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A178D2" w:rsidP="00F54450">
      <w:pPr>
        <w:rPr>
          <w:sz w:val="18"/>
          <w:szCs w:val="18"/>
        </w:rPr>
      </w:pPr>
    </w:p>
    <w:p w:rsidR="00F54450" w:rsidRPr="00F54450" w:rsidRDefault="009E3738" w:rsidP="001D6103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F54450" w:rsidRPr="00F54450" w:rsidRDefault="00082C54" w:rsidP="00F54450">
      <w:pPr>
        <w:spacing w:after="0" w:line="240" w:lineRule="auto"/>
        <w:jc w:val="right"/>
        <w:rPr>
          <w:sz w:val="36"/>
          <w:szCs w:val="36"/>
        </w:rPr>
      </w:pPr>
      <w:r>
        <w:rPr>
          <w:sz w:val="36"/>
          <w:szCs w:val="36"/>
        </w:rPr>
        <w:t>CONTRATACIÓN DIRECTA POR COMPULSA ABREVIADA</w:t>
      </w:r>
      <w:r w:rsidR="009B7C33">
        <w:rPr>
          <w:sz w:val="36"/>
          <w:szCs w:val="36"/>
        </w:rPr>
        <w:t xml:space="preserve"> </w:t>
      </w:r>
      <w:r w:rsidR="00F54450">
        <w:rPr>
          <w:sz w:val="36"/>
          <w:szCs w:val="36"/>
        </w:rPr>
        <w:t xml:space="preserve">N° </w:t>
      </w:r>
      <w:r>
        <w:rPr>
          <w:sz w:val="36"/>
          <w:szCs w:val="36"/>
        </w:rPr>
        <w:t>29</w:t>
      </w:r>
      <w:r w:rsidR="00F54450" w:rsidRPr="00F54450">
        <w:rPr>
          <w:sz w:val="36"/>
          <w:szCs w:val="36"/>
        </w:rPr>
        <w:t>/</w:t>
      </w:r>
      <w:r>
        <w:rPr>
          <w:sz w:val="36"/>
          <w:szCs w:val="36"/>
        </w:rPr>
        <w:t>2017</w:t>
      </w:r>
    </w:p>
    <w:p w:rsidR="00F54450" w:rsidRDefault="009E3738" w:rsidP="009E3738">
      <w:pPr>
        <w:spacing w:after="0" w:line="240" w:lineRule="auto"/>
        <w:ind w:left="2832"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9B7C33">
        <w:rPr>
          <w:sz w:val="36"/>
          <w:szCs w:val="36"/>
        </w:rPr>
        <w:t xml:space="preserve">                  </w:t>
      </w:r>
      <w:r>
        <w:rPr>
          <w:sz w:val="36"/>
          <w:szCs w:val="36"/>
        </w:rPr>
        <w:t xml:space="preserve"> </w:t>
      </w:r>
      <w:r w:rsidR="00F54450" w:rsidRPr="00F54450">
        <w:rPr>
          <w:sz w:val="36"/>
          <w:szCs w:val="36"/>
        </w:rPr>
        <w:t xml:space="preserve">EXPTE. N°    TRE-SOF  </w:t>
      </w:r>
      <w:r w:rsidR="00082C54">
        <w:rPr>
          <w:sz w:val="36"/>
          <w:szCs w:val="36"/>
        </w:rPr>
        <w:t>2325</w:t>
      </w:r>
      <w:r w:rsidR="00F54450" w:rsidRPr="00F54450">
        <w:rPr>
          <w:sz w:val="36"/>
          <w:szCs w:val="36"/>
        </w:rPr>
        <w:t>/</w:t>
      </w:r>
      <w:r w:rsidR="00082C54">
        <w:rPr>
          <w:sz w:val="36"/>
          <w:szCs w:val="36"/>
        </w:rPr>
        <w:t>2017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40460C">
        <w:rPr>
          <w:sz w:val="36"/>
          <w:szCs w:val="36"/>
        </w:rPr>
        <w:t xml:space="preserve">                        FECHA: </w:t>
      </w:r>
      <w:r w:rsidR="00082C54">
        <w:rPr>
          <w:sz w:val="36"/>
          <w:szCs w:val="36"/>
        </w:rPr>
        <w:t>04/10/2017</w:t>
      </w:r>
      <w:r>
        <w:rPr>
          <w:sz w:val="36"/>
          <w:szCs w:val="36"/>
        </w:rPr>
        <w:t xml:space="preserve">      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</w:t>
      </w:r>
    </w:p>
    <w:p w:rsidR="00F54450" w:rsidRPr="009E3738" w:rsidRDefault="009E3738" w:rsidP="00F54450">
      <w:pPr>
        <w:spacing w:after="0" w:line="240" w:lineRule="auto"/>
        <w:rPr>
          <w:b/>
          <w:sz w:val="24"/>
          <w:szCs w:val="24"/>
        </w:rPr>
      </w:pPr>
      <w:r w:rsidRPr="009E3738">
        <w:rPr>
          <w:b/>
          <w:sz w:val="24"/>
          <w:szCs w:val="24"/>
        </w:rPr>
        <w:t>SOLICITAMOS SU MEJOR COTIZACION DE LOS SIGUIENTE ITEMS CON FECHA TOPE</w:t>
      </w:r>
      <w:proofErr w:type="gramStart"/>
      <w:r w:rsidRPr="009E3738">
        <w:rPr>
          <w:b/>
          <w:sz w:val="24"/>
          <w:szCs w:val="24"/>
        </w:rPr>
        <w:t xml:space="preserve">: </w:t>
      </w:r>
      <w:r w:rsidR="00082C54">
        <w:rPr>
          <w:b/>
          <w:sz w:val="24"/>
          <w:szCs w:val="24"/>
        </w:rPr>
        <w:t xml:space="preserve"> </w:t>
      </w:r>
      <w:r w:rsidR="00082C54" w:rsidRPr="00082C54">
        <w:rPr>
          <w:b/>
          <w:sz w:val="36"/>
          <w:szCs w:val="36"/>
        </w:rPr>
        <w:t>06</w:t>
      </w:r>
      <w:proofErr w:type="gramEnd"/>
      <w:r w:rsidR="00082C54" w:rsidRPr="00082C54">
        <w:rPr>
          <w:b/>
          <w:sz w:val="36"/>
          <w:szCs w:val="36"/>
        </w:rPr>
        <w:t>/11/2017</w:t>
      </w:r>
    </w:p>
    <w:p w:rsidR="00F54450" w:rsidRPr="00F54450" w:rsidRDefault="00F54450" w:rsidP="00F54450">
      <w:pPr>
        <w:rPr>
          <w:b/>
        </w:rPr>
      </w:pPr>
    </w:p>
    <w:tbl>
      <w:tblPr>
        <w:tblW w:w="2658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25"/>
        <w:gridCol w:w="751"/>
        <w:gridCol w:w="709"/>
        <w:gridCol w:w="2986"/>
        <w:gridCol w:w="694"/>
        <w:gridCol w:w="360"/>
        <w:gridCol w:w="4040"/>
        <w:gridCol w:w="6"/>
        <w:gridCol w:w="1067"/>
        <w:gridCol w:w="5100"/>
        <w:gridCol w:w="5100"/>
        <w:gridCol w:w="5100"/>
      </w:tblGrid>
      <w:tr w:rsidR="009B7C33" w:rsidRPr="009E3738" w:rsidTr="009B7C33">
        <w:trPr>
          <w:gridBefore w:val="1"/>
          <w:gridAfter w:val="4"/>
          <w:wBefore w:w="142" w:type="dxa"/>
          <w:wAfter w:w="16367" w:type="dxa"/>
          <w:trHeight w:val="310"/>
        </w:trPr>
        <w:tc>
          <w:tcPr>
            <w:tcW w:w="4971" w:type="dxa"/>
            <w:gridSpan w:val="4"/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4"/>
            <w:tcBorders>
              <w:right w:val="single" w:sz="18" w:space="0" w:color="auto"/>
            </w:tcBorders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15"/>
        </w:trPr>
        <w:tc>
          <w:tcPr>
            <w:tcW w:w="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ITEM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CANT.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UNID.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DESCRIPCION</w:t>
            </w: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4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082C54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082C54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C54" w:rsidRDefault="00082C54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  <w:p w:rsidR="009B7C33" w:rsidRPr="00F54450" w:rsidRDefault="00082C54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  <w:bookmarkStart w:id="0" w:name="_GoBack"/>
            <w:bookmarkEnd w:id="0"/>
            <w:r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  <w:t>C/U</w:t>
            </w: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082C54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EQUIPO DE ENCARRILAMIENTO COMPLETO</w:t>
            </w: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E93FD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8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40460C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8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2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C33" w:rsidRPr="009B7C33" w:rsidRDefault="009B7C33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</w:tr>
      <w:tr w:rsidR="009B7C33" w:rsidRPr="00F54450" w:rsidTr="00C7271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9B7C3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9B7C33">
        <w:trPr>
          <w:gridBefore w:val="1"/>
          <w:wBefore w:w="142" w:type="dxa"/>
        </w:trPr>
        <w:tc>
          <w:tcPr>
            <w:tcW w:w="5665" w:type="dxa"/>
            <w:gridSpan w:val="5"/>
            <w:tcBorders>
              <w:left w:val="single" w:sz="18" w:space="0" w:color="auto"/>
            </w:tcBorders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36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13" w:type="dxa"/>
            <w:gridSpan w:val="3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tcBorders>
              <w:right w:val="single" w:sz="18" w:space="0" w:color="auto"/>
            </w:tcBorders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</w:tr>
    </w:tbl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Pr="00CB7F34">
        <w:rPr>
          <w:bCs/>
          <w:sz w:val="20"/>
        </w:rPr>
        <w:t xml:space="preserve">   </w:t>
      </w:r>
      <w:r w:rsidR="009B7C33">
        <w:rPr>
          <w:bCs/>
          <w:sz w:val="20"/>
        </w:rPr>
        <w:t>Andrea Cirigliano</w:t>
      </w:r>
      <w:r w:rsidRPr="00CB7F34">
        <w:rPr>
          <w:bCs/>
          <w:sz w:val="20"/>
        </w:rPr>
        <w:t xml:space="preserve">    </w:t>
      </w:r>
    </w:p>
    <w:p w:rsidR="00F54450" w:rsidRPr="009B7C33" w:rsidRDefault="00F54450" w:rsidP="009B7C33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>E-MAIL</w:t>
      </w:r>
      <w:r w:rsidR="009B7C33">
        <w:rPr>
          <w:b/>
          <w:bCs/>
          <w:sz w:val="24"/>
        </w:rPr>
        <w:t>:</w:t>
      </w:r>
      <w:r>
        <w:rPr>
          <w:b/>
          <w:bCs/>
          <w:sz w:val="24"/>
        </w:rPr>
        <w:t xml:space="preserve"> </w:t>
      </w:r>
      <w:r w:rsidR="009B7C33">
        <w:rPr>
          <w:b/>
          <w:bCs/>
          <w:sz w:val="24"/>
        </w:rPr>
        <w:t>andrea.cirigliano@sofse.gob.ar</w:t>
      </w:r>
    </w:p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D2" w:rsidRDefault="00A178D2" w:rsidP="00F54450">
      <w:pPr>
        <w:spacing w:after="0" w:line="240" w:lineRule="auto"/>
      </w:pPr>
      <w:r>
        <w:separator/>
      </w:r>
    </w:p>
  </w:endnote>
  <w:endnote w:type="continuationSeparator" w:id="0">
    <w:p w:rsidR="00A178D2" w:rsidRDefault="00A178D2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D2" w:rsidRDefault="00A178D2" w:rsidP="00F54450">
      <w:pPr>
        <w:spacing w:after="0" w:line="240" w:lineRule="auto"/>
      </w:pPr>
      <w:r>
        <w:separator/>
      </w:r>
    </w:p>
  </w:footnote>
  <w:footnote w:type="continuationSeparator" w:id="0">
    <w:p w:rsidR="00A178D2" w:rsidRDefault="00A178D2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10E92D57" wp14:editId="5C7D200C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                      </w:t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“2017 – AÑO DE LAS ENERGIAS RENOVABLES”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082C54"/>
    <w:rsid w:val="001D6103"/>
    <w:rsid w:val="00305119"/>
    <w:rsid w:val="00321132"/>
    <w:rsid w:val="003679AC"/>
    <w:rsid w:val="0040460C"/>
    <w:rsid w:val="009B7C33"/>
    <w:rsid w:val="009E3738"/>
    <w:rsid w:val="00A178D2"/>
    <w:rsid w:val="00CA2972"/>
    <w:rsid w:val="00E93FD1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2017-09-27T19:10:00Z</dcterms:created>
  <dcterms:modified xsi:type="dcterms:W3CDTF">2017-09-27T19:10:00Z</dcterms:modified>
</cp:coreProperties>
</file>