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E23AB8" w14:textId="77777777" w:rsidR="0028482F" w:rsidRDefault="0028482F">
      <w:pPr>
        <w:pStyle w:val="Body"/>
        <w:rPr>
          <w:lang w:val="es-ES_tradnl"/>
        </w:rPr>
      </w:pPr>
    </w:p>
    <w:p w14:paraId="6BF3AC9D" w14:textId="77777777" w:rsidR="0028482F" w:rsidRDefault="0028482F">
      <w:pPr>
        <w:pStyle w:val="Body"/>
        <w:rPr>
          <w:lang w:val="es-ES_tradnl"/>
        </w:rPr>
      </w:pPr>
    </w:p>
    <w:p w14:paraId="7E31E1F7" w14:textId="77777777" w:rsidR="0028482F" w:rsidRDefault="005A0671">
      <w:pPr>
        <w:pStyle w:val="Body"/>
      </w:pPr>
      <w:r>
        <w:rPr>
          <w:noProof/>
          <w:sz w:val="18"/>
          <w:szCs w:val="18"/>
          <w:lang w:val="es-AR" w:eastAsia="es-AR"/>
        </w:rPr>
        <w:drawing>
          <wp:anchor distT="57150" distB="57150" distL="57150" distR="57150" simplePos="0" relativeHeight="251660288" behindDoc="0" locked="0" layoutInCell="1" allowOverlap="1" wp14:anchorId="751E93BE" wp14:editId="3116E5C6">
            <wp:simplePos x="0" y="0"/>
            <wp:positionH relativeFrom="column">
              <wp:posOffset>2863215</wp:posOffset>
            </wp:positionH>
            <wp:positionV relativeFrom="line">
              <wp:posOffset>58420</wp:posOffset>
            </wp:positionV>
            <wp:extent cx="2894330" cy="967740"/>
            <wp:effectExtent l="0" t="0" r="0" b="0"/>
            <wp:wrapSquare wrapText="bothSides" distT="57150" distB="57150" distL="57150" distR="57150"/>
            <wp:docPr id="1073741828" name="officeArt object" descr="UIF"/>
            <wp:cNvGraphicFramePr/>
            <a:graphic xmlns:a="http://schemas.openxmlformats.org/drawingml/2006/main">
              <a:graphicData uri="http://schemas.openxmlformats.org/drawingml/2006/picture">
                <pic:pic xmlns:pic="http://schemas.openxmlformats.org/drawingml/2006/picture">
                  <pic:nvPicPr>
                    <pic:cNvPr id="1073741828" name="image2.jpeg" descr="UIF"/>
                    <pic:cNvPicPr>
                      <a:picLocks noChangeAspect="1"/>
                    </pic:cNvPicPr>
                  </pic:nvPicPr>
                  <pic:blipFill>
                    <a:blip r:embed="rId7">
                      <a:extLst/>
                    </a:blip>
                    <a:stretch>
                      <a:fillRect/>
                    </a:stretch>
                  </pic:blipFill>
                  <pic:spPr>
                    <a:xfrm>
                      <a:off x="0" y="0"/>
                      <a:ext cx="2894330" cy="967740"/>
                    </a:xfrm>
                    <a:prstGeom prst="rect">
                      <a:avLst/>
                    </a:prstGeom>
                    <a:ln w="12700" cap="flat">
                      <a:noFill/>
                      <a:miter lim="400000"/>
                    </a:ln>
                    <a:effectLst/>
                  </pic:spPr>
                </pic:pic>
              </a:graphicData>
            </a:graphic>
          </wp:anchor>
        </w:drawing>
      </w:r>
    </w:p>
    <w:tbl>
      <w:tblPr>
        <w:tblW w:w="708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86"/>
      </w:tblGrid>
      <w:tr w:rsidR="0028482F" w14:paraId="30E35943" w14:textId="77777777">
        <w:trPr>
          <w:trHeight w:val="951"/>
        </w:trPr>
        <w:tc>
          <w:tcPr>
            <w:tcW w:w="7086" w:type="dxa"/>
            <w:tcBorders>
              <w:top w:val="nil"/>
              <w:left w:val="nil"/>
              <w:bottom w:val="nil"/>
              <w:right w:val="nil"/>
            </w:tcBorders>
            <w:shd w:val="clear" w:color="auto" w:fill="auto"/>
            <w:tcMar>
              <w:top w:w="80" w:type="dxa"/>
              <w:left w:w="80" w:type="dxa"/>
              <w:bottom w:w="80" w:type="dxa"/>
              <w:right w:w="80" w:type="dxa"/>
            </w:tcMar>
          </w:tcPr>
          <w:p w14:paraId="5AB6C654" w14:textId="77777777" w:rsidR="0028482F" w:rsidRDefault="0028482F"/>
        </w:tc>
      </w:tr>
      <w:tr w:rsidR="0028482F" w:rsidRPr="00A76836" w14:paraId="1AFD47AA" w14:textId="77777777">
        <w:trPr>
          <w:trHeight w:val="6572"/>
        </w:trPr>
        <w:tc>
          <w:tcPr>
            <w:tcW w:w="7086" w:type="dxa"/>
            <w:tcBorders>
              <w:top w:val="nil"/>
              <w:left w:val="nil"/>
              <w:bottom w:val="nil"/>
              <w:right w:val="nil"/>
            </w:tcBorders>
            <w:shd w:val="clear" w:color="auto" w:fill="auto"/>
            <w:tcMar>
              <w:top w:w="80" w:type="dxa"/>
              <w:left w:w="80" w:type="dxa"/>
              <w:bottom w:w="80" w:type="dxa"/>
              <w:right w:w="80" w:type="dxa"/>
            </w:tcMar>
          </w:tcPr>
          <w:p w14:paraId="1CE42387" w14:textId="77777777" w:rsidR="0028482F" w:rsidRDefault="005A0671">
            <w:pPr>
              <w:pStyle w:val="Sinespaciado"/>
              <w:jc w:val="right"/>
              <w:rPr>
                <w:color w:val="0070C0"/>
                <w:sz w:val="40"/>
                <w:szCs w:val="40"/>
                <w:u w:color="0070C0"/>
              </w:rPr>
            </w:pPr>
            <w:r>
              <w:rPr>
                <w:color w:val="0070C0"/>
                <w:sz w:val="40"/>
                <w:szCs w:val="40"/>
                <w:u w:color="0070C0"/>
              </w:rPr>
              <w:t>PLIEGO DE</w:t>
            </w:r>
          </w:p>
          <w:p w14:paraId="7733B0C1" w14:textId="77777777" w:rsidR="0028482F" w:rsidRDefault="005A0671">
            <w:pPr>
              <w:pStyle w:val="Sinespaciado"/>
              <w:jc w:val="right"/>
              <w:rPr>
                <w:color w:val="7F7F7F"/>
                <w:sz w:val="40"/>
                <w:szCs w:val="40"/>
                <w:u w:color="7F7F7F"/>
              </w:rPr>
            </w:pPr>
            <w:r>
              <w:rPr>
                <w:color w:val="0070C0"/>
                <w:sz w:val="40"/>
                <w:szCs w:val="40"/>
                <w:u w:color="0070C0"/>
              </w:rPr>
              <w:t>ESPECIFICACIONES TÉCNICAS</w:t>
            </w:r>
          </w:p>
          <w:p w14:paraId="1510DD98" w14:textId="77777777" w:rsidR="0028482F" w:rsidRDefault="0028482F">
            <w:pPr>
              <w:pStyle w:val="Sinespaciado"/>
              <w:jc w:val="right"/>
              <w:rPr>
                <w:color w:val="7F7F7F"/>
                <w:sz w:val="40"/>
                <w:szCs w:val="40"/>
                <w:u w:color="7F7F7F"/>
              </w:rPr>
            </w:pPr>
          </w:p>
          <w:p w14:paraId="1AD55D9E" w14:textId="3E50BD8F" w:rsidR="0028482F" w:rsidRDefault="005A0671">
            <w:pPr>
              <w:pStyle w:val="Sinespaciado"/>
              <w:jc w:val="right"/>
              <w:rPr>
                <w:sz w:val="40"/>
                <w:szCs w:val="40"/>
              </w:rPr>
            </w:pPr>
            <w:r>
              <w:rPr>
                <w:sz w:val="40"/>
                <w:szCs w:val="40"/>
              </w:rPr>
              <w:t>PISO TECNICO</w:t>
            </w:r>
          </w:p>
          <w:p w14:paraId="067524A2" w14:textId="77777777" w:rsidR="0028482F" w:rsidRDefault="005A0671">
            <w:pPr>
              <w:pStyle w:val="Sinespaciado"/>
              <w:jc w:val="right"/>
              <w:rPr>
                <w:sz w:val="40"/>
                <w:szCs w:val="40"/>
              </w:rPr>
            </w:pPr>
            <w:r>
              <w:rPr>
                <w:sz w:val="40"/>
                <w:szCs w:val="40"/>
              </w:rPr>
              <w:t>INSTALACIÓN ELÉCTRICA</w:t>
            </w:r>
          </w:p>
          <w:p w14:paraId="570B1119" w14:textId="77777777" w:rsidR="0028482F" w:rsidRDefault="005A0671">
            <w:pPr>
              <w:pStyle w:val="Sinespaciado"/>
              <w:jc w:val="right"/>
              <w:rPr>
                <w:sz w:val="40"/>
                <w:szCs w:val="40"/>
              </w:rPr>
            </w:pPr>
            <w:r>
              <w:rPr>
                <w:sz w:val="40"/>
                <w:szCs w:val="40"/>
              </w:rPr>
              <w:t>INSTALACIÓN DE FIBRA ÓPTICA Y CABLEADO ESTRUCTURADO</w:t>
            </w:r>
          </w:p>
          <w:p w14:paraId="1BF01EC9" w14:textId="77777777" w:rsidR="0028482F" w:rsidRDefault="0028482F">
            <w:pPr>
              <w:pStyle w:val="Sinespaciado"/>
              <w:jc w:val="right"/>
              <w:rPr>
                <w:sz w:val="32"/>
                <w:szCs w:val="32"/>
              </w:rPr>
            </w:pPr>
          </w:p>
          <w:p w14:paraId="65D9BABE" w14:textId="77777777" w:rsidR="0028482F" w:rsidRDefault="0028482F">
            <w:pPr>
              <w:pStyle w:val="Sinespaciado"/>
              <w:jc w:val="right"/>
              <w:rPr>
                <w:sz w:val="32"/>
                <w:szCs w:val="32"/>
              </w:rPr>
            </w:pPr>
          </w:p>
          <w:p w14:paraId="6CDDEDED" w14:textId="77777777" w:rsidR="0028482F" w:rsidRDefault="0028482F">
            <w:pPr>
              <w:pStyle w:val="Sinespaciado"/>
              <w:jc w:val="right"/>
              <w:rPr>
                <w:sz w:val="32"/>
                <w:szCs w:val="32"/>
              </w:rPr>
            </w:pPr>
          </w:p>
          <w:p w14:paraId="18FD9450" w14:textId="77777777" w:rsidR="0028482F" w:rsidRDefault="0028482F">
            <w:pPr>
              <w:pStyle w:val="Sinespaciado"/>
              <w:jc w:val="right"/>
              <w:rPr>
                <w:sz w:val="32"/>
                <w:szCs w:val="32"/>
              </w:rPr>
            </w:pPr>
          </w:p>
          <w:p w14:paraId="532F743D" w14:textId="77777777" w:rsidR="0028482F" w:rsidRDefault="0028482F">
            <w:pPr>
              <w:pStyle w:val="Sinespaciado"/>
              <w:jc w:val="right"/>
              <w:rPr>
                <w:sz w:val="32"/>
                <w:szCs w:val="32"/>
              </w:rPr>
            </w:pPr>
          </w:p>
          <w:p w14:paraId="5E8B2452" w14:textId="77777777" w:rsidR="0028482F" w:rsidRDefault="0028482F">
            <w:pPr>
              <w:pStyle w:val="Sinespaciado"/>
              <w:jc w:val="right"/>
            </w:pPr>
          </w:p>
        </w:tc>
      </w:tr>
    </w:tbl>
    <w:p w14:paraId="01B3117D" w14:textId="77777777" w:rsidR="0028482F" w:rsidRPr="00A76836" w:rsidRDefault="005A0671">
      <w:pPr>
        <w:pStyle w:val="Body"/>
        <w:rPr>
          <w:lang w:val="es-AR"/>
        </w:rPr>
      </w:pPr>
      <w:r>
        <w:rPr>
          <w:noProof/>
          <w:sz w:val="18"/>
          <w:szCs w:val="18"/>
          <w:lang w:val="es-AR" w:eastAsia="es-AR"/>
        </w:rPr>
        <mc:AlternateContent>
          <mc:Choice Requires="wps">
            <w:drawing>
              <wp:anchor distT="0" distB="0" distL="0" distR="0" simplePos="0" relativeHeight="251659264" behindDoc="0" locked="0" layoutInCell="1" allowOverlap="1" wp14:anchorId="5679993F" wp14:editId="11F8E832">
                <wp:simplePos x="0" y="0"/>
                <wp:positionH relativeFrom="column">
                  <wp:posOffset>-1133474</wp:posOffset>
                </wp:positionH>
                <wp:positionV relativeFrom="line">
                  <wp:posOffset>8045450</wp:posOffset>
                </wp:positionV>
                <wp:extent cx="7605394" cy="363855"/>
                <wp:effectExtent l="0" t="0" r="0" b="0"/>
                <wp:wrapNone/>
                <wp:docPr id="1073741829" name="officeArt object"/>
                <wp:cNvGraphicFramePr/>
                <a:graphic xmlns:a="http://schemas.openxmlformats.org/drawingml/2006/main">
                  <a:graphicData uri="http://schemas.microsoft.com/office/word/2010/wordprocessingShape">
                    <wps:wsp>
                      <wps:cNvSpPr/>
                      <wps:spPr>
                        <a:xfrm>
                          <a:off x="0" y="0"/>
                          <a:ext cx="7605394" cy="363855"/>
                        </a:xfrm>
                        <a:prstGeom prst="rect">
                          <a:avLst/>
                        </a:prstGeom>
                        <a:solidFill>
                          <a:srgbClr val="0070C0"/>
                        </a:solidFill>
                        <a:ln w="12700" cap="flat">
                          <a:noFill/>
                          <a:miter lim="400000"/>
                        </a:ln>
                        <a:effectLst/>
                      </wps:spPr>
                      <wps:bodyPr/>
                    </wps:wsp>
                  </a:graphicData>
                </a:graphic>
              </wp:anchor>
            </w:drawing>
          </mc:Choice>
          <mc:Fallback>
            <w:pict>
              <v:rect w14:anchorId="1272064C" id="officeArt object" o:spid="_x0000_s1026" style="position:absolute;margin-left:-89.25pt;margin-top:633.5pt;width:598.85pt;height:28.65pt;z-index:251659264;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" fillcolor="#0070c0" stroked="f" strokeweight="1pt">
                <v:stroke miterlimit="4"/>
                <w10:wrap anchory="line"/>
              </v:rect>
            </w:pict>
          </mc:Fallback>
        </mc:AlternateContent>
      </w:r>
      <w:r>
        <w:rPr>
          <w:rFonts w:ascii="Arial Unicode MS" w:eastAsia="Arial Unicode MS" w:hAnsi="Arial Unicode MS" w:cs="Arial Unicode MS"/>
          <w:sz w:val="18"/>
          <w:szCs w:val="18"/>
          <w:lang w:val="es-ES_tradnl"/>
        </w:rPr>
        <w:br w:type="page"/>
      </w:r>
    </w:p>
    <w:p w14:paraId="4093D2F1" w14:textId="0A2D5105" w:rsidR="0028482F" w:rsidRPr="00A76836" w:rsidRDefault="0028482F">
      <w:pPr>
        <w:pStyle w:val="Body"/>
        <w:rPr>
          <w:lang w:val="es-AR"/>
        </w:rPr>
      </w:pPr>
    </w:p>
    <w:p w14:paraId="3C36E4D3" w14:textId="193FC2B3" w:rsidR="0028482F" w:rsidRDefault="0028482F">
      <w:pPr>
        <w:pStyle w:val="Default"/>
      </w:pPr>
    </w:p>
    <w:p w14:paraId="6501FE10" w14:textId="0F5895B8" w:rsidR="0028482F" w:rsidRDefault="0028482F">
      <w:pPr>
        <w:pStyle w:val="Lista"/>
      </w:pPr>
    </w:p>
    <w:p w14:paraId="4CD9821B" w14:textId="12206C75" w:rsidR="0028482F" w:rsidRDefault="0028482F">
      <w:pPr>
        <w:pStyle w:val="Textoindependiente"/>
      </w:pPr>
    </w:p>
    <w:p w14:paraId="20F7FCA5" w14:textId="77777777" w:rsidR="0028482F" w:rsidRPr="00A76836" w:rsidRDefault="0028482F">
      <w:pPr>
        <w:pStyle w:val="Body"/>
        <w:rPr>
          <w:sz w:val="20"/>
          <w:szCs w:val="20"/>
          <w:lang w:val="es-AR"/>
        </w:rPr>
      </w:pPr>
    </w:p>
    <w:p w14:paraId="64A405EE" w14:textId="77777777" w:rsidR="0028482F" w:rsidRPr="00A76836" w:rsidRDefault="0028482F">
      <w:pPr>
        <w:pStyle w:val="Body"/>
        <w:rPr>
          <w:sz w:val="20"/>
          <w:szCs w:val="20"/>
          <w:lang w:val="es-AR"/>
        </w:rPr>
      </w:pPr>
    </w:p>
    <w:p w14:paraId="038459F3" w14:textId="77777777" w:rsidR="0028482F" w:rsidRDefault="0028482F">
      <w:pPr>
        <w:pStyle w:val="Lista"/>
        <w:ind w:left="0" w:firstLine="0"/>
        <w:rPr>
          <w:sz w:val="20"/>
          <w:szCs w:val="20"/>
          <w:shd w:val="clear" w:color="auto" w:fill="FFFFFF"/>
        </w:rPr>
      </w:pPr>
    </w:p>
    <w:p w14:paraId="077B74A1" w14:textId="77777777" w:rsidR="0028482F" w:rsidRDefault="005A0671">
      <w:pPr>
        <w:pStyle w:val="Textoindependiente"/>
        <w:rPr>
          <w:rFonts w:ascii="Helvetica" w:eastAsia="Helvetica" w:hAnsi="Helvetica" w:cs="Helvetica"/>
          <w:b/>
          <w:bCs/>
          <w:sz w:val="22"/>
          <w:szCs w:val="22"/>
          <w:u w:val="single"/>
        </w:rPr>
      </w:pPr>
      <w:r>
        <w:rPr>
          <w:rFonts w:ascii="Helvetica" w:hAnsi="Helvetica"/>
          <w:b/>
          <w:bCs/>
          <w:sz w:val="22"/>
          <w:szCs w:val="22"/>
          <w:u w:val="single"/>
        </w:rPr>
        <w:t>ESPECIFICACIONES TÉCNICAS</w:t>
      </w:r>
    </w:p>
    <w:p w14:paraId="2636048E" w14:textId="77777777" w:rsidR="0028482F" w:rsidRPr="00A76836" w:rsidRDefault="0028482F">
      <w:pPr>
        <w:pStyle w:val="Body"/>
        <w:rPr>
          <w:rFonts w:ascii="Helvetica" w:eastAsia="Helvetica" w:hAnsi="Helvetica" w:cs="Helvetica"/>
          <w:b/>
          <w:bCs/>
          <w:lang w:val="es-AR"/>
        </w:rPr>
      </w:pPr>
    </w:p>
    <w:p w14:paraId="01597AAE" w14:textId="3FE2F26C" w:rsidR="0028482F" w:rsidRDefault="005A0671">
      <w:pPr>
        <w:pStyle w:val="Sinespaciado"/>
        <w:jc w:val="both"/>
        <w:rPr>
          <w:rFonts w:ascii="Helvetica" w:eastAsia="Helvetica" w:hAnsi="Helvetica" w:cs="Helvetica"/>
        </w:rPr>
      </w:pPr>
      <w:r>
        <w:rPr>
          <w:rFonts w:ascii="Helvetica" w:hAnsi="Helvetica"/>
        </w:rPr>
        <w:t>El ADJUDICATARIO deberá proveer, instalar, configurar, testear, y poner en producción</w:t>
      </w:r>
      <w:r w:rsidR="00571BD4">
        <w:rPr>
          <w:rFonts w:ascii="Helvetica" w:hAnsi="Helvetica"/>
        </w:rPr>
        <w:t xml:space="preserve"> del Data Center, de acuerdo al siguiente detalle</w:t>
      </w:r>
      <w:bookmarkStart w:id="0" w:name="_GoBack"/>
      <w:bookmarkEnd w:id="0"/>
      <w:r>
        <w:rPr>
          <w:rFonts w:ascii="Helvetica" w:hAnsi="Helvetica"/>
        </w:rPr>
        <w:t>:</w:t>
      </w:r>
    </w:p>
    <w:p w14:paraId="60C41670" w14:textId="77777777" w:rsidR="0028482F" w:rsidRDefault="0028482F">
      <w:pPr>
        <w:pStyle w:val="Sinespaciado"/>
        <w:jc w:val="both"/>
        <w:rPr>
          <w:rFonts w:ascii="Helvetica" w:eastAsia="Helvetica" w:hAnsi="Helvetica" w:cs="Helvetica"/>
        </w:rPr>
      </w:pPr>
    </w:p>
    <w:p w14:paraId="5D9DAD7D" w14:textId="77777777" w:rsidR="0028482F" w:rsidRDefault="005A0671">
      <w:pPr>
        <w:pStyle w:val="Sinespaciado"/>
        <w:numPr>
          <w:ilvl w:val="0"/>
          <w:numId w:val="11"/>
        </w:numPr>
        <w:jc w:val="both"/>
        <w:rPr>
          <w:rFonts w:ascii="Helvetica" w:eastAsia="Helvetica" w:hAnsi="Helvetica" w:cs="Helvetica"/>
        </w:rPr>
      </w:pPr>
      <w:r>
        <w:rPr>
          <w:rFonts w:ascii="Helvetica" w:hAnsi="Helvetica"/>
        </w:rPr>
        <w:t>PISO TECNICO</w:t>
      </w:r>
    </w:p>
    <w:p w14:paraId="051581CF" w14:textId="77777777" w:rsidR="0028482F" w:rsidRDefault="005A0671">
      <w:pPr>
        <w:pStyle w:val="Sinespaciado"/>
        <w:numPr>
          <w:ilvl w:val="0"/>
          <w:numId w:val="11"/>
        </w:numPr>
        <w:jc w:val="both"/>
        <w:rPr>
          <w:rFonts w:ascii="Helvetica" w:eastAsia="Helvetica" w:hAnsi="Helvetica" w:cs="Helvetica"/>
        </w:rPr>
      </w:pPr>
      <w:r>
        <w:rPr>
          <w:rFonts w:ascii="Helvetica" w:hAnsi="Helvetica"/>
        </w:rPr>
        <w:t>INSTALACION ELECTRICA</w:t>
      </w:r>
    </w:p>
    <w:p w14:paraId="25219D2B" w14:textId="77777777" w:rsidR="0028482F" w:rsidRDefault="005A0671">
      <w:pPr>
        <w:pStyle w:val="Sinespaciado"/>
        <w:numPr>
          <w:ilvl w:val="0"/>
          <w:numId w:val="11"/>
        </w:numPr>
        <w:jc w:val="both"/>
        <w:rPr>
          <w:rFonts w:ascii="Helvetica" w:eastAsia="Helvetica" w:hAnsi="Helvetica" w:cs="Helvetica"/>
        </w:rPr>
      </w:pPr>
      <w:r>
        <w:rPr>
          <w:rFonts w:ascii="Helvetica" w:hAnsi="Helvetica"/>
        </w:rPr>
        <w:t>UPS – UNIDAD DE POTENCIA ININTERRUMPIDA</w:t>
      </w:r>
    </w:p>
    <w:p w14:paraId="15975297" w14:textId="77777777" w:rsidR="0028482F" w:rsidRDefault="005A0671">
      <w:pPr>
        <w:pStyle w:val="Sinespaciado"/>
        <w:numPr>
          <w:ilvl w:val="0"/>
          <w:numId w:val="11"/>
        </w:numPr>
        <w:jc w:val="both"/>
        <w:rPr>
          <w:rFonts w:ascii="Helvetica" w:eastAsia="Helvetica" w:hAnsi="Helvetica" w:cs="Helvetica"/>
        </w:rPr>
      </w:pPr>
      <w:r>
        <w:rPr>
          <w:rFonts w:ascii="Helvetica" w:hAnsi="Helvetica"/>
        </w:rPr>
        <w:t>INSTALACION CABLEADO ESTRUCTURADO</w:t>
      </w:r>
    </w:p>
    <w:p w14:paraId="694827C5" w14:textId="77777777" w:rsidR="0028482F" w:rsidRDefault="005A0671">
      <w:pPr>
        <w:pStyle w:val="Sinespaciado"/>
        <w:numPr>
          <w:ilvl w:val="0"/>
          <w:numId w:val="11"/>
        </w:numPr>
        <w:jc w:val="both"/>
        <w:rPr>
          <w:rFonts w:ascii="Helvetica" w:eastAsia="Helvetica" w:hAnsi="Helvetica" w:cs="Helvetica"/>
        </w:rPr>
      </w:pPr>
      <w:r>
        <w:rPr>
          <w:rFonts w:ascii="Helvetica" w:hAnsi="Helvetica"/>
        </w:rPr>
        <w:t>ADECUACION FISICA</w:t>
      </w:r>
    </w:p>
    <w:p w14:paraId="102AA442" w14:textId="77777777" w:rsidR="0028482F" w:rsidRDefault="0028482F">
      <w:pPr>
        <w:pStyle w:val="Sinespaciado"/>
        <w:jc w:val="both"/>
        <w:rPr>
          <w:rFonts w:ascii="Helvetica" w:eastAsia="Helvetica" w:hAnsi="Helvetica" w:cs="Helvetica"/>
        </w:rPr>
      </w:pPr>
    </w:p>
    <w:p w14:paraId="4EEC3CD6" w14:textId="77777777" w:rsidR="0028482F" w:rsidRDefault="005A0671">
      <w:pPr>
        <w:pStyle w:val="Sinespaciado"/>
        <w:jc w:val="both"/>
        <w:rPr>
          <w:rFonts w:ascii="Helvetica" w:eastAsia="Helvetica" w:hAnsi="Helvetica" w:cs="Helvetica"/>
        </w:rPr>
      </w:pPr>
      <w:r>
        <w:rPr>
          <w:rFonts w:ascii="Helvetica" w:hAnsi="Helvetica"/>
        </w:rPr>
        <w:t>Las especificaciones vertidas en el presente requerimiento son las prestaciones y requerimientos bases en los cuales se deja librado al buen criterio del oferente, quien será responsable del correcto funcionamiento del conjunto de los elementos solicitados, los detalles más específicos que pudieran ser condicionados por el ámbito donde se pretende alojar el data center. Es decir, el organismo no detallara más allá de lo especificado en el presente con el fin de garantizar que el oferente pueda cumplimentar con variedad de posibilidades la solución económico-funcional más acorde a las prestaciones requeridas.</w:t>
      </w:r>
    </w:p>
    <w:p w14:paraId="57E6B4CF" w14:textId="77777777" w:rsidR="0028482F" w:rsidRDefault="0028482F">
      <w:pPr>
        <w:pStyle w:val="Sinespaciado"/>
        <w:jc w:val="both"/>
        <w:rPr>
          <w:rFonts w:ascii="Helvetica" w:eastAsia="Helvetica" w:hAnsi="Helvetica" w:cs="Helvetica"/>
          <w:b/>
          <w:bCs/>
        </w:rPr>
      </w:pPr>
    </w:p>
    <w:p w14:paraId="48B34596" w14:textId="77777777" w:rsidR="0028482F" w:rsidRDefault="005A0671">
      <w:pPr>
        <w:pStyle w:val="Sinespaciado"/>
        <w:jc w:val="both"/>
        <w:rPr>
          <w:rFonts w:ascii="Helvetica" w:eastAsia="Helvetica" w:hAnsi="Helvetica" w:cs="Helvetica"/>
          <w:b/>
          <w:bCs/>
        </w:rPr>
      </w:pPr>
      <w:r>
        <w:rPr>
          <w:rFonts w:ascii="Helvetica" w:hAnsi="Helvetica"/>
          <w:b/>
          <w:bCs/>
        </w:rPr>
        <w:t>I. PISO TECNICO</w:t>
      </w:r>
    </w:p>
    <w:p w14:paraId="208163E9" w14:textId="77777777" w:rsidR="0028482F" w:rsidRDefault="0028482F">
      <w:pPr>
        <w:pStyle w:val="Sinespaciado"/>
        <w:jc w:val="both"/>
        <w:rPr>
          <w:rFonts w:ascii="Helvetica" w:eastAsia="Helvetica" w:hAnsi="Helvetica" w:cs="Helvetica"/>
        </w:rPr>
      </w:pPr>
    </w:p>
    <w:p w14:paraId="1EE2A203" w14:textId="77777777" w:rsidR="0028482F" w:rsidRDefault="005A0671">
      <w:pPr>
        <w:pStyle w:val="Sinespaciado"/>
        <w:jc w:val="both"/>
        <w:rPr>
          <w:rFonts w:ascii="Helvetica" w:eastAsia="Helvetica" w:hAnsi="Helvetica" w:cs="Helvetica"/>
        </w:rPr>
      </w:pPr>
      <w:r>
        <w:rPr>
          <w:rFonts w:ascii="Helvetica" w:hAnsi="Helvetica"/>
        </w:rPr>
        <w:t>Se detallan los aspectos mínimos a contemplar en la oferta, a saber:</w:t>
      </w:r>
    </w:p>
    <w:p w14:paraId="776E01B0" w14:textId="77777777" w:rsidR="0028482F" w:rsidRDefault="005A0671">
      <w:pPr>
        <w:pStyle w:val="Sinespaciado"/>
        <w:jc w:val="both"/>
        <w:rPr>
          <w:rFonts w:ascii="Helvetica" w:eastAsia="Helvetica" w:hAnsi="Helvetica" w:cs="Helvetica"/>
        </w:rPr>
      </w:pPr>
      <w:r>
        <w:rPr>
          <w:rFonts w:ascii="Helvetica" w:hAnsi="Helvetica"/>
        </w:rPr>
        <w:t xml:space="preserve">Se solicita la provisión, diseño e instalación de la plataforma de piso técnico del </w:t>
      </w:r>
      <w:proofErr w:type="spellStart"/>
      <w:r>
        <w:rPr>
          <w:rFonts w:ascii="Helvetica" w:hAnsi="Helvetica"/>
        </w:rPr>
        <w:t>datacenter</w:t>
      </w:r>
      <w:proofErr w:type="spellEnd"/>
      <w:r>
        <w:rPr>
          <w:rFonts w:ascii="Helvetica" w:hAnsi="Helvetica"/>
        </w:rPr>
        <w:t>:</w:t>
      </w:r>
    </w:p>
    <w:p w14:paraId="5243AA68" w14:textId="77777777" w:rsidR="0028482F" w:rsidRDefault="0028482F">
      <w:pPr>
        <w:pStyle w:val="Sinespaciado"/>
        <w:jc w:val="both"/>
        <w:rPr>
          <w:rFonts w:ascii="Helvetica" w:eastAsia="Helvetica" w:hAnsi="Helvetica" w:cs="Helvetica"/>
        </w:rPr>
      </w:pPr>
    </w:p>
    <w:p w14:paraId="08ED4029" w14:textId="77777777" w:rsidR="0028482F" w:rsidRDefault="005A0671">
      <w:pPr>
        <w:pStyle w:val="Textoindependiente"/>
        <w:rPr>
          <w:rFonts w:ascii="Helvetica" w:eastAsia="Helvetica" w:hAnsi="Helvetica" w:cs="Helvetica"/>
          <w:sz w:val="20"/>
          <w:szCs w:val="20"/>
        </w:rPr>
      </w:pPr>
      <w:r>
        <w:rPr>
          <w:rFonts w:ascii="Helvetica" w:hAnsi="Helvetica"/>
          <w:sz w:val="20"/>
          <w:szCs w:val="20"/>
        </w:rPr>
        <w:t xml:space="preserve">La terminación del piso será en laminado de alta presión (HPL), con retardo de llama y capacidad </w:t>
      </w:r>
      <w:proofErr w:type="spellStart"/>
      <w:r>
        <w:rPr>
          <w:rFonts w:ascii="Helvetica" w:hAnsi="Helvetica"/>
          <w:sz w:val="20"/>
          <w:szCs w:val="20"/>
        </w:rPr>
        <w:t>disipativa</w:t>
      </w:r>
      <w:proofErr w:type="spellEnd"/>
      <w:r>
        <w:rPr>
          <w:rFonts w:ascii="Helvetica" w:hAnsi="Helvetica"/>
          <w:sz w:val="20"/>
          <w:szCs w:val="20"/>
        </w:rPr>
        <w:t xml:space="preserve"> de cargas electroestáticas, con un espesor de al menos 1,2 </w:t>
      </w:r>
      <w:proofErr w:type="spellStart"/>
      <w:r>
        <w:rPr>
          <w:rFonts w:ascii="Helvetica" w:hAnsi="Helvetica"/>
          <w:sz w:val="20"/>
          <w:szCs w:val="20"/>
        </w:rPr>
        <w:t>mm.</w:t>
      </w:r>
      <w:proofErr w:type="spellEnd"/>
      <w:r>
        <w:rPr>
          <w:rFonts w:ascii="Helvetica" w:hAnsi="Helvetica"/>
          <w:sz w:val="20"/>
          <w:szCs w:val="20"/>
        </w:rPr>
        <w:t xml:space="preserve"> El revestimiento debe atender las exigencias de las normas internacionales, de resistencia a los desgastes, decoloraciones, impactos, conductividad de calor y calor radiante.</w:t>
      </w:r>
    </w:p>
    <w:p w14:paraId="10C31959" w14:textId="77777777" w:rsidR="0028482F" w:rsidRDefault="0028482F">
      <w:pPr>
        <w:pStyle w:val="Textoindependiente"/>
        <w:rPr>
          <w:rFonts w:ascii="Helvetica" w:eastAsia="Helvetica" w:hAnsi="Helvetica" w:cs="Helvetica"/>
          <w:sz w:val="20"/>
          <w:szCs w:val="20"/>
        </w:rPr>
      </w:pPr>
    </w:p>
    <w:p w14:paraId="27B02481" w14:textId="77777777" w:rsidR="0028482F" w:rsidRDefault="005A0671">
      <w:pPr>
        <w:pStyle w:val="Textoindependiente"/>
        <w:rPr>
          <w:rFonts w:ascii="Helvetica" w:eastAsia="Helvetica" w:hAnsi="Helvetica" w:cs="Helvetica"/>
          <w:sz w:val="20"/>
          <w:szCs w:val="20"/>
        </w:rPr>
      </w:pPr>
      <w:r>
        <w:rPr>
          <w:rFonts w:ascii="Helvetica" w:hAnsi="Helvetica"/>
          <w:sz w:val="20"/>
          <w:szCs w:val="20"/>
        </w:rPr>
        <w:t>Se utilizarán barras de arrostramiento (</w:t>
      </w:r>
      <w:proofErr w:type="spellStart"/>
      <w:r>
        <w:rPr>
          <w:rFonts w:ascii="Helvetica" w:hAnsi="Helvetica"/>
          <w:sz w:val="20"/>
          <w:szCs w:val="20"/>
        </w:rPr>
        <w:t>stringers</w:t>
      </w:r>
      <w:proofErr w:type="spellEnd"/>
      <w:r>
        <w:rPr>
          <w:rFonts w:ascii="Helvetica" w:hAnsi="Helvetica"/>
          <w:sz w:val="20"/>
          <w:szCs w:val="20"/>
        </w:rPr>
        <w:t>) de 600 mm de largo para generar una estructura solidaria donde encajen las placas.</w:t>
      </w:r>
    </w:p>
    <w:p w14:paraId="2B75330B" w14:textId="77777777" w:rsidR="0028482F" w:rsidRDefault="0028482F">
      <w:pPr>
        <w:pStyle w:val="Textoindependiente"/>
        <w:rPr>
          <w:rFonts w:ascii="Helvetica" w:eastAsia="Helvetica" w:hAnsi="Helvetica" w:cs="Helvetica"/>
          <w:sz w:val="20"/>
          <w:szCs w:val="20"/>
        </w:rPr>
      </w:pPr>
    </w:p>
    <w:p w14:paraId="4A340017" w14:textId="77777777" w:rsidR="0028482F" w:rsidRDefault="005A0671">
      <w:pPr>
        <w:pStyle w:val="Textoindependiente"/>
        <w:rPr>
          <w:rFonts w:ascii="Helvetica" w:eastAsia="Helvetica" w:hAnsi="Helvetica" w:cs="Helvetica"/>
          <w:sz w:val="20"/>
          <w:szCs w:val="20"/>
        </w:rPr>
      </w:pPr>
      <w:r>
        <w:rPr>
          <w:rFonts w:ascii="Helvetica" w:hAnsi="Helvetica"/>
          <w:sz w:val="20"/>
          <w:szCs w:val="20"/>
        </w:rPr>
        <w:t>Pedestal:</w:t>
      </w:r>
    </w:p>
    <w:p w14:paraId="47F45D0E" w14:textId="77777777" w:rsidR="0028482F" w:rsidRDefault="005A0671">
      <w:pPr>
        <w:pStyle w:val="Textoindependiente"/>
        <w:rPr>
          <w:rFonts w:ascii="Helvetica" w:eastAsia="Helvetica" w:hAnsi="Helvetica" w:cs="Helvetica"/>
          <w:sz w:val="20"/>
          <w:szCs w:val="20"/>
        </w:rPr>
      </w:pPr>
      <w:r>
        <w:rPr>
          <w:rFonts w:ascii="Helvetica" w:hAnsi="Helvetica"/>
          <w:sz w:val="20"/>
          <w:szCs w:val="20"/>
        </w:rPr>
        <w:t xml:space="preserve">Pedestal liso (Flat): El pedestal, de acero galvanizado, será de altura regulable (+/- 25 mm) con una base cuadrada de acero carbono estampado en frío de dimensiones mayores a 90mm x 90mm. El cabezal de acero estampado en frío con forma cuadrada de dimensiones 75mm x75 mm  poseerá 4 orificios para la fijación de las placas o </w:t>
      </w:r>
      <w:proofErr w:type="spellStart"/>
      <w:r>
        <w:rPr>
          <w:rFonts w:ascii="Helvetica" w:hAnsi="Helvetica"/>
          <w:sz w:val="20"/>
          <w:szCs w:val="20"/>
        </w:rPr>
        <w:t>stringers</w:t>
      </w:r>
      <w:proofErr w:type="spellEnd"/>
      <w:r>
        <w:rPr>
          <w:rFonts w:ascii="Helvetica" w:hAnsi="Helvetica"/>
          <w:sz w:val="20"/>
          <w:szCs w:val="20"/>
        </w:rPr>
        <w:t xml:space="preserve"> según sea el caso de aplicación. Tendrá un perno roscado solidario a la cruceta. Poseerá tuerca para la correcta fijación de la altura. </w:t>
      </w:r>
    </w:p>
    <w:p w14:paraId="04A2AEBE" w14:textId="77777777" w:rsidR="0028482F" w:rsidRDefault="0028482F">
      <w:pPr>
        <w:pStyle w:val="Textoindependiente"/>
        <w:rPr>
          <w:rFonts w:ascii="Helvetica" w:eastAsia="Helvetica" w:hAnsi="Helvetica" w:cs="Helvetica"/>
          <w:sz w:val="20"/>
          <w:szCs w:val="20"/>
        </w:rPr>
      </w:pPr>
    </w:p>
    <w:p w14:paraId="70165B87" w14:textId="77777777" w:rsidR="0028482F" w:rsidRDefault="005A0671">
      <w:pPr>
        <w:pStyle w:val="Textoindependiente"/>
        <w:rPr>
          <w:rFonts w:ascii="Helvetica" w:eastAsia="Helvetica" w:hAnsi="Helvetica" w:cs="Helvetica"/>
          <w:sz w:val="20"/>
          <w:szCs w:val="20"/>
        </w:rPr>
      </w:pPr>
      <w:r>
        <w:rPr>
          <w:rFonts w:ascii="Helvetica" w:hAnsi="Helvetica"/>
          <w:sz w:val="20"/>
          <w:szCs w:val="20"/>
        </w:rPr>
        <w:t>Vigas o travesaños estructurales:</w:t>
      </w:r>
    </w:p>
    <w:p w14:paraId="24C24633" w14:textId="77777777" w:rsidR="0028482F" w:rsidRDefault="005A0671">
      <w:pPr>
        <w:pStyle w:val="Textoindependiente"/>
        <w:rPr>
          <w:rFonts w:ascii="Helvetica" w:eastAsia="Helvetica" w:hAnsi="Helvetica" w:cs="Helvetica"/>
          <w:sz w:val="20"/>
          <w:szCs w:val="20"/>
        </w:rPr>
      </w:pPr>
      <w:r>
        <w:rPr>
          <w:rFonts w:ascii="Helvetica" w:hAnsi="Helvetica"/>
          <w:sz w:val="20"/>
          <w:szCs w:val="20"/>
        </w:rPr>
        <w:t xml:space="preserve">El sistema de vigas estará construido en acero, proyectado y fabricado de manera que pueda ser </w:t>
      </w:r>
      <w:proofErr w:type="gramStart"/>
      <w:r>
        <w:rPr>
          <w:rFonts w:ascii="Helvetica" w:hAnsi="Helvetica"/>
          <w:sz w:val="20"/>
          <w:szCs w:val="20"/>
        </w:rPr>
        <w:t>encajado</w:t>
      </w:r>
      <w:proofErr w:type="gramEnd"/>
      <w:r>
        <w:rPr>
          <w:rFonts w:ascii="Helvetica" w:hAnsi="Helvetica"/>
          <w:sz w:val="20"/>
          <w:szCs w:val="20"/>
        </w:rPr>
        <w:t xml:space="preserve"> en la cabeza del pedestal y formar un padrón modular de gradas con los bordes inferiores de todos los paneles del piso.</w:t>
      </w:r>
    </w:p>
    <w:p w14:paraId="4C0BEB9E" w14:textId="77777777" w:rsidR="0028482F" w:rsidRDefault="005A0671">
      <w:pPr>
        <w:pStyle w:val="Textoindependiente"/>
        <w:rPr>
          <w:rFonts w:ascii="Helvetica" w:eastAsia="Helvetica" w:hAnsi="Helvetica" w:cs="Helvetica"/>
          <w:sz w:val="20"/>
          <w:szCs w:val="20"/>
        </w:rPr>
      </w:pPr>
      <w:r>
        <w:rPr>
          <w:rFonts w:ascii="Helvetica" w:hAnsi="Helvetica"/>
          <w:sz w:val="20"/>
          <w:szCs w:val="20"/>
        </w:rPr>
        <w:t>La viga será a partir de un tubo de sección rectangular (21mm x 32 mm) y de 57 mm de largo. Será atornillada o encajada en la cabeza del pedestal.</w:t>
      </w:r>
    </w:p>
    <w:p w14:paraId="005AE51E" w14:textId="77777777" w:rsidR="0028482F" w:rsidRDefault="0028482F">
      <w:pPr>
        <w:pStyle w:val="Sinespaciado"/>
        <w:jc w:val="both"/>
        <w:rPr>
          <w:rFonts w:ascii="Helvetica" w:eastAsia="Helvetica" w:hAnsi="Helvetica" w:cs="Helvetica"/>
        </w:rPr>
      </w:pPr>
    </w:p>
    <w:p w14:paraId="3A1465C6" w14:textId="77777777" w:rsidR="0028482F" w:rsidRDefault="0028482F">
      <w:pPr>
        <w:pStyle w:val="Sinespaciado"/>
        <w:jc w:val="both"/>
        <w:rPr>
          <w:rFonts w:ascii="Helvetica" w:eastAsia="Helvetica" w:hAnsi="Helvetica" w:cs="Helvetica"/>
        </w:rPr>
      </w:pPr>
    </w:p>
    <w:p w14:paraId="3B912769" w14:textId="77777777" w:rsidR="0028482F" w:rsidRDefault="005A0671">
      <w:pPr>
        <w:pStyle w:val="Sinespaciado"/>
        <w:numPr>
          <w:ilvl w:val="0"/>
          <w:numId w:val="13"/>
        </w:numPr>
        <w:jc w:val="both"/>
        <w:rPr>
          <w:rFonts w:ascii="Helvetica" w:eastAsia="Helvetica" w:hAnsi="Helvetica" w:cs="Helvetica"/>
        </w:rPr>
      </w:pPr>
      <w:r>
        <w:rPr>
          <w:rFonts w:ascii="Helvetica" w:hAnsi="Helvetica"/>
        </w:rPr>
        <w:lastRenderedPageBreak/>
        <w:t>Deberá cubrir la superficie del recinto (bóveda/</w:t>
      </w:r>
      <w:proofErr w:type="spellStart"/>
      <w:r>
        <w:rPr>
          <w:rFonts w:ascii="Helvetica" w:hAnsi="Helvetica"/>
        </w:rPr>
        <w:t>datacenter</w:t>
      </w:r>
      <w:proofErr w:type="spellEnd"/>
      <w:r>
        <w:rPr>
          <w:rFonts w:ascii="Helvetica" w:hAnsi="Helvetica"/>
        </w:rPr>
        <w:t>)</w:t>
      </w:r>
    </w:p>
    <w:p w14:paraId="4AA1BE23" w14:textId="77777777" w:rsidR="0028482F" w:rsidRDefault="005A0671">
      <w:pPr>
        <w:pStyle w:val="Sinespaciado"/>
        <w:numPr>
          <w:ilvl w:val="0"/>
          <w:numId w:val="13"/>
        </w:numPr>
        <w:jc w:val="both"/>
        <w:rPr>
          <w:rFonts w:ascii="Helvetica" w:eastAsia="Helvetica" w:hAnsi="Helvetica" w:cs="Helvetica"/>
        </w:rPr>
      </w:pPr>
      <w:r>
        <w:rPr>
          <w:rFonts w:ascii="Helvetica" w:hAnsi="Helvetica"/>
        </w:rPr>
        <w:t>Deberá poseer una altura de, como mínimo, 30cm, garantizando la altura de 42U (según ETAP LAN-030) para los racks.</w:t>
      </w:r>
    </w:p>
    <w:p w14:paraId="3A081A22" w14:textId="77777777" w:rsidR="0028482F" w:rsidRDefault="005A0671">
      <w:pPr>
        <w:pStyle w:val="Sinespaciado"/>
        <w:numPr>
          <w:ilvl w:val="0"/>
          <w:numId w:val="13"/>
        </w:numPr>
        <w:jc w:val="both"/>
        <w:rPr>
          <w:rFonts w:ascii="Helvetica" w:eastAsia="Helvetica" w:hAnsi="Helvetica" w:cs="Helvetica"/>
        </w:rPr>
      </w:pPr>
      <w:r>
        <w:rPr>
          <w:rFonts w:ascii="Helvetica" w:hAnsi="Helvetica"/>
        </w:rPr>
        <w:t>Deberá ser placas de acero rellenas</w:t>
      </w:r>
    </w:p>
    <w:p w14:paraId="63DF66E3" w14:textId="77777777" w:rsidR="0028482F" w:rsidRDefault="005A0671">
      <w:pPr>
        <w:pStyle w:val="Sinespaciado"/>
        <w:numPr>
          <w:ilvl w:val="0"/>
          <w:numId w:val="13"/>
        </w:numPr>
        <w:jc w:val="both"/>
        <w:rPr>
          <w:rFonts w:ascii="Helvetica" w:eastAsia="Helvetica" w:hAnsi="Helvetica" w:cs="Helvetica"/>
        </w:rPr>
      </w:pPr>
      <w:r>
        <w:rPr>
          <w:rFonts w:ascii="Helvetica" w:hAnsi="Helvetica"/>
        </w:rPr>
        <w:t>Las placas deberán ser de 600mm x 600mm</w:t>
      </w:r>
    </w:p>
    <w:p w14:paraId="0C7AF8D2" w14:textId="77777777" w:rsidR="0028482F" w:rsidRDefault="005A0671">
      <w:pPr>
        <w:pStyle w:val="Sinespaciado"/>
        <w:numPr>
          <w:ilvl w:val="0"/>
          <w:numId w:val="13"/>
        </w:numPr>
        <w:jc w:val="both"/>
        <w:rPr>
          <w:rFonts w:ascii="Helvetica" w:eastAsia="Helvetica" w:hAnsi="Helvetica" w:cs="Helvetica"/>
        </w:rPr>
      </w:pPr>
      <w:r>
        <w:rPr>
          <w:rFonts w:ascii="Helvetica" w:hAnsi="Helvetica"/>
        </w:rPr>
        <w:t>Las placas deberán ser ignifugas</w:t>
      </w:r>
    </w:p>
    <w:p w14:paraId="64A84869" w14:textId="77777777" w:rsidR="0028482F" w:rsidRDefault="005A0671">
      <w:pPr>
        <w:pStyle w:val="Sinespaciado"/>
        <w:numPr>
          <w:ilvl w:val="0"/>
          <w:numId w:val="13"/>
        </w:numPr>
        <w:jc w:val="both"/>
        <w:rPr>
          <w:rFonts w:ascii="Helvetica" w:eastAsia="Helvetica" w:hAnsi="Helvetica" w:cs="Helvetica"/>
        </w:rPr>
      </w:pPr>
      <w:r>
        <w:rPr>
          <w:rFonts w:ascii="Helvetica" w:hAnsi="Helvetica"/>
        </w:rPr>
        <w:t>Las placas deberán soportar:</w:t>
      </w:r>
    </w:p>
    <w:p w14:paraId="26EEBFDC" w14:textId="77777777" w:rsidR="0028482F" w:rsidRDefault="005A0671">
      <w:pPr>
        <w:pStyle w:val="Sinespaciado"/>
        <w:numPr>
          <w:ilvl w:val="1"/>
          <w:numId w:val="13"/>
        </w:numPr>
        <w:jc w:val="both"/>
        <w:rPr>
          <w:rFonts w:ascii="Helvetica" w:eastAsia="Helvetica" w:hAnsi="Helvetica" w:cs="Helvetica"/>
        </w:rPr>
      </w:pPr>
      <w:r>
        <w:rPr>
          <w:rFonts w:ascii="Helvetica" w:hAnsi="Helvetica"/>
          <w:color w:val="231F20"/>
          <w:u w:color="231F20"/>
        </w:rPr>
        <w:t>Carga estática máxima</w:t>
      </w:r>
      <w:r>
        <w:rPr>
          <w:rFonts w:ascii="Helvetica" w:hAnsi="Helvetica"/>
          <w:color w:val="231F20"/>
          <w:u w:color="231F20"/>
        </w:rPr>
        <w:tab/>
      </w:r>
      <w:r>
        <w:rPr>
          <w:rFonts w:ascii="Helvetica" w:hAnsi="Helvetica"/>
          <w:color w:val="231F20"/>
          <w:u w:color="231F20"/>
        </w:rPr>
        <w:tab/>
        <w:t>mayor o igual a 1.700 kg.</w:t>
      </w:r>
    </w:p>
    <w:p w14:paraId="30431AFD" w14:textId="77777777" w:rsidR="0028482F" w:rsidRDefault="005A0671">
      <w:pPr>
        <w:pStyle w:val="Sinespaciado"/>
        <w:numPr>
          <w:ilvl w:val="1"/>
          <w:numId w:val="13"/>
        </w:numPr>
        <w:jc w:val="both"/>
        <w:rPr>
          <w:rFonts w:ascii="Helvetica" w:eastAsia="Helvetica" w:hAnsi="Helvetica" w:cs="Helvetica"/>
        </w:rPr>
      </w:pPr>
      <w:r>
        <w:rPr>
          <w:rFonts w:ascii="Helvetica" w:hAnsi="Helvetica"/>
          <w:color w:val="231F20"/>
          <w:u w:color="231F20"/>
        </w:rPr>
        <w:t>Carga concentrada</w:t>
      </w:r>
      <w:r>
        <w:rPr>
          <w:rFonts w:ascii="Helvetica" w:hAnsi="Helvetica"/>
          <w:color w:val="231F20"/>
          <w:u w:color="231F20"/>
        </w:rPr>
        <w:tab/>
      </w:r>
      <w:r>
        <w:rPr>
          <w:rFonts w:ascii="Helvetica" w:hAnsi="Helvetica"/>
          <w:color w:val="231F20"/>
          <w:u w:color="231F20"/>
        </w:rPr>
        <w:tab/>
        <w:t>mayor o igual a 550 kg.</w:t>
      </w:r>
    </w:p>
    <w:p w14:paraId="196F1B01" w14:textId="77777777" w:rsidR="0028482F" w:rsidRDefault="005A0671">
      <w:pPr>
        <w:pStyle w:val="Sinespaciado"/>
        <w:numPr>
          <w:ilvl w:val="1"/>
          <w:numId w:val="13"/>
        </w:numPr>
        <w:jc w:val="both"/>
        <w:rPr>
          <w:rFonts w:ascii="Helvetica" w:eastAsia="Helvetica" w:hAnsi="Helvetica" w:cs="Helvetica"/>
        </w:rPr>
      </w:pPr>
      <w:r>
        <w:rPr>
          <w:rFonts w:ascii="Helvetica" w:hAnsi="Helvetica"/>
          <w:color w:val="231F20"/>
          <w:u w:color="231F20"/>
        </w:rPr>
        <w:t>Carga distribuida</w:t>
      </w:r>
      <w:r>
        <w:rPr>
          <w:rFonts w:ascii="Helvetica" w:hAnsi="Helvetica"/>
          <w:color w:val="231F20"/>
          <w:u w:color="231F20"/>
        </w:rPr>
        <w:tab/>
      </w:r>
      <w:r>
        <w:rPr>
          <w:rFonts w:ascii="Helvetica" w:hAnsi="Helvetica"/>
          <w:color w:val="231F20"/>
          <w:u w:color="231F20"/>
        </w:rPr>
        <w:tab/>
        <w:t>mayor o igual a 1.400 kg/m2.</w:t>
      </w:r>
    </w:p>
    <w:p w14:paraId="566BA697" w14:textId="77777777" w:rsidR="0028482F" w:rsidRDefault="005A0671">
      <w:pPr>
        <w:pStyle w:val="Sinespaciado"/>
        <w:numPr>
          <w:ilvl w:val="1"/>
          <w:numId w:val="13"/>
        </w:numPr>
        <w:jc w:val="both"/>
        <w:rPr>
          <w:rFonts w:ascii="Helvetica" w:eastAsia="Helvetica" w:hAnsi="Helvetica" w:cs="Helvetica"/>
        </w:rPr>
      </w:pPr>
      <w:r>
        <w:rPr>
          <w:rFonts w:ascii="Helvetica" w:hAnsi="Helvetica"/>
          <w:color w:val="231F20"/>
          <w:u w:color="231F20"/>
        </w:rPr>
        <w:t>Carga con ruedas</w:t>
      </w:r>
      <w:r>
        <w:rPr>
          <w:rFonts w:ascii="Helvetica" w:hAnsi="Helvetica"/>
          <w:color w:val="231F20"/>
          <w:u w:color="231F20"/>
        </w:rPr>
        <w:tab/>
      </w:r>
      <w:r>
        <w:rPr>
          <w:rFonts w:ascii="Helvetica" w:hAnsi="Helvetica"/>
          <w:color w:val="231F20"/>
          <w:u w:color="231F20"/>
        </w:rPr>
        <w:tab/>
        <w:t>mayor o igual a 350 kg.</w:t>
      </w:r>
    </w:p>
    <w:p w14:paraId="7AE2D5A7" w14:textId="77777777" w:rsidR="0028482F" w:rsidRDefault="005A0671">
      <w:pPr>
        <w:pStyle w:val="Sinespaciado"/>
        <w:numPr>
          <w:ilvl w:val="1"/>
          <w:numId w:val="13"/>
        </w:numPr>
        <w:jc w:val="both"/>
        <w:rPr>
          <w:rFonts w:ascii="Helvetica" w:eastAsia="Helvetica" w:hAnsi="Helvetica" w:cs="Helvetica"/>
        </w:rPr>
      </w:pPr>
      <w:r>
        <w:rPr>
          <w:rFonts w:ascii="Helvetica" w:hAnsi="Helvetica"/>
          <w:color w:val="231F20"/>
          <w:u w:color="231F20"/>
        </w:rPr>
        <w:t>Carga con impacto</w:t>
      </w:r>
      <w:r>
        <w:rPr>
          <w:rFonts w:ascii="Helvetica" w:hAnsi="Helvetica"/>
          <w:color w:val="231F20"/>
          <w:u w:color="231F20"/>
        </w:rPr>
        <w:tab/>
      </w:r>
      <w:r>
        <w:rPr>
          <w:rFonts w:ascii="Helvetica" w:hAnsi="Helvetica"/>
          <w:color w:val="231F20"/>
          <w:u w:color="231F20"/>
        </w:rPr>
        <w:tab/>
        <w:t>mayor o igual a 45 kg.</w:t>
      </w:r>
    </w:p>
    <w:p w14:paraId="6B2B6FF6" w14:textId="77777777" w:rsidR="0028482F" w:rsidRDefault="005A0671">
      <w:pPr>
        <w:pStyle w:val="Sinespaciado"/>
        <w:numPr>
          <w:ilvl w:val="1"/>
          <w:numId w:val="13"/>
        </w:numPr>
        <w:jc w:val="both"/>
        <w:rPr>
          <w:rFonts w:ascii="Helvetica" w:eastAsia="Helvetica" w:hAnsi="Helvetica" w:cs="Helvetica"/>
        </w:rPr>
      </w:pPr>
      <w:r>
        <w:rPr>
          <w:rFonts w:ascii="Helvetica" w:hAnsi="Helvetica"/>
          <w:color w:val="231F20"/>
          <w:u w:color="231F20"/>
        </w:rPr>
        <w:t>Flexión máxima</w:t>
      </w:r>
      <w:r>
        <w:rPr>
          <w:rFonts w:ascii="Helvetica" w:hAnsi="Helvetica"/>
          <w:color w:val="231F20"/>
          <w:u w:color="231F20"/>
        </w:rPr>
        <w:tab/>
      </w:r>
      <w:r>
        <w:rPr>
          <w:rFonts w:ascii="Helvetica" w:hAnsi="Helvetica"/>
          <w:color w:val="231F20"/>
          <w:u w:color="231F20"/>
        </w:rPr>
        <w:tab/>
        <w:t>mayor o igual a 0,2 cm.</w:t>
      </w:r>
    </w:p>
    <w:p w14:paraId="7C7319CA" w14:textId="77777777" w:rsidR="0028482F" w:rsidRDefault="005A0671">
      <w:pPr>
        <w:pStyle w:val="Sinespaciado"/>
        <w:numPr>
          <w:ilvl w:val="0"/>
          <w:numId w:val="15"/>
        </w:numPr>
        <w:jc w:val="both"/>
        <w:rPr>
          <w:rFonts w:ascii="Helvetica" w:eastAsia="Helvetica" w:hAnsi="Helvetica" w:cs="Helvetica"/>
        </w:rPr>
      </w:pPr>
      <w:r>
        <w:rPr>
          <w:rFonts w:ascii="Helvetica" w:hAnsi="Helvetica"/>
          <w:color w:val="231F20"/>
          <w:u w:color="231F20"/>
        </w:rPr>
        <w:t>Deformación máxima</w:t>
      </w:r>
      <w:r>
        <w:rPr>
          <w:rFonts w:ascii="Helvetica" w:hAnsi="Helvetica"/>
          <w:color w:val="231F20"/>
          <w:u w:color="231F20"/>
        </w:rPr>
        <w:tab/>
      </w:r>
      <w:r>
        <w:rPr>
          <w:rFonts w:ascii="Helvetica" w:hAnsi="Helvetica"/>
          <w:color w:val="231F20"/>
          <w:u w:color="231F20"/>
        </w:rPr>
        <w:tab/>
        <w:t>mayor o igual a 0,1 cm</w:t>
      </w:r>
    </w:p>
    <w:p w14:paraId="66B14A19" w14:textId="77777777" w:rsidR="0028482F" w:rsidRDefault="0028482F">
      <w:pPr>
        <w:pStyle w:val="Sinespaciado"/>
        <w:jc w:val="both"/>
        <w:rPr>
          <w:rFonts w:ascii="Helvetica" w:eastAsia="Helvetica" w:hAnsi="Helvetica" w:cs="Helvetica"/>
        </w:rPr>
      </w:pPr>
    </w:p>
    <w:p w14:paraId="3A749AB1" w14:textId="77777777" w:rsidR="0028482F" w:rsidRDefault="0028482F">
      <w:pPr>
        <w:pStyle w:val="Sinespaciado"/>
        <w:jc w:val="both"/>
        <w:rPr>
          <w:rFonts w:ascii="Helvetica" w:eastAsia="Helvetica" w:hAnsi="Helvetica" w:cs="Helvetica"/>
        </w:rPr>
      </w:pPr>
    </w:p>
    <w:p w14:paraId="265F4A93" w14:textId="77777777" w:rsidR="0028482F" w:rsidRDefault="0028482F">
      <w:pPr>
        <w:pStyle w:val="Sinespaciado"/>
        <w:jc w:val="both"/>
        <w:rPr>
          <w:rFonts w:ascii="Helvetica" w:eastAsia="Helvetica" w:hAnsi="Helvetica" w:cs="Helvetica"/>
        </w:rPr>
      </w:pPr>
    </w:p>
    <w:p w14:paraId="30BCADD0" w14:textId="77777777" w:rsidR="0028482F" w:rsidRDefault="0028482F">
      <w:pPr>
        <w:pStyle w:val="Sinespaciado"/>
        <w:jc w:val="both"/>
        <w:rPr>
          <w:rFonts w:ascii="Helvetica" w:eastAsia="Helvetica" w:hAnsi="Helvetica" w:cs="Helvetica"/>
        </w:rPr>
      </w:pPr>
    </w:p>
    <w:p w14:paraId="5164D82F" w14:textId="77777777" w:rsidR="0028482F" w:rsidRDefault="005A0671">
      <w:pPr>
        <w:pStyle w:val="Sinespaciado"/>
        <w:jc w:val="both"/>
        <w:rPr>
          <w:rFonts w:ascii="Helvetica" w:eastAsia="Helvetica" w:hAnsi="Helvetica" w:cs="Helvetica"/>
          <w:b/>
          <w:bCs/>
        </w:rPr>
      </w:pPr>
      <w:r>
        <w:rPr>
          <w:rFonts w:ascii="Helvetica" w:hAnsi="Helvetica"/>
          <w:b/>
          <w:bCs/>
        </w:rPr>
        <w:t>II – INSTALACION ELECTRICA</w:t>
      </w:r>
    </w:p>
    <w:p w14:paraId="24C651D3" w14:textId="77777777" w:rsidR="0028482F" w:rsidRDefault="0028482F">
      <w:pPr>
        <w:pStyle w:val="Sinespaciado"/>
        <w:jc w:val="both"/>
        <w:rPr>
          <w:rFonts w:ascii="Helvetica" w:eastAsia="Helvetica" w:hAnsi="Helvetica" w:cs="Helvetica"/>
        </w:rPr>
      </w:pPr>
    </w:p>
    <w:p w14:paraId="673DE1D1" w14:textId="77777777" w:rsidR="0028482F" w:rsidRPr="00A76836" w:rsidRDefault="005A0671">
      <w:pPr>
        <w:pStyle w:val="Body"/>
        <w:rPr>
          <w:rFonts w:ascii="Helvetica" w:eastAsia="Helvetica" w:hAnsi="Helvetica" w:cs="Helvetica"/>
          <w:b/>
          <w:bCs/>
          <w:lang w:val="es-AR"/>
        </w:rPr>
      </w:pPr>
      <w:r>
        <w:rPr>
          <w:rFonts w:ascii="Helvetica" w:hAnsi="Helvetica"/>
          <w:b/>
          <w:bCs/>
          <w:lang w:val="es-ES_tradnl"/>
        </w:rPr>
        <w:t>Descripción del trabajo</w:t>
      </w:r>
    </w:p>
    <w:p w14:paraId="4C0D0AC8" w14:textId="77777777" w:rsidR="0028482F" w:rsidRPr="00A76836" w:rsidRDefault="0028482F">
      <w:pPr>
        <w:pStyle w:val="Body"/>
        <w:rPr>
          <w:rFonts w:ascii="Helvetica" w:eastAsia="Helvetica" w:hAnsi="Helvetica" w:cs="Helvetica"/>
          <w:lang w:val="es-AR"/>
        </w:rPr>
      </w:pPr>
    </w:p>
    <w:p w14:paraId="2B637E2A"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El esquema se basa en un tendido de alimentadores, partiendo desde un interruptor general ubicado en el TGBT ubicado en el Subsuelo. Este tendido alimentara el tablero general del Data Center, que estará ubicado adyacente a la UPS. </w:t>
      </w:r>
    </w:p>
    <w:p w14:paraId="22EBCD21" w14:textId="77777777" w:rsidR="0028482F" w:rsidRPr="00A76836" w:rsidRDefault="0028482F">
      <w:pPr>
        <w:pStyle w:val="Body"/>
        <w:spacing w:line="276" w:lineRule="auto"/>
        <w:rPr>
          <w:rFonts w:ascii="Helvetica" w:eastAsia="Helvetica" w:hAnsi="Helvetica" w:cs="Helvetica"/>
          <w:lang w:val="es-AR"/>
        </w:rPr>
      </w:pPr>
    </w:p>
    <w:p w14:paraId="4B29237C"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Este tablero TGDC (tablero general data center) alimentará a todas las cargas correspondientes al centro de </w:t>
      </w:r>
      <w:proofErr w:type="spellStart"/>
      <w:r>
        <w:rPr>
          <w:rFonts w:ascii="Helvetica" w:hAnsi="Helvetica"/>
          <w:lang w:val="es-ES_tradnl"/>
        </w:rPr>
        <w:t>có</w:t>
      </w:r>
      <w:proofErr w:type="spellEnd"/>
      <w:r>
        <w:rPr>
          <w:rFonts w:ascii="Helvetica" w:hAnsi="Helvetica"/>
          <w:lang w:val="pt-PT"/>
        </w:rPr>
        <w:t>mputos. (UPS, unidades CRAC , Racks, Servicios Generales e Iluminaci</w:t>
      </w:r>
      <w:proofErr w:type="spellStart"/>
      <w:r>
        <w:rPr>
          <w:rFonts w:ascii="Helvetica" w:hAnsi="Helvetica"/>
          <w:lang w:val="es-ES_tradnl"/>
        </w:rPr>
        <w:t>ó</w:t>
      </w:r>
      <w:proofErr w:type="spellEnd"/>
      <w:r w:rsidRPr="00A76836">
        <w:rPr>
          <w:rFonts w:ascii="Helvetica" w:hAnsi="Helvetica"/>
          <w:lang w:val="es-AR"/>
        </w:rPr>
        <w:t>n).</w:t>
      </w:r>
    </w:p>
    <w:p w14:paraId="0443243E" w14:textId="77777777" w:rsidR="0028482F" w:rsidRPr="00A76836" w:rsidRDefault="005A0671">
      <w:pPr>
        <w:pStyle w:val="Body"/>
        <w:spacing w:line="276" w:lineRule="auto"/>
        <w:rPr>
          <w:rFonts w:ascii="Helvetica" w:eastAsia="Helvetica" w:hAnsi="Helvetica" w:cs="Helvetica"/>
          <w:lang w:val="es-AR"/>
        </w:rPr>
      </w:pPr>
      <w:r w:rsidRPr="00A76836">
        <w:rPr>
          <w:rFonts w:ascii="Helvetica" w:hAnsi="Helvetica"/>
          <w:lang w:val="es-AR"/>
        </w:rPr>
        <w:t xml:space="preserve">Los racks </w:t>
      </w:r>
      <w:proofErr w:type="spellStart"/>
      <w:r w:rsidRPr="00A76836">
        <w:rPr>
          <w:rFonts w:ascii="Helvetica" w:hAnsi="Helvetica"/>
          <w:lang w:val="es-AR"/>
        </w:rPr>
        <w:t>tendr</w:t>
      </w:r>
      <w:r>
        <w:rPr>
          <w:rFonts w:ascii="Helvetica" w:hAnsi="Helvetica"/>
          <w:lang w:val="es-ES_tradnl"/>
        </w:rPr>
        <w:t>án</w:t>
      </w:r>
      <w:proofErr w:type="spellEnd"/>
      <w:r>
        <w:rPr>
          <w:rFonts w:ascii="Helvetica" w:hAnsi="Helvetica"/>
          <w:lang w:val="es-ES_tradnl"/>
        </w:rPr>
        <w:t xml:space="preserve"> doble alimentación a partir de la UPS. </w:t>
      </w:r>
    </w:p>
    <w:p w14:paraId="1ED209FC"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Todos los circuitos serán instalados por el Contratista, con cable de cobre tipo LS0H, en construcción multipolar con relleno y cubierta protectora anti llama, extra flexible.</w:t>
      </w:r>
    </w:p>
    <w:p w14:paraId="7AD5C982"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Bajo cada rack el Contratista instalará conectores del tipo IEC 60309 hembra de 16 A y32 A por cada rack según corresponda (ver planos). </w:t>
      </w:r>
    </w:p>
    <w:p w14:paraId="76A06C92" w14:textId="77777777" w:rsidR="0028482F" w:rsidRPr="00A76836" w:rsidRDefault="0028482F">
      <w:pPr>
        <w:pStyle w:val="Body"/>
        <w:spacing w:line="276" w:lineRule="auto"/>
        <w:rPr>
          <w:rFonts w:ascii="Helvetica" w:eastAsia="Helvetica" w:hAnsi="Helvetica" w:cs="Helvetica"/>
          <w:lang w:val="es-AR"/>
        </w:rPr>
      </w:pPr>
    </w:p>
    <w:p w14:paraId="0372100F" w14:textId="77777777" w:rsidR="0028482F" w:rsidRPr="00A76836" w:rsidRDefault="005A0671">
      <w:pPr>
        <w:pStyle w:val="Body"/>
        <w:spacing w:line="276" w:lineRule="auto"/>
        <w:rPr>
          <w:rFonts w:ascii="Helvetica" w:eastAsia="Helvetica" w:hAnsi="Helvetica" w:cs="Helvetica"/>
          <w:b/>
          <w:bCs/>
          <w:lang w:val="es-AR"/>
        </w:rPr>
      </w:pPr>
      <w:r>
        <w:rPr>
          <w:rFonts w:ascii="Helvetica" w:hAnsi="Helvetica"/>
          <w:b/>
          <w:bCs/>
          <w:lang w:val="es-ES_tradnl"/>
        </w:rPr>
        <w:t>Alcance de los trabajos</w:t>
      </w:r>
    </w:p>
    <w:p w14:paraId="49DEBC08" w14:textId="77777777" w:rsidR="0028482F" w:rsidRPr="00A76836" w:rsidRDefault="0028482F">
      <w:pPr>
        <w:pStyle w:val="Body"/>
        <w:spacing w:line="276" w:lineRule="auto"/>
        <w:rPr>
          <w:rFonts w:ascii="Helvetica" w:eastAsia="Helvetica" w:hAnsi="Helvetica" w:cs="Helvetica"/>
          <w:b/>
          <w:bCs/>
          <w:shd w:val="clear" w:color="auto" w:fill="FF0000"/>
          <w:lang w:val="es-AR"/>
        </w:rPr>
      </w:pPr>
    </w:p>
    <w:p w14:paraId="00E05BAC" w14:textId="77777777" w:rsidR="0028482F" w:rsidRPr="00A76836" w:rsidRDefault="005A0671">
      <w:pPr>
        <w:pStyle w:val="Body"/>
        <w:spacing w:line="276" w:lineRule="auto"/>
        <w:rPr>
          <w:rFonts w:ascii="Helvetica" w:eastAsia="Helvetica" w:hAnsi="Helvetica" w:cs="Helvetica"/>
          <w:b/>
          <w:bCs/>
          <w:lang w:val="es-AR"/>
        </w:rPr>
      </w:pPr>
      <w:r>
        <w:rPr>
          <w:rFonts w:ascii="Helvetica" w:hAnsi="Helvetica"/>
          <w:b/>
          <w:bCs/>
          <w:lang w:val="es-ES_tradnl"/>
        </w:rPr>
        <w:t>Provisión del ramal alimentador del Tablero General de Data Center</w:t>
      </w:r>
    </w:p>
    <w:p w14:paraId="3A298404"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nl-NL"/>
        </w:rPr>
        <w:t>Se proveer</w:t>
      </w:r>
      <w:r>
        <w:rPr>
          <w:rFonts w:ascii="Helvetica" w:hAnsi="Helvetica"/>
          <w:lang w:val="es-ES_tradnl"/>
        </w:rPr>
        <w:t xml:space="preserve">á un gabinete y un interruptor general exclusivo para el data center con capacidad de 90 </w:t>
      </w:r>
      <w:proofErr w:type="spellStart"/>
      <w:r>
        <w:rPr>
          <w:rFonts w:ascii="Helvetica" w:hAnsi="Helvetica"/>
          <w:lang w:val="es-ES_tradnl"/>
        </w:rPr>
        <w:t>kva</w:t>
      </w:r>
      <w:proofErr w:type="spellEnd"/>
      <w:r>
        <w:rPr>
          <w:rFonts w:ascii="Helvetica" w:hAnsi="Helvetica"/>
          <w:lang w:val="es-ES_tradnl"/>
        </w:rPr>
        <w:t>, con posibilidades de escalar hasta 160KVA a futuro. El gabinete y su interruptor deberán instalarse en la sala del TGBT siendo el mismo del tipo caja moldeada con características limitadoras del pico de corriente. (</w:t>
      </w:r>
      <w:proofErr w:type="gramStart"/>
      <w:r>
        <w:rPr>
          <w:rFonts w:ascii="Helvetica" w:hAnsi="Helvetica"/>
          <w:lang w:val="es-ES_tradnl"/>
        </w:rPr>
        <w:t>ver</w:t>
      </w:r>
      <w:proofErr w:type="gramEnd"/>
      <w:r>
        <w:rPr>
          <w:rFonts w:ascii="Helvetica" w:hAnsi="Helvetica"/>
          <w:lang w:val="es-ES_tradnl"/>
        </w:rPr>
        <w:t xml:space="preserve"> unifilar)</w:t>
      </w:r>
    </w:p>
    <w:p w14:paraId="65BA5F93"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La conexión de este interruptor será indicada por la </w:t>
      </w:r>
      <w:proofErr w:type="spellStart"/>
      <w:r>
        <w:rPr>
          <w:rFonts w:ascii="Helvetica" w:hAnsi="Helvetica"/>
          <w:lang w:val="es-ES_tradnl"/>
        </w:rPr>
        <w:t>Supervisió</w:t>
      </w:r>
      <w:proofErr w:type="spellEnd"/>
      <w:r w:rsidRPr="00A76836">
        <w:rPr>
          <w:rFonts w:ascii="Helvetica" w:hAnsi="Helvetica"/>
          <w:lang w:val="es-AR"/>
        </w:rPr>
        <w:t>n.</w:t>
      </w:r>
    </w:p>
    <w:p w14:paraId="39F172B4"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it-IT"/>
        </w:rPr>
        <w:t>Se prev</w:t>
      </w:r>
      <w:r>
        <w:rPr>
          <w:rFonts w:ascii="Helvetica" w:hAnsi="Helvetica"/>
          <w:lang w:val="es-ES_tradnl"/>
        </w:rPr>
        <w:t xml:space="preserve">é que la </w:t>
      </w:r>
      <w:proofErr w:type="spellStart"/>
      <w:r>
        <w:rPr>
          <w:rFonts w:ascii="Helvetica" w:hAnsi="Helvetica"/>
          <w:lang w:val="es-ES_tradnl"/>
        </w:rPr>
        <w:t>conexió</w:t>
      </w:r>
      <w:proofErr w:type="spellEnd"/>
      <w:r w:rsidRPr="00A76836">
        <w:rPr>
          <w:rFonts w:ascii="Helvetica" w:hAnsi="Helvetica"/>
          <w:lang w:val="es-AR"/>
        </w:rPr>
        <w:t>n ser</w:t>
      </w:r>
      <w:r>
        <w:rPr>
          <w:rFonts w:ascii="Helvetica" w:hAnsi="Helvetica"/>
          <w:lang w:val="es-ES_tradnl"/>
        </w:rPr>
        <w:t xml:space="preserve">á a barras de energía esenciales (con soporte de grupo </w:t>
      </w:r>
      <w:proofErr w:type="spellStart"/>
      <w:r>
        <w:rPr>
          <w:rFonts w:ascii="Helvetica" w:hAnsi="Helvetica"/>
          <w:lang w:val="es-ES_tradnl"/>
        </w:rPr>
        <w:t>electró</w:t>
      </w:r>
      <w:r w:rsidRPr="00A76836">
        <w:rPr>
          <w:rFonts w:ascii="Helvetica" w:hAnsi="Helvetica"/>
          <w:lang w:val="es-AR"/>
        </w:rPr>
        <w:t>geno</w:t>
      </w:r>
      <w:proofErr w:type="spellEnd"/>
      <w:r w:rsidRPr="00A76836">
        <w:rPr>
          <w:rFonts w:ascii="Helvetica" w:hAnsi="Helvetica"/>
          <w:lang w:val="es-AR"/>
        </w:rPr>
        <w:t>).</w:t>
      </w:r>
    </w:p>
    <w:p w14:paraId="7ECA373B"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Partiendo de este tablero se realizará el tendido de una bandeja </w:t>
      </w:r>
      <w:proofErr w:type="spellStart"/>
      <w:r>
        <w:rPr>
          <w:rFonts w:ascii="Helvetica" w:hAnsi="Helvetica"/>
          <w:lang w:val="es-ES_tradnl"/>
        </w:rPr>
        <w:t>portacables</w:t>
      </w:r>
      <w:proofErr w:type="spellEnd"/>
      <w:r>
        <w:rPr>
          <w:rFonts w:ascii="Helvetica" w:hAnsi="Helvetica"/>
          <w:lang w:val="es-ES_tradnl"/>
        </w:rPr>
        <w:t xml:space="preserve"> exclusiva del Data Center. </w:t>
      </w:r>
    </w:p>
    <w:p w14:paraId="2EB5DC74"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pt-PT"/>
        </w:rPr>
        <w:lastRenderedPageBreak/>
        <w:t>Se utilizar</w:t>
      </w:r>
      <w:proofErr w:type="spellStart"/>
      <w:r>
        <w:rPr>
          <w:rFonts w:ascii="Helvetica" w:hAnsi="Helvetica"/>
          <w:lang w:val="es-ES_tradnl"/>
        </w:rPr>
        <w:t>án</w:t>
      </w:r>
      <w:proofErr w:type="spellEnd"/>
      <w:r>
        <w:rPr>
          <w:rFonts w:ascii="Helvetica" w:hAnsi="Helvetica"/>
          <w:lang w:val="es-ES_tradnl"/>
        </w:rPr>
        <w:t xml:space="preserve"> cables de cobre, tipo LS0H, con relleno y cubierta protectora anti llama, extra flexible. </w:t>
      </w:r>
      <w:r>
        <w:rPr>
          <w:rFonts w:ascii="Helvetica" w:hAnsi="Helvetica"/>
          <w:lang w:val="pt-PT"/>
        </w:rPr>
        <w:t xml:space="preserve">Responden a las normas IRAM 62266, IRAM NM IEC 60332-1, IRAM NM IEC 60332-3- 23, IEC 61034, CEI 20-37/7 y CEI 20-38. </w:t>
      </w:r>
      <w:r>
        <w:rPr>
          <w:rFonts w:ascii="Helvetica" w:hAnsi="Helvetica"/>
          <w:lang w:val="es-ES_tradnl"/>
        </w:rPr>
        <w:t>Se deberá usar, para todas las secciones, una misma marca y un mismo color de cubierta y deberán ser tendidos en forma muy ordenada, sobre bandeja de chapa perforada de 200mm.</w:t>
      </w:r>
    </w:p>
    <w:p w14:paraId="11D71819"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Previo a la instalación de los mismos se deberá presentar la memoria de cálculo para aprobación de la </w:t>
      </w:r>
      <w:proofErr w:type="spellStart"/>
      <w:r>
        <w:rPr>
          <w:rFonts w:ascii="Helvetica" w:hAnsi="Helvetica"/>
          <w:lang w:val="es-ES_tradnl"/>
        </w:rPr>
        <w:t>Supervisió</w:t>
      </w:r>
      <w:proofErr w:type="spellEnd"/>
      <w:r w:rsidRPr="00A76836">
        <w:rPr>
          <w:rFonts w:ascii="Helvetica" w:hAnsi="Helvetica"/>
          <w:lang w:val="es-AR"/>
        </w:rPr>
        <w:t>n.</w:t>
      </w:r>
    </w:p>
    <w:p w14:paraId="03C43547"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it-IT"/>
        </w:rPr>
        <w:t>La ca</w:t>
      </w:r>
      <w:r>
        <w:rPr>
          <w:rFonts w:ascii="Helvetica" w:hAnsi="Helvetica"/>
          <w:lang w:val="es-ES_tradnl"/>
        </w:rPr>
        <w:t>í</w:t>
      </w:r>
      <w:r>
        <w:rPr>
          <w:rFonts w:ascii="Helvetica" w:hAnsi="Helvetica"/>
          <w:lang w:val="pt-PT"/>
        </w:rPr>
        <w:t>da de tensi</w:t>
      </w:r>
      <w:proofErr w:type="spellStart"/>
      <w:r>
        <w:rPr>
          <w:rFonts w:ascii="Helvetica" w:hAnsi="Helvetica"/>
          <w:lang w:val="es-ES_tradnl"/>
        </w:rPr>
        <w:t>ó</w:t>
      </w:r>
      <w:proofErr w:type="spellEnd"/>
      <w:r w:rsidRPr="00A76836">
        <w:rPr>
          <w:rFonts w:ascii="Helvetica" w:hAnsi="Helvetica"/>
          <w:lang w:val="es-AR"/>
        </w:rPr>
        <w:t>n m</w:t>
      </w:r>
      <w:proofErr w:type="spellStart"/>
      <w:r>
        <w:rPr>
          <w:rFonts w:ascii="Helvetica" w:hAnsi="Helvetica"/>
          <w:lang w:val="es-ES_tradnl"/>
        </w:rPr>
        <w:t>áxima</w:t>
      </w:r>
      <w:proofErr w:type="spellEnd"/>
      <w:r>
        <w:rPr>
          <w:rFonts w:ascii="Helvetica" w:hAnsi="Helvetica"/>
          <w:lang w:val="es-ES_tradnl"/>
        </w:rPr>
        <w:t xml:space="preserve"> admisible tomada desde el TGBT hasta los puntos de consumo, deberá </w:t>
      </w:r>
      <w:r>
        <w:rPr>
          <w:rFonts w:ascii="Helvetica" w:hAnsi="Helvetica"/>
          <w:lang w:val="pt-PT"/>
        </w:rPr>
        <w:t>ser inferior a:</w:t>
      </w:r>
    </w:p>
    <w:p w14:paraId="193C8F21" w14:textId="77777777" w:rsidR="0028482F" w:rsidRDefault="005A0671">
      <w:pPr>
        <w:pStyle w:val="Body"/>
        <w:numPr>
          <w:ilvl w:val="0"/>
          <w:numId w:val="17"/>
        </w:numPr>
        <w:spacing w:line="276" w:lineRule="auto"/>
        <w:rPr>
          <w:rFonts w:ascii="Helvetica" w:eastAsia="Helvetica" w:hAnsi="Helvetica" w:cs="Helvetica"/>
          <w:lang w:val="es-ES_tradnl"/>
        </w:rPr>
      </w:pPr>
      <w:r>
        <w:rPr>
          <w:rFonts w:ascii="Helvetica" w:hAnsi="Helvetica"/>
          <w:lang w:val="es-ES_tradnl"/>
        </w:rPr>
        <w:t>Fuerza Motriz para racks y aires: 5% en régimen y 15 % en arranque.</w:t>
      </w:r>
    </w:p>
    <w:p w14:paraId="434BB084" w14:textId="77777777" w:rsidR="0028482F" w:rsidRDefault="005A0671">
      <w:pPr>
        <w:pStyle w:val="Body"/>
        <w:numPr>
          <w:ilvl w:val="0"/>
          <w:numId w:val="17"/>
        </w:numPr>
        <w:spacing w:line="276" w:lineRule="auto"/>
        <w:rPr>
          <w:rFonts w:ascii="Helvetica" w:eastAsia="Helvetica" w:hAnsi="Helvetica" w:cs="Helvetica"/>
          <w:lang w:val="es-ES_tradnl"/>
        </w:rPr>
      </w:pPr>
      <w:r>
        <w:rPr>
          <w:rFonts w:ascii="Helvetica" w:hAnsi="Helvetica"/>
          <w:lang w:val="es-ES_tradnl"/>
        </w:rPr>
        <w:t>Iluminación y auxiliares: 3%.</w:t>
      </w:r>
    </w:p>
    <w:p w14:paraId="49BF9563" w14:textId="77777777" w:rsidR="0028482F" w:rsidRDefault="0028482F">
      <w:pPr>
        <w:pStyle w:val="Body"/>
        <w:spacing w:line="276" w:lineRule="auto"/>
        <w:rPr>
          <w:rFonts w:ascii="Helvetica" w:eastAsia="Helvetica" w:hAnsi="Helvetica" w:cs="Helvetica"/>
        </w:rPr>
      </w:pPr>
    </w:p>
    <w:p w14:paraId="55D2E436"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Para el dimensionamiento de los conductores se empleará la memoria de cálculo de cargas del Tablero General de Data Center realizada previamente por la empresa contratista.</w:t>
      </w:r>
    </w:p>
    <w:p w14:paraId="1689BF04" w14:textId="77777777" w:rsidR="0028482F" w:rsidRPr="00A76836" w:rsidRDefault="0028482F">
      <w:pPr>
        <w:pStyle w:val="Body"/>
        <w:spacing w:line="276" w:lineRule="auto"/>
        <w:rPr>
          <w:rFonts w:ascii="Helvetica" w:eastAsia="Helvetica" w:hAnsi="Helvetica" w:cs="Helvetica"/>
          <w:b/>
          <w:bCs/>
          <w:shd w:val="clear" w:color="auto" w:fill="FF0000"/>
          <w:lang w:val="es-AR"/>
        </w:rPr>
      </w:pPr>
    </w:p>
    <w:p w14:paraId="3D71B64C" w14:textId="77777777" w:rsidR="0028482F" w:rsidRPr="00A76836" w:rsidRDefault="0028482F">
      <w:pPr>
        <w:pStyle w:val="Body"/>
        <w:spacing w:line="276" w:lineRule="auto"/>
        <w:rPr>
          <w:rFonts w:ascii="Helvetica" w:eastAsia="Helvetica" w:hAnsi="Helvetica" w:cs="Helvetica"/>
          <w:b/>
          <w:bCs/>
          <w:lang w:val="es-AR"/>
        </w:rPr>
      </w:pPr>
    </w:p>
    <w:p w14:paraId="4E6B6424" w14:textId="77777777" w:rsidR="0028482F" w:rsidRPr="00A76836" w:rsidRDefault="005A0671">
      <w:pPr>
        <w:pStyle w:val="Body"/>
        <w:spacing w:line="276" w:lineRule="auto"/>
        <w:rPr>
          <w:rFonts w:ascii="Helvetica" w:eastAsia="Helvetica" w:hAnsi="Helvetica" w:cs="Helvetica"/>
          <w:b/>
          <w:bCs/>
          <w:lang w:val="es-AR"/>
        </w:rPr>
      </w:pPr>
      <w:r>
        <w:rPr>
          <w:rFonts w:ascii="Helvetica" w:hAnsi="Helvetica"/>
          <w:b/>
          <w:bCs/>
          <w:lang w:val="es-ES_tradnl"/>
        </w:rPr>
        <w:t xml:space="preserve">Provisión del Tablero General de Data Center </w:t>
      </w:r>
    </w:p>
    <w:p w14:paraId="08ED8D73" w14:textId="77777777" w:rsidR="0028482F" w:rsidRPr="00A76836" w:rsidRDefault="005A0671">
      <w:pPr>
        <w:pStyle w:val="Body"/>
        <w:spacing w:line="276" w:lineRule="auto"/>
        <w:rPr>
          <w:rFonts w:ascii="Helvetica" w:eastAsia="Helvetica" w:hAnsi="Helvetica" w:cs="Helvetica"/>
          <w:shd w:val="clear" w:color="auto" w:fill="FF0000"/>
          <w:lang w:val="es-AR"/>
        </w:rPr>
      </w:pPr>
      <w:r>
        <w:rPr>
          <w:rFonts w:ascii="Helvetica" w:hAnsi="Helvetica"/>
          <w:lang w:val="es-ES_tradnl"/>
        </w:rPr>
        <w:t xml:space="preserve">En el mismo se alojarán las protecciones correspondientes a todo el equipamiento a proveer dentro del recinto (UPS, Refrigeración, Racks, Servicios Generales, etc.). Estas protecciones deberán cumplir con las especificaciones detalladas en los puntos Interruptores automáticos tipo caja moldeada e Interruptores automáticos de montaje sobre riel </w:t>
      </w:r>
      <w:proofErr w:type="spellStart"/>
      <w:r>
        <w:rPr>
          <w:rFonts w:ascii="Helvetica" w:hAnsi="Helvetica"/>
          <w:lang w:val="es-ES_tradnl"/>
        </w:rPr>
        <w:t>Din</w:t>
      </w:r>
      <w:proofErr w:type="spellEnd"/>
      <w:r>
        <w:rPr>
          <w:rFonts w:ascii="Helvetica" w:hAnsi="Helvetica"/>
          <w:lang w:val="es-ES_tradnl"/>
        </w:rPr>
        <w:t xml:space="preserve"> según corresponda, teniendo en cuenta la corriente nominal y de apertura necesarias.</w:t>
      </w:r>
    </w:p>
    <w:p w14:paraId="1C583C7C"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Se deberá presentar los esquemas constructivos, funcionales de tableros provistos. Los tableros llevarán equipos de protección, maniobra y comando, bajo cubierta </w:t>
      </w:r>
      <w:proofErr w:type="spellStart"/>
      <w:r>
        <w:rPr>
          <w:rFonts w:ascii="Helvetica" w:hAnsi="Helvetica"/>
          <w:lang w:val="es-ES_tradnl"/>
        </w:rPr>
        <w:t>metá</w:t>
      </w:r>
      <w:proofErr w:type="spellEnd"/>
      <w:r>
        <w:rPr>
          <w:rFonts w:ascii="Helvetica" w:hAnsi="Helvetica"/>
          <w:lang w:val="pt-PT"/>
        </w:rPr>
        <w:t>lica que responder</w:t>
      </w:r>
      <w:proofErr w:type="spellStart"/>
      <w:r>
        <w:rPr>
          <w:rFonts w:ascii="Helvetica" w:hAnsi="Helvetica"/>
          <w:lang w:val="es-ES_tradnl"/>
        </w:rPr>
        <w:t>án</w:t>
      </w:r>
      <w:proofErr w:type="spellEnd"/>
      <w:r>
        <w:rPr>
          <w:rFonts w:ascii="Helvetica" w:hAnsi="Helvetica"/>
          <w:lang w:val="es-ES_tradnl"/>
        </w:rPr>
        <w:t xml:space="preserve"> a los requerimientos de las especificaciones té</w:t>
      </w:r>
      <w:r>
        <w:rPr>
          <w:rFonts w:ascii="Helvetica" w:hAnsi="Helvetica"/>
          <w:lang w:val="pt-PT"/>
        </w:rPr>
        <w:t>cnicas particulares.</w:t>
      </w:r>
    </w:p>
    <w:p w14:paraId="0015345F"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Todos los tableros y cajas interiores responden a un índice de protección interior IP41 y dispondrán de llave para protección del acceso.</w:t>
      </w:r>
    </w:p>
    <w:p w14:paraId="4886D363"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Se deberá</w:t>
      </w:r>
      <w:r>
        <w:rPr>
          <w:rFonts w:ascii="Helvetica" w:hAnsi="Helvetica"/>
          <w:lang w:val="pt-PT"/>
        </w:rPr>
        <w:t>n incluir planos constructivos, debidamente acotados.</w:t>
      </w:r>
    </w:p>
    <w:p w14:paraId="7768639D" w14:textId="77777777" w:rsidR="0028482F" w:rsidRPr="00A76836" w:rsidRDefault="0028482F">
      <w:pPr>
        <w:pStyle w:val="Body"/>
        <w:spacing w:line="276" w:lineRule="auto"/>
        <w:rPr>
          <w:rFonts w:ascii="Helvetica" w:eastAsia="Helvetica" w:hAnsi="Helvetica" w:cs="Helvetica"/>
          <w:lang w:val="es-AR"/>
        </w:rPr>
      </w:pPr>
    </w:p>
    <w:p w14:paraId="7AC28607" w14:textId="77777777" w:rsidR="0028482F" w:rsidRDefault="005A0671">
      <w:pPr>
        <w:pStyle w:val="Body"/>
        <w:spacing w:line="276" w:lineRule="auto"/>
        <w:rPr>
          <w:rFonts w:ascii="Helvetica" w:eastAsia="Helvetica" w:hAnsi="Helvetica" w:cs="Helvetica"/>
        </w:rPr>
      </w:pPr>
      <w:r>
        <w:rPr>
          <w:rFonts w:ascii="Helvetica" w:hAnsi="Helvetica"/>
          <w:lang w:val="pt-PT"/>
        </w:rPr>
        <w:t>Esquemas a presentar</w:t>
      </w:r>
    </w:p>
    <w:p w14:paraId="139CAE76" w14:textId="77777777" w:rsidR="0028482F" w:rsidRDefault="0028482F">
      <w:pPr>
        <w:pStyle w:val="Body"/>
        <w:spacing w:line="276" w:lineRule="auto"/>
        <w:rPr>
          <w:rFonts w:ascii="Helvetica" w:eastAsia="Helvetica" w:hAnsi="Helvetica" w:cs="Helvetica"/>
        </w:rPr>
      </w:pPr>
    </w:p>
    <w:p w14:paraId="7CDD9857" w14:textId="77777777" w:rsidR="0028482F" w:rsidRDefault="005A0671">
      <w:pPr>
        <w:pStyle w:val="Body"/>
        <w:numPr>
          <w:ilvl w:val="0"/>
          <w:numId w:val="19"/>
        </w:numPr>
        <w:spacing w:line="276" w:lineRule="auto"/>
        <w:rPr>
          <w:rFonts w:ascii="Helvetica" w:eastAsia="Helvetica" w:hAnsi="Helvetica" w:cs="Helvetica"/>
          <w:lang w:val="pt-PT"/>
        </w:rPr>
      </w:pPr>
      <w:r>
        <w:rPr>
          <w:rFonts w:ascii="Helvetica" w:hAnsi="Helvetica"/>
          <w:lang w:val="pt-PT"/>
        </w:rPr>
        <w:t>Esquema unifilar definitivo.</w:t>
      </w:r>
    </w:p>
    <w:p w14:paraId="5C2A39A4" w14:textId="77777777" w:rsidR="0028482F" w:rsidRDefault="005A0671">
      <w:pPr>
        <w:pStyle w:val="Body"/>
        <w:numPr>
          <w:ilvl w:val="0"/>
          <w:numId w:val="19"/>
        </w:numPr>
        <w:spacing w:line="276" w:lineRule="auto"/>
        <w:rPr>
          <w:rFonts w:ascii="Helvetica" w:eastAsia="Helvetica" w:hAnsi="Helvetica" w:cs="Helvetica"/>
          <w:lang w:val="es-ES_tradnl"/>
        </w:rPr>
      </w:pPr>
      <w:r>
        <w:rPr>
          <w:rFonts w:ascii="Helvetica" w:hAnsi="Helvetica"/>
          <w:lang w:val="es-ES_tradnl"/>
        </w:rPr>
        <w:t xml:space="preserve">Esquema </w:t>
      </w:r>
      <w:proofErr w:type="spellStart"/>
      <w:r>
        <w:rPr>
          <w:rFonts w:ascii="Helvetica" w:hAnsi="Helvetica"/>
          <w:lang w:val="es-ES_tradnl"/>
        </w:rPr>
        <w:t>trifilar</w:t>
      </w:r>
      <w:proofErr w:type="spellEnd"/>
      <w:r>
        <w:rPr>
          <w:rFonts w:ascii="Helvetica" w:hAnsi="Helvetica"/>
          <w:lang w:val="es-ES_tradnl"/>
        </w:rPr>
        <w:t xml:space="preserve"> con indicación de sección de cables, borneras, etc.</w:t>
      </w:r>
    </w:p>
    <w:p w14:paraId="5AF2221E" w14:textId="77777777" w:rsidR="0028482F" w:rsidRDefault="005A0671">
      <w:pPr>
        <w:pStyle w:val="Body"/>
        <w:numPr>
          <w:ilvl w:val="0"/>
          <w:numId w:val="19"/>
        </w:numPr>
        <w:spacing w:line="276" w:lineRule="auto"/>
        <w:rPr>
          <w:rFonts w:ascii="Helvetica" w:eastAsia="Helvetica" w:hAnsi="Helvetica" w:cs="Helvetica"/>
          <w:lang w:val="es-ES_tradnl"/>
        </w:rPr>
      </w:pPr>
      <w:r>
        <w:rPr>
          <w:rFonts w:ascii="Helvetica" w:hAnsi="Helvetica"/>
          <w:lang w:val="es-ES_tradnl"/>
        </w:rPr>
        <w:t>Esquemas funcionales: con enclavamientos, señales de alarma, etc.</w:t>
      </w:r>
    </w:p>
    <w:p w14:paraId="1613B510" w14:textId="77777777" w:rsidR="0028482F" w:rsidRDefault="005A0671">
      <w:pPr>
        <w:pStyle w:val="Body"/>
        <w:numPr>
          <w:ilvl w:val="0"/>
          <w:numId w:val="19"/>
        </w:numPr>
        <w:spacing w:line="276" w:lineRule="auto"/>
        <w:rPr>
          <w:rFonts w:ascii="Helvetica" w:eastAsia="Helvetica" w:hAnsi="Helvetica" w:cs="Helvetica"/>
          <w:lang w:val="pt-PT"/>
        </w:rPr>
      </w:pPr>
      <w:r>
        <w:rPr>
          <w:rFonts w:ascii="Helvetica" w:hAnsi="Helvetica"/>
          <w:lang w:val="pt-PT"/>
        </w:rPr>
        <w:t>Esquemas de cableado.</w:t>
      </w:r>
    </w:p>
    <w:p w14:paraId="0D15EA54" w14:textId="77777777" w:rsidR="0028482F" w:rsidRDefault="005A0671">
      <w:pPr>
        <w:pStyle w:val="Body"/>
        <w:numPr>
          <w:ilvl w:val="0"/>
          <w:numId w:val="19"/>
        </w:numPr>
        <w:spacing w:line="276" w:lineRule="auto"/>
        <w:rPr>
          <w:rFonts w:ascii="Helvetica" w:eastAsia="Helvetica" w:hAnsi="Helvetica" w:cs="Helvetica"/>
          <w:lang w:val="es-ES_tradnl"/>
        </w:rPr>
      </w:pPr>
      <w:r>
        <w:rPr>
          <w:rFonts w:ascii="Helvetica" w:hAnsi="Helvetica"/>
          <w:lang w:val="es-ES_tradnl"/>
        </w:rPr>
        <w:t xml:space="preserve">Planos de </w:t>
      </w:r>
      <w:proofErr w:type="spellStart"/>
      <w:r>
        <w:rPr>
          <w:rFonts w:ascii="Helvetica" w:hAnsi="Helvetica"/>
          <w:lang w:val="es-ES_tradnl"/>
        </w:rPr>
        <w:t>herrerí</w:t>
      </w:r>
      <w:proofErr w:type="spellEnd"/>
      <w:r>
        <w:rPr>
          <w:rFonts w:ascii="Helvetica" w:hAnsi="Helvetica"/>
          <w:lang w:val="it-IT"/>
        </w:rPr>
        <w:t>a.</w:t>
      </w:r>
    </w:p>
    <w:p w14:paraId="1CCB3EE2" w14:textId="77777777" w:rsidR="0028482F" w:rsidRDefault="005A0671">
      <w:pPr>
        <w:pStyle w:val="Body"/>
        <w:numPr>
          <w:ilvl w:val="0"/>
          <w:numId w:val="19"/>
        </w:numPr>
        <w:spacing w:line="276" w:lineRule="auto"/>
        <w:rPr>
          <w:rFonts w:ascii="Helvetica" w:eastAsia="Helvetica" w:hAnsi="Helvetica" w:cs="Helvetica"/>
          <w:lang w:val="es-ES_tradnl"/>
        </w:rPr>
      </w:pPr>
      <w:r>
        <w:rPr>
          <w:rFonts w:ascii="Helvetica" w:hAnsi="Helvetica"/>
          <w:lang w:val="es-ES_tradnl"/>
        </w:rPr>
        <w:t xml:space="preserve">Memorias de </w:t>
      </w:r>
      <w:proofErr w:type="spellStart"/>
      <w:r>
        <w:rPr>
          <w:rFonts w:ascii="Helvetica" w:hAnsi="Helvetica"/>
          <w:lang w:val="es-ES_tradnl"/>
        </w:rPr>
        <w:t>cá</w:t>
      </w:r>
      <w:proofErr w:type="spellEnd"/>
      <w:r>
        <w:rPr>
          <w:rFonts w:ascii="Helvetica" w:hAnsi="Helvetica"/>
          <w:lang w:val="pt-PT"/>
        </w:rPr>
        <w:t>lculo.</w:t>
      </w:r>
    </w:p>
    <w:p w14:paraId="3C381794" w14:textId="77777777" w:rsidR="0028482F" w:rsidRDefault="005A0671">
      <w:pPr>
        <w:pStyle w:val="Body"/>
        <w:numPr>
          <w:ilvl w:val="0"/>
          <w:numId w:val="19"/>
        </w:numPr>
        <w:spacing w:line="276" w:lineRule="auto"/>
        <w:rPr>
          <w:rFonts w:ascii="Helvetica" w:eastAsia="Helvetica" w:hAnsi="Helvetica" w:cs="Helvetica"/>
          <w:lang w:val="es-ES_tradnl"/>
        </w:rPr>
      </w:pPr>
      <w:r>
        <w:rPr>
          <w:rFonts w:ascii="Helvetica" w:hAnsi="Helvetica"/>
          <w:lang w:val="es-ES_tradnl"/>
        </w:rPr>
        <w:t>Marca y modelo de interruptores.</w:t>
      </w:r>
    </w:p>
    <w:p w14:paraId="4EED5A70" w14:textId="77777777" w:rsidR="0028482F" w:rsidRDefault="005A0671">
      <w:pPr>
        <w:pStyle w:val="Body"/>
        <w:numPr>
          <w:ilvl w:val="0"/>
          <w:numId w:val="19"/>
        </w:numPr>
        <w:spacing w:line="276" w:lineRule="auto"/>
        <w:rPr>
          <w:rFonts w:ascii="Helvetica" w:eastAsia="Helvetica" w:hAnsi="Helvetica" w:cs="Helvetica"/>
          <w:lang w:val="es-ES_tradnl"/>
        </w:rPr>
      </w:pPr>
      <w:r>
        <w:rPr>
          <w:rFonts w:ascii="Helvetica" w:hAnsi="Helvetica"/>
          <w:lang w:val="es-ES_tradnl"/>
        </w:rPr>
        <w:t>En todos los casos se proveerá el espacio de reserva, en número no inferior a tres interruptores y al 30% de la capacidad instalada en cada tablero.</w:t>
      </w:r>
    </w:p>
    <w:p w14:paraId="02B35415" w14:textId="77777777" w:rsidR="0028482F" w:rsidRPr="00A76836" w:rsidRDefault="0028482F">
      <w:pPr>
        <w:pStyle w:val="Body"/>
        <w:spacing w:line="276" w:lineRule="auto"/>
        <w:rPr>
          <w:rFonts w:ascii="Helvetica" w:eastAsia="Helvetica" w:hAnsi="Helvetica" w:cs="Helvetica"/>
          <w:lang w:val="es-AR"/>
        </w:rPr>
      </w:pPr>
    </w:p>
    <w:p w14:paraId="34AD517E" w14:textId="77777777" w:rsidR="0028482F" w:rsidRPr="00A76836" w:rsidRDefault="005A0671">
      <w:pPr>
        <w:pStyle w:val="Body"/>
        <w:spacing w:line="276" w:lineRule="auto"/>
        <w:rPr>
          <w:rFonts w:ascii="Helvetica" w:eastAsia="Helvetica" w:hAnsi="Helvetica" w:cs="Helvetica"/>
          <w:b/>
          <w:bCs/>
          <w:shd w:val="clear" w:color="auto" w:fill="FF0000"/>
          <w:lang w:val="es-AR"/>
        </w:rPr>
      </w:pPr>
      <w:r>
        <w:rPr>
          <w:rFonts w:ascii="Helvetica" w:hAnsi="Helvetica"/>
          <w:b/>
          <w:bCs/>
          <w:lang w:val="es-ES_tradnl"/>
        </w:rPr>
        <w:t>Puesta a Tierra</w:t>
      </w:r>
    </w:p>
    <w:p w14:paraId="781C1A86"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La totalidad de tableros, gabinetes, y equipos que deben quedar bajo tensión, deberá ponerse rígidamente a tierra.</w:t>
      </w:r>
    </w:p>
    <w:p w14:paraId="69329005"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Se deberá proveer e instalar una puesta a tierra exclusiva para los servicios del Centro de</w:t>
      </w:r>
    </w:p>
    <w:p w14:paraId="53CC0E12" w14:textId="77777777" w:rsidR="0028482F" w:rsidRPr="00A76836" w:rsidRDefault="005A0671">
      <w:pPr>
        <w:pStyle w:val="Body"/>
        <w:spacing w:line="276" w:lineRule="auto"/>
        <w:rPr>
          <w:rFonts w:ascii="Helvetica" w:eastAsia="Helvetica" w:hAnsi="Helvetica" w:cs="Helvetica"/>
          <w:lang w:val="es-AR"/>
        </w:rPr>
      </w:pPr>
      <w:r w:rsidRPr="00A76836">
        <w:rPr>
          <w:rFonts w:ascii="Helvetica" w:hAnsi="Helvetica"/>
          <w:lang w:val="es-AR"/>
        </w:rPr>
        <w:t>C</w:t>
      </w:r>
      <w:proofErr w:type="spellStart"/>
      <w:r>
        <w:rPr>
          <w:rFonts w:ascii="Helvetica" w:hAnsi="Helvetica"/>
          <w:lang w:val="es-ES_tradnl"/>
        </w:rPr>
        <w:t>ómputos</w:t>
      </w:r>
      <w:proofErr w:type="spellEnd"/>
      <w:r>
        <w:rPr>
          <w:rFonts w:ascii="Helvetica" w:hAnsi="Helvetica"/>
          <w:lang w:val="es-ES_tradnl"/>
        </w:rPr>
        <w:t xml:space="preserve"> a fin de cubrir los requerimientos de seguridad </w:t>
      </w:r>
      <w:proofErr w:type="spellStart"/>
      <w:r>
        <w:rPr>
          <w:rFonts w:ascii="Helvetica" w:hAnsi="Helvetica"/>
          <w:lang w:val="es-ES_tradnl"/>
        </w:rPr>
        <w:t>elé</w:t>
      </w:r>
      <w:proofErr w:type="spellEnd"/>
      <w:r>
        <w:rPr>
          <w:rFonts w:ascii="Helvetica" w:hAnsi="Helvetica"/>
          <w:lang w:val="pt-PT"/>
        </w:rPr>
        <w:t>ctrica.</w:t>
      </w:r>
    </w:p>
    <w:p w14:paraId="5644A4DA"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de-DE"/>
        </w:rPr>
        <w:t>Deber</w:t>
      </w:r>
      <w:r>
        <w:rPr>
          <w:rFonts w:ascii="Helvetica" w:hAnsi="Helvetica"/>
          <w:lang w:val="es-ES_tradnl"/>
        </w:rPr>
        <w:t xml:space="preserve">á instalarse en forma independiente del neutro, con el conductor de tierra mediante cable aislado de cubierta bicolor de sección adecuada, de acuerdo a normas de reglamentación de la </w:t>
      </w:r>
      <w:proofErr w:type="spellStart"/>
      <w:r>
        <w:rPr>
          <w:rFonts w:ascii="Helvetica" w:hAnsi="Helvetica"/>
          <w:lang w:val="es-ES_tradnl"/>
        </w:rPr>
        <w:t>Asociació</w:t>
      </w:r>
      <w:proofErr w:type="spellEnd"/>
      <w:r>
        <w:rPr>
          <w:rFonts w:ascii="Helvetica" w:hAnsi="Helvetica"/>
          <w:lang w:val="fr-FR"/>
        </w:rPr>
        <w:t xml:space="preserve">n </w:t>
      </w:r>
      <w:proofErr w:type="spellStart"/>
      <w:r>
        <w:rPr>
          <w:rFonts w:ascii="Helvetica" w:hAnsi="Helvetica"/>
          <w:lang w:val="fr-FR"/>
        </w:rPr>
        <w:t>Electrot</w:t>
      </w:r>
      <w:proofErr w:type="spellEnd"/>
      <w:r>
        <w:rPr>
          <w:rFonts w:ascii="Helvetica" w:hAnsi="Helvetica"/>
          <w:lang w:val="es-ES_tradnl"/>
        </w:rPr>
        <w:t>é</w:t>
      </w:r>
      <w:r>
        <w:rPr>
          <w:rFonts w:ascii="Helvetica" w:hAnsi="Helvetica"/>
          <w:lang w:val="it-IT"/>
        </w:rPr>
        <w:t>cnica Argentina, edici</w:t>
      </w:r>
      <w:proofErr w:type="spellStart"/>
      <w:r>
        <w:rPr>
          <w:rFonts w:ascii="Helvetica" w:hAnsi="Helvetica"/>
          <w:lang w:val="es-ES_tradnl"/>
        </w:rPr>
        <w:t>ó</w:t>
      </w:r>
      <w:proofErr w:type="spellEnd"/>
      <w:r w:rsidRPr="00A76836">
        <w:rPr>
          <w:rFonts w:ascii="Helvetica" w:hAnsi="Helvetica"/>
          <w:lang w:val="es-AR"/>
        </w:rPr>
        <w:t>n 2006, Norma IRAM 2281 - Parte 111, TIA-942 y J-STD-607-A- (</w:t>
      </w:r>
      <w:proofErr w:type="spellStart"/>
      <w:r w:rsidRPr="00A76836">
        <w:rPr>
          <w:rFonts w:ascii="Helvetica" w:hAnsi="Helvetica"/>
          <w:lang w:val="es-AR"/>
        </w:rPr>
        <w:t>versi</w:t>
      </w:r>
      <w:r>
        <w:rPr>
          <w:rFonts w:ascii="Helvetica" w:hAnsi="Helvetica"/>
          <w:lang w:val="es-ES_tradnl"/>
        </w:rPr>
        <w:t>ó</w:t>
      </w:r>
      <w:proofErr w:type="spellEnd"/>
      <w:r>
        <w:rPr>
          <w:rFonts w:ascii="Helvetica" w:hAnsi="Helvetica"/>
          <w:lang w:val="it-IT"/>
        </w:rPr>
        <w:t>n vigente).</w:t>
      </w:r>
    </w:p>
    <w:p w14:paraId="227510A5" w14:textId="77777777" w:rsidR="0028482F" w:rsidRPr="00A76836" w:rsidRDefault="005A0671">
      <w:pPr>
        <w:pStyle w:val="Body"/>
        <w:spacing w:line="276" w:lineRule="auto"/>
        <w:rPr>
          <w:rFonts w:ascii="Helvetica" w:eastAsia="Helvetica" w:hAnsi="Helvetica" w:cs="Helvetica"/>
          <w:shd w:val="clear" w:color="auto" w:fill="FF0000"/>
          <w:lang w:val="es-AR"/>
        </w:rPr>
      </w:pPr>
      <w:r>
        <w:rPr>
          <w:rFonts w:ascii="Helvetica" w:hAnsi="Helvetica"/>
          <w:lang w:val="es-ES_tradnl"/>
        </w:rPr>
        <w:t>Los conductores de puesta a tierra serán conectados en el tablero general del data center  para lo cual el tableros dispondrán de bornera de puesta a tierra.</w:t>
      </w:r>
    </w:p>
    <w:p w14:paraId="000C4E6E"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Cada bandeja poseerá un conductor de puesta a tierra independiente. La puesta a tierra de cada tablero se realizará derivado mediante </w:t>
      </w:r>
      <w:proofErr w:type="spellStart"/>
      <w:r>
        <w:rPr>
          <w:rFonts w:ascii="Helvetica" w:hAnsi="Helvetica"/>
          <w:lang w:val="es-ES_tradnl"/>
        </w:rPr>
        <w:t>morsetos</w:t>
      </w:r>
      <w:proofErr w:type="spellEnd"/>
      <w:r>
        <w:rPr>
          <w:rFonts w:ascii="Helvetica" w:hAnsi="Helvetica"/>
          <w:lang w:val="es-ES_tradnl"/>
        </w:rPr>
        <w:t xml:space="preserve"> al cable de tierra existente en las bandejas que llevan los ramales alimentadores a cada tablero.</w:t>
      </w:r>
    </w:p>
    <w:p w14:paraId="7329862F"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Todos los elementos (Racks, bandejas, tableros, piso, etc.) deberán estar aterrados Los valores de medición deberá</w:t>
      </w:r>
      <w:r>
        <w:rPr>
          <w:rFonts w:ascii="Helvetica" w:hAnsi="Helvetica"/>
          <w:lang w:val="da-DK"/>
        </w:rPr>
        <w:t>n ser:</w:t>
      </w:r>
    </w:p>
    <w:p w14:paraId="1B0DAA12" w14:textId="77777777" w:rsidR="0028482F" w:rsidRPr="00A76836" w:rsidRDefault="0028482F">
      <w:pPr>
        <w:pStyle w:val="Body"/>
        <w:spacing w:line="276" w:lineRule="auto"/>
        <w:rPr>
          <w:rFonts w:ascii="Helvetica" w:eastAsia="Helvetica" w:hAnsi="Helvetica" w:cs="Helvetica"/>
          <w:lang w:val="es-AR"/>
        </w:rPr>
      </w:pPr>
    </w:p>
    <w:p w14:paraId="76423280"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Resistencia de puesta a tierra menor a 1ohm</w:t>
      </w:r>
    </w:p>
    <w:p w14:paraId="64986104" w14:textId="77777777" w:rsidR="0028482F" w:rsidRPr="00A76836" w:rsidRDefault="005A0671">
      <w:pPr>
        <w:pStyle w:val="Body"/>
        <w:spacing w:line="276" w:lineRule="auto"/>
        <w:rPr>
          <w:rFonts w:ascii="Helvetica" w:eastAsia="Helvetica" w:hAnsi="Helvetica" w:cs="Helvetica"/>
          <w:lang w:val="es-AR"/>
        </w:rPr>
      </w:pPr>
      <w:proofErr w:type="spellStart"/>
      <w:r w:rsidRPr="00A76836">
        <w:rPr>
          <w:rFonts w:ascii="Helvetica" w:hAnsi="Helvetica"/>
          <w:lang w:val="es-AR"/>
        </w:rPr>
        <w:t>Tensi</w:t>
      </w:r>
      <w:r>
        <w:rPr>
          <w:rFonts w:ascii="Helvetica" w:hAnsi="Helvetica"/>
          <w:lang w:val="es-ES_tradnl"/>
        </w:rPr>
        <w:t>ón</w:t>
      </w:r>
      <w:proofErr w:type="spellEnd"/>
      <w:r>
        <w:rPr>
          <w:rFonts w:ascii="Helvetica" w:hAnsi="Helvetica"/>
          <w:lang w:val="es-ES_tradnl"/>
        </w:rPr>
        <w:t xml:space="preserve"> entre neutro y tierra menor a 1V.</w:t>
      </w:r>
    </w:p>
    <w:p w14:paraId="44CED4DB" w14:textId="77777777" w:rsidR="0028482F" w:rsidRPr="00A76836" w:rsidRDefault="0028482F">
      <w:pPr>
        <w:pStyle w:val="Body"/>
        <w:spacing w:line="276" w:lineRule="auto"/>
        <w:rPr>
          <w:rFonts w:ascii="Helvetica" w:eastAsia="Helvetica" w:hAnsi="Helvetica" w:cs="Helvetica"/>
          <w:lang w:val="es-AR"/>
        </w:rPr>
      </w:pPr>
    </w:p>
    <w:p w14:paraId="4DC8BFCE"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En caso de ser superado obligará a la instalación de nuevos puntos de aterramiento que deben ser efectuados en cámaras de cemento para posibilitar su inspección futura, tanto de puesta a tierra (cada electrodo) como así también de las protecciones contra descargas atmosféricas. El sistema de tierra debe tener como origen un único punto en el cuadro de alimentación mediante una barra aislada al cual se vincularán todos los cables de tierra encapados de cada equipamiento.</w:t>
      </w:r>
    </w:p>
    <w:p w14:paraId="29733168"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Dicha barra debe servir como referencia para todo el sistema del centro de datos (se sugiere que sea montada sobre aisladores y conectados al chasis por un cable para detectar eventuales fugas).</w:t>
      </w:r>
    </w:p>
    <w:p w14:paraId="433B2804"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El piso té</w:t>
      </w:r>
      <w:r>
        <w:rPr>
          <w:rFonts w:ascii="Helvetica" w:hAnsi="Helvetica"/>
          <w:lang w:val="it-IT"/>
        </w:rPr>
        <w:t>cnico contar</w:t>
      </w:r>
      <w:r>
        <w:rPr>
          <w:rFonts w:ascii="Helvetica" w:hAnsi="Helvetica"/>
          <w:lang w:val="es-ES_tradnl"/>
        </w:rPr>
        <w:t xml:space="preserve">á con una puesta a tierra que conforme un </w:t>
      </w:r>
      <w:proofErr w:type="spellStart"/>
      <w:r>
        <w:rPr>
          <w:rFonts w:ascii="Helvetica" w:hAnsi="Helvetica"/>
          <w:lang w:val="es-ES_tradnl"/>
        </w:rPr>
        <w:t>Mesh</w:t>
      </w:r>
      <w:proofErr w:type="spellEnd"/>
      <w:r>
        <w:rPr>
          <w:rFonts w:ascii="Helvetica" w:hAnsi="Helvetica"/>
          <w:lang w:val="es-ES_tradnl"/>
        </w:rPr>
        <w:t xml:space="preserve"> </w:t>
      </w:r>
      <w:proofErr w:type="spellStart"/>
      <w:r>
        <w:rPr>
          <w:rFonts w:ascii="Helvetica" w:hAnsi="Helvetica"/>
          <w:lang w:val="es-ES_tradnl"/>
        </w:rPr>
        <w:t>Common</w:t>
      </w:r>
      <w:proofErr w:type="spellEnd"/>
      <w:r>
        <w:rPr>
          <w:rFonts w:ascii="Helvetica" w:hAnsi="Helvetica"/>
          <w:lang w:val="es-ES_tradnl"/>
        </w:rPr>
        <w:t xml:space="preserve"> </w:t>
      </w:r>
      <w:proofErr w:type="spellStart"/>
      <w:r>
        <w:rPr>
          <w:rFonts w:ascii="Helvetica" w:hAnsi="Helvetica"/>
          <w:lang w:val="es-ES_tradnl"/>
        </w:rPr>
        <w:t>Bonding</w:t>
      </w:r>
      <w:proofErr w:type="spellEnd"/>
      <w:r>
        <w:rPr>
          <w:rFonts w:ascii="Helvetica" w:hAnsi="Helvetica"/>
          <w:lang w:val="es-ES_tradnl"/>
        </w:rPr>
        <w:t xml:space="preserve"> Network (MCBN) con todos sus accesorios a fin de garantizar la correcta conexión a tierra.</w:t>
      </w:r>
    </w:p>
    <w:p w14:paraId="4F7AF4FF" w14:textId="77777777" w:rsidR="0028482F" w:rsidRPr="00A76836" w:rsidRDefault="0028482F">
      <w:pPr>
        <w:pStyle w:val="Body"/>
        <w:spacing w:line="276" w:lineRule="auto"/>
        <w:rPr>
          <w:rFonts w:ascii="Helvetica" w:eastAsia="Helvetica" w:hAnsi="Helvetica" w:cs="Helvetica"/>
          <w:b/>
          <w:bCs/>
          <w:shd w:val="clear" w:color="auto" w:fill="FF0000"/>
          <w:lang w:val="es-AR"/>
        </w:rPr>
      </w:pPr>
    </w:p>
    <w:p w14:paraId="3B15C8C8" w14:textId="77777777" w:rsidR="0028482F" w:rsidRPr="00A76836" w:rsidRDefault="005A0671">
      <w:pPr>
        <w:pStyle w:val="Body"/>
        <w:spacing w:line="276" w:lineRule="auto"/>
        <w:rPr>
          <w:rFonts w:ascii="Helvetica" w:eastAsia="Helvetica" w:hAnsi="Helvetica" w:cs="Helvetica"/>
          <w:b/>
          <w:bCs/>
          <w:lang w:val="es-AR"/>
        </w:rPr>
      </w:pPr>
      <w:r>
        <w:rPr>
          <w:rFonts w:ascii="Helvetica" w:hAnsi="Helvetica"/>
          <w:b/>
          <w:bCs/>
          <w:lang w:val="es-ES_tradnl"/>
        </w:rPr>
        <w:t>Puesta a tierra de los tableros</w:t>
      </w:r>
    </w:p>
    <w:p w14:paraId="4DC47AF2"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Los tableros poseerán una barra de tierra de cobre de </w:t>
      </w:r>
      <w:proofErr w:type="spellStart"/>
      <w:r>
        <w:rPr>
          <w:rFonts w:ascii="Helvetica" w:hAnsi="Helvetica"/>
          <w:lang w:val="es-ES_tradnl"/>
        </w:rPr>
        <w:t>secció</w:t>
      </w:r>
      <w:proofErr w:type="spellEnd"/>
      <w:r w:rsidRPr="00A76836">
        <w:rPr>
          <w:rFonts w:ascii="Helvetica" w:hAnsi="Helvetica"/>
          <w:lang w:val="es-AR"/>
        </w:rPr>
        <w:t>n m</w:t>
      </w:r>
      <w:proofErr w:type="spellStart"/>
      <w:r>
        <w:rPr>
          <w:rFonts w:ascii="Helvetica" w:hAnsi="Helvetica"/>
          <w:lang w:val="es-ES_tradnl"/>
        </w:rPr>
        <w:t>ínima</w:t>
      </w:r>
      <w:proofErr w:type="spellEnd"/>
      <w:r>
        <w:rPr>
          <w:rFonts w:ascii="Helvetica" w:hAnsi="Helvetica"/>
          <w:lang w:val="es-ES_tradnl"/>
        </w:rPr>
        <w:t xml:space="preserve"> 10x3mm a la que se conectarán los conductores desnudos de acometida y de los circuitos de salida.</w:t>
      </w:r>
    </w:p>
    <w:p w14:paraId="05AD6B09"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Las barras serán de cobre electrolítico de pureza 99,9%, de sección rectangular, de cantos vivos, plateadas en los sectores de conexión. Junto con los aisladores, estarán dimensionadas a la corriente nominal más un 20 % como mí</w:t>
      </w:r>
      <w:r>
        <w:rPr>
          <w:rFonts w:ascii="Helvetica" w:hAnsi="Helvetica"/>
          <w:lang w:val="it-IT"/>
        </w:rPr>
        <w:t>nimo (con secci</w:t>
      </w:r>
      <w:proofErr w:type="spellStart"/>
      <w:r>
        <w:rPr>
          <w:rFonts w:ascii="Helvetica" w:hAnsi="Helvetica"/>
          <w:lang w:val="es-ES_tradnl"/>
        </w:rPr>
        <w:t>ón</w:t>
      </w:r>
      <w:proofErr w:type="spellEnd"/>
      <w:r>
        <w:rPr>
          <w:rFonts w:ascii="Helvetica" w:hAnsi="Helvetica"/>
          <w:lang w:val="es-ES_tradnl"/>
        </w:rPr>
        <w:t xml:space="preserve"> no menor de 20 x 5 mm) y para resistir sin deformaciones los esfuerzos térmicos y dinámicos derivados de una corriente de cortocircuito que surja del cálculo respectivo a partir de los datos suministrados por la compañía prestadora de suministro eléctrico y ramales de salida a tableros seccionales. Se utilizará para este cálculo la norma IRAM 2358, 2359 y la IEEE80, se presentará una memoria de cálculo para su aprobación por la Comisión de </w:t>
      </w:r>
      <w:proofErr w:type="spellStart"/>
      <w:r>
        <w:rPr>
          <w:rFonts w:ascii="Helvetica" w:hAnsi="Helvetica"/>
          <w:lang w:val="es-ES_tradnl"/>
        </w:rPr>
        <w:t>Supervisió</w:t>
      </w:r>
      <w:proofErr w:type="spellEnd"/>
      <w:r w:rsidRPr="00A76836">
        <w:rPr>
          <w:rFonts w:ascii="Helvetica" w:hAnsi="Helvetica"/>
          <w:lang w:val="es-AR"/>
        </w:rPr>
        <w:t>n</w:t>
      </w:r>
    </w:p>
    <w:p w14:paraId="68EFF8EE" w14:textId="77777777" w:rsidR="0028482F" w:rsidRPr="00A76836" w:rsidRDefault="0028482F">
      <w:pPr>
        <w:pStyle w:val="Body"/>
        <w:spacing w:line="276" w:lineRule="auto"/>
        <w:rPr>
          <w:rFonts w:ascii="Helvetica" w:eastAsia="Helvetica" w:hAnsi="Helvetica" w:cs="Helvetica"/>
          <w:lang w:val="es-AR"/>
        </w:rPr>
      </w:pPr>
    </w:p>
    <w:p w14:paraId="592DB94C" w14:textId="77777777" w:rsidR="0028482F" w:rsidRPr="00A76836" w:rsidRDefault="005A0671">
      <w:pPr>
        <w:pStyle w:val="Body"/>
        <w:spacing w:line="276" w:lineRule="auto"/>
        <w:rPr>
          <w:rFonts w:ascii="Helvetica" w:eastAsia="Helvetica" w:hAnsi="Helvetica" w:cs="Helvetica"/>
          <w:b/>
          <w:bCs/>
          <w:lang w:val="es-AR"/>
        </w:rPr>
      </w:pPr>
      <w:r>
        <w:rPr>
          <w:rFonts w:ascii="Helvetica" w:hAnsi="Helvetica"/>
          <w:b/>
          <w:bCs/>
          <w:lang w:val="es-ES_tradnl"/>
        </w:rPr>
        <w:t>Alimentación a los Racks y Gabinetes</w:t>
      </w:r>
    </w:p>
    <w:p w14:paraId="4A2A7598"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A cada Rack / Gabinete debe llegar dos alimentadores de circuitos independientes desde el tablero general del data center Estos circuitos estarán bajo UPS y tendrán una </w:t>
      </w:r>
      <w:proofErr w:type="spellStart"/>
      <w:r>
        <w:rPr>
          <w:rFonts w:ascii="Helvetica" w:hAnsi="Helvetica"/>
          <w:lang w:val="es-ES_tradnl"/>
        </w:rPr>
        <w:t>protecció</w:t>
      </w:r>
      <w:proofErr w:type="spellEnd"/>
      <w:r>
        <w:rPr>
          <w:rFonts w:ascii="Helvetica" w:hAnsi="Helvetica"/>
          <w:lang w:val="it-IT"/>
        </w:rPr>
        <w:t>n termomagn</w:t>
      </w:r>
      <w:r>
        <w:rPr>
          <w:rFonts w:ascii="Helvetica" w:hAnsi="Helvetica"/>
          <w:lang w:val="es-ES_tradnl"/>
        </w:rPr>
        <w:t xml:space="preserve">ética y diferencial </w:t>
      </w:r>
      <w:proofErr w:type="spellStart"/>
      <w:r>
        <w:rPr>
          <w:rFonts w:ascii="Helvetica" w:hAnsi="Helvetica"/>
          <w:lang w:val="es-ES_tradnl"/>
        </w:rPr>
        <w:t>super</w:t>
      </w:r>
      <w:proofErr w:type="spellEnd"/>
      <w:r>
        <w:rPr>
          <w:rFonts w:ascii="Helvetica" w:hAnsi="Helvetica"/>
          <w:lang w:val="es-ES_tradnl"/>
        </w:rPr>
        <w:t>-inmunizada del calibre que corresponda (ver unifilar)</w:t>
      </w:r>
    </w:p>
    <w:p w14:paraId="59EE3204"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Los circuitos serán instalados por el contratista, llevando los circuitos por bandejas instaladas bajo piso técnico. Estos terminaran en conectores del tipo IEC 60309 hembra de 16 A y32 A por cada rack según corresponda (ver planos) </w:t>
      </w:r>
    </w:p>
    <w:p w14:paraId="2201AF94" w14:textId="77777777" w:rsidR="0028482F" w:rsidRPr="00A76836" w:rsidRDefault="0028482F">
      <w:pPr>
        <w:pStyle w:val="Body"/>
        <w:spacing w:line="276" w:lineRule="auto"/>
        <w:rPr>
          <w:rFonts w:ascii="Helvetica" w:eastAsia="Helvetica" w:hAnsi="Helvetica" w:cs="Helvetica"/>
          <w:lang w:val="es-AR"/>
        </w:rPr>
      </w:pPr>
    </w:p>
    <w:p w14:paraId="35B9785D" w14:textId="77777777" w:rsidR="0028482F" w:rsidRPr="00A76836" w:rsidRDefault="005A0671">
      <w:pPr>
        <w:pStyle w:val="Body"/>
        <w:spacing w:line="276" w:lineRule="auto"/>
        <w:rPr>
          <w:rFonts w:ascii="Helvetica" w:eastAsia="Helvetica" w:hAnsi="Helvetica" w:cs="Helvetica"/>
          <w:b/>
          <w:bCs/>
          <w:lang w:val="es-AR"/>
        </w:rPr>
      </w:pPr>
      <w:r>
        <w:rPr>
          <w:rFonts w:ascii="Helvetica" w:hAnsi="Helvetica"/>
          <w:b/>
          <w:bCs/>
          <w:lang w:val="es-ES_tradnl"/>
        </w:rPr>
        <w:t>Alimentación a los Equipos de Aire Acondicionado</w:t>
      </w:r>
    </w:p>
    <w:p w14:paraId="274B5916"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Se deberá realizar el conexionado de los equipos de aire acondicionado al Tablero General de Data Center, mediante bandejas instaladas bajo piso té</w:t>
      </w:r>
      <w:r>
        <w:rPr>
          <w:rFonts w:ascii="Helvetica" w:hAnsi="Helvetica"/>
          <w:lang w:val="pt-PT"/>
        </w:rPr>
        <w:t>cnico de caracter</w:t>
      </w:r>
      <w:proofErr w:type="spellStart"/>
      <w:r>
        <w:rPr>
          <w:rFonts w:ascii="Helvetica" w:hAnsi="Helvetica"/>
          <w:lang w:val="es-ES_tradnl"/>
        </w:rPr>
        <w:t>ísticas</w:t>
      </w:r>
      <w:proofErr w:type="spellEnd"/>
      <w:r>
        <w:rPr>
          <w:rFonts w:ascii="Helvetica" w:hAnsi="Helvetica"/>
          <w:lang w:val="es-ES_tradnl"/>
        </w:rPr>
        <w:t xml:space="preserve"> descriptas en Bandejas Porta cables con conductores de sección adecuada y de características especificadas en Conductores para instalación en bandejas porta cables.</w:t>
      </w:r>
    </w:p>
    <w:p w14:paraId="10A5578B" w14:textId="77777777" w:rsidR="0028482F" w:rsidRPr="00A76836" w:rsidRDefault="0028482F">
      <w:pPr>
        <w:pStyle w:val="Body"/>
        <w:spacing w:line="276" w:lineRule="auto"/>
        <w:rPr>
          <w:rFonts w:ascii="Helvetica" w:eastAsia="Helvetica" w:hAnsi="Helvetica" w:cs="Helvetica"/>
          <w:lang w:val="es-AR"/>
        </w:rPr>
      </w:pPr>
    </w:p>
    <w:p w14:paraId="321C2BF7" w14:textId="77777777" w:rsidR="0028482F" w:rsidRPr="00A76836" w:rsidRDefault="005A0671">
      <w:pPr>
        <w:pStyle w:val="Body"/>
        <w:spacing w:line="276" w:lineRule="auto"/>
        <w:rPr>
          <w:rFonts w:ascii="Helvetica" w:eastAsia="Helvetica" w:hAnsi="Helvetica" w:cs="Helvetica"/>
          <w:b/>
          <w:bCs/>
          <w:lang w:val="es-AR"/>
        </w:rPr>
      </w:pPr>
      <w:r>
        <w:rPr>
          <w:rFonts w:ascii="Helvetica" w:hAnsi="Helvetica"/>
          <w:b/>
          <w:bCs/>
          <w:lang w:val="es-ES_tradnl"/>
        </w:rPr>
        <w:t>Alimentación del equipo UPS</w:t>
      </w:r>
    </w:p>
    <w:p w14:paraId="7DCF6C9B"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Se deberá realizar el conexionado del equipo UPS al tablero general de data center, mediante bandejas instaladas bajo piso té</w:t>
      </w:r>
      <w:r>
        <w:rPr>
          <w:rFonts w:ascii="Helvetica" w:hAnsi="Helvetica"/>
          <w:lang w:val="pt-PT"/>
        </w:rPr>
        <w:t>cnico de caracter</w:t>
      </w:r>
      <w:proofErr w:type="spellStart"/>
      <w:r>
        <w:rPr>
          <w:rFonts w:ascii="Helvetica" w:hAnsi="Helvetica"/>
          <w:lang w:val="es-ES_tradnl"/>
        </w:rPr>
        <w:t>ísticas</w:t>
      </w:r>
      <w:proofErr w:type="spellEnd"/>
      <w:r>
        <w:rPr>
          <w:rFonts w:ascii="Helvetica" w:hAnsi="Helvetica"/>
          <w:lang w:val="es-ES_tradnl"/>
        </w:rPr>
        <w:t xml:space="preserve"> descriptas en Bandejas Porta cables con conductores de sección adecuada y de características especificadas en Conductores para instalación en bandejas porta cables. La sección del cable deberá cumplir con las exigencias solicitados por el fabricante del equipo. </w:t>
      </w:r>
    </w:p>
    <w:p w14:paraId="19867A43" w14:textId="77777777" w:rsidR="0028482F" w:rsidRPr="00A76836" w:rsidRDefault="0028482F">
      <w:pPr>
        <w:pStyle w:val="Body"/>
        <w:spacing w:line="276" w:lineRule="auto"/>
        <w:rPr>
          <w:rFonts w:ascii="Helvetica" w:eastAsia="Helvetica" w:hAnsi="Helvetica" w:cs="Helvetica"/>
          <w:shd w:val="clear" w:color="auto" w:fill="FF0000"/>
          <w:lang w:val="es-AR"/>
        </w:rPr>
      </w:pPr>
    </w:p>
    <w:p w14:paraId="570D0ADF" w14:textId="77777777" w:rsidR="0028482F" w:rsidRPr="00A76836" w:rsidRDefault="005A0671">
      <w:pPr>
        <w:pStyle w:val="Body"/>
        <w:spacing w:line="276" w:lineRule="auto"/>
        <w:rPr>
          <w:rFonts w:ascii="Helvetica" w:eastAsia="Helvetica" w:hAnsi="Helvetica" w:cs="Helvetica"/>
          <w:b/>
          <w:bCs/>
          <w:shd w:val="clear" w:color="auto" w:fill="FF0000"/>
          <w:lang w:val="es-AR"/>
        </w:rPr>
      </w:pPr>
      <w:r>
        <w:rPr>
          <w:rFonts w:ascii="Helvetica" w:hAnsi="Helvetica"/>
          <w:b/>
          <w:bCs/>
          <w:lang w:val="pt-PT"/>
        </w:rPr>
        <w:t>Sistema EPO</w:t>
      </w:r>
    </w:p>
    <w:p w14:paraId="2A66DF23"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Es un sistema llamado </w:t>
      </w:r>
      <w:proofErr w:type="spellStart"/>
      <w:r>
        <w:rPr>
          <w:rFonts w:ascii="Helvetica" w:hAnsi="Helvetica"/>
          <w:lang w:val="es-ES_tradnl"/>
        </w:rPr>
        <w:t>Emergency</w:t>
      </w:r>
      <w:proofErr w:type="spellEnd"/>
      <w:r>
        <w:rPr>
          <w:rFonts w:ascii="Helvetica" w:hAnsi="Helvetica"/>
          <w:lang w:val="es-ES_tradnl"/>
        </w:rPr>
        <w:t xml:space="preserve"> </w:t>
      </w:r>
      <w:proofErr w:type="spellStart"/>
      <w:r>
        <w:rPr>
          <w:rFonts w:ascii="Helvetica" w:hAnsi="Helvetica"/>
          <w:lang w:val="es-ES_tradnl"/>
        </w:rPr>
        <w:t>Power</w:t>
      </w:r>
      <w:proofErr w:type="spellEnd"/>
      <w:r>
        <w:rPr>
          <w:rFonts w:ascii="Helvetica" w:hAnsi="Helvetica"/>
          <w:lang w:val="es-ES_tradnl"/>
        </w:rPr>
        <w:t xml:space="preserve"> Off, que se operará desde los lugares indicados en planos, y deberá abrir la alimentación a todos los interruptores de entrada a todos los tableros del sector.</w:t>
      </w:r>
    </w:p>
    <w:p w14:paraId="478AF830"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El Contratista deberá instalar el sistema completo, hasta conectar y probar en las bobinas de apertura de los interruptores correspondientes y UPS.</w:t>
      </w:r>
    </w:p>
    <w:p w14:paraId="3960254D" w14:textId="77777777" w:rsidR="0028482F" w:rsidRPr="00A76836" w:rsidRDefault="0028482F">
      <w:pPr>
        <w:pStyle w:val="Body"/>
        <w:spacing w:line="276" w:lineRule="auto"/>
        <w:rPr>
          <w:rFonts w:ascii="Helvetica" w:eastAsia="Helvetica" w:hAnsi="Helvetica" w:cs="Helvetica"/>
          <w:lang w:val="es-AR"/>
        </w:rPr>
      </w:pPr>
    </w:p>
    <w:p w14:paraId="3883C8F9" w14:textId="77777777" w:rsidR="0028482F" w:rsidRPr="00A76836" w:rsidRDefault="0028482F">
      <w:pPr>
        <w:pStyle w:val="Body"/>
        <w:spacing w:line="276" w:lineRule="auto"/>
        <w:rPr>
          <w:rFonts w:ascii="Helvetica" w:eastAsia="Helvetica" w:hAnsi="Helvetica" w:cs="Helvetica"/>
          <w:b/>
          <w:bCs/>
          <w:lang w:val="es-AR"/>
        </w:rPr>
      </w:pPr>
    </w:p>
    <w:p w14:paraId="32C1D5AB" w14:textId="77777777" w:rsidR="0028482F" w:rsidRPr="00A76836" w:rsidRDefault="005A0671">
      <w:pPr>
        <w:pStyle w:val="Body"/>
        <w:spacing w:line="276" w:lineRule="auto"/>
        <w:rPr>
          <w:rFonts w:ascii="Helvetica" w:eastAsia="Helvetica" w:hAnsi="Helvetica" w:cs="Helvetica"/>
          <w:b/>
          <w:bCs/>
          <w:lang w:val="es-AR"/>
        </w:rPr>
      </w:pPr>
      <w:proofErr w:type="spellStart"/>
      <w:r w:rsidRPr="00A76836">
        <w:rPr>
          <w:rFonts w:ascii="Helvetica" w:hAnsi="Helvetica"/>
          <w:b/>
          <w:bCs/>
          <w:lang w:val="es-AR"/>
        </w:rPr>
        <w:t>Caracter</w:t>
      </w:r>
      <w:r>
        <w:rPr>
          <w:rFonts w:ascii="Helvetica" w:hAnsi="Helvetica"/>
          <w:b/>
          <w:bCs/>
          <w:lang w:val="es-ES_tradnl"/>
        </w:rPr>
        <w:t>ísticas</w:t>
      </w:r>
      <w:proofErr w:type="spellEnd"/>
      <w:r>
        <w:rPr>
          <w:rFonts w:ascii="Helvetica" w:hAnsi="Helvetica"/>
          <w:b/>
          <w:bCs/>
          <w:lang w:val="es-ES_tradnl"/>
        </w:rPr>
        <w:t xml:space="preserve"> de los materiales y tareas</w:t>
      </w:r>
    </w:p>
    <w:p w14:paraId="512ED976" w14:textId="77777777" w:rsidR="0028482F" w:rsidRPr="00A76836" w:rsidRDefault="0028482F">
      <w:pPr>
        <w:pStyle w:val="Body"/>
        <w:spacing w:line="276" w:lineRule="auto"/>
        <w:rPr>
          <w:rFonts w:ascii="Helvetica" w:eastAsia="Helvetica" w:hAnsi="Helvetica" w:cs="Helvetica"/>
          <w:b/>
          <w:bCs/>
          <w:shd w:val="clear" w:color="auto" w:fill="FF0000"/>
          <w:lang w:val="es-AR"/>
        </w:rPr>
      </w:pPr>
    </w:p>
    <w:p w14:paraId="0D5963A1" w14:textId="77777777" w:rsidR="0028482F" w:rsidRPr="00A76836" w:rsidRDefault="005A0671">
      <w:pPr>
        <w:pStyle w:val="Body"/>
        <w:spacing w:line="276" w:lineRule="auto"/>
        <w:rPr>
          <w:rFonts w:ascii="Helvetica" w:eastAsia="Helvetica" w:hAnsi="Helvetica" w:cs="Helvetica"/>
          <w:b/>
          <w:bCs/>
          <w:lang w:val="es-AR"/>
        </w:rPr>
      </w:pPr>
      <w:r>
        <w:rPr>
          <w:rFonts w:ascii="Helvetica" w:hAnsi="Helvetica"/>
          <w:b/>
          <w:bCs/>
          <w:lang w:val="es-ES_tradnl"/>
        </w:rPr>
        <w:t>Construcción de Tableros</w:t>
      </w:r>
    </w:p>
    <w:p w14:paraId="394FD036"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El diseño de los tableros responderá a las </w:t>
      </w:r>
      <w:proofErr w:type="spellStart"/>
      <w:r>
        <w:rPr>
          <w:rFonts w:ascii="Helvetica" w:hAnsi="Helvetica"/>
          <w:lang w:val="es-ES_tradnl"/>
        </w:rPr>
        <w:t>caracterí</w:t>
      </w:r>
      <w:proofErr w:type="spellEnd"/>
      <w:r>
        <w:rPr>
          <w:rFonts w:ascii="Helvetica" w:hAnsi="Helvetica"/>
          <w:lang w:val="pt-PT"/>
        </w:rPr>
        <w:t>sticas de un Conjunto de Serie o Conjunto Derivado de Serie conforme a la definici</w:t>
      </w:r>
      <w:proofErr w:type="spellStart"/>
      <w:r>
        <w:rPr>
          <w:rFonts w:ascii="Helvetica" w:hAnsi="Helvetica"/>
          <w:lang w:val="es-ES_tradnl"/>
        </w:rPr>
        <w:t>ón</w:t>
      </w:r>
      <w:proofErr w:type="spellEnd"/>
      <w:r>
        <w:rPr>
          <w:rFonts w:ascii="Helvetica" w:hAnsi="Helvetica"/>
          <w:lang w:val="es-ES_tradnl"/>
        </w:rPr>
        <w:t xml:space="preserve"> de la norma IEC 439 del Comité </w:t>
      </w:r>
      <w:proofErr w:type="spellStart"/>
      <w:r>
        <w:rPr>
          <w:rFonts w:ascii="Helvetica" w:hAnsi="Helvetica"/>
          <w:lang w:val="fr-FR"/>
        </w:rPr>
        <w:t>Electrot</w:t>
      </w:r>
      <w:r>
        <w:rPr>
          <w:rFonts w:ascii="Helvetica" w:hAnsi="Helvetica"/>
          <w:lang w:val="es-ES_tradnl"/>
        </w:rPr>
        <w:t>écnico</w:t>
      </w:r>
      <w:proofErr w:type="spellEnd"/>
      <w:r>
        <w:rPr>
          <w:rFonts w:ascii="Helvetica" w:hAnsi="Helvetica"/>
          <w:lang w:val="es-ES_tradnl"/>
        </w:rPr>
        <w:t xml:space="preserve"> Internacional y a la norma IRAM 2181, cumpliendo con los requerimientos de ensayos de tipo establecidos por las mismas.</w:t>
      </w:r>
    </w:p>
    <w:p w14:paraId="45F36E59"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La estructura de los Tableros será realizada con montantes en perfil de acero y paneles de cierre en </w:t>
      </w:r>
      <w:proofErr w:type="spellStart"/>
      <w:r>
        <w:rPr>
          <w:rFonts w:ascii="Helvetica" w:hAnsi="Helvetica"/>
          <w:lang w:val="es-ES_tradnl"/>
        </w:rPr>
        <w:t>lá</w:t>
      </w:r>
      <w:proofErr w:type="spellEnd"/>
      <w:r>
        <w:rPr>
          <w:rFonts w:ascii="Helvetica" w:hAnsi="Helvetica"/>
          <w:lang w:val="it-IT"/>
        </w:rPr>
        <w:t>mina met</w:t>
      </w:r>
      <w:r>
        <w:rPr>
          <w:rFonts w:ascii="Helvetica" w:hAnsi="Helvetica"/>
          <w:lang w:val="es-ES_tradnl"/>
        </w:rPr>
        <w:t>álica de espesor no inferior a 1,5mm. No se aceptarán tableros artesanales.</w:t>
      </w:r>
    </w:p>
    <w:p w14:paraId="26DD3828"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Los Tableros deberán ser ampliables, los paneles perimetrales deberá</w:t>
      </w:r>
      <w:r>
        <w:rPr>
          <w:rFonts w:ascii="Helvetica" w:hAnsi="Helvetica"/>
          <w:lang w:val="pt-PT"/>
        </w:rPr>
        <w:t>n ser extra</w:t>
      </w:r>
      <w:proofErr w:type="spellStart"/>
      <w:r>
        <w:rPr>
          <w:rFonts w:ascii="Helvetica" w:hAnsi="Helvetica"/>
          <w:lang w:val="es-ES_tradnl"/>
        </w:rPr>
        <w:t>íbles</w:t>
      </w:r>
      <w:proofErr w:type="spellEnd"/>
      <w:r>
        <w:rPr>
          <w:rFonts w:ascii="Helvetica" w:hAnsi="Helvetica"/>
          <w:lang w:val="es-ES_tradnl"/>
        </w:rPr>
        <w:t xml:space="preserve"> por medio de tornillos.</w:t>
      </w:r>
    </w:p>
    <w:p w14:paraId="0FC0189F"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El panel posterior deberá ser fijo o pivotante con bisagras. Todos los componentes </w:t>
      </w:r>
      <w:proofErr w:type="spellStart"/>
      <w:r>
        <w:rPr>
          <w:rFonts w:ascii="Helvetica" w:hAnsi="Helvetica"/>
          <w:lang w:val="es-ES_tradnl"/>
        </w:rPr>
        <w:t>elé</w:t>
      </w:r>
      <w:proofErr w:type="spellEnd"/>
      <w:r>
        <w:rPr>
          <w:rFonts w:ascii="Helvetica" w:hAnsi="Helvetica"/>
          <w:lang w:val="pt-PT"/>
        </w:rPr>
        <w:t>ctricos ser</w:t>
      </w:r>
      <w:r>
        <w:rPr>
          <w:rFonts w:ascii="Helvetica" w:hAnsi="Helvetica"/>
          <w:lang w:val="es-ES_tradnl"/>
        </w:rPr>
        <w:t>á</w:t>
      </w:r>
      <w:r w:rsidRPr="00A76836">
        <w:rPr>
          <w:rFonts w:ascii="Helvetica" w:hAnsi="Helvetica"/>
          <w:lang w:val="es-AR"/>
        </w:rPr>
        <w:t>n f</w:t>
      </w:r>
      <w:proofErr w:type="spellStart"/>
      <w:r>
        <w:rPr>
          <w:rFonts w:ascii="Helvetica" w:hAnsi="Helvetica"/>
          <w:lang w:val="es-ES_tradnl"/>
        </w:rPr>
        <w:t>ácilmente</w:t>
      </w:r>
      <w:proofErr w:type="spellEnd"/>
      <w:r>
        <w:rPr>
          <w:rFonts w:ascii="Helvetica" w:hAnsi="Helvetica"/>
          <w:lang w:val="es-ES_tradnl"/>
        </w:rPr>
        <w:t xml:space="preserve"> accesibles por la parte frontal mediante tapas removibles, aquellos lugares donde se coloquen elementos cableados deberá</w:t>
      </w:r>
      <w:r w:rsidRPr="00A76836">
        <w:rPr>
          <w:rFonts w:ascii="Helvetica" w:hAnsi="Helvetica"/>
          <w:lang w:val="es-AR"/>
        </w:rPr>
        <w:t>n poseer bisagras.</w:t>
      </w:r>
    </w:p>
    <w:p w14:paraId="577D472E"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Todo el equipamiento será montado sobre rieles o sobre paneles fijados sobre travesaños de </w:t>
      </w:r>
      <w:proofErr w:type="spellStart"/>
      <w:r>
        <w:rPr>
          <w:rFonts w:ascii="Helvetica" w:hAnsi="Helvetica"/>
          <w:lang w:val="es-ES_tradnl"/>
        </w:rPr>
        <w:t>sujeció</w:t>
      </w:r>
      <w:proofErr w:type="spellEnd"/>
      <w:r w:rsidRPr="00A76836">
        <w:rPr>
          <w:rFonts w:ascii="Helvetica" w:hAnsi="Helvetica"/>
          <w:lang w:val="es-AR"/>
        </w:rPr>
        <w:t>n.</w:t>
      </w:r>
    </w:p>
    <w:p w14:paraId="7C208B1F"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La puerta frontal estará provista de cierre con llave; el revestimiento frontal estará constituido de vidrio laminado (solo en aquellos tableros que se lo requiera).</w:t>
      </w:r>
    </w:p>
    <w:p w14:paraId="0786152F" w14:textId="77777777" w:rsidR="0028482F" w:rsidRPr="00A76836" w:rsidRDefault="005A0671">
      <w:pPr>
        <w:pStyle w:val="Body"/>
        <w:spacing w:line="276" w:lineRule="auto"/>
        <w:rPr>
          <w:rFonts w:ascii="Helvetica" w:eastAsia="Helvetica" w:hAnsi="Helvetica" w:cs="Helvetica"/>
          <w:lang w:val="es-AR"/>
        </w:rPr>
      </w:pPr>
      <w:r w:rsidRPr="00A76836">
        <w:rPr>
          <w:rFonts w:ascii="Helvetica" w:hAnsi="Helvetica"/>
          <w:lang w:val="es-AR"/>
        </w:rPr>
        <w:t>El sub panel ser</w:t>
      </w:r>
      <w:r>
        <w:rPr>
          <w:rFonts w:ascii="Helvetica" w:hAnsi="Helvetica"/>
          <w:lang w:val="es-ES_tradnl"/>
        </w:rPr>
        <w:t xml:space="preserve">á calado permitiendo solamente la realización de las maniobras de los elementos sin permitir acceso a elementos bajo </w:t>
      </w:r>
      <w:proofErr w:type="spellStart"/>
      <w:r>
        <w:rPr>
          <w:rFonts w:ascii="Helvetica" w:hAnsi="Helvetica"/>
          <w:lang w:val="es-ES_tradnl"/>
        </w:rPr>
        <w:t>tensió</w:t>
      </w:r>
      <w:proofErr w:type="spellEnd"/>
      <w:r>
        <w:rPr>
          <w:rFonts w:ascii="Helvetica" w:hAnsi="Helvetica"/>
          <w:lang w:val="pt-PT"/>
        </w:rPr>
        <w:t>n. Se prever</w:t>
      </w:r>
      <w:r>
        <w:rPr>
          <w:rFonts w:ascii="Helvetica" w:hAnsi="Helvetica"/>
          <w:lang w:val="es-ES_tradnl"/>
        </w:rPr>
        <w:t>á un sistema para garantizar la P.A.T. del sub panel.</w:t>
      </w:r>
    </w:p>
    <w:p w14:paraId="3DE7555C"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Los instrumentos y las lámparas de </w:t>
      </w:r>
      <w:proofErr w:type="spellStart"/>
      <w:r>
        <w:rPr>
          <w:rFonts w:ascii="Helvetica" w:hAnsi="Helvetica"/>
          <w:lang w:val="es-ES_tradnl"/>
        </w:rPr>
        <w:t>señ</w:t>
      </w:r>
      <w:r w:rsidRPr="00A76836">
        <w:rPr>
          <w:rFonts w:ascii="Helvetica" w:hAnsi="Helvetica"/>
          <w:lang w:val="es-AR"/>
        </w:rPr>
        <w:t>alizaci</w:t>
      </w:r>
      <w:r>
        <w:rPr>
          <w:rFonts w:ascii="Helvetica" w:hAnsi="Helvetica"/>
          <w:lang w:val="es-ES_tradnl"/>
        </w:rPr>
        <w:t>ó</w:t>
      </w:r>
      <w:proofErr w:type="spellEnd"/>
      <w:r w:rsidRPr="00A76836">
        <w:rPr>
          <w:rFonts w:ascii="Helvetica" w:hAnsi="Helvetica"/>
          <w:lang w:val="es-AR"/>
        </w:rPr>
        <w:t>n ser</w:t>
      </w:r>
      <w:proofErr w:type="spellStart"/>
      <w:r>
        <w:rPr>
          <w:rFonts w:ascii="Helvetica" w:hAnsi="Helvetica"/>
          <w:lang w:val="es-ES_tradnl"/>
        </w:rPr>
        <w:t>án</w:t>
      </w:r>
      <w:proofErr w:type="spellEnd"/>
      <w:r>
        <w:rPr>
          <w:rFonts w:ascii="Helvetica" w:hAnsi="Helvetica"/>
          <w:lang w:val="es-ES_tradnl"/>
        </w:rPr>
        <w:t xml:space="preserve"> montados sobre paneles frontales y será</w:t>
      </w:r>
      <w:r>
        <w:rPr>
          <w:rFonts w:ascii="Helvetica" w:hAnsi="Helvetica"/>
          <w:lang w:val="nl-NL"/>
        </w:rPr>
        <w:t>n de f</w:t>
      </w:r>
      <w:proofErr w:type="spellStart"/>
      <w:r>
        <w:rPr>
          <w:rFonts w:ascii="Helvetica" w:hAnsi="Helvetica"/>
          <w:lang w:val="es-ES_tradnl"/>
        </w:rPr>
        <w:t>ácil</w:t>
      </w:r>
      <w:proofErr w:type="spellEnd"/>
      <w:r>
        <w:rPr>
          <w:rFonts w:ascii="Helvetica" w:hAnsi="Helvetica"/>
          <w:lang w:val="es-ES_tradnl"/>
        </w:rPr>
        <w:t xml:space="preserve"> </w:t>
      </w:r>
      <w:proofErr w:type="spellStart"/>
      <w:r>
        <w:rPr>
          <w:rFonts w:ascii="Helvetica" w:hAnsi="Helvetica"/>
          <w:lang w:val="es-ES_tradnl"/>
        </w:rPr>
        <w:t>visualizació</w:t>
      </w:r>
      <w:proofErr w:type="spellEnd"/>
      <w:r w:rsidRPr="00A76836">
        <w:rPr>
          <w:rFonts w:ascii="Helvetica" w:hAnsi="Helvetica"/>
          <w:lang w:val="es-AR"/>
        </w:rPr>
        <w:t>n.</w:t>
      </w:r>
    </w:p>
    <w:p w14:paraId="6EC2877B"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El grado de protección adaptable sobre la misma estructura, de un IP20 a lP43</w:t>
      </w:r>
    </w:p>
    <w:p w14:paraId="37D46A74" w14:textId="77777777" w:rsidR="0028482F" w:rsidRPr="00A76836" w:rsidRDefault="0028482F">
      <w:pPr>
        <w:pStyle w:val="Body"/>
        <w:spacing w:line="276" w:lineRule="auto"/>
        <w:rPr>
          <w:rFonts w:ascii="Helvetica" w:eastAsia="Helvetica" w:hAnsi="Helvetica" w:cs="Helvetica"/>
          <w:b/>
          <w:bCs/>
          <w:lang w:val="es-AR"/>
        </w:rPr>
      </w:pPr>
    </w:p>
    <w:p w14:paraId="6B04A5DA" w14:textId="77777777" w:rsidR="0028482F" w:rsidRPr="00A76836" w:rsidRDefault="005A0671">
      <w:pPr>
        <w:pStyle w:val="Body"/>
        <w:spacing w:line="276" w:lineRule="auto"/>
        <w:rPr>
          <w:rFonts w:ascii="Helvetica" w:eastAsia="Helvetica" w:hAnsi="Helvetica" w:cs="Helvetica"/>
          <w:b/>
          <w:bCs/>
          <w:lang w:val="es-AR"/>
        </w:rPr>
      </w:pPr>
      <w:proofErr w:type="spellStart"/>
      <w:r>
        <w:rPr>
          <w:rFonts w:ascii="Helvetica" w:hAnsi="Helvetica"/>
          <w:b/>
          <w:bCs/>
          <w:lang w:val="es-ES_tradnl"/>
        </w:rPr>
        <w:t>Terminació</w:t>
      </w:r>
      <w:proofErr w:type="spellEnd"/>
      <w:r w:rsidRPr="00A76836">
        <w:rPr>
          <w:rFonts w:ascii="Helvetica" w:hAnsi="Helvetica"/>
          <w:b/>
          <w:bCs/>
          <w:lang w:val="es-AR"/>
        </w:rPr>
        <w:t>n</w:t>
      </w:r>
    </w:p>
    <w:p w14:paraId="2C5B8180"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Para garantizar una eficaz resistencia a la corrosión, la estructura y los paneles deberán estar oportunamente tratados y barnizados.</w:t>
      </w:r>
    </w:p>
    <w:p w14:paraId="4D83D527"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El tratamiento base deberá prever el lavado, </w:t>
      </w:r>
      <w:proofErr w:type="spellStart"/>
      <w:r>
        <w:rPr>
          <w:rFonts w:ascii="Helvetica" w:hAnsi="Helvetica"/>
          <w:lang w:val="es-ES_tradnl"/>
        </w:rPr>
        <w:t>fosfatizado</w:t>
      </w:r>
      <w:proofErr w:type="spellEnd"/>
      <w:r>
        <w:rPr>
          <w:rFonts w:ascii="Helvetica" w:hAnsi="Helvetica"/>
          <w:lang w:val="es-ES_tradnl"/>
        </w:rPr>
        <w:t xml:space="preserve"> y </w:t>
      </w:r>
      <w:proofErr w:type="spellStart"/>
      <w:r>
        <w:rPr>
          <w:rFonts w:ascii="Helvetica" w:hAnsi="Helvetica"/>
          <w:lang w:val="es-ES_tradnl"/>
        </w:rPr>
        <w:t>pasivado</w:t>
      </w:r>
      <w:proofErr w:type="spellEnd"/>
      <w:r>
        <w:rPr>
          <w:rFonts w:ascii="Helvetica" w:hAnsi="Helvetica"/>
          <w:lang w:val="es-ES_tradnl"/>
        </w:rPr>
        <w:t xml:space="preserve"> por cromo o el </w:t>
      </w:r>
      <w:proofErr w:type="spellStart"/>
      <w:r>
        <w:rPr>
          <w:rFonts w:ascii="Helvetica" w:hAnsi="Helvetica"/>
          <w:lang w:val="es-ES_tradnl"/>
        </w:rPr>
        <w:t>electrozincado</w:t>
      </w:r>
      <w:proofErr w:type="spellEnd"/>
      <w:r>
        <w:rPr>
          <w:rFonts w:ascii="Helvetica" w:hAnsi="Helvetica"/>
          <w:lang w:val="es-ES_tradnl"/>
        </w:rPr>
        <w:t xml:space="preserve"> de las </w:t>
      </w:r>
      <w:proofErr w:type="spellStart"/>
      <w:r>
        <w:rPr>
          <w:rFonts w:ascii="Helvetica" w:hAnsi="Helvetica"/>
          <w:lang w:val="es-ES_tradnl"/>
        </w:rPr>
        <w:t>lá</w:t>
      </w:r>
      <w:proofErr w:type="spellEnd"/>
      <w:r>
        <w:rPr>
          <w:rFonts w:ascii="Helvetica" w:hAnsi="Helvetica"/>
          <w:lang w:val="pt-PT"/>
        </w:rPr>
        <w:t>minas.</w:t>
      </w:r>
    </w:p>
    <w:p w14:paraId="55952836"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Las </w:t>
      </w:r>
      <w:proofErr w:type="spellStart"/>
      <w:r>
        <w:rPr>
          <w:rFonts w:ascii="Helvetica" w:hAnsi="Helvetica"/>
          <w:lang w:val="es-ES_tradnl"/>
        </w:rPr>
        <w:t>lá</w:t>
      </w:r>
      <w:proofErr w:type="spellEnd"/>
      <w:r>
        <w:rPr>
          <w:rFonts w:ascii="Helvetica" w:hAnsi="Helvetica"/>
          <w:lang w:val="pt-PT"/>
        </w:rPr>
        <w:t>minas estar</w:t>
      </w:r>
      <w:proofErr w:type="spellStart"/>
      <w:r>
        <w:rPr>
          <w:rFonts w:ascii="Helvetica" w:hAnsi="Helvetica"/>
          <w:lang w:val="es-ES_tradnl"/>
        </w:rPr>
        <w:t>án</w:t>
      </w:r>
      <w:proofErr w:type="spellEnd"/>
      <w:r>
        <w:rPr>
          <w:rFonts w:ascii="Helvetica" w:hAnsi="Helvetica"/>
          <w:lang w:val="es-ES_tradnl"/>
        </w:rPr>
        <w:t xml:space="preserve"> barnizadas con pintura termo endurecida a base de resinas epoxi mezcladas con resina poliéster, color final RAL 9001 y satinado con espesor mí</w:t>
      </w:r>
      <w:r>
        <w:rPr>
          <w:rFonts w:ascii="Helvetica" w:hAnsi="Helvetica"/>
          <w:lang w:val="pt-PT"/>
        </w:rPr>
        <w:t>nimo de 40 micrones.</w:t>
      </w:r>
    </w:p>
    <w:p w14:paraId="563480CC" w14:textId="77777777" w:rsidR="0028482F" w:rsidRPr="00A76836" w:rsidRDefault="0028482F">
      <w:pPr>
        <w:pStyle w:val="Body"/>
        <w:spacing w:line="276" w:lineRule="auto"/>
        <w:rPr>
          <w:rFonts w:ascii="Helvetica" w:eastAsia="Helvetica" w:hAnsi="Helvetica" w:cs="Helvetica"/>
          <w:b/>
          <w:bCs/>
          <w:shd w:val="clear" w:color="auto" w:fill="FF0000"/>
          <w:lang w:val="es-AR"/>
        </w:rPr>
      </w:pPr>
    </w:p>
    <w:p w14:paraId="373E0281" w14:textId="77777777" w:rsidR="0028482F" w:rsidRPr="00A76836" w:rsidRDefault="005A0671">
      <w:pPr>
        <w:pStyle w:val="Body"/>
        <w:spacing w:line="276" w:lineRule="auto"/>
        <w:rPr>
          <w:rFonts w:ascii="Helvetica" w:eastAsia="Helvetica" w:hAnsi="Helvetica" w:cs="Helvetica"/>
          <w:b/>
          <w:bCs/>
          <w:lang w:val="es-AR"/>
        </w:rPr>
      </w:pPr>
      <w:r>
        <w:rPr>
          <w:rFonts w:ascii="Helvetica" w:hAnsi="Helvetica"/>
          <w:b/>
          <w:bCs/>
          <w:lang w:val="es-ES_tradnl"/>
        </w:rPr>
        <w:t>Conexionado Auxiliar</w:t>
      </w:r>
    </w:p>
    <w:p w14:paraId="60F2D405" w14:textId="77777777" w:rsidR="0028482F" w:rsidRPr="00A76836" w:rsidRDefault="005A0671">
      <w:pPr>
        <w:pStyle w:val="Body"/>
        <w:spacing w:line="276" w:lineRule="auto"/>
        <w:rPr>
          <w:rFonts w:ascii="Helvetica" w:eastAsia="Helvetica" w:hAnsi="Helvetica" w:cs="Helvetica"/>
          <w:lang w:val="es-AR"/>
        </w:rPr>
      </w:pPr>
      <w:r w:rsidRPr="00A76836">
        <w:rPr>
          <w:rFonts w:ascii="Helvetica" w:hAnsi="Helvetica"/>
          <w:lang w:val="es-AR"/>
        </w:rPr>
        <w:t>Ser</w:t>
      </w:r>
      <w:r>
        <w:rPr>
          <w:rFonts w:ascii="Helvetica" w:hAnsi="Helvetica"/>
          <w:lang w:val="es-ES_tradnl"/>
        </w:rPr>
        <w:t>á en conductor flexible con aislamiento de 0.7kV., con las siguientes secciones mínimas:</w:t>
      </w:r>
    </w:p>
    <w:p w14:paraId="5EBCB6C1"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4mm2 para los transformadores de corriente.</w:t>
      </w:r>
    </w:p>
    <w:p w14:paraId="08BBFC62"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2,5 mm2 para los circuitos de mando.</w:t>
      </w:r>
    </w:p>
    <w:p w14:paraId="2ECDEF27"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1,5mm2 para los circuitos de </w:t>
      </w:r>
      <w:proofErr w:type="spellStart"/>
      <w:r>
        <w:rPr>
          <w:rFonts w:ascii="Helvetica" w:hAnsi="Helvetica"/>
          <w:lang w:val="es-ES_tradnl"/>
        </w:rPr>
        <w:t>señ</w:t>
      </w:r>
      <w:r w:rsidRPr="00A76836">
        <w:rPr>
          <w:rFonts w:ascii="Helvetica" w:hAnsi="Helvetica"/>
          <w:lang w:val="es-AR"/>
        </w:rPr>
        <w:t>alizaci</w:t>
      </w:r>
      <w:r>
        <w:rPr>
          <w:rFonts w:ascii="Helvetica" w:hAnsi="Helvetica"/>
          <w:lang w:val="es-ES_tradnl"/>
        </w:rPr>
        <w:t>ón</w:t>
      </w:r>
      <w:proofErr w:type="spellEnd"/>
      <w:r>
        <w:rPr>
          <w:rFonts w:ascii="Helvetica" w:hAnsi="Helvetica"/>
          <w:lang w:val="es-ES_tradnl"/>
        </w:rPr>
        <w:t xml:space="preserve"> y transformadores de </w:t>
      </w:r>
      <w:proofErr w:type="spellStart"/>
      <w:r>
        <w:rPr>
          <w:rFonts w:ascii="Helvetica" w:hAnsi="Helvetica"/>
          <w:lang w:val="es-ES_tradnl"/>
        </w:rPr>
        <w:t>tensió</w:t>
      </w:r>
      <w:proofErr w:type="spellEnd"/>
      <w:r w:rsidRPr="00A76836">
        <w:rPr>
          <w:rFonts w:ascii="Helvetica" w:hAnsi="Helvetica"/>
          <w:lang w:val="es-AR"/>
        </w:rPr>
        <w:t>n.</w:t>
      </w:r>
    </w:p>
    <w:p w14:paraId="2D5C83CF"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Cada conductor contará con identificación correspondiendo al número sobre la regleta y sobre el esquema funcional.</w:t>
      </w:r>
    </w:p>
    <w:p w14:paraId="51397178" w14:textId="77777777" w:rsidR="0028482F" w:rsidRPr="00A76836" w:rsidRDefault="005A0671">
      <w:pPr>
        <w:pStyle w:val="Body"/>
        <w:spacing w:line="276" w:lineRule="auto"/>
        <w:rPr>
          <w:rFonts w:ascii="Helvetica" w:eastAsia="Helvetica" w:hAnsi="Helvetica" w:cs="Helvetica"/>
          <w:shd w:val="clear" w:color="auto" w:fill="FF0000"/>
          <w:lang w:val="es-AR"/>
        </w:rPr>
      </w:pPr>
      <w:r>
        <w:rPr>
          <w:rFonts w:ascii="Helvetica" w:hAnsi="Helvetica"/>
          <w:lang w:val="pt-PT"/>
        </w:rPr>
        <w:t>Para cada tensi</w:t>
      </w:r>
      <w:proofErr w:type="spellStart"/>
      <w:r>
        <w:rPr>
          <w:rFonts w:ascii="Helvetica" w:hAnsi="Helvetica"/>
          <w:lang w:val="es-ES_tradnl"/>
        </w:rPr>
        <w:t>ón</w:t>
      </w:r>
      <w:proofErr w:type="spellEnd"/>
      <w:r>
        <w:rPr>
          <w:rFonts w:ascii="Helvetica" w:hAnsi="Helvetica"/>
          <w:lang w:val="es-ES_tradnl"/>
        </w:rPr>
        <w:t xml:space="preserve"> a conducir se utilizarán distintos colores en el cableado a coordinar con la </w:t>
      </w:r>
      <w:proofErr w:type="spellStart"/>
      <w:r>
        <w:rPr>
          <w:rFonts w:ascii="Helvetica" w:hAnsi="Helvetica"/>
          <w:lang w:val="es-ES_tradnl"/>
        </w:rPr>
        <w:t>inspecció</w:t>
      </w:r>
      <w:proofErr w:type="spellEnd"/>
      <w:r w:rsidRPr="00A76836">
        <w:rPr>
          <w:rFonts w:ascii="Helvetica" w:hAnsi="Helvetica"/>
          <w:lang w:val="es-AR"/>
        </w:rPr>
        <w:t>n.</w:t>
      </w:r>
    </w:p>
    <w:p w14:paraId="23C2D732" w14:textId="77777777" w:rsidR="0028482F" w:rsidRPr="00A76836" w:rsidRDefault="0028482F">
      <w:pPr>
        <w:pStyle w:val="Body"/>
        <w:spacing w:line="276" w:lineRule="auto"/>
        <w:rPr>
          <w:rFonts w:ascii="Helvetica" w:eastAsia="Helvetica" w:hAnsi="Helvetica" w:cs="Helvetica"/>
          <w:shd w:val="clear" w:color="auto" w:fill="FF0000"/>
          <w:lang w:val="es-AR"/>
        </w:rPr>
      </w:pPr>
    </w:p>
    <w:p w14:paraId="04C66166" w14:textId="77777777" w:rsidR="0028482F" w:rsidRPr="00A76836" w:rsidRDefault="005A0671">
      <w:pPr>
        <w:pStyle w:val="Body"/>
        <w:spacing w:line="276" w:lineRule="auto"/>
        <w:rPr>
          <w:rFonts w:ascii="Helvetica" w:eastAsia="Helvetica" w:hAnsi="Helvetica" w:cs="Helvetica"/>
          <w:b/>
          <w:bCs/>
          <w:lang w:val="es-AR"/>
        </w:rPr>
      </w:pPr>
      <w:r>
        <w:rPr>
          <w:rFonts w:ascii="Helvetica" w:hAnsi="Helvetica"/>
          <w:b/>
          <w:bCs/>
          <w:lang w:val="es-ES_tradnl"/>
        </w:rPr>
        <w:t>Conexionado de Potencia.</w:t>
      </w:r>
    </w:p>
    <w:p w14:paraId="49933D6D"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Las barras y los conductores deberán ser dimensionados para soportar las solicitaciones térmicas y dinámicas correspondientes a los valores de la corriente nominal y para valores de la corriente de cortocircuito. Se deberá presentar la memoria de cálculo al inicio de la obra y previo a la aprobación de los tableros antes de instalarse en obra.</w:t>
      </w:r>
    </w:p>
    <w:p w14:paraId="30A8615B"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Las barras deberán estar completamente perforadas (con agujeros de 10mm de diámetro) o para juegos de barras de distribución vertical hasta 1600A, serán perfiles de cobre, con tornillos deslizantes de acceso frontal (todas las conexiones de las tres fases y neutro accesibles por la parte delantera) y serán fijadas a la estructura mediante soportes aislantes. Estos soportes serán dimensionados y calculados de modo tal que soporten los esfuerzos electrodinámicos debidos a las corrientes de cortocircuito.</w:t>
      </w:r>
    </w:p>
    <w:p w14:paraId="46ABA2F8"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Por otra parte los soportes estarán preparados para recibir hasta 2 barras por fase, de espesor 10mm y deberán ser fijados a la estructura del cuadro con dispositivos para eventuales modificaciones futuras.</w:t>
      </w:r>
    </w:p>
    <w:p w14:paraId="4197E5CD"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Las derivaciones serán realizadas en cable o en fleje de cobre flexible, con aislamiento no inferior a 3kV.</w:t>
      </w:r>
    </w:p>
    <w:p w14:paraId="7B57BDEA"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Los conductores serán dimensionados para la corriente nominal de cada interruptor Para corriente nominal superior a 160A., el conexionado será en cada caso realizado con fleje flexible.</w:t>
      </w:r>
    </w:p>
    <w:p w14:paraId="701DAF0B"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Los interruptores estarán normalmente alimentados por la parte superior, salvo puntuales exigencias de la instalación; en tal caso podrán ser estudiadas diversas soluciones.</w:t>
      </w:r>
    </w:p>
    <w:p w14:paraId="3DD12EB5"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Las barras deberán estar identificadas con señales autoadhesivas según la fase, así como los cables que serán equipados con anillos terminales de colores (neutro en azul).</w:t>
      </w:r>
    </w:p>
    <w:p w14:paraId="1CF9BD62" w14:textId="77777777" w:rsidR="0028482F" w:rsidRPr="00A76836" w:rsidRDefault="0028482F">
      <w:pPr>
        <w:pStyle w:val="Body"/>
        <w:spacing w:line="276" w:lineRule="auto"/>
        <w:rPr>
          <w:rFonts w:ascii="Helvetica" w:eastAsia="Helvetica" w:hAnsi="Helvetica" w:cs="Helvetica"/>
          <w:b/>
          <w:bCs/>
          <w:shd w:val="clear" w:color="auto" w:fill="FF0000"/>
          <w:lang w:val="es-AR"/>
        </w:rPr>
      </w:pPr>
    </w:p>
    <w:p w14:paraId="33E31418" w14:textId="77777777" w:rsidR="0028482F" w:rsidRPr="00A76836" w:rsidRDefault="005A0671">
      <w:pPr>
        <w:pStyle w:val="Body"/>
        <w:spacing w:line="276" w:lineRule="auto"/>
        <w:rPr>
          <w:rFonts w:ascii="Helvetica" w:eastAsia="Helvetica" w:hAnsi="Helvetica" w:cs="Helvetica"/>
          <w:b/>
          <w:bCs/>
          <w:lang w:val="es-AR"/>
        </w:rPr>
      </w:pPr>
      <w:r>
        <w:rPr>
          <w:rFonts w:ascii="Helvetica" w:hAnsi="Helvetica"/>
          <w:b/>
          <w:bCs/>
          <w:lang w:val="es-ES_tradnl"/>
        </w:rPr>
        <w:t>Accesorios de Cableado</w:t>
      </w:r>
    </w:p>
    <w:p w14:paraId="2986BF1A" w14:textId="77777777" w:rsidR="0028482F" w:rsidRPr="00A76836" w:rsidRDefault="005A0671">
      <w:pPr>
        <w:pStyle w:val="Body"/>
        <w:spacing w:line="276" w:lineRule="auto"/>
        <w:rPr>
          <w:rFonts w:ascii="Helvetica" w:eastAsia="Helvetica" w:hAnsi="Helvetica" w:cs="Helvetica"/>
          <w:lang w:val="es-AR"/>
        </w:rPr>
      </w:pPr>
      <w:proofErr w:type="spellStart"/>
      <w:r>
        <w:rPr>
          <w:rFonts w:ascii="Helvetica" w:hAnsi="Helvetica"/>
          <w:lang w:val="fr-FR"/>
        </w:rPr>
        <w:t>Tendr</w:t>
      </w:r>
      <w:proofErr w:type="spellEnd"/>
      <w:r>
        <w:rPr>
          <w:rFonts w:ascii="Helvetica" w:hAnsi="Helvetica"/>
          <w:lang w:val="es-ES_tradnl"/>
        </w:rPr>
        <w:t>á</w:t>
      </w:r>
      <w:r w:rsidRPr="00A76836">
        <w:rPr>
          <w:rFonts w:ascii="Helvetica" w:hAnsi="Helvetica"/>
          <w:lang w:val="es-AR"/>
        </w:rPr>
        <w:t>n car</w:t>
      </w:r>
      <w:proofErr w:type="spellStart"/>
      <w:r>
        <w:rPr>
          <w:rFonts w:ascii="Helvetica" w:hAnsi="Helvetica"/>
          <w:lang w:val="es-ES_tradnl"/>
        </w:rPr>
        <w:t>ácter</w:t>
      </w:r>
      <w:proofErr w:type="spellEnd"/>
      <w:r>
        <w:rPr>
          <w:rFonts w:ascii="Helvetica" w:hAnsi="Helvetica"/>
          <w:lang w:val="es-ES_tradnl"/>
        </w:rPr>
        <w:t xml:space="preserve"> preferencial accesorios para </w:t>
      </w:r>
      <w:proofErr w:type="gramStart"/>
      <w:r>
        <w:rPr>
          <w:rFonts w:ascii="Helvetica" w:hAnsi="Helvetica"/>
          <w:lang w:val="es-ES_tradnl"/>
        </w:rPr>
        <w:t>la alimentación</w:t>
      </w:r>
      <w:proofErr w:type="gramEnd"/>
      <w:r>
        <w:rPr>
          <w:rFonts w:ascii="Helvetica" w:hAnsi="Helvetica"/>
          <w:lang w:val="es-ES_tradnl"/>
        </w:rPr>
        <w:t xml:space="preserve"> de conjuntos modulares, aquellos sean del mismo fabricante del constructor del gabinete.</w:t>
      </w:r>
    </w:p>
    <w:p w14:paraId="315E0EE1" w14:textId="77777777" w:rsidR="0028482F" w:rsidRPr="00A76836" w:rsidRDefault="0028482F">
      <w:pPr>
        <w:pStyle w:val="Body"/>
        <w:spacing w:line="276" w:lineRule="auto"/>
        <w:rPr>
          <w:rFonts w:ascii="Helvetica" w:eastAsia="Helvetica" w:hAnsi="Helvetica" w:cs="Helvetica"/>
          <w:b/>
          <w:bCs/>
          <w:shd w:val="clear" w:color="auto" w:fill="FF0000"/>
          <w:lang w:val="es-AR"/>
        </w:rPr>
      </w:pPr>
    </w:p>
    <w:p w14:paraId="006D9DB1" w14:textId="77777777" w:rsidR="0028482F" w:rsidRPr="00A76836" w:rsidRDefault="005A0671">
      <w:pPr>
        <w:pStyle w:val="Body"/>
        <w:spacing w:line="276" w:lineRule="auto"/>
        <w:rPr>
          <w:rFonts w:ascii="Helvetica" w:eastAsia="Helvetica" w:hAnsi="Helvetica" w:cs="Helvetica"/>
          <w:b/>
          <w:bCs/>
          <w:lang w:val="es-AR"/>
        </w:rPr>
      </w:pPr>
      <w:r>
        <w:rPr>
          <w:rFonts w:ascii="Helvetica" w:hAnsi="Helvetica"/>
          <w:b/>
          <w:bCs/>
          <w:lang w:val="es-ES_tradnl"/>
        </w:rPr>
        <w:t>Condiciones especiales</w:t>
      </w:r>
    </w:p>
    <w:p w14:paraId="08473B83"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Considerando la importancia de estos tableros para el Comitente, se recomienda:</w:t>
      </w:r>
    </w:p>
    <w:p w14:paraId="2FC2CA83" w14:textId="77777777" w:rsidR="0028482F" w:rsidRPr="00A76836" w:rsidRDefault="0028482F">
      <w:pPr>
        <w:pStyle w:val="Body"/>
        <w:spacing w:line="276" w:lineRule="auto"/>
        <w:rPr>
          <w:rFonts w:ascii="Helvetica" w:eastAsia="Helvetica" w:hAnsi="Helvetica" w:cs="Helvetica"/>
          <w:lang w:val="es-AR"/>
        </w:rPr>
      </w:pPr>
    </w:p>
    <w:p w14:paraId="5EDFD23A" w14:textId="77777777" w:rsidR="0028482F" w:rsidRDefault="005A0671">
      <w:pPr>
        <w:pStyle w:val="Body"/>
        <w:numPr>
          <w:ilvl w:val="0"/>
          <w:numId w:val="21"/>
        </w:numPr>
        <w:spacing w:line="276" w:lineRule="auto"/>
        <w:rPr>
          <w:rFonts w:ascii="Helvetica" w:eastAsia="Helvetica" w:hAnsi="Helvetica" w:cs="Helvetica"/>
          <w:lang w:val="es-ES_tradnl"/>
        </w:rPr>
      </w:pPr>
      <w:r>
        <w:rPr>
          <w:rFonts w:ascii="Helvetica" w:hAnsi="Helvetica"/>
          <w:lang w:val="es-ES_tradnl"/>
        </w:rPr>
        <w:t>Especial atención en el armado y el ajuste</w:t>
      </w:r>
    </w:p>
    <w:p w14:paraId="4B90D9F7" w14:textId="77777777" w:rsidR="0028482F" w:rsidRDefault="005A0671">
      <w:pPr>
        <w:pStyle w:val="Body"/>
        <w:numPr>
          <w:ilvl w:val="0"/>
          <w:numId w:val="21"/>
        </w:numPr>
        <w:spacing w:line="276" w:lineRule="auto"/>
        <w:rPr>
          <w:rFonts w:ascii="Helvetica" w:eastAsia="Helvetica" w:hAnsi="Helvetica" w:cs="Helvetica"/>
          <w:lang w:val="es-ES_tradnl"/>
        </w:rPr>
      </w:pPr>
      <w:r>
        <w:rPr>
          <w:rFonts w:ascii="Helvetica" w:hAnsi="Helvetica"/>
          <w:lang w:val="es-ES_tradnl"/>
        </w:rPr>
        <w:t xml:space="preserve">Control de torque con herramientas adecuadas en todos los bulones del circuito de potencia y cuidado en cableados de comando y </w:t>
      </w:r>
      <w:proofErr w:type="spellStart"/>
      <w:r>
        <w:rPr>
          <w:rFonts w:ascii="Helvetica" w:hAnsi="Helvetica"/>
          <w:lang w:val="es-ES_tradnl"/>
        </w:rPr>
        <w:t>medició</w:t>
      </w:r>
      <w:proofErr w:type="spellEnd"/>
      <w:r w:rsidRPr="00A76836">
        <w:rPr>
          <w:rFonts w:ascii="Helvetica" w:hAnsi="Helvetica"/>
          <w:lang w:val="es-AR"/>
        </w:rPr>
        <w:t>n.</w:t>
      </w:r>
    </w:p>
    <w:p w14:paraId="0F06C7A1" w14:textId="77777777" w:rsidR="0028482F" w:rsidRDefault="005A0671">
      <w:pPr>
        <w:pStyle w:val="Body"/>
        <w:numPr>
          <w:ilvl w:val="0"/>
          <w:numId w:val="21"/>
        </w:numPr>
        <w:spacing w:line="276" w:lineRule="auto"/>
        <w:rPr>
          <w:rFonts w:ascii="Helvetica" w:eastAsia="Helvetica" w:hAnsi="Helvetica" w:cs="Helvetica"/>
          <w:lang w:val="es-ES_tradnl"/>
        </w:rPr>
      </w:pPr>
      <w:r>
        <w:rPr>
          <w:rFonts w:ascii="Helvetica" w:hAnsi="Helvetica"/>
          <w:lang w:val="es-ES_tradnl"/>
        </w:rPr>
        <w:t>Identificación de todos los cables, con colores identifica torios en las fases RSTN y tierra</w:t>
      </w:r>
    </w:p>
    <w:p w14:paraId="12251860" w14:textId="77777777" w:rsidR="0028482F" w:rsidRDefault="005A0671">
      <w:pPr>
        <w:pStyle w:val="Body"/>
        <w:numPr>
          <w:ilvl w:val="0"/>
          <w:numId w:val="21"/>
        </w:numPr>
        <w:spacing w:line="276" w:lineRule="auto"/>
        <w:rPr>
          <w:rFonts w:ascii="Helvetica" w:eastAsia="Helvetica" w:hAnsi="Helvetica" w:cs="Helvetica"/>
          <w:lang w:val="es-ES_tradnl"/>
        </w:rPr>
      </w:pPr>
      <w:r>
        <w:rPr>
          <w:rFonts w:ascii="Helvetica" w:hAnsi="Helvetica"/>
          <w:lang w:val="es-ES_tradnl"/>
        </w:rPr>
        <w:t xml:space="preserve">Numeración de todos los cables con anillos o con carteles identifica torios, según muestra a aprobar por </w:t>
      </w:r>
      <w:proofErr w:type="spellStart"/>
      <w:r>
        <w:rPr>
          <w:rFonts w:ascii="Helvetica" w:hAnsi="Helvetica"/>
          <w:lang w:val="es-ES_tradnl"/>
        </w:rPr>
        <w:t>Supervisió</w:t>
      </w:r>
      <w:proofErr w:type="spellEnd"/>
      <w:r w:rsidRPr="00A76836">
        <w:rPr>
          <w:rFonts w:ascii="Helvetica" w:hAnsi="Helvetica"/>
          <w:lang w:val="es-AR"/>
        </w:rPr>
        <w:t>n.</w:t>
      </w:r>
    </w:p>
    <w:p w14:paraId="3424C6C9" w14:textId="77777777" w:rsidR="0028482F" w:rsidRDefault="005A0671">
      <w:pPr>
        <w:pStyle w:val="Body"/>
        <w:numPr>
          <w:ilvl w:val="0"/>
          <w:numId w:val="21"/>
        </w:numPr>
        <w:spacing w:line="276" w:lineRule="auto"/>
        <w:rPr>
          <w:rFonts w:ascii="Helvetica" w:eastAsia="Helvetica" w:hAnsi="Helvetica" w:cs="Helvetica"/>
          <w:lang w:val="es-ES_tradnl"/>
        </w:rPr>
      </w:pPr>
      <w:r>
        <w:rPr>
          <w:rFonts w:ascii="Helvetica" w:hAnsi="Helvetica"/>
          <w:lang w:val="es-ES_tradnl"/>
        </w:rPr>
        <w:t xml:space="preserve">Estricto cumplimiento de la ingeniería previa, incluyendo la </w:t>
      </w:r>
      <w:proofErr w:type="spellStart"/>
      <w:r>
        <w:rPr>
          <w:rFonts w:ascii="Helvetica" w:hAnsi="Helvetica"/>
          <w:lang w:val="es-ES_tradnl"/>
        </w:rPr>
        <w:t>verificació</w:t>
      </w:r>
      <w:proofErr w:type="spellEnd"/>
      <w:r w:rsidRPr="00A76836">
        <w:rPr>
          <w:rFonts w:ascii="Helvetica" w:hAnsi="Helvetica"/>
          <w:lang w:val="es-AR"/>
        </w:rPr>
        <w:t>n t</w:t>
      </w:r>
      <w:r>
        <w:rPr>
          <w:rFonts w:ascii="Helvetica" w:hAnsi="Helvetica"/>
          <w:lang w:val="es-ES_tradnl"/>
        </w:rPr>
        <w:t>é</w:t>
      </w:r>
      <w:r>
        <w:rPr>
          <w:rFonts w:ascii="Helvetica" w:hAnsi="Helvetica"/>
          <w:lang w:val="pt-PT"/>
        </w:rPr>
        <w:t>rmica por c</w:t>
      </w:r>
      <w:r>
        <w:rPr>
          <w:rFonts w:ascii="Helvetica" w:hAnsi="Helvetica"/>
          <w:lang w:val="es-ES_tradnl"/>
        </w:rPr>
        <w:t>á</w:t>
      </w:r>
      <w:r>
        <w:rPr>
          <w:rFonts w:ascii="Helvetica" w:hAnsi="Helvetica"/>
          <w:lang w:val="pt-PT"/>
        </w:rPr>
        <w:t>lculo.</w:t>
      </w:r>
    </w:p>
    <w:p w14:paraId="01EAD16F" w14:textId="77777777" w:rsidR="0028482F" w:rsidRDefault="005A0671">
      <w:pPr>
        <w:pStyle w:val="Body"/>
        <w:numPr>
          <w:ilvl w:val="0"/>
          <w:numId w:val="21"/>
        </w:numPr>
        <w:spacing w:line="276" w:lineRule="auto"/>
        <w:rPr>
          <w:rFonts w:ascii="Helvetica" w:eastAsia="Helvetica" w:hAnsi="Helvetica" w:cs="Helvetica"/>
          <w:lang w:val="es-ES_tradnl"/>
        </w:rPr>
      </w:pPr>
      <w:r>
        <w:rPr>
          <w:rFonts w:ascii="Helvetica" w:hAnsi="Helvetica"/>
          <w:lang w:val="es-ES_tradnl"/>
        </w:rPr>
        <w:t>Llamado a inspección de los tableros antes de enviarlo a obra</w:t>
      </w:r>
    </w:p>
    <w:p w14:paraId="28713C95" w14:textId="77777777" w:rsidR="0028482F" w:rsidRPr="00A76836" w:rsidRDefault="0028482F">
      <w:pPr>
        <w:pStyle w:val="Body"/>
        <w:spacing w:line="276" w:lineRule="auto"/>
        <w:rPr>
          <w:rFonts w:ascii="Helvetica" w:eastAsia="Helvetica" w:hAnsi="Helvetica" w:cs="Helvetica"/>
          <w:lang w:val="es-AR"/>
        </w:rPr>
      </w:pPr>
    </w:p>
    <w:p w14:paraId="1B2DEEE2" w14:textId="77777777" w:rsidR="0028482F" w:rsidRPr="00A76836" w:rsidRDefault="005A0671">
      <w:pPr>
        <w:pStyle w:val="Body"/>
        <w:spacing w:line="276" w:lineRule="auto"/>
        <w:rPr>
          <w:rFonts w:ascii="Helvetica" w:eastAsia="Helvetica" w:hAnsi="Helvetica" w:cs="Helvetica"/>
          <w:b/>
          <w:bCs/>
          <w:lang w:val="es-AR"/>
        </w:rPr>
      </w:pPr>
      <w:r>
        <w:rPr>
          <w:rFonts w:ascii="Helvetica" w:hAnsi="Helvetica"/>
          <w:b/>
          <w:bCs/>
          <w:lang w:val="pt-PT"/>
        </w:rPr>
        <w:t>Esquema</w:t>
      </w:r>
    </w:p>
    <w:p w14:paraId="4C321AE9"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Cada Tablero, incluso el más simple, deberá tener un soporte porta-esquemas, en el que deberán estar los planos unifilares, esquemas </w:t>
      </w:r>
      <w:proofErr w:type="spellStart"/>
      <w:r>
        <w:rPr>
          <w:rFonts w:ascii="Helvetica" w:hAnsi="Helvetica"/>
          <w:lang w:val="es-ES_tradnl"/>
        </w:rPr>
        <w:t>topográ</w:t>
      </w:r>
      <w:proofErr w:type="spellEnd"/>
      <w:r>
        <w:rPr>
          <w:rFonts w:ascii="Helvetica" w:hAnsi="Helvetica"/>
          <w:lang w:val="pt-PT"/>
        </w:rPr>
        <w:t>ficos externos e internos.</w:t>
      </w:r>
    </w:p>
    <w:p w14:paraId="393F2912" w14:textId="77777777" w:rsidR="0028482F" w:rsidRPr="00A76836" w:rsidRDefault="0028482F">
      <w:pPr>
        <w:pStyle w:val="Body"/>
        <w:spacing w:line="276" w:lineRule="auto"/>
        <w:rPr>
          <w:rFonts w:ascii="Helvetica" w:eastAsia="Helvetica" w:hAnsi="Helvetica" w:cs="Helvetica"/>
          <w:b/>
          <w:bCs/>
          <w:shd w:val="clear" w:color="auto" w:fill="FF0000"/>
          <w:lang w:val="es-AR"/>
        </w:rPr>
      </w:pPr>
    </w:p>
    <w:p w14:paraId="47177BDE" w14:textId="77777777" w:rsidR="0028482F" w:rsidRPr="00A76836" w:rsidRDefault="005A0671">
      <w:pPr>
        <w:pStyle w:val="Body"/>
        <w:spacing w:line="276" w:lineRule="auto"/>
        <w:rPr>
          <w:rFonts w:ascii="Helvetica" w:eastAsia="Helvetica" w:hAnsi="Helvetica" w:cs="Helvetica"/>
          <w:b/>
          <w:bCs/>
          <w:lang w:val="es-AR"/>
        </w:rPr>
      </w:pPr>
      <w:r>
        <w:rPr>
          <w:rFonts w:ascii="Helvetica" w:hAnsi="Helvetica"/>
          <w:b/>
          <w:bCs/>
          <w:lang w:val="es-ES_tradnl"/>
        </w:rPr>
        <w:t>Materiales constitutivos de los tableros</w:t>
      </w:r>
    </w:p>
    <w:p w14:paraId="6AF7D5CD"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Las características que se detallan para los materiales de tableros son de carácter general, debiendo el Oferente adjuntar a su propuesta una planilla de </w:t>
      </w:r>
      <w:proofErr w:type="spellStart"/>
      <w:r>
        <w:rPr>
          <w:rFonts w:ascii="Helvetica" w:hAnsi="Helvetica"/>
          <w:lang w:val="es-ES_tradnl"/>
        </w:rPr>
        <w:t>caracterí</w:t>
      </w:r>
      <w:proofErr w:type="spellEnd"/>
      <w:r>
        <w:rPr>
          <w:rFonts w:ascii="Helvetica" w:hAnsi="Helvetica"/>
          <w:lang w:val="pt-PT"/>
        </w:rPr>
        <w:t>sticas mec</w:t>
      </w:r>
      <w:proofErr w:type="spellStart"/>
      <w:r>
        <w:rPr>
          <w:rFonts w:ascii="Helvetica" w:hAnsi="Helvetica"/>
          <w:lang w:val="es-ES_tradnl"/>
        </w:rPr>
        <w:t>ánicas</w:t>
      </w:r>
      <w:proofErr w:type="spellEnd"/>
      <w:r>
        <w:rPr>
          <w:rFonts w:ascii="Helvetica" w:hAnsi="Helvetica"/>
          <w:lang w:val="es-ES_tradnl"/>
        </w:rPr>
        <w:t xml:space="preserve"> y eléctricas de los distintos elementos en calidad de datos garantizados, pudiendo la D.O. pedir ensayo de cualquier material o aparato y rechazar todo aquello que no cumple los datos garantizados, o no está de acuerdo a las reglas del buen arte funcional y de seguridad.</w:t>
      </w:r>
    </w:p>
    <w:p w14:paraId="40D217BA"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Los equipos fabricados en el país, bajo licencia o aquellos cuya realización no es habitual o factible en fábrica, deberán presentar protocolos de ensayos de elementos fabricados en el país, y en fecha reciente, no siendo válidos los protocolos de los modelos originales o de los prototipos fabricados en ocasión de otorgarse la licencia.</w:t>
      </w:r>
    </w:p>
    <w:p w14:paraId="56E516F5" w14:textId="77777777" w:rsidR="0028482F" w:rsidRPr="00A76836" w:rsidRDefault="0028482F">
      <w:pPr>
        <w:pStyle w:val="Body"/>
        <w:spacing w:line="276" w:lineRule="auto"/>
        <w:rPr>
          <w:rFonts w:ascii="Helvetica" w:eastAsia="Helvetica" w:hAnsi="Helvetica" w:cs="Helvetica"/>
          <w:lang w:val="es-AR"/>
        </w:rPr>
      </w:pPr>
    </w:p>
    <w:p w14:paraId="2DAE8D6C" w14:textId="77777777" w:rsidR="0028482F" w:rsidRPr="00A76836" w:rsidRDefault="005A0671">
      <w:pPr>
        <w:pStyle w:val="Body"/>
        <w:spacing w:line="276" w:lineRule="auto"/>
        <w:rPr>
          <w:rFonts w:ascii="Helvetica" w:eastAsia="Helvetica" w:hAnsi="Helvetica" w:cs="Helvetica"/>
          <w:lang w:val="es-AR"/>
        </w:rPr>
      </w:pPr>
      <w:r>
        <w:rPr>
          <w:rFonts w:ascii="Helvetica" w:hAnsi="Helvetica"/>
          <w:b/>
          <w:bCs/>
          <w:lang w:val="es-ES_tradnl"/>
        </w:rPr>
        <w:t xml:space="preserve">Interruptores </w:t>
      </w:r>
      <w:proofErr w:type="spellStart"/>
      <w:r>
        <w:rPr>
          <w:rFonts w:ascii="Helvetica" w:hAnsi="Helvetica"/>
          <w:b/>
          <w:bCs/>
          <w:lang w:val="es-ES_tradnl"/>
        </w:rPr>
        <w:t>automá</w:t>
      </w:r>
      <w:proofErr w:type="spellEnd"/>
      <w:r>
        <w:rPr>
          <w:rFonts w:ascii="Helvetica" w:hAnsi="Helvetica"/>
          <w:b/>
          <w:bCs/>
          <w:lang w:val="pt-PT"/>
        </w:rPr>
        <w:t>ticos</w:t>
      </w:r>
    </w:p>
    <w:p w14:paraId="1C74289A"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Los interruptores automáticos en tableros seccionales hasta 50A </w:t>
      </w:r>
      <w:proofErr w:type="spellStart"/>
      <w:r>
        <w:rPr>
          <w:rFonts w:ascii="Helvetica" w:hAnsi="Helvetica"/>
          <w:lang w:val="es-ES_tradnl"/>
        </w:rPr>
        <w:t>tri</w:t>
      </w:r>
      <w:proofErr w:type="spellEnd"/>
      <w:r>
        <w:rPr>
          <w:rFonts w:ascii="Helvetica" w:hAnsi="Helvetica"/>
          <w:lang w:val="es-ES_tradnl"/>
        </w:rPr>
        <w:t>-polares para anclaje sobre riel DIN35.</w:t>
      </w:r>
    </w:p>
    <w:p w14:paraId="2F46508C"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Los interruptores de mayor amperaje serán interruptores de caja moldeada de </w:t>
      </w:r>
      <w:proofErr w:type="spellStart"/>
      <w:r>
        <w:rPr>
          <w:rFonts w:ascii="Helvetica" w:hAnsi="Helvetica"/>
          <w:lang w:val="es-ES_tradnl"/>
        </w:rPr>
        <w:t>caracterí</w:t>
      </w:r>
      <w:proofErr w:type="spellEnd"/>
      <w:r>
        <w:rPr>
          <w:rFonts w:ascii="Helvetica" w:hAnsi="Helvetica"/>
          <w:lang w:val="pt-PT"/>
        </w:rPr>
        <w:t>sticas seg</w:t>
      </w:r>
      <w:r>
        <w:rPr>
          <w:rFonts w:ascii="Helvetica" w:hAnsi="Helvetica"/>
          <w:lang w:val="es-ES_tradnl"/>
        </w:rPr>
        <w:t>ú</w:t>
      </w:r>
      <w:r>
        <w:rPr>
          <w:rFonts w:ascii="Helvetica" w:hAnsi="Helvetica"/>
          <w:lang w:val="pt-PT"/>
        </w:rPr>
        <w:t>n esquemas adjuntos.</w:t>
      </w:r>
    </w:p>
    <w:p w14:paraId="378CD1F8"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Los Interruptores Principales, inmediatamente aguas abajo de los Transformadores de Potencia y los de enlace de barras, deben ser tetra-polares, esto es, con seccionamiento del Neutro.</w:t>
      </w:r>
    </w:p>
    <w:p w14:paraId="305FD908"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El Tablero llevara en su frente un mímico con la indicación de las barras y su conexionado con los Interruptores principales.</w:t>
      </w:r>
    </w:p>
    <w:p w14:paraId="6815DBC0" w14:textId="77777777" w:rsidR="0028482F" w:rsidRPr="00A76836" w:rsidRDefault="0028482F">
      <w:pPr>
        <w:pStyle w:val="Body"/>
        <w:spacing w:line="276" w:lineRule="auto"/>
        <w:rPr>
          <w:rFonts w:ascii="Helvetica" w:eastAsia="Helvetica" w:hAnsi="Helvetica" w:cs="Helvetica"/>
          <w:shd w:val="clear" w:color="auto" w:fill="FF0000"/>
          <w:lang w:val="es-AR"/>
        </w:rPr>
      </w:pPr>
    </w:p>
    <w:p w14:paraId="299C3868" w14:textId="77777777" w:rsidR="0028482F" w:rsidRPr="00A76836" w:rsidRDefault="005A0671">
      <w:pPr>
        <w:pStyle w:val="Body"/>
        <w:spacing w:line="276" w:lineRule="auto"/>
        <w:rPr>
          <w:rFonts w:ascii="Helvetica" w:eastAsia="Helvetica" w:hAnsi="Helvetica" w:cs="Helvetica"/>
          <w:b/>
          <w:bCs/>
          <w:lang w:val="es-AR"/>
        </w:rPr>
      </w:pPr>
      <w:r>
        <w:rPr>
          <w:rFonts w:ascii="Helvetica" w:hAnsi="Helvetica"/>
          <w:b/>
          <w:bCs/>
          <w:lang w:val="es-ES_tradnl"/>
        </w:rPr>
        <w:t>Disyuntores diferenciales</w:t>
      </w:r>
    </w:p>
    <w:p w14:paraId="692CB795" w14:textId="77777777" w:rsidR="0028482F" w:rsidRPr="00A76836" w:rsidRDefault="005A0671">
      <w:pPr>
        <w:pStyle w:val="Body"/>
        <w:spacing w:line="276" w:lineRule="auto"/>
        <w:rPr>
          <w:rFonts w:ascii="Helvetica" w:eastAsia="Helvetica" w:hAnsi="Helvetica" w:cs="Helvetica"/>
          <w:lang w:val="es-AR"/>
        </w:rPr>
      </w:pPr>
      <w:r w:rsidRPr="00A76836">
        <w:rPr>
          <w:rFonts w:ascii="Helvetica" w:hAnsi="Helvetica"/>
          <w:lang w:val="es-AR"/>
        </w:rPr>
        <w:t>Ser</w:t>
      </w:r>
      <w:proofErr w:type="spellStart"/>
      <w:r>
        <w:rPr>
          <w:rFonts w:ascii="Helvetica" w:hAnsi="Helvetica"/>
          <w:lang w:val="es-ES_tradnl"/>
        </w:rPr>
        <w:t>án</w:t>
      </w:r>
      <w:proofErr w:type="spellEnd"/>
      <w:r>
        <w:rPr>
          <w:rFonts w:ascii="Helvetica" w:hAnsi="Helvetica"/>
          <w:lang w:val="es-ES_tradnl"/>
        </w:rPr>
        <w:t xml:space="preserve"> para montaje sobre riel DIN35, de la misma marca y modelo correspondiente a los interruptores termos magnéticos del tablero.</w:t>
      </w:r>
    </w:p>
    <w:p w14:paraId="738BCC1B"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Actuarán ante una corriente de defecto a tierra de 0,03A, y deberán tener botón de prueba de funcionamiento.</w:t>
      </w:r>
    </w:p>
    <w:p w14:paraId="5522271C"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Para los circuitos de racks serán del tipo  Si (</w:t>
      </w:r>
      <w:proofErr w:type="spellStart"/>
      <w:r>
        <w:rPr>
          <w:rFonts w:ascii="Helvetica" w:hAnsi="Helvetica"/>
          <w:lang w:val="es-ES_tradnl"/>
        </w:rPr>
        <w:t>Super</w:t>
      </w:r>
      <w:proofErr w:type="spellEnd"/>
      <w:r>
        <w:rPr>
          <w:rFonts w:ascii="Helvetica" w:hAnsi="Helvetica"/>
          <w:lang w:val="es-ES_tradnl"/>
        </w:rPr>
        <w:t>-Inmunizados)</w:t>
      </w:r>
    </w:p>
    <w:p w14:paraId="1A434E64" w14:textId="77777777" w:rsidR="0028482F" w:rsidRPr="00A76836" w:rsidRDefault="0028482F">
      <w:pPr>
        <w:pStyle w:val="Body"/>
        <w:spacing w:line="276" w:lineRule="auto"/>
        <w:rPr>
          <w:rFonts w:ascii="Helvetica" w:eastAsia="Helvetica" w:hAnsi="Helvetica" w:cs="Helvetica"/>
          <w:lang w:val="es-AR"/>
        </w:rPr>
      </w:pPr>
    </w:p>
    <w:p w14:paraId="2323176A" w14:textId="77777777" w:rsidR="0028482F" w:rsidRPr="00A76836" w:rsidRDefault="0028482F">
      <w:pPr>
        <w:pStyle w:val="Body"/>
        <w:spacing w:line="276" w:lineRule="auto"/>
        <w:rPr>
          <w:rFonts w:ascii="Helvetica" w:eastAsia="Helvetica" w:hAnsi="Helvetica" w:cs="Helvetica"/>
          <w:lang w:val="es-AR"/>
        </w:rPr>
      </w:pPr>
    </w:p>
    <w:p w14:paraId="1446031F" w14:textId="77777777" w:rsidR="0028482F" w:rsidRPr="00A76836" w:rsidRDefault="005A0671">
      <w:pPr>
        <w:pStyle w:val="Body"/>
        <w:spacing w:line="276" w:lineRule="auto"/>
        <w:rPr>
          <w:rFonts w:ascii="Helvetica" w:eastAsia="Helvetica" w:hAnsi="Helvetica" w:cs="Helvetica"/>
          <w:lang w:val="es-AR"/>
        </w:rPr>
      </w:pPr>
      <w:r>
        <w:rPr>
          <w:rFonts w:ascii="Helvetica" w:hAnsi="Helvetica"/>
          <w:b/>
          <w:bCs/>
          <w:lang w:val="es-ES_tradnl"/>
        </w:rPr>
        <w:t>Interruptores manuales</w:t>
      </w:r>
    </w:p>
    <w:p w14:paraId="5CF265EC" w14:textId="77777777" w:rsidR="0028482F" w:rsidRPr="00A76836" w:rsidRDefault="005A0671">
      <w:pPr>
        <w:pStyle w:val="Body"/>
        <w:spacing w:line="276" w:lineRule="auto"/>
        <w:rPr>
          <w:rFonts w:ascii="Helvetica" w:eastAsia="Helvetica" w:hAnsi="Helvetica" w:cs="Helvetica"/>
          <w:lang w:val="es-AR"/>
        </w:rPr>
      </w:pPr>
      <w:r w:rsidRPr="00A76836">
        <w:rPr>
          <w:rFonts w:ascii="Helvetica" w:hAnsi="Helvetica"/>
          <w:lang w:val="es-AR"/>
        </w:rPr>
        <w:t>Ser</w:t>
      </w:r>
      <w:proofErr w:type="spellStart"/>
      <w:r>
        <w:rPr>
          <w:rFonts w:ascii="Helvetica" w:hAnsi="Helvetica"/>
          <w:lang w:val="es-ES_tradnl"/>
        </w:rPr>
        <w:t>án</w:t>
      </w:r>
      <w:proofErr w:type="spellEnd"/>
      <w:r>
        <w:rPr>
          <w:rFonts w:ascii="Helvetica" w:hAnsi="Helvetica"/>
          <w:lang w:val="es-ES_tradnl"/>
        </w:rPr>
        <w:t xml:space="preserve"> INS de calibre adecuado.</w:t>
      </w:r>
    </w:p>
    <w:p w14:paraId="5A3CE846" w14:textId="77777777" w:rsidR="0028482F" w:rsidRPr="00A76836" w:rsidRDefault="0028482F">
      <w:pPr>
        <w:pStyle w:val="Body"/>
        <w:spacing w:line="276" w:lineRule="auto"/>
        <w:rPr>
          <w:rFonts w:ascii="Helvetica" w:eastAsia="Helvetica" w:hAnsi="Helvetica" w:cs="Helvetica"/>
          <w:b/>
          <w:bCs/>
          <w:lang w:val="es-AR"/>
        </w:rPr>
      </w:pPr>
    </w:p>
    <w:p w14:paraId="6DA7A197" w14:textId="77777777" w:rsidR="0028482F" w:rsidRPr="00A76836" w:rsidRDefault="005A0671">
      <w:pPr>
        <w:pStyle w:val="Body"/>
        <w:spacing w:line="276" w:lineRule="auto"/>
        <w:rPr>
          <w:rFonts w:ascii="Helvetica" w:eastAsia="Helvetica" w:hAnsi="Helvetica" w:cs="Helvetica"/>
          <w:b/>
          <w:bCs/>
          <w:lang w:val="es-AR"/>
        </w:rPr>
      </w:pPr>
      <w:r>
        <w:rPr>
          <w:rFonts w:ascii="Helvetica" w:hAnsi="Helvetica"/>
          <w:b/>
          <w:bCs/>
          <w:lang w:val="es-ES_tradnl"/>
        </w:rPr>
        <w:t>Interruptores selectores</w:t>
      </w:r>
    </w:p>
    <w:p w14:paraId="52EF07BA" w14:textId="77777777" w:rsidR="0028482F" w:rsidRPr="00A76836" w:rsidRDefault="005A0671">
      <w:pPr>
        <w:pStyle w:val="Body"/>
        <w:spacing w:line="276" w:lineRule="auto"/>
        <w:rPr>
          <w:rFonts w:ascii="Helvetica" w:eastAsia="Helvetica" w:hAnsi="Helvetica" w:cs="Helvetica"/>
          <w:lang w:val="es-AR"/>
        </w:rPr>
      </w:pPr>
      <w:r w:rsidRPr="00A76836">
        <w:rPr>
          <w:rFonts w:ascii="Helvetica" w:hAnsi="Helvetica"/>
          <w:lang w:val="es-AR"/>
        </w:rPr>
        <w:t>Ser</w:t>
      </w:r>
      <w:proofErr w:type="spellStart"/>
      <w:r>
        <w:rPr>
          <w:rFonts w:ascii="Helvetica" w:hAnsi="Helvetica"/>
          <w:lang w:val="es-ES_tradnl"/>
        </w:rPr>
        <w:t>án</w:t>
      </w:r>
      <w:proofErr w:type="spellEnd"/>
      <w:r>
        <w:rPr>
          <w:rFonts w:ascii="Helvetica" w:hAnsi="Helvetica"/>
          <w:lang w:val="es-ES_tradnl"/>
        </w:rPr>
        <w:t xml:space="preserve"> interruptores rotativos o </w:t>
      </w:r>
      <w:proofErr w:type="spellStart"/>
      <w:r>
        <w:rPr>
          <w:rFonts w:ascii="Helvetica" w:hAnsi="Helvetica"/>
          <w:lang w:val="es-ES_tradnl"/>
        </w:rPr>
        <w:t>semirotativos</w:t>
      </w:r>
      <w:proofErr w:type="spellEnd"/>
      <w:r>
        <w:rPr>
          <w:rFonts w:ascii="Helvetica" w:hAnsi="Helvetica"/>
          <w:lang w:val="es-ES_tradnl"/>
        </w:rPr>
        <w:t xml:space="preserve"> con accionamiento a levas, contactos de plata de doble ruptura, de 15A mí</w:t>
      </w:r>
      <w:r>
        <w:rPr>
          <w:rFonts w:ascii="Helvetica" w:hAnsi="Helvetica"/>
          <w:lang w:val="it-IT"/>
        </w:rPr>
        <w:t>nimo.</w:t>
      </w:r>
    </w:p>
    <w:p w14:paraId="37085DBC" w14:textId="77777777" w:rsidR="0028482F" w:rsidRPr="00A76836" w:rsidRDefault="0028482F">
      <w:pPr>
        <w:pStyle w:val="Body"/>
        <w:spacing w:line="276" w:lineRule="auto"/>
        <w:rPr>
          <w:rFonts w:ascii="Helvetica" w:eastAsia="Helvetica" w:hAnsi="Helvetica" w:cs="Helvetica"/>
          <w:lang w:val="es-AR"/>
        </w:rPr>
      </w:pPr>
    </w:p>
    <w:p w14:paraId="5700D61A" w14:textId="77777777" w:rsidR="0028482F" w:rsidRPr="00A76836" w:rsidRDefault="005A0671">
      <w:pPr>
        <w:pStyle w:val="Body"/>
        <w:spacing w:line="276" w:lineRule="auto"/>
        <w:rPr>
          <w:rFonts w:ascii="Helvetica" w:eastAsia="Helvetica" w:hAnsi="Helvetica" w:cs="Helvetica"/>
          <w:b/>
          <w:bCs/>
          <w:lang w:val="es-AR"/>
        </w:rPr>
      </w:pPr>
      <w:r>
        <w:rPr>
          <w:rFonts w:ascii="Helvetica" w:hAnsi="Helvetica"/>
          <w:b/>
          <w:bCs/>
          <w:lang w:val="fr-FR"/>
        </w:rPr>
        <w:t>Fusibles</w:t>
      </w:r>
    </w:p>
    <w:p w14:paraId="5622975C" w14:textId="77777777" w:rsidR="0028482F" w:rsidRPr="00A76836" w:rsidRDefault="005A0671">
      <w:pPr>
        <w:pStyle w:val="Body"/>
        <w:spacing w:line="276" w:lineRule="auto"/>
        <w:rPr>
          <w:rFonts w:ascii="Helvetica" w:eastAsia="Helvetica" w:hAnsi="Helvetica" w:cs="Helvetica"/>
          <w:lang w:val="es-AR"/>
        </w:rPr>
      </w:pPr>
      <w:r w:rsidRPr="00A76836">
        <w:rPr>
          <w:rFonts w:ascii="Helvetica" w:hAnsi="Helvetica"/>
          <w:lang w:val="es-AR"/>
        </w:rPr>
        <w:t>Ser</w:t>
      </w:r>
      <w:proofErr w:type="spellStart"/>
      <w:r>
        <w:rPr>
          <w:rFonts w:ascii="Helvetica" w:hAnsi="Helvetica"/>
          <w:lang w:val="es-ES_tradnl"/>
        </w:rPr>
        <w:t>án</w:t>
      </w:r>
      <w:proofErr w:type="spellEnd"/>
      <w:r>
        <w:rPr>
          <w:rFonts w:ascii="Helvetica" w:hAnsi="Helvetica"/>
          <w:lang w:val="es-ES_tradnl"/>
        </w:rPr>
        <w:t xml:space="preserve"> de vidrio apto para tabaqueras de 6,3mm x 32mm. Se utilizarán para la </w:t>
      </w:r>
      <w:proofErr w:type="spellStart"/>
      <w:r>
        <w:rPr>
          <w:rFonts w:ascii="Helvetica" w:hAnsi="Helvetica"/>
          <w:lang w:val="es-ES_tradnl"/>
        </w:rPr>
        <w:t>protecció</w:t>
      </w:r>
      <w:proofErr w:type="spellEnd"/>
      <w:r>
        <w:rPr>
          <w:rFonts w:ascii="Helvetica" w:hAnsi="Helvetica"/>
          <w:lang w:val="pt-PT"/>
        </w:rPr>
        <w:t>n de instrumentos o circuitos de comando.</w:t>
      </w:r>
    </w:p>
    <w:p w14:paraId="08157E31" w14:textId="77777777" w:rsidR="0028482F" w:rsidRPr="00A76836" w:rsidRDefault="0028482F">
      <w:pPr>
        <w:pStyle w:val="Body"/>
        <w:spacing w:line="276" w:lineRule="auto"/>
        <w:rPr>
          <w:rFonts w:ascii="Helvetica" w:eastAsia="Helvetica" w:hAnsi="Helvetica" w:cs="Helvetica"/>
          <w:lang w:val="es-AR"/>
        </w:rPr>
      </w:pPr>
    </w:p>
    <w:p w14:paraId="3B96C224" w14:textId="77777777" w:rsidR="0028482F" w:rsidRPr="00A76836" w:rsidRDefault="005A0671">
      <w:pPr>
        <w:pStyle w:val="Body"/>
        <w:spacing w:line="276" w:lineRule="auto"/>
        <w:rPr>
          <w:rFonts w:ascii="Helvetica" w:eastAsia="Helvetica" w:hAnsi="Helvetica" w:cs="Helvetica"/>
          <w:b/>
          <w:bCs/>
          <w:lang w:val="es-AR"/>
        </w:rPr>
      </w:pPr>
      <w:r>
        <w:rPr>
          <w:rFonts w:ascii="Helvetica" w:hAnsi="Helvetica"/>
          <w:b/>
          <w:bCs/>
          <w:lang w:val="pt-PT"/>
        </w:rPr>
        <w:t>Transformadores de Intensidad</w:t>
      </w:r>
    </w:p>
    <w:p w14:paraId="21A2BC97" w14:textId="77777777" w:rsidR="0028482F" w:rsidRPr="00A76836" w:rsidRDefault="005A0671">
      <w:pPr>
        <w:pStyle w:val="Body"/>
        <w:spacing w:line="276" w:lineRule="auto"/>
        <w:rPr>
          <w:rFonts w:ascii="Helvetica" w:eastAsia="Helvetica" w:hAnsi="Helvetica" w:cs="Helvetica"/>
          <w:lang w:val="es-AR"/>
        </w:rPr>
      </w:pPr>
      <w:r w:rsidRPr="00A76836">
        <w:rPr>
          <w:rFonts w:ascii="Helvetica" w:hAnsi="Helvetica"/>
          <w:lang w:val="es-AR"/>
        </w:rPr>
        <w:t>Ser</w:t>
      </w:r>
      <w:proofErr w:type="spellStart"/>
      <w:r>
        <w:rPr>
          <w:rFonts w:ascii="Helvetica" w:hAnsi="Helvetica"/>
          <w:lang w:val="es-ES_tradnl"/>
        </w:rPr>
        <w:t>án</w:t>
      </w:r>
      <w:proofErr w:type="spellEnd"/>
      <w:r>
        <w:rPr>
          <w:rFonts w:ascii="Helvetica" w:hAnsi="Helvetica"/>
          <w:lang w:val="es-ES_tradnl"/>
        </w:rPr>
        <w:t xml:space="preserve"> del tipo de barra pasante clase 1 TAIT o similar equivalente.</w:t>
      </w:r>
    </w:p>
    <w:p w14:paraId="7B29BAB4"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Se deberá tener especial cuidado en la elección del índice de sobre intensidad en relación con la </w:t>
      </w:r>
      <w:proofErr w:type="spellStart"/>
      <w:r>
        <w:rPr>
          <w:rFonts w:ascii="Helvetica" w:hAnsi="Helvetica"/>
          <w:lang w:val="es-ES_tradnl"/>
        </w:rPr>
        <w:t>prestació</w:t>
      </w:r>
      <w:proofErr w:type="spellEnd"/>
      <w:r w:rsidRPr="00A76836">
        <w:rPr>
          <w:rFonts w:ascii="Helvetica" w:hAnsi="Helvetica"/>
          <w:lang w:val="es-AR"/>
        </w:rPr>
        <w:t>n.</w:t>
      </w:r>
    </w:p>
    <w:p w14:paraId="0AEC8108" w14:textId="77777777" w:rsidR="0028482F" w:rsidRPr="00A76836" w:rsidRDefault="0028482F">
      <w:pPr>
        <w:pStyle w:val="Body"/>
        <w:spacing w:line="276" w:lineRule="auto"/>
        <w:rPr>
          <w:rFonts w:ascii="Helvetica" w:eastAsia="Helvetica" w:hAnsi="Helvetica" w:cs="Helvetica"/>
          <w:lang w:val="es-AR"/>
        </w:rPr>
      </w:pPr>
    </w:p>
    <w:p w14:paraId="2E1ECA47" w14:textId="77777777" w:rsidR="0028482F" w:rsidRPr="00A76836" w:rsidRDefault="005A0671">
      <w:pPr>
        <w:pStyle w:val="Body"/>
        <w:spacing w:line="276" w:lineRule="auto"/>
        <w:rPr>
          <w:rFonts w:ascii="Helvetica" w:eastAsia="Helvetica" w:hAnsi="Helvetica" w:cs="Helvetica"/>
          <w:b/>
          <w:bCs/>
          <w:lang w:val="es-AR"/>
        </w:rPr>
      </w:pPr>
      <w:r>
        <w:rPr>
          <w:rFonts w:ascii="Helvetica" w:hAnsi="Helvetica"/>
          <w:b/>
          <w:bCs/>
          <w:lang w:val="es-ES_tradnl"/>
        </w:rPr>
        <w:t>Instrumento Indicador en los Tableros Generales</w:t>
      </w:r>
    </w:p>
    <w:p w14:paraId="6E42CC5F" w14:textId="77777777" w:rsidR="0028482F" w:rsidRPr="00A76836" w:rsidRDefault="005A0671">
      <w:pPr>
        <w:pStyle w:val="Body"/>
        <w:spacing w:line="276" w:lineRule="auto"/>
        <w:rPr>
          <w:rFonts w:ascii="Helvetica" w:eastAsia="Helvetica" w:hAnsi="Helvetica" w:cs="Helvetica"/>
          <w:lang w:val="es-AR"/>
        </w:rPr>
      </w:pPr>
      <w:r w:rsidRPr="00A76836">
        <w:rPr>
          <w:rFonts w:ascii="Helvetica" w:hAnsi="Helvetica"/>
          <w:lang w:val="es-AR"/>
        </w:rPr>
        <w:t>Ser</w:t>
      </w:r>
      <w:proofErr w:type="spellStart"/>
      <w:r>
        <w:rPr>
          <w:rFonts w:ascii="Helvetica" w:hAnsi="Helvetica"/>
          <w:lang w:val="es-ES_tradnl"/>
        </w:rPr>
        <w:t>án</w:t>
      </w:r>
      <w:proofErr w:type="spellEnd"/>
      <w:r>
        <w:rPr>
          <w:rFonts w:ascii="Helvetica" w:hAnsi="Helvetica"/>
          <w:lang w:val="es-ES_tradnl"/>
        </w:rPr>
        <w:t xml:space="preserve"> del tipo analizadores de energías eléctricas y aptas para sistemas trifásicos desequilibrados y fácil montaje. Deberá</w:t>
      </w:r>
      <w:r>
        <w:rPr>
          <w:rFonts w:ascii="Helvetica" w:hAnsi="Helvetica"/>
          <w:lang w:val="pt-PT"/>
        </w:rPr>
        <w:t>n ser aptos para conexi</w:t>
      </w:r>
      <w:proofErr w:type="spellStart"/>
      <w:r>
        <w:rPr>
          <w:rFonts w:ascii="Helvetica" w:hAnsi="Helvetica"/>
          <w:lang w:val="es-ES_tradnl"/>
        </w:rPr>
        <w:t>ón</w:t>
      </w:r>
      <w:proofErr w:type="spellEnd"/>
      <w:r>
        <w:rPr>
          <w:rFonts w:ascii="Helvetica" w:hAnsi="Helvetica"/>
          <w:lang w:val="es-ES_tradnl"/>
        </w:rPr>
        <w:t xml:space="preserve"> preferentemente Ethernet o </w:t>
      </w:r>
      <w:proofErr w:type="spellStart"/>
      <w:r>
        <w:rPr>
          <w:rFonts w:ascii="Helvetica" w:hAnsi="Helvetica"/>
          <w:lang w:val="es-ES_tradnl"/>
        </w:rPr>
        <w:t>Modbus</w:t>
      </w:r>
      <w:proofErr w:type="spellEnd"/>
      <w:r>
        <w:rPr>
          <w:rFonts w:ascii="Helvetica" w:hAnsi="Helvetica"/>
          <w:lang w:val="es-ES_tradnl"/>
        </w:rPr>
        <w:t>. Sus salidas y entradas de datos, estarán cableados a borneras.</w:t>
      </w:r>
    </w:p>
    <w:p w14:paraId="13A75CC3" w14:textId="77777777" w:rsidR="0028482F" w:rsidRPr="00A76836" w:rsidRDefault="0028482F">
      <w:pPr>
        <w:pStyle w:val="Body"/>
        <w:spacing w:line="276" w:lineRule="auto"/>
        <w:rPr>
          <w:rFonts w:ascii="Helvetica" w:eastAsia="Helvetica" w:hAnsi="Helvetica" w:cs="Helvetica"/>
          <w:lang w:val="es-AR"/>
        </w:rPr>
      </w:pPr>
    </w:p>
    <w:p w14:paraId="169E6F3F" w14:textId="77777777" w:rsidR="0028482F" w:rsidRPr="00A76836" w:rsidRDefault="005A0671">
      <w:pPr>
        <w:pStyle w:val="Body"/>
        <w:spacing w:line="276" w:lineRule="auto"/>
        <w:rPr>
          <w:rFonts w:ascii="Helvetica" w:eastAsia="Helvetica" w:hAnsi="Helvetica" w:cs="Helvetica"/>
          <w:b/>
          <w:bCs/>
          <w:lang w:val="es-AR"/>
        </w:rPr>
      </w:pPr>
      <w:r>
        <w:rPr>
          <w:rFonts w:ascii="Helvetica" w:hAnsi="Helvetica"/>
          <w:b/>
          <w:bCs/>
          <w:lang w:val="es-ES_tradnl"/>
        </w:rPr>
        <w:t>Borneras</w:t>
      </w:r>
    </w:p>
    <w:p w14:paraId="571E8586" w14:textId="77777777" w:rsidR="0028482F" w:rsidRPr="00A76836" w:rsidRDefault="005A0671">
      <w:pPr>
        <w:pStyle w:val="Body"/>
        <w:spacing w:line="276" w:lineRule="auto"/>
        <w:rPr>
          <w:rFonts w:ascii="Helvetica" w:eastAsia="Helvetica" w:hAnsi="Helvetica" w:cs="Helvetica"/>
          <w:lang w:val="es-AR"/>
        </w:rPr>
      </w:pPr>
      <w:r w:rsidRPr="00A76836">
        <w:rPr>
          <w:rFonts w:ascii="Helvetica" w:hAnsi="Helvetica"/>
          <w:lang w:val="es-AR"/>
        </w:rPr>
        <w:t>Ser</w:t>
      </w:r>
      <w:proofErr w:type="spellStart"/>
      <w:r>
        <w:rPr>
          <w:rFonts w:ascii="Helvetica" w:hAnsi="Helvetica"/>
          <w:lang w:val="es-ES_tradnl"/>
        </w:rPr>
        <w:t>án</w:t>
      </w:r>
      <w:proofErr w:type="spellEnd"/>
      <w:r>
        <w:rPr>
          <w:rFonts w:ascii="Helvetica" w:hAnsi="Helvetica"/>
          <w:lang w:val="es-ES_tradnl"/>
        </w:rPr>
        <w:t xml:space="preserve"> del tipo componibles, aptas para la colocación de puentes fijos o </w:t>
      </w:r>
      <w:proofErr w:type="spellStart"/>
      <w:r>
        <w:rPr>
          <w:rFonts w:ascii="Helvetica" w:hAnsi="Helvetica"/>
          <w:lang w:val="es-ES_tradnl"/>
        </w:rPr>
        <w:t>seccionables</w:t>
      </w:r>
      <w:proofErr w:type="spellEnd"/>
      <w:r>
        <w:rPr>
          <w:rFonts w:ascii="Helvetica" w:hAnsi="Helvetica"/>
          <w:lang w:val="es-ES_tradnl"/>
        </w:rPr>
        <w:t xml:space="preserve"> entre ellos, de amperaje adecuado a la </w:t>
      </w:r>
      <w:proofErr w:type="spellStart"/>
      <w:r>
        <w:rPr>
          <w:rFonts w:ascii="Helvetica" w:hAnsi="Helvetica"/>
          <w:lang w:val="es-ES_tradnl"/>
        </w:rPr>
        <w:t>secció</w:t>
      </w:r>
      <w:proofErr w:type="spellEnd"/>
      <w:r>
        <w:rPr>
          <w:rFonts w:ascii="Helvetica" w:hAnsi="Helvetica"/>
          <w:lang w:val="pt-PT"/>
        </w:rPr>
        <w:t>n del cable, tipo Zoloda modelo K110, o medidas superiores, o similar equivalente.</w:t>
      </w:r>
    </w:p>
    <w:p w14:paraId="48F54404" w14:textId="77777777" w:rsidR="0028482F" w:rsidRPr="00A76836" w:rsidRDefault="0028482F">
      <w:pPr>
        <w:pStyle w:val="Body"/>
        <w:spacing w:line="276" w:lineRule="auto"/>
        <w:rPr>
          <w:rFonts w:ascii="Helvetica" w:eastAsia="Helvetica" w:hAnsi="Helvetica" w:cs="Helvetica"/>
          <w:lang w:val="es-AR"/>
        </w:rPr>
      </w:pPr>
    </w:p>
    <w:p w14:paraId="043F1B3C" w14:textId="77777777" w:rsidR="0028482F" w:rsidRPr="00A76836" w:rsidRDefault="005A0671">
      <w:pPr>
        <w:pStyle w:val="Body"/>
        <w:spacing w:line="276" w:lineRule="auto"/>
        <w:rPr>
          <w:rFonts w:ascii="Helvetica" w:eastAsia="Helvetica" w:hAnsi="Helvetica" w:cs="Helvetica"/>
          <w:b/>
          <w:bCs/>
          <w:lang w:val="es-AR"/>
        </w:rPr>
      </w:pPr>
      <w:r>
        <w:rPr>
          <w:rFonts w:ascii="Helvetica" w:hAnsi="Helvetica"/>
          <w:b/>
          <w:bCs/>
          <w:lang w:val="es-ES_tradnl"/>
        </w:rPr>
        <w:t>Conexiones</w:t>
      </w:r>
    </w:p>
    <w:p w14:paraId="04046EBE"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Todas las barras, cableados de potencia y comando y en general todos los conductores serán de cobre puro electrolítico, debiéndose pulir perfectamente las zonas de conexiones y pintadas de acuerdo a normas las distintas fases y neutro; las secundarias se realizarán mediante cable flexible, aislado en plástico de color negro de </w:t>
      </w:r>
      <w:proofErr w:type="spellStart"/>
      <w:r>
        <w:rPr>
          <w:rFonts w:ascii="Helvetica" w:hAnsi="Helvetica"/>
          <w:lang w:val="es-ES_tradnl"/>
        </w:rPr>
        <w:t>secció</w:t>
      </w:r>
      <w:proofErr w:type="spellEnd"/>
      <w:r w:rsidRPr="00A76836">
        <w:rPr>
          <w:rFonts w:ascii="Helvetica" w:hAnsi="Helvetica"/>
          <w:lang w:val="es-AR"/>
        </w:rPr>
        <w:t>n m</w:t>
      </w:r>
      <w:proofErr w:type="spellStart"/>
      <w:r>
        <w:rPr>
          <w:rFonts w:ascii="Helvetica" w:hAnsi="Helvetica"/>
          <w:lang w:val="es-ES_tradnl"/>
        </w:rPr>
        <w:t>ínima</w:t>
      </w:r>
      <w:proofErr w:type="spellEnd"/>
      <w:r>
        <w:rPr>
          <w:rFonts w:ascii="Helvetica" w:hAnsi="Helvetica"/>
          <w:lang w:val="es-ES_tradnl"/>
        </w:rPr>
        <w:t xml:space="preserve"> 2,5mm2, debidamente acondicionado con mangueras de lazos de plástico y canales porta cables.</w:t>
      </w:r>
    </w:p>
    <w:p w14:paraId="39192D5D"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En todos los casos los cables se identificarán en dos extremos conforme a un plano de cableado, el cual deberá </w:t>
      </w:r>
      <w:r>
        <w:rPr>
          <w:rFonts w:ascii="Helvetica" w:hAnsi="Helvetica"/>
          <w:lang w:val="pt-PT"/>
        </w:rPr>
        <w:t>ser presentado oportunamente.</w:t>
      </w:r>
    </w:p>
    <w:p w14:paraId="15EE276C"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Los circuitos secundarios de los transformadores de intensidad serán cableados con una </w:t>
      </w:r>
      <w:proofErr w:type="spellStart"/>
      <w:r>
        <w:rPr>
          <w:rFonts w:ascii="Helvetica" w:hAnsi="Helvetica"/>
          <w:lang w:val="es-ES_tradnl"/>
        </w:rPr>
        <w:t>secció</w:t>
      </w:r>
      <w:proofErr w:type="spellEnd"/>
      <w:r w:rsidRPr="00A76836">
        <w:rPr>
          <w:rFonts w:ascii="Helvetica" w:hAnsi="Helvetica"/>
          <w:lang w:val="es-AR"/>
        </w:rPr>
        <w:t>n de 4mm2.</w:t>
      </w:r>
    </w:p>
    <w:p w14:paraId="6C6B1D85" w14:textId="77777777" w:rsidR="0028482F" w:rsidRPr="00A76836" w:rsidRDefault="0028482F">
      <w:pPr>
        <w:pStyle w:val="Body"/>
        <w:spacing w:line="276" w:lineRule="auto"/>
        <w:rPr>
          <w:rFonts w:ascii="Helvetica" w:eastAsia="Helvetica" w:hAnsi="Helvetica" w:cs="Helvetica"/>
          <w:lang w:val="es-AR"/>
        </w:rPr>
      </w:pPr>
    </w:p>
    <w:p w14:paraId="64585580" w14:textId="77777777" w:rsidR="0028482F" w:rsidRPr="00A76836" w:rsidRDefault="005A0671">
      <w:pPr>
        <w:pStyle w:val="Body"/>
        <w:spacing w:line="276" w:lineRule="auto"/>
        <w:rPr>
          <w:rFonts w:ascii="Helvetica" w:eastAsia="Helvetica" w:hAnsi="Helvetica" w:cs="Helvetica"/>
          <w:b/>
          <w:bCs/>
          <w:lang w:val="es-AR"/>
        </w:rPr>
      </w:pPr>
      <w:r w:rsidRPr="00A76836">
        <w:rPr>
          <w:rFonts w:ascii="Helvetica" w:hAnsi="Helvetica"/>
          <w:b/>
          <w:bCs/>
          <w:lang w:val="es-AR"/>
        </w:rPr>
        <w:t>L</w:t>
      </w:r>
      <w:r>
        <w:rPr>
          <w:rFonts w:ascii="Helvetica" w:hAnsi="Helvetica"/>
          <w:b/>
          <w:bCs/>
          <w:lang w:val="es-ES_tradnl"/>
        </w:rPr>
        <w:t>á</w:t>
      </w:r>
      <w:r>
        <w:rPr>
          <w:rFonts w:ascii="Helvetica" w:hAnsi="Helvetica"/>
          <w:b/>
          <w:bCs/>
          <w:lang w:val="pt-PT"/>
        </w:rPr>
        <w:t>mparas indicadoras</w:t>
      </w:r>
    </w:p>
    <w:p w14:paraId="2BD4F5C7"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Todos los indicadores luminosos de funcionamiento e indicadores de fase en todos los tableros serán con led de baja </w:t>
      </w:r>
      <w:proofErr w:type="spellStart"/>
      <w:r>
        <w:rPr>
          <w:rFonts w:ascii="Helvetica" w:hAnsi="Helvetica"/>
          <w:lang w:val="es-ES_tradnl"/>
        </w:rPr>
        <w:t>tensió</w:t>
      </w:r>
      <w:proofErr w:type="spellEnd"/>
      <w:r w:rsidRPr="00A76836">
        <w:rPr>
          <w:rFonts w:ascii="Helvetica" w:hAnsi="Helvetica"/>
          <w:lang w:val="es-AR"/>
        </w:rPr>
        <w:t>n.</w:t>
      </w:r>
    </w:p>
    <w:p w14:paraId="23E5AAD0" w14:textId="77777777" w:rsidR="0028482F" w:rsidRPr="00A76836" w:rsidRDefault="0028482F">
      <w:pPr>
        <w:pStyle w:val="Body"/>
        <w:spacing w:line="276" w:lineRule="auto"/>
        <w:rPr>
          <w:rFonts w:ascii="Helvetica" w:eastAsia="Helvetica" w:hAnsi="Helvetica" w:cs="Helvetica"/>
          <w:lang w:val="es-AR"/>
        </w:rPr>
      </w:pPr>
    </w:p>
    <w:p w14:paraId="3CD6A708" w14:textId="77777777" w:rsidR="0028482F" w:rsidRPr="00A76836" w:rsidRDefault="005A0671">
      <w:pPr>
        <w:pStyle w:val="Body"/>
        <w:spacing w:line="276" w:lineRule="auto"/>
        <w:rPr>
          <w:rFonts w:ascii="Helvetica" w:eastAsia="Helvetica" w:hAnsi="Helvetica" w:cs="Helvetica"/>
          <w:b/>
          <w:bCs/>
          <w:lang w:val="es-AR"/>
        </w:rPr>
      </w:pPr>
      <w:r>
        <w:rPr>
          <w:rFonts w:ascii="Helvetica" w:hAnsi="Helvetica"/>
          <w:b/>
          <w:bCs/>
          <w:lang w:val="es-ES_tradnl"/>
        </w:rPr>
        <w:t>Carteles Indicadores</w:t>
      </w:r>
    </w:p>
    <w:p w14:paraId="11D2C3F6"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Cada salida, pulsador o lámparas de </w:t>
      </w:r>
      <w:proofErr w:type="spellStart"/>
      <w:r>
        <w:rPr>
          <w:rFonts w:ascii="Helvetica" w:hAnsi="Helvetica"/>
          <w:lang w:val="es-ES_tradnl"/>
        </w:rPr>
        <w:t>señ</w:t>
      </w:r>
      <w:r w:rsidRPr="00A76836">
        <w:rPr>
          <w:rFonts w:ascii="Helvetica" w:hAnsi="Helvetica"/>
          <w:lang w:val="es-AR"/>
        </w:rPr>
        <w:t>alizaci</w:t>
      </w:r>
      <w:r>
        <w:rPr>
          <w:rFonts w:ascii="Helvetica" w:hAnsi="Helvetica"/>
          <w:lang w:val="es-ES_tradnl"/>
        </w:rPr>
        <w:t>ón</w:t>
      </w:r>
      <w:proofErr w:type="spellEnd"/>
      <w:r>
        <w:rPr>
          <w:rFonts w:ascii="Helvetica" w:hAnsi="Helvetica"/>
          <w:lang w:val="es-ES_tradnl"/>
        </w:rPr>
        <w:t>, serán identificados mediante un cartel indicador realizado en acrílico grabado según muestra que deberá ser aprobada por la D.O., estando expresamente prohibida la cinta plática adhesiva de cualquier tipo.</w:t>
      </w:r>
    </w:p>
    <w:p w14:paraId="5DB476FA" w14:textId="77777777" w:rsidR="0028482F" w:rsidRPr="00A76836" w:rsidRDefault="0028482F">
      <w:pPr>
        <w:pStyle w:val="Body"/>
        <w:spacing w:line="276" w:lineRule="auto"/>
        <w:rPr>
          <w:rFonts w:ascii="Helvetica" w:eastAsia="Helvetica" w:hAnsi="Helvetica" w:cs="Helvetica"/>
          <w:lang w:val="es-AR"/>
        </w:rPr>
      </w:pPr>
    </w:p>
    <w:p w14:paraId="6F454104" w14:textId="77777777" w:rsidR="0028482F" w:rsidRPr="00A76836" w:rsidRDefault="005A0671">
      <w:pPr>
        <w:pStyle w:val="Body"/>
        <w:spacing w:line="276" w:lineRule="auto"/>
        <w:rPr>
          <w:rFonts w:ascii="Helvetica" w:eastAsia="Helvetica" w:hAnsi="Helvetica" w:cs="Helvetica"/>
          <w:b/>
          <w:bCs/>
          <w:lang w:val="es-AR"/>
        </w:rPr>
      </w:pPr>
      <w:r>
        <w:rPr>
          <w:rFonts w:ascii="Helvetica" w:hAnsi="Helvetica"/>
          <w:b/>
          <w:bCs/>
          <w:lang w:val="pt-PT"/>
        </w:rPr>
        <w:t>Soporte de barras</w:t>
      </w:r>
    </w:p>
    <w:p w14:paraId="4EDC1B62" w14:textId="77777777" w:rsidR="0028482F" w:rsidRPr="00A76836" w:rsidRDefault="005A0671">
      <w:pPr>
        <w:pStyle w:val="Body"/>
        <w:spacing w:line="276" w:lineRule="auto"/>
        <w:rPr>
          <w:rFonts w:ascii="Helvetica" w:eastAsia="Helvetica" w:hAnsi="Helvetica" w:cs="Helvetica"/>
          <w:lang w:val="es-AR"/>
        </w:rPr>
      </w:pPr>
      <w:r w:rsidRPr="00A76836">
        <w:rPr>
          <w:rFonts w:ascii="Helvetica" w:hAnsi="Helvetica"/>
          <w:lang w:val="es-AR"/>
        </w:rPr>
        <w:t>Ser</w:t>
      </w:r>
      <w:proofErr w:type="spellStart"/>
      <w:r>
        <w:rPr>
          <w:rFonts w:ascii="Helvetica" w:hAnsi="Helvetica"/>
          <w:lang w:val="es-ES_tradnl"/>
        </w:rPr>
        <w:t>án</w:t>
      </w:r>
      <w:proofErr w:type="spellEnd"/>
      <w:r>
        <w:rPr>
          <w:rFonts w:ascii="Helvetica" w:hAnsi="Helvetica"/>
          <w:lang w:val="es-ES_tradnl"/>
        </w:rPr>
        <w:t xml:space="preserve"> de resina epoxi y se deberán presentar datos garantizados del fabricante a su esfuerzo resistente.</w:t>
      </w:r>
    </w:p>
    <w:p w14:paraId="6D134BDA" w14:textId="77777777" w:rsidR="0028482F" w:rsidRPr="00A76836" w:rsidRDefault="0028482F">
      <w:pPr>
        <w:pStyle w:val="Body"/>
        <w:spacing w:line="276" w:lineRule="auto"/>
        <w:rPr>
          <w:rFonts w:ascii="Helvetica" w:eastAsia="Helvetica" w:hAnsi="Helvetica" w:cs="Helvetica"/>
          <w:shd w:val="clear" w:color="auto" w:fill="FF0000"/>
          <w:lang w:val="es-AR"/>
        </w:rPr>
      </w:pPr>
    </w:p>
    <w:p w14:paraId="1851CE74" w14:textId="77777777" w:rsidR="0028482F" w:rsidRPr="00A76836" w:rsidRDefault="005A0671">
      <w:pPr>
        <w:pStyle w:val="Body"/>
        <w:spacing w:line="276" w:lineRule="auto"/>
        <w:rPr>
          <w:rFonts w:ascii="Helvetica" w:eastAsia="Helvetica" w:hAnsi="Helvetica" w:cs="Helvetica"/>
          <w:b/>
          <w:bCs/>
          <w:lang w:val="es-AR"/>
        </w:rPr>
      </w:pPr>
      <w:r>
        <w:rPr>
          <w:rFonts w:ascii="Helvetica" w:hAnsi="Helvetica"/>
          <w:b/>
          <w:bCs/>
          <w:lang w:val="es-ES_tradnl"/>
        </w:rPr>
        <w:t>Canales de cables</w:t>
      </w:r>
    </w:p>
    <w:p w14:paraId="1569ED1E" w14:textId="77777777" w:rsidR="0028482F" w:rsidRPr="00A76836" w:rsidRDefault="005A0671">
      <w:pPr>
        <w:pStyle w:val="Body"/>
        <w:spacing w:line="276" w:lineRule="auto"/>
        <w:rPr>
          <w:rFonts w:ascii="Helvetica" w:eastAsia="Helvetica" w:hAnsi="Helvetica" w:cs="Helvetica"/>
          <w:shd w:val="clear" w:color="auto" w:fill="FF0000"/>
          <w:lang w:val="es-AR"/>
        </w:rPr>
      </w:pPr>
      <w:r>
        <w:rPr>
          <w:rFonts w:ascii="Helvetica" w:hAnsi="Helvetica"/>
          <w:lang w:val="de-DE"/>
        </w:rPr>
        <w:t>Deber</w:t>
      </w:r>
      <w:proofErr w:type="spellStart"/>
      <w:r>
        <w:rPr>
          <w:rFonts w:ascii="Helvetica" w:hAnsi="Helvetica"/>
          <w:lang w:val="es-ES_tradnl"/>
        </w:rPr>
        <w:t>án</w:t>
      </w:r>
      <w:proofErr w:type="spellEnd"/>
      <w:r>
        <w:rPr>
          <w:rFonts w:ascii="Helvetica" w:hAnsi="Helvetica"/>
          <w:lang w:val="es-ES_tradnl"/>
        </w:rPr>
        <w:t xml:space="preserve"> ser dimensionados ampliamente de manera que no haya más de dos capas de cables, caso contrario se deberá presentar el </w:t>
      </w:r>
      <w:proofErr w:type="spellStart"/>
      <w:r>
        <w:rPr>
          <w:rFonts w:ascii="Helvetica" w:hAnsi="Helvetica"/>
          <w:lang w:val="es-ES_tradnl"/>
        </w:rPr>
        <w:t>cá</w:t>
      </w:r>
      <w:proofErr w:type="spellEnd"/>
      <w:r>
        <w:rPr>
          <w:rFonts w:ascii="Helvetica" w:hAnsi="Helvetica"/>
          <w:lang w:val="pt-PT"/>
        </w:rPr>
        <w:t>lculo t</w:t>
      </w:r>
      <w:r>
        <w:rPr>
          <w:rFonts w:ascii="Helvetica" w:hAnsi="Helvetica"/>
          <w:lang w:val="es-ES_tradnl"/>
        </w:rPr>
        <w:t>é</w:t>
      </w:r>
      <w:r>
        <w:rPr>
          <w:rFonts w:ascii="Helvetica" w:hAnsi="Helvetica"/>
          <w:lang w:val="it-IT"/>
        </w:rPr>
        <w:t>rmico del r</w:t>
      </w:r>
      <w:proofErr w:type="spellStart"/>
      <w:r>
        <w:rPr>
          <w:rFonts w:ascii="Helvetica" w:hAnsi="Helvetica"/>
          <w:lang w:val="es-ES_tradnl"/>
        </w:rPr>
        <w:t>égimen</w:t>
      </w:r>
      <w:proofErr w:type="spellEnd"/>
      <w:r>
        <w:rPr>
          <w:rFonts w:ascii="Helvetica" w:hAnsi="Helvetica"/>
          <w:lang w:val="es-ES_tradnl"/>
        </w:rPr>
        <w:t xml:space="preserve"> permanente de los cables para esa </w:t>
      </w:r>
      <w:proofErr w:type="spellStart"/>
      <w:r>
        <w:rPr>
          <w:rFonts w:ascii="Helvetica" w:hAnsi="Helvetica"/>
          <w:lang w:val="es-ES_tradnl"/>
        </w:rPr>
        <w:t>condició</w:t>
      </w:r>
      <w:proofErr w:type="spellEnd"/>
      <w:r w:rsidRPr="00A76836">
        <w:rPr>
          <w:rFonts w:ascii="Helvetica" w:hAnsi="Helvetica"/>
          <w:lang w:val="es-AR"/>
        </w:rPr>
        <w:t>n.</w:t>
      </w:r>
    </w:p>
    <w:p w14:paraId="1BBA5B7C" w14:textId="77777777" w:rsidR="0028482F" w:rsidRPr="00A76836" w:rsidRDefault="0028482F">
      <w:pPr>
        <w:pStyle w:val="Body"/>
        <w:spacing w:line="276" w:lineRule="auto"/>
        <w:rPr>
          <w:rFonts w:ascii="Helvetica" w:eastAsia="Helvetica" w:hAnsi="Helvetica" w:cs="Helvetica"/>
          <w:b/>
          <w:bCs/>
          <w:lang w:val="es-AR"/>
        </w:rPr>
      </w:pPr>
    </w:p>
    <w:p w14:paraId="575477BE" w14:textId="77777777" w:rsidR="0028482F" w:rsidRPr="00A76836" w:rsidRDefault="005A0671">
      <w:pPr>
        <w:pStyle w:val="Body"/>
        <w:spacing w:line="276" w:lineRule="auto"/>
        <w:rPr>
          <w:rFonts w:ascii="Helvetica" w:eastAsia="Helvetica" w:hAnsi="Helvetica" w:cs="Helvetica"/>
          <w:b/>
          <w:bCs/>
          <w:lang w:val="es-AR"/>
        </w:rPr>
      </w:pPr>
      <w:r>
        <w:rPr>
          <w:rFonts w:ascii="Helvetica" w:hAnsi="Helvetica"/>
          <w:b/>
          <w:bCs/>
          <w:lang w:val="pt-PT"/>
        </w:rPr>
        <w:t>Dispositivos de Medici</w:t>
      </w:r>
      <w:proofErr w:type="spellStart"/>
      <w:r>
        <w:rPr>
          <w:rFonts w:ascii="Helvetica" w:hAnsi="Helvetica"/>
          <w:b/>
          <w:bCs/>
          <w:lang w:val="es-ES_tradnl"/>
        </w:rPr>
        <w:t>ó</w:t>
      </w:r>
      <w:proofErr w:type="spellEnd"/>
      <w:r>
        <w:rPr>
          <w:rFonts w:ascii="Helvetica" w:hAnsi="Helvetica"/>
          <w:b/>
          <w:bCs/>
          <w:lang w:val="pt-PT"/>
        </w:rPr>
        <w:t>n - Multimedidor</w:t>
      </w:r>
    </w:p>
    <w:p w14:paraId="5E8289BD"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El contratista proveerá </w:t>
      </w:r>
      <w:r w:rsidRPr="00A76836">
        <w:rPr>
          <w:rFonts w:ascii="Helvetica" w:hAnsi="Helvetica"/>
          <w:lang w:val="es-AR"/>
        </w:rPr>
        <w:t>e instalar</w:t>
      </w:r>
      <w:r>
        <w:rPr>
          <w:rFonts w:ascii="Helvetica" w:hAnsi="Helvetica"/>
          <w:lang w:val="es-ES_tradnl"/>
        </w:rPr>
        <w:t xml:space="preserve">á </w:t>
      </w:r>
      <w:r>
        <w:rPr>
          <w:rFonts w:ascii="Helvetica" w:hAnsi="Helvetica"/>
          <w:lang w:val="it-IT"/>
        </w:rPr>
        <w:t>un dispositivo de medici</w:t>
      </w:r>
      <w:proofErr w:type="spellStart"/>
      <w:r>
        <w:rPr>
          <w:rFonts w:ascii="Helvetica" w:hAnsi="Helvetica"/>
          <w:lang w:val="es-ES_tradnl"/>
        </w:rPr>
        <w:t>ón</w:t>
      </w:r>
      <w:proofErr w:type="spellEnd"/>
      <w:r>
        <w:rPr>
          <w:rFonts w:ascii="Helvetica" w:hAnsi="Helvetica"/>
          <w:lang w:val="es-ES_tradnl"/>
        </w:rPr>
        <w:t xml:space="preserve"> en el tablero general del data center. Este dispositivo posibilitará la lectura directa y digital, sobre </w:t>
      </w:r>
      <w:proofErr w:type="spellStart"/>
      <w:r>
        <w:rPr>
          <w:rFonts w:ascii="Helvetica" w:hAnsi="Helvetica"/>
          <w:lang w:val="es-ES_tradnl"/>
        </w:rPr>
        <w:t>display</w:t>
      </w:r>
      <w:proofErr w:type="spellEnd"/>
      <w:r>
        <w:rPr>
          <w:rFonts w:ascii="Helvetica" w:hAnsi="Helvetica"/>
          <w:lang w:val="es-ES_tradnl"/>
        </w:rPr>
        <w:t xml:space="preserve"> de las siguientes magnitudes eléctricas en verdadero valor eficaz:</w:t>
      </w:r>
    </w:p>
    <w:p w14:paraId="50EB1012" w14:textId="77777777" w:rsidR="0028482F" w:rsidRPr="00A76836" w:rsidRDefault="0028482F">
      <w:pPr>
        <w:pStyle w:val="Body"/>
        <w:spacing w:line="276" w:lineRule="auto"/>
        <w:rPr>
          <w:rFonts w:ascii="Helvetica" w:eastAsia="Helvetica" w:hAnsi="Helvetica" w:cs="Helvetica"/>
          <w:lang w:val="es-AR"/>
        </w:rPr>
      </w:pPr>
    </w:p>
    <w:p w14:paraId="64D45868" w14:textId="77777777" w:rsidR="0028482F" w:rsidRDefault="005A0671">
      <w:pPr>
        <w:pStyle w:val="Body"/>
        <w:numPr>
          <w:ilvl w:val="0"/>
          <w:numId w:val="23"/>
        </w:numPr>
        <w:spacing w:line="276" w:lineRule="auto"/>
        <w:rPr>
          <w:rFonts w:ascii="Helvetica" w:eastAsia="Helvetica" w:hAnsi="Helvetica" w:cs="Helvetica"/>
          <w:lang w:val="es-ES_tradnl"/>
        </w:rPr>
      </w:pPr>
      <w:r>
        <w:rPr>
          <w:rFonts w:ascii="Helvetica" w:hAnsi="Helvetica"/>
          <w:lang w:val="es-ES_tradnl"/>
        </w:rPr>
        <w:t>Tensiones simples y compuestas</w:t>
      </w:r>
    </w:p>
    <w:p w14:paraId="41506DC4" w14:textId="77777777" w:rsidR="0028482F" w:rsidRDefault="005A0671">
      <w:pPr>
        <w:pStyle w:val="Body"/>
        <w:numPr>
          <w:ilvl w:val="0"/>
          <w:numId w:val="23"/>
        </w:numPr>
        <w:spacing w:line="276" w:lineRule="auto"/>
        <w:rPr>
          <w:rFonts w:ascii="Helvetica" w:eastAsia="Helvetica" w:hAnsi="Helvetica" w:cs="Helvetica"/>
          <w:lang w:val="es-ES_tradnl"/>
        </w:rPr>
      </w:pPr>
      <w:r>
        <w:rPr>
          <w:rFonts w:ascii="Helvetica" w:hAnsi="Helvetica"/>
          <w:lang w:val="es-ES_tradnl"/>
        </w:rPr>
        <w:t>Corrientes de cada fase</w:t>
      </w:r>
    </w:p>
    <w:p w14:paraId="458FC5D4" w14:textId="77777777" w:rsidR="0028482F" w:rsidRDefault="005A0671">
      <w:pPr>
        <w:pStyle w:val="Body"/>
        <w:numPr>
          <w:ilvl w:val="0"/>
          <w:numId w:val="23"/>
        </w:numPr>
        <w:spacing w:line="276" w:lineRule="auto"/>
        <w:rPr>
          <w:rFonts w:ascii="Helvetica" w:eastAsia="Helvetica" w:hAnsi="Helvetica" w:cs="Helvetica"/>
          <w:lang w:val="es-ES_tradnl"/>
        </w:rPr>
      </w:pPr>
      <w:r>
        <w:rPr>
          <w:rFonts w:ascii="Helvetica" w:hAnsi="Helvetica"/>
          <w:lang w:val="es-ES_tradnl"/>
        </w:rPr>
        <w:t>Factor de potencia</w:t>
      </w:r>
    </w:p>
    <w:p w14:paraId="37A536C0" w14:textId="77777777" w:rsidR="0028482F" w:rsidRDefault="005A0671">
      <w:pPr>
        <w:pStyle w:val="Body"/>
        <w:numPr>
          <w:ilvl w:val="0"/>
          <w:numId w:val="23"/>
        </w:numPr>
        <w:spacing w:line="276" w:lineRule="auto"/>
        <w:rPr>
          <w:rFonts w:ascii="Helvetica" w:eastAsia="Helvetica" w:hAnsi="Helvetica" w:cs="Helvetica"/>
          <w:lang w:val="es-ES_tradnl"/>
        </w:rPr>
      </w:pPr>
      <w:r>
        <w:rPr>
          <w:rFonts w:ascii="Helvetica" w:hAnsi="Helvetica"/>
          <w:lang w:val="es-ES_tradnl"/>
        </w:rPr>
        <w:t>Potencia activa</w:t>
      </w:r>
    </w:p>
    <w:p w14:paraId="58322A55" w14:textId="77777777" w:rsidR="0028482F" w:rsidRDefault="005A0671">
      <w:pPr>
        <w:pStyle w:val="Body"/>
        <w:numPr>
          <w:ilvl w:val="0"/>
          <w:numId w:val="23"/>
        </w:numPr>
        <w:spacing w:line="276" w:lineRule="auto"/>
        <w:rPr>
          <w:rFonts w:ascii="Helvetica" w:eastAsia="Helvetica" w:hAnsi="Helvetica" w:cs="Helvetica"/>
          <w:lang w:val="es-ES_tradnl"/>
        </w:rPr>
      </w:pPr>
      <w:r>
        <w:rPr>
          <w:rFonts w:ascii="Helvetica" w:hAnsi="Helvetica"/>
          <w:lang w:val="es-ES_tradnl"/>
        </w:rPr>
        <w:t>Potencia aparente</w:t>
      </w:r>
    </w:p>
    <w:p w14:paraId="178EDCC4" w14:textId="77777777" w:rsidR="0028482F" w:rsidRDefault="005A0671">
      <w:pPr>
        <w:pStyle w:val="Body"/>
        <w:numPr>
          <w:ilvl w:val="0"/>
          <w:numId w:val="23"/>
        </w:numPr>
        <w:spacing w:line="276" w:lineRule="auto"/>
        <w:rPr>
          <w:rFonts w:ascii="Helvetica" w:eastAsia="Helvetica" w:hAnsi="Helvetica" w:cs="Helvetica"/>
          <w:lang w:val="es-ES_tradnl"/>
        </w:rPr>
      </w:pPr>
      <w:r>
        <w:rPr>
          <w:rFonts w:ascii="Helvetica" w:hAnsi="Helvetica"/>
          <w:lang w:val="es-ES_tradnl"/>
        </w:rPr>
        <w:t>Frecuencia</w:t>
      </w:r>
    </w:p>
    <w:p w14:paraId="5EB81588" w14:textId="77777777" w:rsidR="0028482F" w:rsidRDefault="005A0671">
      <w:pPr>
        <w:pStyle w:val="Body"/>
        <w:numPr>
          <w:ilvl w:val="0"/>
          <w:numId w:val="23"/>
        </w:numPr>
        <w:spacing w:line="276" w:lineRule="auto"/>
        <w:rPr>
          <w:rFonts w:ascii="Helvetica" w:eastAsia="Helvetica" w:hAnsi="Helvetica" w:cs="Helvetica"/>
          <w:lang w:val="de-DE"/>
        </w:rPr>
      </w:pPr>
      <w:r>
        <w:rPr>
          <w:rFonts w:ascii="Helvetica" w:hAnsi="Helvetica"/>
          <w:lang w:val="de-DE"/>
        </w:rPr>
        <w:t>THD</w:t>
      </w:r>
    </w:p>
    <w:p w14:paraId="571EE370" w14:textId="77777777" w:rsidR="0028482F" w:rsidRPr="00A76836" w:rsidRDefault="005A0671">
      <w:pPr>
        <w:pStyle w:val="Body"/>
        <w:numPr>
          <w:ilvl w:val="0"/>
          <w:numId w:val="23"/>
        </w:numPr>
        <w:spacing w:line="276" w:lineRule="auto"/>
        <w:rPr>
          <w:rFonts w:ascii="Helvetica" w:eastAsia="Helvetica" w:hAnsi="Helvetica" w:cs="Helvetica"/>
          <w:lang w:val="es-AR"/>
        </w:rPr>
      </w:pPr>
      <w:proofErr w:type="spellStart"/>
      <w:r w:rsidRPr="00A76836">
        <w:rPr>
          <w:rFonts w:ascii="Helvetica" w:hAnsi="Helvetica"/>
          <w:lang w:val="es-AR"/>
        </w:rPr>
        <w:t>Arm</w:t>
      </w:r>
      <w:r>
        <w:rPr>
          <w:rFonts w:ascii="Helvetica" w:hAnsi="Helvetica"/>
          <w:lang w:val="es-ES_tradnl"/>
        </w:rPr>
        <w:t>ónicos</w:t>
      </w:r>
      <w:proofErr w:type="spellEnd"/>
      <w:r>
        <w:rPr>
          <w:rFonts w:ascii="Helvetica" w:hAnsi="Helvetica"/>
          <w:lang w:val="es-ES_tradnl"/>
        </w:rPr>
        <w:t xml:space="preserve"> en tensión al menos hasta orden 20.</w:t>
      </w:r>
    </w:p>
    <w:p w14:paraId="57082224" w14:textId="77777777" w:rsidR="0028482F" w:rsidRPr="00A76836" w:rsidRDefault="005A0671">
      <w:pPr>
        <w:pStyle w:val="Body"/>
        <w:numPr>
          <w:ilvl w:val="0"/>
          <w:numId w:val="23"/>
        </w:numPr>
        <w:spacing w:line="276" w:lineRule="auto"/>
        <w:rPr>
          <w:rFonts w:ascii="Helvetica" w:eastAsia="Helvetica" w:hAnsi="Helvetica" w:cs="Helvetica"/>
          <w:lang w:val="es-AR"/>
        </w:rPr>
      </w:pPr>
      <w:proofErr w:type="spellStart"/>
      <w:r w:rsidRPr="00A76836">
        <w:rPr>
          <w:rFonts w:ascii="Helvetica" w:hAnsi="Helvetica"/>
          <w:lang w:val="es-AR"/>
        </w:rPr>
        <w:t>Arm</w:t>
      </w:r>
      <w:r>
        <w:rPr>
          <w:rFonts w:ascii="Helvetica" w:hAnsi="Helvetica"/>
          <w:lang w:val="es-ES_tradnl"/>
        </w:rPr>
        <w:t>ónicos</w:t>
      </w:r>
      <w:proofErr w:type="spellEnd"/>
      <w:r>
        <w:rPr>
          <w:rFonts w:ascii="Helvetica" w:hAnsi="Helvetica"/>
          <w:lang w:val="es-ES_tradnl"/>
        </w:rPr>
        <w:t xml:space="preserve"> en corriente al menos hasta orden 20.</w:t>
      </w:r>
    </w:p>
    <w:p w14:paraId="6E12B2D7" w14:textId="77777777" w:rsidR="0028482F" w:rsidRPr="00A76836" w:rsidRDefault="005A0671">
      <w:pPr>
        <w:pStyle w:val="Body"/>
        <w:numPr>
          <w:ilvl w:val="0"/>
          <w:numId w:val="23"/>
        </w:numPr>
        <w:spacing w:line="276" w:lineRule="auto"/>
        <w:rPr>
          <w:rFonts w:ascii="Helvetica" w:eastAsia="Helvetica" w:hAnsi="Helvetica" w:cs="Helvetica"/>
          <w:lang w:val="es-AR"/>
        </w:rPr>
      </w:pPr>
      <w:proofErr w:type="spellStart"/>
      <w:r w:rsidRPr="00A76836">
        <w:rPr>
          <w:rFonts w:ascii="Helvetica" w:hAnsi="Helvetica"/>
          <w:lang w:val="es-AR"/>
        </w:rPr>
        <w:t>Distorsi</w:t>
      </w:r>
      <w:r>
        <w:rPr>
          <w:rFonts w:ascii="Helvetica" w:hAnsi="Helvetica"/>
          <w:lang w:val="es-ES_tradnl"/>
        </w:rPr>
        <w:t>ó</w:t>
      </w:r>
      <w:proofErr w:type="spellEnd"/>
      <w:r w:rsidRPr="00A76836">
        <w:rPr>
          <w:rFonts w:ascii="Helvetica" w:hAnsi="Helvetica"/>
          <w:lang w:val="es-AR"/>
        </w:rPr>
        <w:t xml:space="preserve">n </w:t>
      </w:r>
      <w:proofErr w:type="spellStart"/>
      <w:r w:rsidRPr="00A76836">
        <w:rPr>
          <w:rFonts w:ascii="Helvetica" w:hAnsi="Helvetica"/>
          <w:lang w:val="es-AR"/>
        </w:rPr>
        <w:t>arm</w:t>
      </w:r>
      <w:r>
        <w:rPr>
          <w:rFonts w:ascii="Helvetica" w:hAnsi="Helvetica"/>
          <w:lang w:val="es-ES_tradnl"/>
        </w:rPr>
        <w:t>ónica</w:t>
      </w:r>
      <w:proofErr w:type="spellEnd"/>
      <w:r>
        <w:rPr>
          <w:rFonts w:ascii="Helvetica" w:hAnsi="Helvetica"/>
          <w:lang w:val="es-ES_tradnl"/>
        </w:rPr>
        <w:t xml:space="preserve"> total (THD) en corriente.</w:t>
      </w:r>
    </w:p>
    <w:p w14:paraId="5E63D44B" w14:textId="77777777" w:rsidR="0028482F" w:rsidRPr="00A76836" w:rsidRDefault="005A0671">
      <w:pPr>
        <w:pStyle w:val="Body"/>
        <w:numPr>
          <w:ilvl w:val="0"/>
          <w:numId w:val="23"/>
        </w:numPr>
        <w:spacing w:line="276" w:lineRule="auto"/>
        <w:rPr>
          <w:rFonts w:ascii="Helvetica" w:eastAsia="Helvetica" w:hAnsi="Helvetica" w:cs="Helvetica"/>
          <w:lang w:val="es-AR"/>
        </w:rPr>
      </w:pPr>
      <w:proofErr w:type="spellStart"/>
      <w:r w:rsidRPr="00A76836">
        <w:rPr>
          <w:rFonts w:ascii="Helvetica" w:hAnsi="Helvetica"/>
          <w:lang w:val="es-AR"/>
        </w:rPr>
        <w:t>Distorsi</w:t>
      </w:r>
      <w:r>
        <w:rPr>
          <w:rFonts w:ascii="Helvetica" w:hAnsi="Helvetica"/>
          <w:lang w:val="es-ES_tradnl"/>
        </w:rPr>
        <w:t>ó</w:t>
      </w:r>
      <w:proofErr w:type="spellEnd"/>
      <w:r w:rsidRPr="00A76836">
        <w:rPr>
          <w:rFonts w:ascii="Helvetica" w:hAnsi="Helvetica"/>
          <w:lang w:val="es-AR"/>
        </w:rPr>
        <w:t xml:space="preserve">n </w:t>
      </w:r>
      <w:proofErr w:type="spellStart"/>
      <w:r w:rsidRPr="00A76836">
        <w:rPr>
          <w:rFonts w:ascii="Helvetica" w:hAnsi="Helvetica"/>
          <w:lang w:val="es-AR"/>
        </w:rPr>
        <w:t>arm</w:t>
      </w:r>
      <w:r>
        <w:rPr>
          <w:rFonts w:ascii="Helvetica" w:hAnsi="Helvetica"/>
          <w:lang w:val="es-ES_tradnl"/>
        </w:rPr>
        <w:t>ónica</w:t>
      </w:r>
      <w:proofErr w:type="spellEnd"/>
      <w:r>
        <w:rPr>
          <w:rFonts w:ascii="Helvetica" w:hAnsi="Helvetica"/>
          <w:lang w:val="es-ES_tradnl"/>
        </w:rPr>
        <w:t xml:space="preserve"> total (THD) en </w:t>
      </w:r>
      <w:proofErr w:type="spellStart"/>
      <w:r>
        <w:rPr>
          <w:rFonts w:ascii="Helvetica" w:hAnsi="Helvetica"/>
          <w:lang w:val="es-ES_tradnl"/>
        </w:rPr>
        <w:t>tensió</w:t>
      </w:r>
      <w:proofErr w:type="spellEnd"/>
      <w:r w:rsidRPr="00A76836">
        <w:rPr>
          <w:rFonts w:ascii="Helvetica" w:hAnsi="Helvetica"/>
          <w:lang w:val="es-AR"/>
        </w:rPr>
        <w:t>n.</w:t>
      </w:r>
    </w:p>
    <w:p w14:paraId="36D43A8E" w14:textId="77777777" w:rsidR="0028482F" w:rsidRDefault="005A0671">
      <w:pPr>
        <w:pStyle w:val="Body"/>
        <w:numPr>
          <w:ilvl w:val="0"/>
          <w:numId w:val="23"/>
        </w:numPr>
        <w:spacing w:line="276" w:lineRule="auto"/>
        <w:rPr>
          <w:rFonts w:ascii="Helvetica" w:eastAsia="Helvetica" w:hAnsi="Helvetica" w:cs="Helvetica"/>
          <w:lang w:val="pt-PT"/>
        </w:rPr>
      </w:pPr>
      <w:r>
        <w:rPr>
          <w:rFonts w:ascii="Helvetica" w:hAnsi="Helvetica"/>
          <w:lang w:val="pt-PT"/>
        </w:rPr>
        <w:t>Registro de valores m</w:t>
      </w:r>
      <w:proofErr w:type="spellStart"/>
      <w:r>
        <w:rPr>
          <w:rFonts w:ascii="Helvetica" w:hAnsi="Helvetica"/>
          <w:lang w:val="es-ES_tradnl"/>
        </w:rPr>
        <w:t>áximos</w:t>
      </w:r>
      <w:proofErr w:type="spellEnd"/>
      <w:r>
        <w:rPr>
          <w:rFonts w:ascii="Helvetica" w:hAnsi="Helvetica"/>
          <w:lang w:val="es-ES_tradnl"/>
        </w:rPr>
        <w:t xml:space="preserve"> de los valores antes citados.</w:t>
      </w:r>
    </w:p>
    <w:p w14:paraId="06D7365A" w14:textId="77777777" w:rsidR="0028482F" w:rsidRDefault="005A0671">
      <w:pPr>
        <w:pStyle w:val="Body"/>
        <w:numPr>
          <w:ilvl w:val="0"/>
          <w:numId w:val="23"/>
        </w:numPr>
        <w:spacing w:line="276" w:lineRule="auto"/>
        <w:rPr>
          <w:rFonts w:ascii="Helvetica" w:eastAsia="Helvetica" w:hAnsi="Helvetica" w:cs="Helvetica"/>
          <w:lang w:val="it-IT"/>
        </w:rPr>
      </w:pPr>
      <w:r>
        <w:rPr>
          <w:rFonts w:ascii="Helvetica" w:hAnsi="Helvetica"/>
          <w:lang w:val="it-IT"/>
        </w:rPr>
        <w:t>Salida a red Ethernet.</w:t>
      </w:r>
    </w:p>
    <w:p w14:paraId="094CC93B" w14:textId="77777777" w:rsidR="0028482F" w:rsidRDefault="0028482F">
      <w:pPr>
        <w:pStyle w:val="Body"/>
        <w:spacing w:line="276" w:lineRule="auto"/>
        <w:ind w:left="1003"/>
        <w:rPr>
          <w:rFonts w:ascii="Helvetica" w:eastAsia="Helvetica" w:hAnsi="Helvetica" w:cs="Helvetica"/>
        </w:rPr>
      </w:pPr>
    </w:p>
    <w:p w14:paraId="61D08831"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El error de medición no será mayor a +/- 1% para toda su escala. A si mismo deberán poder monitorearse por </w:t>
      </w:r>
      <w:proofErr w:type="spellStart"/>
      <w:r>
        <w:rPr>
          <w:rFonts w:ascii="Helvetica" w:hAnsi="Helvetica"/>
          <w:lang w:val="es-ES_tradnl"/>
        </w:rPr>
        <w:t>aplicació</w:t>
      </w:r>
      <w:proofErr w:type="spellEnd"/>
      <w:r w:rsidRPr="00A76836">
        <w:rPr>
          <w:rFonts w:ascii="Helvetica" w:hAnsi="Helvetica"/>
          <w:lang w:val="es-AR"/>
        </w:rPr>
        <w:t xml:space="preserve">n Web, a </w:t>
      </w:r>
      <w:proofErr w:type="spellStart"/>
      <w:r w:rsidRPr="00A76836">
        <w:rPr>
          <w:rFonts w:ascii="Helvetica" w:hAnsi="Helvetica"/>
          <w:lang w:val="es-AR"/>
        </w:rPr>
        <w:t>trav</w:t>
      </w:r>
      <w:proofErr w:type="spellEnd"/>
      <w:r>
        <w:rPr>
          <w:rFonts w:ascii="Helvetica" w:hAnsi="Helvetica"/>
          <w:lang w:val="es-ES_tradnl"/>
        </w:rPr>
        <w:t>é</w:t>
      </w:r>
      <w:r w:rsidRPr="00A76836">
        <w:rPr>
          <w:rFonts w:ascii="Helvetica" w:hAnsi="Helvetica"/>
          <w:lang w:val="es-AR"/>
        </w:rPr>
        <w:t>s de red Ethernet.</w:t>
      </w:r>
    </w:p>
    <w:p w14:paraId="18059CA4" w14:textId="77777777" w:rsidR="0028482F" w:rsidRPr="00A76836" w:rsidRDefault="0028482F">
      <w:pPr>
        <w:pStyle w:val="Body"/>
        <w:spacing w:line="276" w:lineRule="auto"/>
        <w:rPr>
          <w:rFonts w:ascii="Helvetica" w:eastAsia="Helvetica" w:hAnsi="Helvetica" w:cs="Helvetica"/>
          <w:b/>
          <w:bCs/>
          <w:shd w:val="clear" w:color="auto" w:fill="FF0000"/>
          <w:lang w:val="es-AR"/>
        </w:rPr>
      </w:pPr>
    </w:p>
    <w:p w14:paraId="2A56F514" w14:textId="77777777" w:rsidR="0028482F" w:rsidRPr="00A76836" w:rsidRDefault="005A0671">
      <w:pPr>
        <w:pStyle w:val="Body"/>
        <w:spacing w:line="276" w:lineRule="auto"/>
        <w:rPr>
          <w:rFonts w:ascii="Helvetica" w:eastAsia="Helvetica" w:hAnsi="Helvetica" w:cs="Helvetica"/>
          <w:b/>
          <w:bCs/>
          <w:lang w:val="es-AR"/>
        </w:rPr>
      </w:pPr>
      <w:r>
        <w:rPr>
          <w:rFonts w:ascii="Helvetica" w:hAnsi="Helvetica"/>
          <w:b/>
          <w:bCs/>
          <w:lang w:val="es-ES_tradnl"/>
        </w:rPr>
        <w:t>Conductores Generales</w:t>
      </w:r>
    </w:p>
    <w:p w14:paraId="6504CE44" w14:textId="77777777" w:rsidR="0028482F" w:rsidRPr="00A76836" w:rsidRDefault="005A0671">
      <w:pPr>
        <w:pStyle w:val="Body"/>
        <w:spacing w:line="276" w:lineRule="auto"/>
        <w:rPr>
          <w:rFonts w:ascii="Helvetica" w:eastAsia="Helvetica" w:hAnsi="Helvetica" w:cs="Helvetica"/>
          <w:lang w:val="es-AR"/>
        </w:rPr>
      </w:pPr>
      <w:r w:rsidRPr="00A76836">
        <w:rPr>
          <w:rFonts w:ascii="Helvetica" w:hAnsi="Helvetica"/>
          <w:lang w:val="es-AR"/>
        </w:rPr>
        <w:t>Ser</w:t>
      </w:r>
      <w:proofErr w:type="spellStart"/>
      <w:r>
        <w:rPr>
          <w:rFonts w:ascii="Helvetica" w:hAnsi="Helvetica"/>
          <w:lang w:val="es-ES_tradnl"/>
        </w:rPr>
        <w:t>án</w:t>
      </w:r>
      <w:proofErr w:type="spellEnd"/>
      <w:r>
        <w:rPr>
          <w:rFonts w:ascii="Helvetica" w:hAnsi="Helvetica"/>
          <w:lang w:val="es-ES_tradnl"/>
        </w:rPr>
        <w:t xml:space="preserve"> provistos en el lugar con envoltura de origen, no permitiéndose el uso de remanentes de otras instalaciones o de rollos incompletos.</w:t>
      </w:r>
    </w:p>
    <w:p w14:paraId="0469E3EB"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Los cables serán debidamente acondicionados en forma previa a la </w:t>
      </w:r>
      <w:proofErr w:type="spellStart"/>
      <w:r>
        <w:rPr>
          <w:rFonts w:ascii="Helvetica" w:hAnsi="Helvetica"/>
          <w:lang w:val="es-ES_tradnl"/>
        </w:rPr>
        <w:t>instalació</w:t>
      </w:r>
      <w:proofErr w:type="spellEnd"/>
      <w:r>
        <w:rPr>
          <w:rFonts w:ascii="Helvetica" w:hAnsi="Helvetica"/>
          <w:lang w:val="pt-PT"/>
        </w:rPr>
        <w:t>n, no permiti</w:t>
      </w:r>
      <w:proofErr w:type="spellStart"/>
      <w:r>
        <w:rPr>
          <w:rFonts w:ascii="Helvetica" w:hAnsi="Helvetica"/>
          <w:lang w:val="es-ES_tradnl"/>
        </w:rPr>
        <w:t>éndose</w:t>
      </w:r>
      <w:proofErr w:type="spellEnd"/>
      <w:r>
        <w:rPr>
          <w:rFonts w:ascii="Helvetica" w:hAnsi="Helvetica"/>
          <w:lang w:val="es-ES_tradnl"/>
        </w:rPr>
        <w:t xml:space="preserve"> la instalación de cables cuya aislación presente muestras de haber sido mal acondicionada, o aquellos sometidos a excesiva tracción, prolongado calor o humedad.</w:t>
      </w:r>
    </w:p>
    <w:p w14:paraId="6D596059" w14:textId="77777777" w:rsidR="0028482F" w:rsidRPr="00A76836" w:rsidRDefault="0028482F">
      <w:pPr>
        <w:pStyle w:val="Body"/>
        <w:spacing w:line="276" w:lineRule="auto"/>
        <w:rPr>
          <w:rFonts w:ascii="Helvetica" w:eastAsia="Helvetica" w:hAnsi="Helvetica" w:cs="Helvetica"/>
          <w:lang w:val="es-AR"/>
        </w:rPr>
      </w:pPr>
    </w:p>
    <w:p w14:paraId="18D21618" w14:textId="77777777" w:rsidR="0028482F" w:rsidRPr="00A76836" w:rsidRDefault="005A0671">
      <w:pPr>
        <w:pStyle w:val="Body"/>
        <w:spacing w:line="276" w:lineRule="auto"/>
        <w:rPr>
          <w:rFonts w:ascii="Helvetica" w:eastAsia="Helvetica" w:hAnsi="Helvetica" w:cs="Helvetica"/>
          <w:b/>
          <w:bCs/>
          <w:lang w:val="es-AR"/>
        </w:rPr>
      </w:pPr>
      <w:r>
        <w:rPr>
          <w:rFonts w:ascii="Helvetica" w:hAnsi="Helvetica"/>
          <w:b/>
          <w:bCs/>
          <w:lang w:val="es-ES_tradnl"/>
        </w:rPr>
        <w:t xml:space="preserve">Conductores para instalación en bandejas </w:t>
      </w:r>
      <w:proofErr w:type="spellStart"/>
      <w:r>
        <w:rPr>
          <w:rFonts w:ascii="Helvetica" w:hAnsi="Helvetica"/>
          <w:b/>
          <w:bCs/>
          <w:lang w:val="es-ES_tradnl"/>
        </w:rPr>
        <w:t>portacables</w:t>
      </w:r>
      <w:proofErr w:type="spellEnd"/>
    </w:p>
    <w:p w14:paraId="4EA64F97" w14:textId="77777777" w:rsidR="0028482F" w:rsidRPr="00A76836" w:rsidRDefault="005A0671">
      <w:pPr>
        <w:pStyle w:val="Body"/>
        <w:spacing w:line="276" w:lineRule="auto"/>
        <w:rPr>
          <w:rFonts w:ascii="Helvetica" w:eastAsia="Helvetica" w:hAnsi="Helvetica" w:cs="Helvetica"/>
          <w:lang w:val="es-AR"/>
        </w:rPr>
      </w:pPr>
      <w:r w:rsidRPr="00A76836">
        <w:rPr>
          <w:rFonts w:ascii="Helvetica" w:hAnsi="Helvetica"/>
          <w:lang w:val="es-AR"/>
        </w:rPr>
        <w:t>Ser</w:t>
      </w:r>
      <w:proofErr w:type="spellStart"/>
      <w:r>
        <w:rPr>
          <w:rFonts w:ascii="Helvetica" w:hAnsi="Helvetica"/>
          <w:lang w:val="es-ES_tradnl"/>
        </w:rPr>
        <w:t>án</w:t>
      </w:r>
      <w:proofErr w:type="spellEnd"/>
      <w:r>
        <w:rPr>
          <w:rFonts w:ascii="Helvetica" w:hAnsi="Helvetica"/>
          <w:lang w:val="es-ES_tradnl"/>
        </w:rPr>
        <w:t xml:space="preserve"> de cobre, serán de cobre tipo </w:t>
      </w:r>
      <w:r w:rsidRPr="00A76836">
        <w:rPr>
          <w:rFonts w:ascii="Helvetica" w:hAnsi="Helvetica"/>
          <w:b/>
          <w:bCs/>
          <w:lang w:val="es-AR"/>
        </w:rPr>
        <w:t>LS0H</w:t>
      </w:r>
      <w:r>
        <w:rPr>
          <w:rFonts w:ascii="Helvetica" w:hAnsi="Helvetica"/>
          <w:lang w:val="es-ES_tradnl"/>
        </w:rPr>
        <w:t xml:space="preserve">, en construcción </w:t>
      </w:r>
      <w:proofErr w:type="spellStart"/>
      <w:r>
        <w:rPr>
          <w:rFonts w:ascii="Helvetica" w:hAnsi="Helvetica"/>
          <w:lang w:val="es-ES_tradnl"/>
        </w:rPr>
        <w:t>multifilar</w:t>
      </w:r>
      <w:proofErr w:type="spellEnd"/>
      <w:r>
        <w:rPr>
          <w:rFonts w:ascii="Helvetica" w:hAnsi="Helvetica"/>
          <w:lang w:val="es-ES_tradnl"/>
        </w:rPr>
        <w:t xml:space="preserve"> con relleno y cubierta protectora anti llama, extra flexible.</w:t>
      </w:r>
    </w:p>
    <w:p w14:paraId="5D482886"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Responden a las normas IRAM 62266, IRAM NM IEC 60332-1, IRAM NM IEC 60332-3- 23, IEC 61034, CEI 20-37/7 y CEI 20-38, exigiéndose en todos los casos los ensayos especificados por las normas. Se deberá usar, para todas las secciones, una misma marca y un mismo color de cubierta.</w:t>
      </w:r>
    </w:p>
    <w:p w14:paraId="34478043"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Cuando los cables abandonen o entren a un tablero, caja, caño o aparato de consumo, lo harán mediante una prensa cable que evite deterioros de su vaina y asegure la estanqueidad de los conductos.</w:t>
      </w:r>
    </w:p>
    <w:p w14:paraId="36104D2D" w14:textId="77777777" w:rsidR="0028482F" w:rsidRPr="00A76836" w:rsidRDefault="0028482F">
      <w:pPr>
        <w:pStyle w:val="Body"/>
        <w:spacing w:line="276" w:lineRule="auto"/>
        <w:rPr>
          <w:rFonts w:ascii="Helvetica" w:eastAsia="Helvetica" w:hAnsi="Helvetica" w:cs="Helvetica"/>
          <w:lang w:val="es-AR"/>
        </w:rPr>
      </w:pPr>
    </w:p>
    <w:p w14:paraId="2A6D9216" w14:textId="77777777" w:rsidR="0028482F" w:rsidRPr="00A76836" w:rsidRDefault="005A0671">
      <w:pPr>
        <w:pStyle w:val="Body"/>
        <w:spacing w:line="276" w:lineRule="auto"/>
        <w:rPr>
          <w:rFonts w:ascii="Helvetica" w:eastAsia="Helvetica" w:hAnsi="Helvetica" w:cs="Helvetica"/>
          <w:b/>
          <w:bCs/>
          <w:lang w:val="es-AR"/>
        </w:rPr>
      </w:pPr>
      <w:r>
        <w:rPr>
          <w:rFonts w:ascii="Helvetica" w:hAnsi="Helvetica"/>
          <w:b/>
          <w:bCs/>
          <w:lang w:val="es-ES_tradnl"/>
        </w:rPr>
        <w:t xml:space="preserve">Conductores para instalación en </w:t>
      </w:r>
      <w:proofErr w:type="spellStart"/>
      <w:r>
        <w:rPr>
          <w:rFonts w:ascii="Helvetica" w:hAnsi="Helvetica"/>
          <w:b/>
          <w:bCs/>
          <w:lang w:val="es-ES_tradnl"/>
        </w:rPr>
        <w:t>cañ</w:t>
      </w:r>
      <w:r w:rsidRPr="00A76836">
        <w:rPr>
          <w:rFonts w:ascii="Helvetica" w:hAnsi="Helvetica"/>
          <w:b/>
          <w:bCs/>
          <w:lang w:val="es-AR"/>
        </w:rPr>
        <w:t>er</w:t>
      </w:r>
      <w:proofErr w:type="spellEnd"/>
      <w:r>
        <w:rPr>
          <w:rFonts w:ascii="Helvetica" w:hAnsi="Helvetica"/>
          <w:b/>
          <w:bCs/>
          <w:lang w:val="es-ES_tradnl"/>
        </w:rPr>
        <w:t>í</w:t>
      </w:r>
      <w:r w:rsidRPr="00A76836">
        <w:rPr>
          <w:rFonts w:ascii="Helvetica" w:hAnsi="Helvetica"/>
          <w:b/>
          <w:bCs/>
          <w:lang w:val="es-AR"/>
        </w:rPr>
        <w:t>as</w:t>
      </w:r>
    </w:p>
    <w:p w14:paraId="488A2E8F" w14:textId="77777777" w:rsidR="0028482F" w:rsidRPr="00A76836" w:rsidRDefault="005A0671">
      <w:pPr>
        <w:pStyle w:val="Body"/>
        <w:spacing w:line="276" w:lineRule="auto"/>
        <w:rPr>
          <w:rFonts w:ascii="Helvetica" w:eastAsia="Helvetica" w:hAnsi="Helvetica" w:cs="Helvetica"/>
          <w:lang w:val="es-AR"/>
        </w:rPr>
      </w:pPr>
      <w:r w:rsidRPr="00A76836">
        <w:rPr>
          <w:rFonts w:ascii="Helvetica" w:hAnsi="Helvetica"/>
          <w:lang w:val="es-AR"/>
        </w:rPr>
        <w:t>Ser</w:t>
      </w:r>
      <w:proofErr w:type="spellStart"/>
      <w:r>
        <w:rPr>
          <w:rFonts w:ascii="Helvetica" w:hAnsi="Helvetica"/>
          <w:lang w:val="es-ES_tradnl"/>
        </w:rPr>
        <w:t>án</w:t>
      </w:r>
      <w:proofErr w:type="spellEnd"/>
      <w:r>
        <w:rPr>
          <w:rFonts w:ascii="Helvetica" w:hAnsi="Helvetica"/>
          <w:lang w:val="es-ES_tradnl"/>
        </w:rPr>
        <w:t xml:space="preserve"> de cobre flexible, con aislación de material plástico anti llama, apto para 1000Vca, con certificado de ensayo en fábrica a 6000V para cables de hasta 10mm2 y a 2500V,luego de inmersión en agua por 12 horas, para secciones mayores.</w:t>
      </w:r>
    </w:p>
    <w:p w14:paraId="7828F23F" w14:textId="77777777" w:rsidR="0028482F" w:rsidRPr="00A76836" w:rsidRDefault="005A0671">
      <w:pPr>
        <w:pStyle w:val="Body"/>
        <w:spacing w:line="276" w:lineRule="auto"/>
        <w:rPr>
          <w:rFonts w:ascii="Helvetica" w:eastAsia="Helvetica" w:hAnsi="Helvetica" w:cs="Helvetica"/>
          <w:lang w:val="es-AR"/>
        </w:rPr>
      </w:pPr>
      <w:r w:rsidRPr="00A76836">
        <w:rPr>
          <w:rFonts w:ascii="Helvetica" w:hAnsi="Helvetica"/>
          <w:lang w:val="es-AR"/>
        </w:rPr>
        <w:t>Responder</w:t>
      </w:r>
      <w:proofErr w:type="spellStart"/>
      <w:r>
        <w:rPr>
          <w:rFonts w:ascii="Helvetica" w:hAnsi="Helvetica"/>
          <w:lang w:val="es-ES_tradnl"/>
        </w:rPr>
        <w:t>án</w:t>
      </w:r>
      <w:proofErr w:type="spellEnd"/>
      <w:r>
        <w:rPr>
          <w:rFonts w:ascii="Helvetica" w:hAnsi="Helvetica"/>
          <w:lang w:val="es-ES_tradnl"/>
        </w:rPr>
        <w:t xml:space="preserve"> a las normas IRAM-NM 247 y cumplirán, además, con los requisitos sobre la no propagación de incendios establecidos por las normas IRAM 2289 Cat. "B", exigiéndose en todos los casos los ensayos especificados por las normas.</w:t>
      </w:r>
    </w:p>
    <w:p w14:paraId="55E253F8"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Siempre se mantendrá el mismo color de aislación para fases y neutros de los distintos circuitos </w:t>
      </w:r>
      <w:proofErr w:type="spellStart"/>
      <w:r>
        <w:rPr>
          <w:rFonts w:ascii="Helvetica" w:hAnsi="Helvetica"/>
          <w:lang w:val="es-ES_tradnl"/>
        </w:rPr>
        <w:t>trifá</w:t>
      </w:r>
      <w:proofErr w:type="spellEnd"/>
      <w:r>
        <w:rPr>
          <w:rFonts w:ascii="Helvetica" w:hAnsi="Helvetica"/>
          <w:lang w:val="pt-PT"/>
        </w:rPr>
        <w:t>sicos o monof</w:t>
      </w:r>
      <w:r>
        <w:rPr>
          <w:rFonts w:ascii="Helvetica" w:hAnsi="Helvetica"/>
          <w:lang w:val="es-ES_tradnl"/>
        </w:rPr>
        <w:t>á</w:t>
      </w:r>
      <w:r>
        <w:rPr>
          <w:rFonts w:ascii="Helvetica" w:hAnsi="Helvetica"/>
          <w:lang w:val="pt-PT"/>
        </w:rPr>
        <w:t>sicos.</w:t>
      </w:r>
    </w:p>
    <w:p w14:paraId="66BC3F50"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Los colores a utilizar serán los siguientes:</w:t>
      </w:r>
    </w:p>
    <w:p w14:paraId="5ED5C151" w14:textId="77777777" w:rsidR="0028482F" w:rsidRPr="00A76836" w:rsidRDefault="0028482F">
      <w:pPr>
        <w:pStyle w:val="Body"/>
        <w:spacing w:line="276" w:lineRule="auto"/>
        <w:rPr>
          <w:rFonts w:ascii="Helvetica" w:eastAsia="Helvetica" w:hAnsi="Helvetica" w:cs="Helvetica"/>
          <w:lang w:val="es-AR"/>
        </w:rPr>
      </w:pPr>
    </w:p>
    <w:p w14:paraId="496637C9" w14:textId="77777777" w:rsidR="0028482F" w:rsidRDefault="005A0671">
      <w:pPr>
        <w:pStyle w:val="Body"/>
        <w:numPr>
          <w:ilvl w:val="0"/>
          <w:numId w:val="25"/>
        </w:numPr>
        <w:spacing w:line="276" w:lineRule="auto"/>
        <w:rPr>
          <w:rFonts w:ascii="Helvetica" w:eastAsia="Helvetica" w:hAnsi="Helvetica" w:cs="Helvetica"/>
          <w:lang w:val="es-ES_tradnl"/>
        </w:rPr>
      </w:pPr>
      <w:r>
        <w:rPr>
          <w:rFonts w:ascii="Helvetica" w:hAnsi="Helvetica"/>
          <w:lang w:val="es-ES_tradnl"/>
        </w:rPr>
        <w:t>Fases: R, S y T: Marrón, Negro y Rojo, respectivamente.</w:t>
      </w:r>
    </w:p>
    <w:p w14:paraId="7177016B" w14:textId="77777777" w:rsidR="0028482F" w:rsidRDefault="005A0671">
      <w:pPr>
        <w:pStyle w:val="Body"/>
        <w:numPr>
          <w:ilvl w:val="0"/>
          <w:numId w:val="25"/>
        </w:numPr>
        <w:spacing w:line="276" w:lineRule="auto"/>
        <w:rPr>
          <w:rFonts w:ascii="Helvetica" w:eastAsia="Helvetica" w:hAnsi="Helvetica" w:cs="Helvetica"/>
          <w:lang w:val="it-IT"/>
        </w:rPr>
      </w:pPr>
      <w:r>
        <w:rPr>
          <w:rFonts w:ascii="Helvetica" w:hAnsi="Helvetica"/>
          <w:lang w:val="it-IT"/>
        </w:rPr>
        <w:t>Neutro: Celeste.</w:t>
      </w:r>
    </w:p>
    <w:p w14:paraId="7D7E592F" w14:textId="77777777" w:rsidR="0028482F" w:rsidRDefault="005A0671">
      <w:pPr>
        <w:pStyle w:val="Body"/>
        <w:numPr>
          <w:ilvl w:val="0"/>
          <w:numId w:val="25"/>
        </w:numPr>
        <w:spacing w:line="276" w:lineRule="auto"/>
        <w:rPr>
          <w:rFonts w:ascii="Helvetica" w:eastAsia="Helvetica" w:hAnsi="Helvetica" w:cs="Helvetica"/>
          <w:lang w:val="es-ES_tradnl"/>
        </w:rPr>
      </w:pPr>
      <w:r>
        <w:rPr>
          <w:rFonts w:ascii="Helvetica" w:hAnsi="Helvetica"/>
          <w:lang w:val="es-ES_tradnl"/>
        </w:rPr>
        <w:t>Tierra: Bicolor (Verde - Amarillo). Se prohíbe el uso de cable desnudo.</w:t>
      </w:r>
    </w:p>
    <w:p w14:paraId="73304EE4" w14:textId="77777777" w:rsidR="0028482F" w:rsidRPr="00A76836" w:rsidRDefault="0028482F">
      <w:pPr>
        <w:pStyle w:val="Body"/>
        <w:spacing w:line="276" w:lineRule="auto"/>
        <w:rPr>
          <w:rFonts w:ascii="Helvetica" w:eastAsia="Helvetica" w:hAnsi="Helvetica" w:cs="Helvetica"/>
          <w:b/>
          <w:bCs/>
          <w:shd w:val="clear" w:color="auto" w:fill="FF0000"/>
          <w:lang w:val="es-AR"/>
        </w:rPr>
      </w:pPr>
    </w:p>
    <w:p w14:paraId="1F4F738C" w14:textId="77777777" w:rsidR="0028482F" w:rsidRPr="00A76836" w:rsidRDefault="005A0671">
      <w:pPr>
        <w:pStyle w:val="Body"/>
        <w:spacing w:line="276" w:lineRule="auto"/>
        <w:rPr>
          <w:rFonts w:ascii="Helvetica" w:eastAsia="Helvetica" w:hAnsi="Helvetica" w:cs="Helvetica"/>
          <w:b/>
          <w:bCs/>
          <w:lang w:val="es-AR"/>
        </w:rPr>
      </w:pPr>
      <w:r w:rsidRPr="00A76836">
        <w:rPr>
          <w:rFonts w:ascii="Helvetica" w:hAnsi="Helvetica"/>
          <w:b/>
          <w:bCs/>
          <w:lang w:val="es-AR"/>
        </w:rPr>
        <w:t>Ca</w:t>
      </w:r>
      <w:r>
        <w:rPr>
          <w:rFonts w:ascii="Helvetica" w:hAnsi="Helvetica"/>
          <w:b/>
          <w:bCs/>
          <w:lang w:val="es-ES_tradnl"/>
        </w:rPr>
        <w:t>ñ</w:t>
      </w:r>
      <w:proofErr w:type="spellStart"/>
      <w:r w:rsidRPr="00A76836">
        <w:rPr>
          <w:rFonts w:ascii="Helvetica" w:hAnsi="Helvetica"/>
          <w:b/>
          <w:bCs/>
          <w:lang w:val="es-AR"/>
        </w:rPr>
        <w:t>er</w:t>
      </w:r>
      <w:r>
        <w:rPr>
          <w:rFonts w:ascii="Helvetica" w:hAnsi="Helvetica"/>
          <w:b/>
          <w:bCs/>
          <w:lang w:val="es-ES_tradnl"/>
        </w:rPr>
        <w:t>ía</w:t>
      </w:r>
      <w:proofErr w:type="spellEnd"/>
      <w:r>
        <w:rPr>
          <w:rFonts w:ascii="Helvetica" w:hAnsi="Helvetica"/>
          <w:b/>
          <w:bCs/>
          <w:lang w:val="es-ES_tradnl"/>
        </w:rPr>
        <w:t xml:space="preserve"> eléctrica</w:t>
      </w:r>
    </w:p>
    <w:p w14:paraId="461078EE"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it-IT"/>
        </w:rPr>
        <w:t>La ca</w:t>
      </w:r>
      <w:r>
        <w:rPr>
          <w:rFonts w:ascii="Helvetica" w:hAnsi="Helvetica"/>
          <w:lang w:val="es-ES_tradnl"/>
        </w:rPr>
        <w:t>ñ</w:t>
      </w:r>
      <w:proofErr w:type="spellStart"/>
      <w:r w:rsidRPr="00A76836">
        <w:rPr>
          <w:rFonts w:ascii="Helvetica" w:hAnsi="Helvetica"/>
          <w:lang w:val="es-AR"/>
        </w:rPr>
        <w:t>er</w:t>
      </w:r>
      <w:r>
        <w:rPr>
          <w:rFonts w:ascii="Helvetica" w:hAnsi="Helvetica"/>
          <w:lang w:val="es-ES_tradnl"/>
        </w:rPr>
        <w:t>ía</w:t>
      </w:r>
      <w:proofErr w:type="spellEnd"/>
      <w:r>
        <w:rPr>
          <w:rFonts w:ascii="Helvetica" w:hAnsi="Helvetica"/>
          <w:lang w:val="es-ES_tradnl"/>
        </w:rPr>
        <w:t xml:space="preserve"> a instalar se compondrá en todos los casos de caño semipesado fabricado conforme a normas, hasta 2” </w:t>
      </w:r>
      <w:r>
        <w:rPr>
          <w:rFonts w:ascii="Helvetica" w:hAnsi="Helvetica"/>
          <w:lang w:val="fr-FR"/>
        </w:rPr>
        <w:t>nominales (46mm de di</w:t>
      </w:r>
      <w:proofErr w:type="spellStart"/>
      <w:r>
        <w:rPr>
          <w:rFonts w:ascii="Helvetica" w:hAnsi="Helvetica"/>
          <w:lang w:val="es-ES_tradnl"/>
        </w:rPr>
        <w:t>ámetro</w:t>
      </w:r>
      <w:proofErr w:type="spellEnd"/>
      <w:r>
        <w:rPr>
          <w:rFonts w:ascii="Helvetica" w:hAnsi="Helvetica"/>
          <w:lang w:val="es-ES_tradnl"/>
        </w:rPr>
        <w:t xml:space="preserve"> interior). Para mayores dimensiones, se utilizará </w:t>
      </w:r>
      <w:proofErr w:type="spellStart"/>
      <w:r w:rsidRPr="00A76836">
        <w:rPr>
          <w:rFonts w:ascii="Helvetica" w:hAnsi="Helvetica"/>
          <w:lang w:val="es-AR"/>
        </w:rPr>
        <w:t>ca</w:t>
      </w:r>
      <w:proofErr w:type="spellEnd"/>
      <w:r>
        <w:rPr>
          <w:rFonts w:ascii="Helvetica" w:hAnsi="Helvetica"/>
          <w:lang w:val="es-ES_tradnl"/>
        </w:rPr>
        <w:t>ñ</w:t>
      </w:r>
      <w:r>
        <w:rPr>
          <w:rFonts w:ascii="Helvetica" w:hAnsi="Helvetica"/>
          <w:lang w:val="pt-PT"/>
        </w:rPr>
        <w:t>o pesado, que responder</w:t>
      </w:r>
      <w:r>
        <w:rPr>
          <w:rFonts w:ascii="Helvetica" w:hAnsi="Helvetica"/>
          <w:lang w:val="es-ES_tradnl"/>
        </w:rPr>
        <w:t xml:space="preserve">á </w:t>
      </w:r>
      <w:r>
        <w:rPr>
          <w:rFonts w:ascii="Helvetica" w:hAnsi="Helvetica"/>
          <w:lang w:val="pt-PT"/>
        </w:rPr>
        <w:t>a normas IRAM 2100.</w:t>
      </w:r>
    </w:p>
    <w:p w14:paraId="00FC2FB6"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La medida mí</w:t>
      </w:r>
      <w:r>
        <w:rPr>
          <w:rFonts w:ascii="Helvetica" w:hAnsi="Helvetica"/>
          <w:lang w:val="it-IT"/>
        </w:rPr>
        <w:t>nima del ca</w:t>
      </w:r>
      <w:r>
        <w:rPr>
          <w:rFonts w:ascii="Helvetica" w:hAnsi="Helvetica"/>
          <w:lang w:val="es-ES_tradnl"/>
        </w:rPr>
        <w:t>ñ</w:t>
      </w:r>
      <w:r>
        <w:rPr>
          <w:rFonts w:ascii="Helvetica" w:hAnsi="Helvetica"/>
          <w:lang w:val="pt-PT"/>
        </w:rPr>
        <w:t>o semipesado ser</w:t>
      </w:r>
      <w:r>
        <w:rPr>
          <w:rFonts w:ascii="Helvetica" w:hAnsi="Helvetica"/>
          <w:lang w:val="es-ES_tradnl"/>
        </w:rPr>
        <w:t xml:space="preserve">á </w:t>
      </w:r>
      <w:r w:rsidRPr="00A76836">
        <w:rPr>
          <w:rFonts w:ascii="Helvetica" w:hAnsi="Helvetica"/>
          <w:lang w:val="es-AR"/>
        </w:rPr>
        <w:t>3/4</w:t>
      </w:r>
      <w:r>
        <w:rPr>
          <w:rFonts w:ascii="Helvetica" w:hAnsi="Helvetica"/>
          <w:lang w:val="es-ES_tradnl"/>
        </w:rPr>
        <w:t xml:space="preserve">” </w:t>
      </w:r>
      <w:r>
        <w:rPr>
          <w:rFonts w:ascii="Helvetica" w:hAnsi="Helvetica"/>
          <w:lang w:val="pt-PT"/>
        </w:rPr>
        <w:t>(15,4mm de di</w:t>
      </w:r>
      <w:r>
        <w:rPr>
          <w:rFonts w:ascii="Helvetica" w:hAnsi="Helvetica"/>
          <w:lang w:val="es-ES_tradnl"/>
        </w:rPr>
        <w:t>á</w:t>
      </w:r>
      <w:r>
        <w:rPr>
          <w:rFonts w:ascii="Helvetica" w:hAnsi="Helvetica"/>
          <w:lang w:val="it-IT"/>
        </w:rPr>
        <w:t xml:space="preserve">metro interior) </w:t>
      </w:r>
      <w:proofErr w:type="spellStart"/>
      <w:r>
        <w:rPr>
          <w:rFonts w:ascii="Helvetica" w:hAnsi="Helvetica"/>
          <w:lang w:val="es-ES_tradnl"/>
        </w:rPr>
        <w:t>ó</w:t>
      </w:r>
      <w:proofErr w:type="spellEnd"/>
      <w:r>
        <w:rPr>
          <w:rFonts w:ascii="Helvetica" w:hAnsi="Helvetica"/>
          <w:lang w:val="es-ES_tradnl"/>
        </w:rPr>
        <w:t xml:space="preserve"> equivalente. Las otras medidas serán de acuerdo a lo establecido por las reglamentaciones.</w:t>
      </w:r>
    </w:p>
    <w:p w14:paraId="65BF0626"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Cuando la </w:t>
      </w:r>
      <w:proofErr w:type="spellStart"/>
      <w:r>
        <w:rPr>
          <w:rFonts w:ascii="Helvetica" w:hAnsi="Helvetica"/>
          <w:lang w:val="es-ES_tradnl"/>
        </w:rPr>
        <w:t>cañ</w:t>
      </w:r>
      <w:r w:rsidRPr="00A76836">
        <w:rPr>
          <w:rFonts w:ascii="Helvetica" w:hAnsi="Helvetica"/>
          <w:lang w:val="es-AR"/>
        </w:rPr>
        <w:t>er</w:t>
      </w:r>
      <w:r>
        <w:rPr>
          <w:rFonts w:ascii="Helvetica" w:hAnsi="Helvetica"/>
          <w:lang w:val="es-ES_tradnl"/>
        </w:rPr>
        <w:t>ía</w:t>
      </w:r>
      <w:proofErr w:type="spellEnd"/>
      <w:r>
        <w:rPr>
          <w:rFonts w:ascii="Helvetica" w:hAnsi="Helvetica"/>
          <w:lang w:val="es-ES_tradnl"/>
        </w:rPr>
        <w:t xml:space="preserve"> se instale a la vista, deberá tener un tratamiento anticorrosivo de galvanizado por inmersión o </w:t>
      </w:r>
      <w:proofErr w:type="spellStart"/>
      <w:r>
        <w:rPr>
          <w:rFonts w:ascii="Helvetica" w:hAnsi="Helvetica"/>
          <w:lang w:val="es-ES_tradnl"/>
        </w:rPr>
        <w:t>zincado</w:t>
      </w:r>
      <w:proofErr w:type="spellEnd"/>
      <w:r>
        <w:rPr>
          <w:rFonts w:ascii="Helvetica" w:hAnsi="Helvetica"/>
          <w:lang w:val="es-ES_tradnl"/>
        </w:rPr>
        <w:t xml:space="preserve"> </w:t>
      </w:r>
      <w:proofErr w:type="spellStart"/>
      <w:r>
        <w:rPr>
          <w:rFonts w:ascii="Helvetica" w:hAnsi="Helvetica"/>
          <w:lang w:val="es-ES_tradnl"/>
        </w:rPr>
        <w:t>electrolí</w:t>
      </w:r>
      <w:proofErr w:type="spellEnd"/>
      <w:r>
        <w:rPr>
          <w:rFonts w:ascii="Helvetica" w:hAnsi="Helvetica"/>
          <w:lang w:val="it-IT"/>
        </w:rPr>
        <w:t>tico.</w:t>
      </w:r>
    </w:p>
    <w:p w14:paraId="6C5BC003"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La medida mí</w:t>
      </w:r>
      <w:r>
        <w:rPr>
          <w:rFonts w:ascii="Helvetica" w:hAnsi="Helvetica"/>
          <w:lang w:val="pt-PT"/>
        </w:rPr>
        <w:t>nima de ca</w:t>
      </w:r>
      <w:r>
        <w:rPr>
          <w:rFonts w:ascii="Helvetica" w:hAnsi="Helvetica"/>
          <w:lang w:val="es-ES_tradnl"/>
        </w:rPr>
        <w:t>ñ</w:t>
      </w:r>
      <w:proofErr w:type="spellStart"/>
      <w:r w:rsidRPr="00A76836">
        <w:rPr>
          <w:rFonts w:ascii="Helvetica" w:hAnsi="Helvetica"/>
          <w:lang w:val="es-AR"/>
        </w:rPr>
        <w:t>er</w:t>
      </w:r>
      <w:proofErr w:type="spellEnd"/>
      <w:r>
        <w:rPr>
          <w:rFonts w:ascii="Helvetica" w:hAnsi="Helvetica"/>
          <w:lang w:val="es-ES_tradnl"/>
        </w:rPr>
        <w:t>í</w:t>
      </w:r>
      <w:r>
        <w:rPr>
          <w:rFonts w:ascii="Helvetica" w:hAnsi="Helvetica"/>
          <w:lang w:val="it-IT"/>
        </w:rPr>
        <w:t>a ser</w:t>
      </w:r>
      <w:r>
        <w:rPr>
          <w:rFonts w:ascii="Helvetica" w:hAnsi="Helvetica"/>
          <w:lang w:val="es-ES_tradnl"/>
        </w:rPr>
        <w:t>á RS 19 con la siguiente correspondencia de nomenclaturas:</w:t>
      </w:r>
    </w:p>
    <w:p w14:paraId="16E22116"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pt-PT"/>
        </w:rPr>
        <w:t>IRAM RS 19 = 19,05 mm diámetro exterior, 1,25mm de pared = 3/4”</w:t>
      </w:r>
    </w:p>
    <w:p w14:paraId="7C1C1557"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pt-PT"/>
        </w:rPr>
        <w:t>IRAM RS 22 = 22,20 mm diámetro exterior, 1,25mm de pared = 7/8”</w:t>
      </w:r>
    </w:p>
    <w:p w14:paraId="5C6BAE54"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pt-PT"/>
        </w:rPr>
        <w:t>IRAM RS 25 = 25,40 mm diámetro exterior, 1,25mm de pared. = 1”</w:t>
      </w:r>
    </w:p>
    <w:p w14:paraId="2A0BB2F2"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pt-PT"/>
        </w:rPr>
        <w:t>IRAM RS 32 = 31,75 mm diámetro exterior, 1,40mm de pared. = 1 ¼”</w:t>
      </w:r>
    </w:p>
    <w:p w14:paraId="1DDCAD02"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pt-PT"/>
        </w:rPr>
        <w:t>IRAM RS 38 = 38,10 mm diámetro exterior, 1,40mm de pared. = 1 ½”</w:t>
      </w:r>
    </w:p>
    <w:p w14:paraId="35E5D6F5"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pt-PT"/>
        </w:rPr>
        <w:t xml:space="preserve">IRAM RS 51 = 50,80 mm diámetro exterior, 1.60mm de pared. </w:t>
      </w:r>
      <w:r w:rsidRPr="00A76836">
        <w:rPr>
          <w:rFonts w:ascii="Helvetica" w:hAnsi="Helvetica"/>
          <w:lang w:val="es-AR"/>
        </w:rPr>
        <w:t>= 2</w:t>
      </w:r>
      <w:r>
        <w:rPr>
          <w:rFonts w:ascii="Helvetica" w:hAnsi="Helvetica"/>
          <w:lang w:val="es-ES_tradnl"/>
        </w:rPr>
        <w:t>”</w:t>
      </w:r>
    </w:p>
    <w:p w14:paraId="4D743571"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Todos los extremos de </w:t>
      </w:r>
      <w:proofErr w:type="spellStart"/>
      <w:r>
        <w:rPr>
          <w:rFonts w:ascii="Helvetica" w:hAnsi="Helvetica"/>
          <w:lang w:val="es-ES_tradnl"/>
        </w:rPr>
        <w:t>cañ</w:t>
      </w:r>
      <w:r w:rsidRPr="00A76836">
        <w:rPr>
          <w:rFonts w:ascii="Helvetica" w:hAnsi="Helvetica"/>
          <w:lang w:val="es-AR"/>
        </w:rPr>
        <w:t>er</w:t>
      </w:r>
      <w:proofErr w:type="spellEnd"/>
      <w:r>
        <w:rPr>
          <w:rFonts w:ascii="Helvetica" w:hAnsi="Helvetica"/>
          <w:lang w:val="es-ES_tradnl"/>
        </w:rPr>
        <w:t>í</w:t>
      </w:r>
      <w:r>
        <w:rPr>
          <w:rFonts w:ascii="Helvetica" w:hAnsi="Helvetica"/>
          <w:lang w:val="it-IT"/>
        </w:rPr>
        <w:t>a ser</w:t>
      </w:r>
      <w:proofErr w:type="spellStart"/>
      <w:r>
        <w:rPr>
          <w:rFonts w:ascii="Helvetica" w:hAnsi="Helvetica"/>
          <w:lang w:val="es-ES_tradnl"/>
        </w:rPr>
        <w:t>án</w:t>
      </w:r>
      <w:proofErr w:type="spellEnd"/>
      <w:r>
        <w:rPr>
          <w:rFonts w:ascii="Helvetica" w:hAnsi="Helvetica"/>
          <w:lang w:val="es-ES_tradnl"/>
        </w:rPr>
        <w:t xml:space="preserve"> cortados en escuadra con respecto a su eje, escariados, y roscados y unidos por </w:t>
      </w:r>
      <w:proofErr w:type="spellStart"/>
      <w:r>
        <w:rPr>
          <w:rFonts w:ascii="Helvetica" w:hAnsi="Helvetica"/>
          <w:lang w:val="es-ES_tradnl"/>
        </w:rPr>
        <w:t>cuplas</w:t>
      </w:r>
      <w:proofErr w:type="spellEnd"/>
      <w:r>
        <w:rPr>
          <w:rFonts w:ascii="Helvetica" w:hAnsi="Helvetica"/>
          <w:lang w:val="es-ES_tradnl"/>
        </w:rPr>
        <w:t xml:space="preserve"> o con conectores a enchufe con fijación a tornillo.</w:t>
      </w:r>
    </w:p>
    <w:p w14:paraId="7E3311FB"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Las curvas y desviaciones serán realizadas en obra mediante máquina dobladora o </w:t>
      </w:r>
      <w:proofErr w:type="spellStart"/>
      <w:r>
        <w:rPr>
          <w:rFonts w:ascii="Helvetica" w:hAnsi="Helvetica"/>
          <w:lang w:val="es-ES_tradnl"/>
        </w:rPr>
        <w:t>curvador</w:t>
      </w:r>
      <w:proofErr w:type="spellEnd"/>
      <w:r>
        <w:rPr>
          <w:rFonts w:ascii="Helvetica" w:hAnsi="Helvetica"/>
          <w:lang w:val="es-ES_tradnl"/>
        </w:rPr>
        <w:t xml:space="preserve"> manual. Las </w:t>
      </w:r>
      <w:proofErr w:type="spellStart"/>
      <w:r>
        <w:rPr>
          <w:rFonts w:ascii="Helvetica" w:hAnsi="Helvetica"/>
          <w:lang w:val="es-ES_tradnl"/>
        </w:rPr>
        <w:t>cañ</w:t>
      </w:r>
      <w:r w:rsidRPr="00A76836">
        <w:rPr>
          <w:rFonts w:ascii="Helvetica" w:hAnsi="Helvetica"/>
          <w:lang w:val="es-AR"/>
        </w:rPr>
        <w:t>er</w:t>
      </w:r>
      <w:proofErr w:type="spellEnd"/>
      <w:r>
        <w:rPr>
          <w:rFonts w:ascii="Helvetica" w:hAnsi="Helvetica"/>
          <w:lang w:val="es-ES_tradnl"/>
        </w:rPr>
        <w:t>í</w:t>
      </w:r>
      <w:r>
        <w:rPr>
          <w:rFonts w:ascii="Helvetica" w:hAnsi="Helvetica"/>
          <w:lang w:val="pt-PT"/>
        </w:rPr>
        <w:t>as embutidas o sobre cielorraso se colocar</w:t>
      </w:r>
      <w:proofErr w:type="spellStart"/>
      <w:r>
        <w:rPr>
          <w:rFonts w:ascii="Helvetica" w:hAnsi="Helvetica"/>
          <w:lang w:val="es-ES_tradnl"/>
        </w:rPr>
        <w:t>án</w:t>
      </w:r>
      <w:proofErr w:type="spellEnd"/>
      <w:r>
        <w:rPr>
          <w:rFonts w:ascii="Helvetica" w:hAnsi="Helvetica"/>
          <w:lang w:val="es-ES_tradnl"/>
        </w:rPr>
        <w:t xml:space="preserve"> en línea recta entre caja o con curvas suaves; las </w:t>
      </w:r>
      <w:proofErr w:type="spellStart"/>
      <w:r>
        <w:rPr>
          <w:rFonts w:ascii="Helvetica" w:hAnsi="Helvetica"/>
          <w:lang w:val="es-ES_tradnl"/>
        </w:rPr>
        <w:t>cañ</w:t>
      </w:r>
      <w:r w:rsidRPr="00A76836">
        <w:rPr>
          <w:rFonts w:ascii="Helvetica" w:hAnsi="Helvetica"/>
          <w:lang w:val="es-AR"/>
        </w:rPr>
        <w:t>er</w:t>
      </w:r>
      <w:r>
        <w:rPr>
          <w:rFonts w:ascii="Helvetica" w:hAnsi="Helvetica"/>
          <w:lang w:val="es-ES_tradnl"/>
        </w:rPr>
        <w:t>ías</w:t>
      </w:r>
      <w:proofErr w:type="spellEnd"/>
      <w:r>
        <w:rPr>
          <w:rFonts w:ascii="Helvetica" w:hAnsi="Helvetica"/>
          <w:lang w:val="es-ES_tradnl"/>
        </w:rPr>
        <w:t xml:space="preserve"> a la vista se colocarán paralelas o en ángulo recto con las líneas del edificio o local.</w:t>
      </w:r>
    </w:p>
    <w:p w14:paraId="0845B389"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Las </w:t>
      </w:r>
      <w:proofErr w:type="spellStart"/>
      <w:r>
        <w:rPr>
          <w:rFonts w:ascii="Helvetica" w:hAnsi="Helvetica"/>
          <w:lang w:val="es-ES_tradnl"/>
        </w:rPr>
        <w:t>cañ</w:t>
      </w:r>
      <w:r w:rsidRPr="00A76836">
        <w:rPr>
          <w:rFonts w:ascii="Helvetica" w:hAnsi="Helvetica"/>
          <w:lang w:val="es-AR"/>
        </w:rPr>
        <w:t>er</w:t>
      </w:r>
      <w:proofErr w:type="spellEnd"/>
      <w:r>
        <w:rPr>
          <w:rFonts w:ascii="Helvetica" w:hAnsi="Helvetica"/>
          <w:lang w:val="es-ES_tradnl"/>
        </w:rPr>
        <w:t>í</w:t>
      </w:r>
      <w:r>
        <w:rPr>
          <w:rFonts w:ascii="Helvetica" w:hAnsi="Helvetica"/>
          <w:lang w:val="pt-PT"/>
        </w:rPr>
        <w:t>as ser</w:t>
      </w:r>
      <w:proofErr w:type="spellStart"/>
      <w:r>
        <w:rPr>
          <w:rFonts w:ascii="Helvetica" w:hAnsi="Helvetica"/>
          <w:lang w:val="es-ES_tradnl"/>
        </w:rPr>
        <w:t>án</w:t>
      </w:r>
      <w:proofErr w:type="spellEnd"/>
      <w:r>
        <w:rPr>
          <w:rFonts w:ascii="Helvetica" w:hAnsi="Helvetica"/>
          <w:lang w:val="es-ES_tradnl"/>
        </w:rPr>
        <w:t xml:space="preserve"> continuas entre cajas de salida o cajas de gabinetes o cajas de pase y se fijarán a las cajas en todos los casos con conectores de fijación por tornillo, en forma tal que el sistema sea </w:t>
      </w:r>
      <w:proofErr w:type="spellStart"/>
      <w:r>
        <w:rPr>
          <w:rFonts w:ascii="Helvetica" w:hAnsi="Helvetica"/>
          <w:lang w:val="es-ES_tradnl"/>
        </w:rPr>
        <w:t>elé</w:t>
      </w:r>
      <w:proofErr w:type="spellEnd"/>
      <w:r>
        <w:rPr>
          <w:rFonts w:ascii="Helvetica" w:hAnsi="Helvetica"/>
          <w:lang w:val="pt-PT"/>
        </w:rPr>
        <w:t>ctricamente contin</w:t>
      </w:r>
      <w:proofErr w:type="spellStart"/>
      <w:r>
        <w:rPr>
          <w:rFonts w:ascii="Helvetica" w:hAnsi="Helvetica"/>
          <w:lang w:val="es-ES_tradnl"/>
        </w:rPr>
        <w:t>úo</w:t>
      </w:r>
      <w:proofErr w:type="spellEnd"/>
      <w:r>
        <w:rPr>
          <w:rFonts w:ascii="Helvetica" w:hAnsi="Helvetica"/>
          <w:lang w:val="es-ES_tradnl"/>
        </w:rPr>
        <w:t xml:space="preserve"> en toda su </w:t>
      </w:r>
      <w:proofErr w:type="spellStart"/>
      <w:r>
        <w:rPr>
          <w:rFonts w:ascii="Helvetica" w:hAnsi="Helvetica"/>
          <w:lang w:val="es-ES_tradnl"/>
        </w:rPr>
        <w:t>extensió</w:t>
      </w:r>
      <w:proofErr w:type="spellEnd"/>
      <w:r w:rsidRPr="00A76836">
        <w:rPr>
          <w:rFonts w:ascii="Helvetica" w:hAnsi="Helvetica"/>
          <w:lang w:val="es-AR"/>
        </w:rPr>
        <w:t>n.</w:t>
      </w:r>
    </w:p>
    <w:p w14:paraId="7505513A" w14:textId="77777777" w:rsidR="0028482F" w:rsidRPr="00A76836" w:rsidRDefault="0028482F">
      <w:pPr>
        <w:pStyle w:val="Body"/>
        <w:spacing w:line="276" w:lineRule="auto"/>
        <w:rPr>
          <w:rFonts w:ascii="Helvetica" w:eastAsia="Helvetica" w:hAnsi="Helvetica" w:cs="Helvetica"/>
          <w:b/>
          <w:bCs/>
          <w:shd w:val="clear" w:color="auto" w:fill="FF0000"/>
          <w:lang w:val="es-AR"/>
        </w:rPr>
      </w:pPr>
    </w:p>
    <w:p w14:paraId="680A22B1" w14:textId="77777777" w:rsidR="0028482F" w:rsidRPr="00A76836" w:rsidRDefault="005A0671">
      <w:pPr>
        <w:pStyle w:val="Body"/>
        <w:spacing w:line="276" w:lineRule="auto"/>
        <w:rPr>
          <w:rFonts w:ascii="Helvetica" w:eastAsia="Helvetica" w:hAnsi="Helvetica" w:cs="Helvetica"/>
          <w:b/>
          <w:bCs/>
          <w:lang w:val="es-AR"/>
        </w:rPr>
      </w:pPr>
      <w:r>
        <w:rPr>
          <w:rFonts w:ascii="Helvetica" w:hAnsi="Helvetica"/>
          <w:b/>
          <w:bCs/>
          <w:lang w:val="es-ES_tradnl"/>
        </w:rPr>
        <w:t xml:space="preserve">Cajas de pase y </w:t>
      </w:r>
      <w:proofErr w:type="spellStart"/>
      <w:r>
        <w:rPr>
          <w:rFonts w:ascii="Helvetica" w:hAnsi="Helvetica"/>
          <w:b/>
          <w:bCs/>
          <w:lang w:val="es-ES_tradnl"/>
        </w:rPr>
        <w:t>derivació</w:t>
      </w:r>
      <w:proofErr w:type="spellEnd"/>
      <w:r w:rsidRPr="00A76836">
        <w:rPr>
          <w:rFonts w:ascii="Helvetica" w:hAnsi="Helvetica"/>
          <w:b/>
          <w:bCs/>
          <w:lang w:val="es-AR"/>
        </w:rPr>
        <w:t>n</w:t>
      </w:r>
    </w:p>
    <w:p w14:paraId="67E1CD9E"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Todas las cajas del sistema de canalizaciones para el cableado, estarán constituidas por cuerpo y tapa.</w:t>
      </w:r>
    </w:p>
    <w:p w14:paraId="5C9A2720"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En instalaciones a la vista estarán prohibidas las cajas de chapa con salidas pre estampadas, pudiendo ser de aluminio fundido o de chapa lisa, realizándose en el lugar los agujeros de conexión a </w:t>
      </w:r>
      <w:proofErr w:type="spellStart"/>
      <w:r>
        <w:rPr>
          <w:rFonts w:ascii="Helvetica" w:hAnsi="Helvetica"/>
          <w:lang w:val="es-ES_tradnl"/>
        </w:rPr>
        <w:t>cañ</w:t>
      </w:r>
      <w:r w:rsidRPr="00A76836">
        <w:rPr>
          <w:rFonts w:ascii="Helvetica" w:hAnsi="Helvetica"/>
          <w:lang w:val="es-AR"/>
        </w:rPr>
        <w:t>er</w:t>
      </w:r>
      <w:r>
        <w:rPr>
          <w:rFonts w:ascii="Helvetica" w:hAnsi="Helvetica"/>
          <w:lang w:val="es-ES_tradnl"/>
        </w:rPr>
        <w:t>ía</w:t>
      </w:r>
      <w:proofErr w:type="spellEnd"/>
      <w:r>
        <w:rPr>
          <w:rFonts w:ascii="Helvetica" w:hAnsi="Helvetica"/>
          <w:lang w:val="es-ES_tradnl"/>
        </w:rPr>
        <w:t xml:space="preserve"> que sean necesarios.</w:t>
      </w:r>
    </w:p>
    <w:p w14:paraId="20DBD2B7" w14:textId="77777777" w:rsidR="0028482F" w:rsidRPr="00A76836" w:rsidRDefault="005A0671">
      <w:pPr>
        <w:pStyle w:val="Body"/>
        <w:spacing w:line="276" w:lineRule="auto"/>
        <w:rPr>
          <w:rFonts w:ascii="Helvetica" w:eastAsia="Helvetica" w:hAnsi="Helvetica" w:cs="Helvetica"/>
          <w:lang w:val="es-AR"/>
        </w:rPr>
      </w:pPr>
      <w:r w:rsidRPr="00A76836">
        <w:rPr>
          <w:rFonts w:ascii="Helvetica" w:hAnsi="Helvetica"/>
          <w:lang w:val="es-AR"/>
        </w:rPr>
        <w:t>Ser</w:t>
      </w:r>
      <w:proofErr w:type="spellStart"/>
      <w:r>
        <w:rPr>
          <w:rFonts w:ascii="Helvetica" w:hAnsi="Helvetica"/>
          <w:lang w:val="es-ES_tradnl"/>
        </w:rPr>
        <w:t>án</w:t>
      </w:r>
      <w:proofErr w:type="spellEnd"/>
      <w:r>
        <w:rPr>
          <w:rFonts w:ascii="Helvetica" w:hAnsi="Helvetica"/>
          <w:lang w:val="es-ES_tradnl"/>
        </w:rPr>
        <w:t xml:space="preserve"> de medidas apropiadas a los caños y conductores que lleguen a ellas. Las dimensiones serán fijadas en forma tal que los conductores en su interior tengan un radio de curvatura no menor que el fijado por reglamentaciones para los caños que deban alojarlos.</w:t>
      </w:r>
    </w:p>
    <w:p w14:paraId="2C2F7306"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Para tramos rectos la longitud mí</w:t>
      </w:r>
      <w:proofErr w:type="spellStart"/>
      <w:r w:rsidRPr="00A76836">
        <w:rPr>
          <w:rFonts w:ascii="Helvetica" w:hAnsi="Helvetica"/>
          <w:lang w:val="es-AR"/>
        </w:rPr>
        <w:t>nima</w:t>
      </w:r>
      <w:proofErr w:type="spellEnd"/>
      <w:r w:rsidRPr="00A76836">
        <w:rPr>
          <w:rFonts w:ascii="Helvetica" w:hAnsi="Helvetica"/>
          <w:lang w:val="es-AR"/>
        </w:rPr>
        <w:t xml:space="preserve"> ser</w:t>
      </w:r>
      <w:r>
        <w:rPr>
          <w:rFonts w:ascii="Helvetica" w:hAnsi="Helvetica"/>
          <w:lang w:val="es-ES_tradnl"/>
        </w:rPr>
        <w:t>á no inferior a 6 veces el diámetro nominal del mayor caño que llegue a la caja. El espesor de la chapa será de 1,6mm para cada caja de hasta 20 x 20cm; 2mm para hasta 40 x 40cm, y para mayores dimensiones serán de mayor espesor convenientemente reforzado con hierro perfilado.</w:t>
      </w:r>
    </w:p>
    <w:p w14:paraId="335C7E07"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Las cajas serán protegidas contra oxidación mediante pintura anticorrosiva, similar a la </w:t>
      </w:r>
      <w:proofErr w:type="spellStart"/>
      <w:r>
        <w:rPr>
          <w:rFonts w:ascii="Helvetica" w:hAnsi="Helvetica"/>
          <w:lang w:val="es-ES_tradnl"/>
        </w:rPr>
        <w:t>cañ</w:t>
      </w:r>
      <w:r w:rsidRPr="00A76836">
        <w:rPr>
          <w:rFonts w:ascii="Helvetica" w:hAnsi="Helvetica"/>
          <w:lang w:val="es-AR"/>
        </w:rPr>
        <w:t>er</w:t>
      </w:r>
      <w:r>
        <w:rPr>
          <w:rFonts w:ascii="Helvetica" w:hAnsi="Helvetica"/>
          <w:lang w:val="es-ES_tradnl"/>
        </w:rPr>
        <w:t>ía</w:t>
      </w:r>
      <w:proofErr w:type="spellEnd"/>
      <w:r>
        <w:rPr>
          <w:rFonts w:ascii="Helvetica" w:hAnsi="Helvetica"/>
          <w:lang w:val="es-ES_tradnl"/>
        </w:rPr>
        <w:t xml:space="preserve"> donde la instalación es embutida, o mediante galvanizado por inmersión o </w:t>
      </w:r>
      <w:proofErr w:type="spellStart"/>
      <w:r>
        <w:rPr>
          <w:rFonts w:ascii="Helvetica" w:hAnsi="Helvetica"/>
          <w:lang w:val="es-ES_tradnl"/>
        </w:rPr>
        <w:t>zincado</w:t>
      </w:r>
      <w:proofErr w:type="spellEnd"/>
      <w:r>
        <w:rPr>
          <w:rFonts w:ascii="Helvetica" w:hAnsi="Helvetica"/>
          <w:lang w:val="es-ES_tradnl"/>
        </w:rPr>
        <w:t xml:space="preserve">, donde la instalación sea a la vista. Se proveerá </w:t>
      </w:r>
      <w:r w:rsidRPr="00A76836">
        <w:rPr>
          <w:rFonts w:ascii="Helvetica" w:hAnsi="Helvetica"/>
          <w:lang w:val="es-AR"/>
        </w:rPr>
        <w:t>e instalar</w:t>
      </w:r>
      <w:r>
        <w:rPr>
          <w:rFonts w:ascii="Helvetica" w:hAnsi="Helvetica"/>
          <w:lang w:val="es-ES_tradnl"/>
        </w:rPr>
        <w:t xml:space="preserve">á una caja de pase cada 12 metros como </w:t>
      </w:r>
      <w:proofErr w:type="spellStart"/>
      <w:r>
        <w:rPr>
          <w:rFonts w:ascii="Helvetica" w:hAnsi="Helvetica"/>
          <w:lang w:val="es-ES_tradnl"/>
        </w:rPr>
        <w:t>má</w:t>
      </w:r>
      <w:proofErr w:type="spellEnd"/>
      <w:r>
        <w:rPr>
          <w:rFonts w:ascii="Helvetica" w:hAnsi="Helvetica"/>
          <w:lang w:val="pt-PT"/>
        </w:rPr>
        <w:t xml:space="preserve">ximo. </w:t>
      </w:r>
    </w:p>
    <w:p w14:paraId="7E5BAC01" w14:textId="77777777" w:rsidR="0028482F" w:rsidRPr="00A76836" w:rsidRDefault="0028482F">
      <w:pPr>
        <w:pStyle w:val="Body"/>
        <w:spacing w:line="276" w:lineRule="auto"/>
        <w:rPr>
          <w:rFonts w:ascii="Helvetica" w:eastAsia="Helvetica" w:hAnsi="Helvetica" w:cs="Helvetica"/>
          <w:lang w:val="es-AR"/>
        </w:rPr>
      </w:pPr>
    </w:p>
    <w:p w14:paraId="1DE29DEC" w14:textId="77777777" w:rsidR="0028482F" w:rsidRPr="00A76836" w:rsidRDefault="005A0671">
      <w:pPr>
        <w:pStyle w:val="Body"/>
        <w:spacing w:line="276" w:lineRule="auto"/>
        <w:rPr>
          <w:rFonts w:ascii="Helvetica" w:eastAsia="Helvetica" w:hAnsi="Helvetica" w:cs="Helvetica"/>
          <w:shd w:val="clear" w:color="auto" w:fill="FF0000"/>
          <w:lang w:val="es-AR"/>
        </w:rPr>
      </w:pPr>
      <w:r>
        <w:rPr>
          <w:rFonts w:ascii="Helvetica" w:hAnsi="Helvetica"/>
          <w:b/>
          <w:bCs/>
          <w:lang w:val="es-ES_tradnl"/>
        </w:rPr>
        <w:t>Gabinetes en cajas modulares</w:t>
      </w:r>
    </w:p>
    <w:p w14:paraId="19D12E72" w14:textId="77777777" w:rsidR="0028482F" w:rsidRPr="00A76836" w:rsidRDefault="005A0671">
      <w:pPr>
        <w:pStyle w:val="Body"/>
        <w:spacing w:line="276" w:lineRule="auto"/>
        <w:rPr>
          <w:rFonts w:ascii="Helvetica" w:eastAsia="Helvetica" w:hAnsi="Helvetica" w:cs="Helvetica"/>
          <w:lang w:val="es-AR"/>
        </w:rPr>
      </w:pPr>
      <w:proofErr w:type="spellStart"/>
      <w:r w:rsidRPr="00A76836">
        <w:rPr>
          <w:rFonts w:ascii="Helvetica" w:hAnsi="Helvetica"/>
          <w:lang w:val="es-AR"/>
        </w:rPr>
        <w:t>Podr</w:t>
      </w:r>
      <w:r>
        <w:rPr>
          <w:rFonts w:ascii="Helvetica" w:hAnsi="Helvetica"/>
          <w:lang w:val="es-ES_tradnl"/>
        </w:rPr>
        <w:t>án</w:t>
      </w:r>
      <w:proofErr w:type="spellEnd"/>
      <w:r>
        <w:rPr>
          <w:rFonts w:ascii="Helvetica" w:hAnsi="Helvetica"/>
          <w:lang w:val="es-ES_tradnl"/>
        </w:rPr>
        <w:t xml:space="preserve"> ser de chapa de hierro no menor de 1,6mm de espesor doblada y soldada.</w:t>
      </w:r>
    </w:p>
    <w:p w14:paraId="08EF7860"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Los cuatro laterales serán desmontables, los mismos estarán fijados a la caja mediante </w:t>
      </w:r>
      <w:proofErr w:type="spellStart"/>
      <w:r>
        <w:rPr>
          <w:rFonts w:ascii="Helvetica" w:hAnsi="Helvetica"/>
          <w:lang w:val="es-ES_tradnl"/>
        </w:rPr>
        <w:t>bulonería</w:t>
      </w:r>
      <w:proofErr w:type="spellEnd"/>
      <w:r>
        <w:rPr>
          <w:rFonts w:ascii="Helvetica" w:hAnsi="Helvetica"/>
          <w:lang w:val="es-ES_tradnl"/>
        </w:rPr>
        <w:t xml:space="preserve"> adecuada. Su </w:t>
      </w:r>
      <w:proofErr w:type="spellStart"/>
      <w:r>
        <w:rPr>
          <w:rFonts w:ascii="Helvetica" w:hAnsi="Helvetica"/>
          <w:lang w:val="es-ES_tradnl"/>
        </w:rPr>
        <w:t>construcció</w:t>
      </w:r>
      <w:proofErr w:type="spellEnd"/>
      <w:r w:rsidRPr="00A76836">
        <w:rPr>
          <w:rFonts w:ascii="Helvetica" w:hAnsi="Helvetica"/>
          <w:lang w:val="es-AR"/>
        </w:rPr>
        <w:t>n responder</w:t>
      </w:r>
      <w:r>
        <w:rPr>
          <w:rFonts w:ascii="Helvetica" w:hAnsi="Helvetica"/>
          <w:lang w:val="es-ES_tradnl"/>
        </w:rPr>
        <w:t xml:space="preserve">á </w:t>
      </w:r>
      <w:r>
        <w:rPr>
          <w:rFonts w:ascii="Helvetica" w:hAnsi="Helvetica"/>
          <w:lang w:val="pt-PT"/>
        </w:rPr>
        <w:t>a IP44 como m</w:t>
      </w:r>
      <w:r>
        <w:rPr>
          <w:rFonts w:ascii="Helvetica" w:hAnsi="Helvetica"/>
          <w:lang w:val="es-ES_tradnl"/>
        </w:rPr>
        <w:t>í</w:t>
      </w:r>
      <w:r>
        <w:rPr>
          <w:rFonts w:ascii="Helvetica" w:hAnsi="Helvetica"/>
          <w:lang w:val="it-IT"/>
        </w:rPr>
        <w:t>nimo.</w:t>
      </w:r>
    </w:p>
    <w:p w14:paraId="65E9ADC0" w14:textId="77777777" w:rsidR="0028482F" w:rsidRPr="00A76836" w:rsidRDefault="005A0671">
      <w:pPr>
        <w:pStyle w:val="Body"/>
        <w:spacing w:line="276" w:lineRule="auto"/>
        <w:rPr>
          <w:rFonts w:ascii="Helvetica" w:eastAsia="Helvetica" w:hAnsi="Helvetica" w:cs="Helvetica"/>
          <w:lang w:val="es-AR"/>
        </w:rPr>
      </w:pPr>
      <w:r w:rsidRPr="00A76836">
        <w:rPr>
          <w:rFonts w:ascii="Helvetica" w:hAnsi="Helvetica"/>
          <w:lang w:val="es-AR"/>
        </w:rPr>
        <w:t>Ser</w:t>
      </w:r>
      <w:proofErr w:type="spellStart"/>
      <w:r>
        <w:rPr>
          <w:rFonts w:ascii="Helvetica" w:hAnsi="Helvetica"/>
          <w:lang w:val="es-ES_tradnl"/>
        </w:rPr>
        <w:t>án</w:t>
      </w:r>
      <w:proofErr w:type="spellEnd"/>
      <w:r>
        <w:rPr>
          <w:rFonts w:ascii="Helvetica" w:hAnsi="Helvetica"/>
          <w:lang w:val="es-ES_tradnl"/>
        </w:rPr>
        <w:t xml:space="preserve"> provistas, además, con contratapas caladas que cubrirán el conjunto de equipamiento, dejando al alcance de la mano solamente las manijas de accionamiento y dispositivos de </w:t>
      </w:r>
      <w:proofErr w:type="spellStart"/>
      <w:r>
        <w:rPr>
          <w:rFonts w:ascii="Helvetica" w:hAnsi="Helvetica"/>
          <w:lang w:val="es-ES_tradnl"/>
        </w:rPr>
        <w:t>medició</w:t>
      </w:r>
      <w:proofErr w:type="spellEnd"/>
      <w:r w:rsidRPr="00A76836">
        <w:rPr>
          <w:rFonts w:ascii="Helvetica" w:hAnsi="Helvetica"/>
          <w:lang w:val="es-AR"/>
        </w:rPr>
        <w:t>n.</w:t>
      </w:r>
    </w:p>
    <w:p w14:paraId="50BB8567"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Las puertas de cierre serán realizadas en chapa de un espesor mínimo de 2mm dobladas en forma de panel para aumentar su rigidez, y si fuese necesario con planchuelas o costillas adicionales. Poseerán cerradura con manija incorporada con 2 llaves por cada tablero.</w:t>
      </w:r>
    </w:p>
    <w:p w14:paraId="44F9946A"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El tratamiento superficial y terminación de las partes </w:t>
      </w:r>
      <w:proofErr w:type="spellStart"/>
      <w:r>
        <w:rPr>
          <w:rFonts w:ascii="Helvetica" w:hAnsi="Helvetica"/>
          <w:lang w:val="es-ES_tradnl"/>
        </w:rPr>
        <w:t>metá</w:t>
      </w:r>
      <w:proofErr w:type="spellEnd"/>
      <w:r>
        <w:rPr>
          <w:rFonts w:ascii="Helvetica" w:hAnsi="Helvetica"/>
          <w:lang w:val="pt-PT"/>
        </w:rPr>
        <w:t>licas ser</w:t>
      </w:r>
      <w:r>
        <w:rPr>
          <w:rFonts w:ascii="Helvetica" w:hAnsi="Helvetica"/>
          <w:lang w:val="es-ES_tradnl"/>
        </w:rPr>
        <w:t>á realizado con dos manos de anti óxido y dos manos de esmalte sintético o una terminación de similares prestaciones.</w:t>
      </w:r>
    </w:p>
    <w:p w14:paraId="35BF71BD" w14:textId="77777777" w:rsidR="0028482F" w:rsidRPr="00A76836" w:rsidRDefault="0028482F">
      <w:pPr>
        <w:pStyle w:val="Body"/>
        <w:spacing w:line="276" w:lineRule="auto"/>
        <w:rPr>
          <w:rFonts w:ascii="Helvetica" w:eastAsia="Helvetica" w:hAnsi="Helvetica" w:cs="Helvetica"/>
          <w:b/>
          <w:bCs/>
          <w:shd w:val="clear" w:color="auto" w:fill="FF0000"/>
          <w:lang w:val="es-AR"/>
        </w:rPr>
      </w:pPr>
    </w:p>
    <w:p w14:paraId="0C7B213A" w14:textId="77777777" w:rsidR="0028482F" w:rsidRPr="00A76836" w:rsidRDefault="005A0671">
      <w:pPr>
        <w:pStyle w:val="Body"/>
        <w:spacing w:line="276" w:lineRule="auto"/>
        <w:rPr>
          <w:rFonts w:ascii="Helvetica" w:eastAsia="Helvetica" w:hAnsi="Helvetica" w:cs="Helvetica"/>
          <w:b/>
          <w:bCs/>
          <w:lang w:val="es-AR"/>
        </w:rPr>
      </w:pPr>
      <w:r>
        <w:rPr>
          <w:rFonts w:ascii="Helvetica" w:hAnsi="Helvetica"/>
          <w:b/>
          <w:bCs/>
          <w:lang w:val="es-ES_tradnl"/>
        </w:rPr>
        <w:t xml:space="preserve">Bandejas </w:t>
      </w:r>
      <w:proofErr w:type="spellStart"/>
      <w:r>
        <w:rPr>
          <w:rFonts w:ascii="Helvetica" w:hAnsi="Helvetica"/>
          <w:b/>
          <w:bCs/>
          <w:lang w:val="es-ES_tradnl"/>
        </w:rPr>
        <w:t>portacables</w:t>
      </w:r>
      <w:proofErr w:type="spellEnd"/>
    </w:p>
    <w:p w14:paraId="6AB65F12"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Las bandejas </w:t>
      </w:r>
      <w:proofErr w:type="spellStart"/>
      <w:r>
        <w:rPr>
          <w:rFonts w:ascii="Helvetica" w:hAnsi="Helvetica"/>
          <w:lang w:val="es-ES_tradnl"/>
        </w:rPr>
        <w:t>portacables</w:t>
      </w:r>
      <w:proofErr w:type="spellEnd"/>
      <w:r>
        <w:rPr>
          <w:rFonts w:ascii="Helvetica" w:hAnsi="Helvetica"/>
          <w:lang w:val="es-ES_tradnl"/>
        </w:rPr>
        <w:t xml:space="preserve"> se utilizarán para cables del tipo </w:t>
      </w:r>
      <w:proofErr w:type="spellStart"/>
      <w:r>
        <w:rPr>
          <w:rFonts w:ascii="Helvetica" w:hAnsi="Helvetica"/>
          <w:lang w:val="es-ES_tradnl"/>
        </w:rPr>
        <w:t>autoprotegido</w:t>
      </w:r>
      <w:proofErr w:type="spellEnd"/>
      <w:r>
        <w:rPr>
          <w:rFonts w:ascii="Helvetica" w:hAnsi="Helvetica"/>
          <w:lang w:val="es-ES_tradnl"/>
        </w:rPr>
        <w:t>, con cubierta dura de PVC, en el caso de ramales y circuitos de fuerza motriz.</w:t>
      </w:r>
    </w:p>
    <w:p w14:paraId="716A2DCC"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Los tramos rectos serán de 3m de longitud y llevarán no menos de dos suspensiones. Los tramos especiales, piezas, curvas planas o verticales, </w:t>
      </w:r>
      <w:proofErr w:type="spellStart"/>
      <w:r>
        <w:rPr>
          <w:rFonts w:ascii="Helvetica" w:hAnsi="Helvetica"/>
          <w:lang w:val="es-ES_tradnl"/>
        </w:rPr>
        <w:t>desví</w:t>
      </w:r>
      <w:proofErr w:type="spellEnd"/>
      <w:r>
        <w:rPr>
          <w:rFonts w:ascii="Helvetica" w:hAnsi="Helvetica"/>
          <w:lang w:val="pt-PT"/>
        </w:rPr>
        <w:t>os, empalmes, elementos de uni</w:t>
      </w:r>
      <w:proofErr w:type="spellStart"/>
      <w:r>
        <w:rPr>
          <w:rFonts w:ascii="Helvetica" w:hAnsi="Helvetica"/>
          <w:lang w:val="es-ES_tradnl"/>
        </w:rPr>
        <w:t>ón</w:t>
      </w:r>
      <w:proofErr w:type="spellEnd"/>
      <w:r>
        <w:rPr>
          <w:rFonts w:ascii="Helvetica" w:hAnsi="Helvetica"/>
          <w:lang w:val="es-ES_tradnl"/>
        </w:rPr>
        <w:t xml:space="preserve"> y </w:t>
      </w:r>
      <w:proofErr w:type="spellStart"/>
      <w:r>
        <w:rPr>
          <w:rFonts w:ascii="Helvetica" w:hAnsi="Helvetica"/>
          <w:lang w:val="es-ES_tradnl"/>
        </w:rPr>
        <w:t>suspensió</w:t>
      </w:r>
      <w:proofErr w:type="spellEnd"/>
      <w:r>
        <w:rPr>
          <w:rFonts w:ascii="Helvetica" w:hAnsi="Helvetica"/>
          <w:lang w:val="fr-FR"/>
        </w:rPr>
        <w:t xml:space="preserve">n, etc., </w:t>
      </w:r>
      <w:proofErr w:type="spellStart"/>
      <w:r>
        <w:rPr>
          <w:rFonts w:ascii="Helvetica" w:hAnsi="Helvetica"/>
          <w:lang w:val="fr-FR"/>
        </w:rPr>
        <w:t>ser</w:t>
      </w:r>
      <w:r>
        <w:rPr>
          <w:rFonts w:ascii="Helvetica" w:hAnsi="Helvetica"/>
          <w:lang w:val="es-ES_tradnl"/>
        </w:rPr>
        <w:t>án</w:t>
      </w:r>
      <w:proofErr w:type="spellEnd"/>
      <w:r>
        <w:rPr>
          <w:rFonts w:ascii="Helvetica" w:hAnsi="Helvetica"/>
          <w:lang w:val="es-ES_tradnl"/>
        </w:rPr>
        <w:t xml:space="preserve"> de fabricación estándar y provenientes del mismo fabricante (De tal forma de poder lograr las uniones sin ninguna </w:t>
      </w:r>
      <w:proofErr w:type="spellStart"/>
      <w:r>
        <w:rPr>
          <w:rFonts w:ascii="Helvetica" w:hAnsi="Helvetica"/>
          <w:lang w:val="es-ES_tradnl"/>
        </w:rPr>
        <w:t>restricció</w:t>
      </w:r>
      <w:proofErr w:type="spellEnd"/>
      <w:r>
        <w:rPr>
          <w:rFonts w:ascii="Helvetica" w:hAnsi="Helvetica"/>
          <w:lang w:val="pt-PT"/>
        </w:rPr>
        <w:t>n), no admiti</w:t>
      </w:r>
      <w:proofErr w:type="spellStart"/>
      <w:r>
        <w:rPr>
          <w:rFonts w:ascii="Helvetica" w:hAnsi="Helvetica"/>
          <w:lang w:val="es-ES_tradnl"/>
        </w:rPr>
        <w:t>éndose</w:t>
      </w:r>
      <w:proofErr w:type="spellEnd"/>
      <w:r>
        <w:rPr>
          <w:rFonts w:ascii="Helvetica" w:hAnsi="Helvetica"/>
          <w:lang w:val="es-ES_tradnl"/>
        </w:rPr>
        <w:t xml:space="preserve"> modificaciones en obra. Todos los elementos será</w:t>
      </w:r>
      <w:r w:rsidRPr="00A76836">
        <w:rPr>
          <w:rFonts w:ascii="Helvetica" w:hAnsi="Helvetica"/>
          <w:lang w:val="es-AR"/>
        </w:rPr>
        <w:t>n cadmiados.</w:t>
      </w:r>
    </w:p>
    <w:p w14:paraId="116BD968"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Sobre las bandejas, los cables se dispondrán en una sola capa y en forma de dejar un espacio igual a ¼ </w:t>
      </w:r>
      <w:r>
        <w:rPr>
          <w:rFonts w:ascii="Helvetica" w:hAnsi="Helvetica"/>
          <w:lang w:val="it-IT"/>
        </w:rPr>
        <w:t>del di</w:t>
      </w:r>
      <w:proofErr w:type="spellStart"/>
      <w:r>
        <w:rPr>
          <w:rFonts w:ascii="Helvetica" w:hAnsi="Helvetica"/>
          <w:lang w:val="es-ES_tradnl"/>
        </w:rPr>
        <w:t>ámetro</w:t>
      </w:r>
      <w:proofErr w:type="spellEnd"/>
      <w:r>
        <w:rPr>
          <w:rFonts w:ascii="Helvetica" w:hAnsi="Helvetica"/>
          <w:lang w:val="es-ES_tradnl"/>
        </w:rPr>
        <w:t xml:space="preserve"> del cable adyacente de mayor dimensión, a fin de facilitar la ventilación, y se sujetarán a los transversales mediante lazos de material no ferroso a distancia no mayor de 2 m.</w:t>
      </w:r>
    </w:p>
    <w:p w14:paraId="71802CA4"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Las bandejas se sujetarán con varilla roscada y grampas adecuadas. En todas las bandejas deberá </w:t>
      </w:r>
      <w:r>
        <w:rPr>
          <w:rFonts w:ascii="Helvetica" w:hAnsi="Helvetica"/>
          <w:lang w:val="pt-PT"/>
        </w:rPr>
        <w:t>existir como m</w:t>
      </w:r>
      <w:proofErr w:type="spellStart"/>
      <w:r>
        <w:rPr>
          <w:rFonts w:ascii="Helvetica" w:hAnsi="Helvetica"/>
          <w:lang w:val="es-ES_tradnl"/>
        </w:rPr>
        <w:t>ínimo</w:t>
      </w:r>
      <w:proofErr w:type="spellEnd"/>
      <w:r>
        <w:rPr>
          <w:rFonts w:ascii="Helvetica" w:hAnsi="Helvetica"/>
          <w:lang w:val="es-ES_tradnl"/>
        </w:rPr>
        <w:t xml:space="preserve"> un 25% de reserva una vez considerado el espaciamiento entre cables.</w:t>
      </w:r>
    </w:p>
    <w:p w14:paraId="5D3D82D1" w14:textId="77777777" w:rsidR="0028482F" w:rsidRPr="00A76836" w:rsidRDefault="0028482F">
      <w:pPr>
        <w:pStyle w:val="Body"/>
        <w:spacing w:line="276" w:lineRule="auto"/>
        <w:rPr>
          <w:rFonts w:ascii="Helvetica" w:eastAsia="Helvetica" w:hAnsi="Helvetica" w:cs="Helvetica"/>
          <w:shd w:val="clear" w:color="auto" w:fill="FF0000"/>
          <w:lang w:val="es-AR"/>
        </w:rPr>
      </w:pPr>
    </w:p>
    <w:p w14:paraId="1BD073DB"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Las bandejas serán puestas a tierra en todos sus tramos y accesorios, mediante un agujero especialmente realizado, independiente de los utilizados para el armado de las bandejas.</w:t>
      </w:r>
    </w:p>
    <w:p w14:paraId="26F94990"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Las bandejas instaladas en forma vertical deberán llevar tapa en todos los casos.</w:t>
      </w:r>
    </w:p>
    <w:p w14:paraId="4487EB36"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 xml:space="preserve"> Bandejas de chapa perforada</w:t>
      </w:r>
    </w:p>
    <w:p w14:paraId="2D573E8D"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pt-PT"/>
        </w:rPr>
        <w:t>Estar</w:t>
      </w:r>
      <w:r>
        <w:rPr>
          <w:rFonts w:ascii="Helvetica" w:hAnsi="Helvetica"/>
          <w:lang w:val="es-ES_tradnl"/>
        </w:rPr>
        <w:t xml:space="preserve">á constituida por ala de 50mm, y piso en forma de U invertida con </w:t>
      </w:r>
      <w:proofErr w:type="spellStart"/>
      <w:r>
        <w:rPr>
          <w:rFonts w:ascii="Helvetica" w:hAnsi="Helvetica"/>
          <w:lang w:val="es-ES_tradnl"/>
        </w:rPr>
        <w:t>pestañ</w:t>
      </w:r>
      <w:proofErr w:type="spellEnd"/>
      <w:r w:rsidRPr="00A76836">
        <w:rPr>
          <w:rFonts w:ascii="Helvetica" w:hAnsi="Helvetica"/>
          <w:lang w:val="es-AR"/>
        </w:rPr>
        <w:t>as</w:t>
      </w:r>
    </w:p>
    <w:p w14:paraId="07076917" w14:textId="77777777" w:rsidR="0028482F" w:rsidRPr="00A76836" w:rsidRDefault="005A0671">
      <w:pPr>
        <w:pStyle w:val="Body"/>
        <w:spacing w:line="276" w:lineRule="auto"/>
        <w:rPr>
          <w:rFonts w:ascii="Helvetica" w:eastAsia="Helvetica" w:hAnsi="Helvetica" w:cs="Helvetica"/>
          <w:lang w:val="es-AR"/>
        </w:rPr>
      </w:pPr>
      <w:proofErr w:type="gramStart"/>
      <w:r>
        <w:rPr>
          <w:rFonts w:ascii="Helvetica" w:hAnsi="Helvetica"/>
          <w:lang w:val="es-ES_tradnl"/>
        </w:rPr>
        <w:t>pequeñas</w:t>
      </w:r>
      <w:proofErr w:type="gramEnd"/>
      <w:r>
        <w:rPr>
          <w:rFonts w:ascii="Helvetica" w:hAnsi="Helvetica"/>
          <w:lang w:val="es-ES_tradnl"/>
        </w:rPr>
        <w:t xml:space="preserve">, apoyado y soldado sobre las alas, todo construido en chapa de 1,6 </w:t>
      </w:r>
      <w:proofErr w:type="spellStart"/>
      <w:r>
        <w:rPr>
          <w:rFonts w:ascii="Helvetica" w:hAnsi="Helvetica"/>
          <w:lang w:val="es-ES_tradnl"/>
        </w:rPr>
        <w:t>mm.</w:t>
      </w:r>
      <w:proofErr w:type="spellEnd"/>
    </w:p>
    <w:p w14:paraId="42573DDE"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El piso tendrá perforaciones que alivianar la bandeja y permitir la ventilación de los cables.</w:t>
      </w:r>
    </w:p>
    <w:p w14:paraId="27ED556D" w14:textId="77777777" w:rsidR="0028482F" w:rsidRPr="00A76836" w:rsidRDefault="005A0671">
      <w:pPr>
        <w:pStyle w:val="Body"/>
        <w:spacing w:line="276" w:lineRule="auto"/>
        <w:rPr>
          <w:rFonts w:ascii="Helvetica" w:eastAsia="Helvetica" w:hAnsi="Helvetica" w:cs="Helvetica"/>
          <w:lang w:val="es-AR"/>
        </w:rPr>
      </w:pPr>
      <w:r>
        <w:rPr>
          <w:rFonts w:ascii="Helvetica" w:hAnsi="Helvetica"/>
          <w:lang w:val="es-ES_tradnl"/>
        </w:rPr>
        <w:t>La superficie perforada (con agujeros distribuidos uniformemente será mayor que el 30%</w:t>
      </w:r>
    </w:p>
    <w:p w14:paraId="56F30007" w14:textId="77777777" w:rsidR="0028482F" w:rsidRPr="00A76836" w:rsidRDefault="005A0671">
      <w:pPr>
        <w:pStyle w:val="Body"/>
        <w:spacing w:line="276" w:lineRule="auto"/>
        <w:rPr>
          <w:rFonts w:ascii="Helvetica" w:eastAsia="Helvetica" w:hAnsi="Helvetica" w:cs="Helvetica"/>
          <w:lang w:val="es-AR"/>
        </w:rPr>
      </w:pPr>
      <w:proofErr w:type="gramStart"/>
      <w:r>
        <w:rPr>
          <w:rFonts w:ascii="Helvetica" w:hAnsi="Helvetica"/>
          <w:lang w:val="es-ES_tradnl"/>
        </w:rPr>
        <w:t>de</w:t>
      </w:r>
      <w:proofErr w:type="gramEnd"/>
      <w:r>
        <w:rPr>
          <w:rFonts w:ascii="Helvetica" w:hAnsi="Helvetica"/>
          <w:lang w:val="es-ES_tradnl"/>
        </w:rPr>
        <w:t xml:space="preserve"> la superficie del fondo de la bandeja.</w:t>
      </w:r>
    </w:p>
    <w:p w14:paraId="4354E6AF" w14:textId="77777777" w:rsidR="0028482F" w:rsidRDefault="0028482F">
      <w:pPr>
        <w:pStyle w:val="Sinespaciado"/>
        <w:jc w:val="both"/>
        <w:rPr>
          <w:rFonts w:ascii="Helvetica" w:eastAsia="Helvetica" w:hAnsi="Helvetica" w:cs="Helvetica"/>
          <w:b/>
          <w:bCs/>
        </w:rPr>
      </w:pPr>
    </w:p>
    <w:p w14:paraId="2B228EC2" w14:textId="77777777" w:rsidR="0028482F" w:rsidRDefault="005A0671">
      <w:pPr>
        <w:pStyle w:val="Sinespaciado"/>
        <w:jc w:val="both"/>
        <w:rPr>
          <w:rFonts w:ascii="Helvetica" w:eastAsia="Helvetica" w:hAnsi="Helvetica" w:cs="Helvetica"/>
          <w:b/>
          <w:bCs/>
        </w:rPr>
      </w:pPr>
      <w:r>
        <w:rPr>
          <w:rFonts w:ascii="Helvetica" w:hAnsi="Helvetica"/>
          <w:b/>
          <w:bCs/>
        </w:rPr>
        <w:t>III - UPS – UNIDAD DE POTENCIA ININTERRUMPIDA</w:t>
      </w:r>
    </w:p>
    <w:p w14:paraId="67CB7161" w14:textId="77777777" w:rsidR="0028482F" w:rsidRDefault="0028482F">
      <w:pPr>
        <w:pStyle w:val="Sinespaciado"/>
        <w:rPr>
          <w:rFonts w:ascii="Helvetica" w:eastAsia="Helvetica" w:hAnsi="Helvetica" w:cs="Helvetica"/>
        </w:rPr>
      </w:pPr>
    </w:p>
    <w:p w14:paraId="02C98C54" w14:textId="77777777" w:rsidR="0028482F" w:rsidRPr="00A76836" w:rsidRDefault="005A0671">
      <w:pPr>
        <w:pStyle w:val="Body"/>
        <w:rPr>
          <w:rFonts w:ascii="Helvetica" w:eastAsia="Helvetica" w:hAnsi="Helvetica" w:cs="Helvetica"/>
          <w:lang w:val="es-AR"/>
        </w:rPr>
      </w:pPr>
      <w:r>
        <w:rPr>
          <w:rFonts w:ascii="Helvetica" w:hAnsi="Helvetica"/>
          <w:lang w:val="es-ES_tradnl"/>
        </w:rPr>
        <w:t>Se requiere la Provisión, Instalación y Puesta en Servicio de un UPS de 96 kW, con redundancia, escalable en potencia (16 kW) y autonomía, ampliable hasta 160 kW, compuesto por:</w:t>
      </w:r>
    </w:p>
    <w:p w14:paraId="0919302F" w14:textId="77777777" w:rsidR="0028482F" w:rsidRDefault="0028482F">
      <w:pPr>
        <w:pStyle w:val="Body"/>
        <w:rPr>
          <w:rFonts w:ascii="Helvetica" w:eastAsia="Helvetica" w:hAnsi="Helvetica" w:cs="Helvetica"/>
          <w:lang w:val="es-ES_tradnl"/>
        </w:rPr>
      </w:pPr>
    </w:p>
    <w:p w14:paraId="265A415C" w14:textId="77777777" w:rsidR="0028482F" w:rsidRDefault="005A0671">
      <w:pPr>
        <w:pStyle w:val="Prrafodelista"/>
        <w:numPr>
          <w:ilvl w:val="0"/>
          <w:numId w:val="27"/>
        </w:numPr>
        <w:rPr>
          <w:rFonts w:ascii="Helvetica" w:eastAsia="Helvetica" w:hAnsi="Helvetica" w:cs="Helvetica"/>
        </w:rPr>
      </w:pPr>
      <w:r>
        <w:rPr>
          <w:rFonts w:ascii="Helvetica" w:hAnsi="Helvetica"/>
        </w:rPr>
        <w:t>Interruptor de transferencia automático del 100% de capacidad Bypass, reemplazable en caliente.</w:t>
      </w:r>
    </w:p>
    <w:p w14:paraId="6F8A3F6D" w14:textId="77777777" w:rsidR="0028482F" w:rsidRDefault="005A0671">
      <w:pPr>
        <w:pStyle w:val="Prrafodelista"/>
        <w:numPr>
          <w:ilvl w:val="0"/>
          <w:numId w:val="27"/>
        </w:numPr>
        <w:rPr>
          <w:rFonts w:ascii="Helvetica" w:eastAsia="Helvetica" w:hAnsi="Helvetica" w:cs="Helvetica"/>
        </w:rPr>
      </w:pPr>
      <w:r>
        <w:rPr>
          <w:rFonts w:ascii="Helvetica" w:hAnsi="Helvetica"/>
        </w:rPr>
        <w:t>Tablero de distribución eléctrica a nivel de rack con interruptor manual de desvío para mantenimiento y posibilidad de interruptores para distribución de energía a las cargas</w:t>
      </w:r>
    </w:p>
    <w:p w14:paraId="25B02176" w14:textId="77777777" w:rsidR="0028482F" w:rsidRDefault="005A0671">
      <w:pPr>
        <w:pStyle w:val="Prrafodelista"/>
        <w:numPr>
          <w:ilvl w:val="0"/>
          <w:numId w:val="27"/>
        </w:numPr>
        <w:rPr>
          <w:rFonts w:ascii="Helvetica" w:eastAsia="Helvetica" w:hAnsi="Helvetica" w:cs="Helvetica"/>
        </w:rPr>
      </w:pPr>
      <w:r>
        <w:rPr>
          <w:rFonts w:ascii="Helvetica" w:hAnsi="Helvetica"/>
        </w:rPr>
        <w:t>Módulos de potencia instalables y reemplazables en caliente de 16 kW.</w:t>
      </w:r>
    </w:p>
    <w:p w14:paraId="71007A77" w14:textId="77777777" w:rsidR="0028482F" w:rsidRDefault="005A0671">
      <w:pPr>
        <w:pStyle w:val="Prrafodelista"/>
        <w:numPr>
          <w:ilvl w:val="0"/>
          <w:numId w:val="27"/>
        </w:numPr>
        <w:rPr>
          <w:rFonts w:ascii="Helvetica" w:eastAsia="Helvetica" w:hAnsi="Helvetica" w:cs="Helvetica"/>
        </w:rPr>
      </w:pPr>
      <w:r>
        <w:rPr>
          <w:rFonts w:ascii="Helvetica" w:hAnsi="Helvetica"/>
        </w:rPr>
        <w:t>Módulos de baterías instalables y reemplazables en caliente.</w:t>
      </w:r>
    </w:p>
    <w:p w14:paraId="3A6715D3" w14:textId="77777777" w:rsidR="0028482F" w:rsidRDefault="005A0671">
      <w:pPr>
        <w:pStyle w:val="Prrafodelista"/>
        <w:numPr>
          <w:ilvl w:val="0"/>
          <w:numId w:val="27"/>
        </w:numPr>
        <w:rPr>
          <w:rFonts w:ascii="Helvetica" w:eastAsia="Helvetica" w:hAnsi="Helvetica" w:cs="Helvetica"/>
        </w:rPr>
      </w:pPr>
      <w:r>
        <w:rPr>
          <w:rFonts w:ascii="Helvetica" w:hAnsi="Helvetica"/>
        </w:rPr>
        <w:t>Monitoreo y protección individual de cada banco de baterías.</w:t>
      </w:r>
    </w:p>
    <w:p w14:paraId="1FBD1D64" w14:textId="77777777" w:rsidR="0028482F" w:rsidRDefault="005A0671">
      <w:pPr>
        <w:pStyle w:val="Prrafodelista"/>
        <w:numPr>
          <w:ilvl w:val="0"/>
          <w:numId w:val="27"/>
        </w:numPr>
        <w:rPr>
          <w:rFonts w:ascii="Helvetica" w:eastAsia="Helvetica" w:hAnsi="Helvetica" w:cs="Helvetica"/>
        </w:rPr>
      </w:pPr>
      <w:r>
        <w:rPr>
          <w:rFonts w:ascii="Helvetica" w:hAnsi="Helvetica"/>
        </w:rPr>
        <w:t>Formato y estética de rack, en todos sus componentes (potencia, baterías, tableros y gabinetes opcionales y/o extras)</w:t>
      </w:r>
    </w:p>
    <w:p w14:paraId="351D41B9" w14:textId="77777777" w:rsidR="0028482F" w:rsidRDefault="005A0671">
      <w:pPr>
        <w:pStyle w:val="Prrafodelista"/>
        <w:numPr>
          <w:ilvl w:val="0"/>
          <w:numId w:val="27"/>
        </w:numPr>
        <w:rPr>
          <w:rFonts w:ascii="Helvetica" w:eastAsia="Helvetica" w:hAnsi="Helvetica" w:cs="Helvetica"/>
        </w:rPr>
      </w:pPr>
      <w:proofErr w:type="spellStart"/>
      <w:r>
        <w:rPr>
          <w:rFonts w:ascii="Helvetica" w:hAnsi="Helvetica"/>
        </w:rPr>
        <w:t>Display</w:t>
      </w:r>
      <w:proofErr w:type="spellEnd"/>
      <w:r>
        <w:rPr>
          <w:rFonts w:ascii="Helvetica" w:hAnsi="Helvetica"/>
        </w:rPr>
        <w:t xml:space="preserve"> LCD</w:t>
      </w:r>
    </w:p>
    <w:p w14:paraId="3E6F191E" w14:textId="77777777" w:rsidR="0028482F" w:rsidRDefault="0028482F">
      <w:pPr>
        <w:pStyle w:val="Body"/>
        <w:rPr>
          <w:rFonts w:ascii="Helvetica" w:eastAsia="Helvetica" w:hAnsi="Helvetica" w:cs="Helvetica"/>
          <w:lang w:val="es-ES_tradnl"/>
        </w:rPr>
      </w:pPr>
    </w:p>
    <w:p w14:paraId="4723759B" w14:textId="77777777" w:rsidR="0028482F" w:rsidRPr="00A76836" w:rsidRDefault="005A0671">
      <w:pPr>
        <w:pStyle w:val="Body"/>
        <w:rPr>
          <w:rFonts w:ascii="Helvetica" w:eastAsia="Helvetica" w:hAnsi="Helvetica" w:cs="Helvetica"/>
          <w:lang w:val="es-AR"/>
        </w:rPr>
      </w:pPr>
      <w:r>
        <w:rPr>
          <w:rFonts w:ascii="Helvetica" w:hAnsi="Helvetica"/>
          <w:lang w:val="es-ES_tradnl"/>
        </w:rPr>
        <w:t xml:space="preserve">El sistema UPS deberá conformarse como máximo con módulos de 16 </w:t>
      </w:r>
      <w:proofErr w:type="spellStart"/>
      <w:r>
        <w:rPr>
          <w:rFonts w:ascii="Helvetica" w:hAnsi="Helvetica"/>
          <w:lang w:val="es-ES_tradnl"/>
        </w:rPr>
        <w:t>kVA</w:t>
      </w:r>
      <w:proofErr w:type="spellEnd"/>
      <w:r>
        <w:rPr>
          <w:rFonts w:ascii="Helvetica" w:hAnsi="Helvetica"/>
          <w:lang w:val="es-ES_tradnl"/>
        </w:rPr>
        <w:t>/kW pero en todos los casos deberán cumplir con el requerimiento de redundancia en si misma del tipo N+2.</w:t>
      </w:r>
    </w:p>
    <w:p w14:paraId="36638FC1" w14:textId="77777777" w:rsidR="0028482F" w:rsidRDefault="0028482F">
      <w:pPr>
        <w:pStyle w:val="Body"/>
        <w:rPr>
          <w:rFonts w:ascii="Helvetica" w:eastAsia="Helvetica" w:hAnsi="Helvetica" w:cs="Helvetica"/>
          <w:lang w:val="es-ES_tradnl"/>
        </w:rPr>
      </w:pPr>
    </w:p>
    <w:p w14:paraId="248EADCA" w14:textId="77777777" w:rsidR="0028482F" w:rsidRPr="00A76836" w:rsidRDefault="005A0671">
      <w:pPr>
        <w:pStyle w:val="Body"/>
        <w:rPr>
          <w:rFonts w:ascii="Helvetica" w:eastAsia="Helvetica" w:hAnsi="Helvetica" w:cs="Helvetica"/>
          <w:b/>
          <w:bCs/>
          <w:lang w:val="es-AR"/>
        </w:rPr>
      </w:pPr>
      <w:r>
        <w:rPr>
          <w:rFonts w:ascii="Helvetica" w:hAnsi="Helvetica"/>
          <w:b/>
          <w:bCs/>
          <w:lang w:val="es-ES_tradnl"/>
        </w:rPr>
        <w:t>Nota: No se aceptaran configuraciones de UPS convencionales conectadas en paralelo.</w:t>
      </w:r>
    </w:p>
    <w:p w14:paraId="10ADED96" w14:textId="77777777" w:rsidR="0028482F" w:rsidRDefault="0028482F">
      <w:pPr>
        <w:pStyle w:val="Body"/>
        <w:rPr>
          <w:rFonts w:ascii="Helvetica" w:eastAsia="Helvetica" w:hAnsi="Helvetica" w:cs="Helvetica"/>
          <w:b/>
          <w:bCs/>
          <w:lang w:val="es-ES_tradnl"/>
        </w:rPr>
      </w:pPr>
    </w:p>
    <w:p w14:paraId="7B8046BD" w14:textId="77777777" w:rsidR="0028482F" w:rsidRPr="00A76836" w:rsidRDefault="005A0671">
      <w:pPr>
        <w:pStyle w:val="Body"/>
        <w:rPr>
          <w:rFonts w:ascii="Helvetica" w:eastAsia="Helvetica" w:hAnsi="Helvetica" w:cs="Helvetica"/>
          <w:lang w:val="es-AR"/>
        </w:rPr>
      </w:pPr>
      <w:r>
        <w:rPr>
          <w:rFonts w:ascii="Helvetica" w:hAnsi="Helvetica"/>
          <w:lang w:val="es-ES_tradnl"/>
        </w:rPr>
        <w:t>La UPS debe estar disponible en configuración para 380Vac, 3‐fases, 50Hz y 4‐hilos.</w:t>
      </w:r>
    </w:p>
    <w:p w14:paraId="0326CA28" w14:textId="77777777" w:rsidR="0028482F" w:rsidRDefault="0028482F">
      <w:pPr>
        <w:pStyle w:val="Sinespaciado"/>
        <w:jc w:val="both"/>
        <w:rPr>
          <w:rFonts w:ascii="Helvetica" w:eastAsia="Helvetica" w:hAnsi="Helvetica" w:cs="Helvetica"/>
        </w:rPr>
      </w:pPr>
    </w:p>
    <w:p w14:paraId="02262000" w14:textId="77777777" w:rsidR="0028482F" w:rsidRDefault="005A0671">
      <w:pPr>
        <w:pStyle w:val="Sinespaciado"/>
        <w:numPr>
          <w:ilvl w:val="0"/>
          <w:numId w:val="29"/>
        </w:numPr>
        <w:jc w:val="both"/>
        <w:rPr>
          <w:rFonts w:ascii="Helvetica" w:eastAsia="Helvetica" w:hAnsi="Helvetica" w:cs="Helvetica"/>
        </w:rPr>
      </w:pPr>
      <w:r>
        <w:rPr>
          <w:rFonts w:ascii="Helvetica" w:hAnsi="Helvetica"/>
        </w:rPr>
        <w:t xml:space="preserve">La Unidad de Potencia Ininterrumpida (UPS) deberá ser de tecnología: </w:t>
      </w:r>
      <w:proofErr w:type="spellStart"/>
      <w:r>
        <w:rPr>
          <w:rFonts w:ascii="Helvetica" w:hAnsi="Helvetica"/>
        </w:rPr>
        <w:t>On</w:t>
      </w:r>
      <w:proofErr w:type="spellEnd"/>
      <w:r>
        <w:rPr>
          <w:rFonts w:ascii="Helvetica" w:hAnsi="Helvetica"/>
        </w:rPr>
        <w:t xml:space="preserve"> line de Doble Conversión.</w:t>
      </w:r>
    </w:p>
    <w:p w14:paraId="0BA64DB6" w14:textId="77777777" w:rsidR="0028482F" w:rsidRDefault="005A0671">
      <w:pPr>
        <w:pStyle w:val="Sinespaciado"/>
        <w:numPr>
          <w:ilvl w:val="0"/>
          <w:numId w:val="29"/>
        </w:numPr>
        <w:jc w:val="both"/>
        <w:rPr>
          <w:rFonts w:ascii="Helvetica" w:eastAsia="Helvetica" w:hAnsi="Helvetica" w:cs="Helvetica"/>
        </w:rPr>
      </w:pPr>
      <w:r>
        <w:rPr>
          <w:rFonts w:ascii="Helvetica" w:hAnsi="Helvetica"/>
        </w:rPr>
        <w:t>Rango de Potencia: De al menos 90 KVA, escalable a 160 KVA.</w:t>
      </w:r>
    </w:p>
    <w:p w14:paraId="060001F4" w14:textId="77777777" w:rsidR="0028482F" w:rsidRDefault="005A0671">
      <w:pPr>
        <w:pStyle w:val="Sinespaciado"/>
        <w:numPr>
          <w:ilvl w:val="0"/>
          <w:numId w:val="29"/>
        </w:numPr>
        <w:jc w:val="both"/>
        <w:rPr>
          <w:rFonts w:ascii="Helvetica" w:eastAsia="Helvetica" w:hAnsi="Helvetica" w:cs="Helvetica"/>
        </w:rPr>
      </w:pPr>
      <w:r>
        <w:rPr>
          <w:rFonts w:ascii="Helvetica" w:hAnsi="Helvetica"/>
        </w:rPr>
        <w:t>Autonomía: No menor a 15 minutos a plena carga.</w:t>
      </w:r>
    </w:p>
    <w:p w14:paraId="49579A64" w14:textId="77777777" w:rsidR="0028482F" w:rsidRDefault="005A0671">
      <w:pPr>
        <w:pStyle w:val="Sinespaciado"/>
        <w:numPr>
          <w:ilvl w:val="0"/>
          <w:numId w:val="29"/>
        </w:numPr>
        <w:jc w:val="both"/>
        <w:rPr>
          <w:rFonts w:ascii="Helvetica" w:eastAsia="Helvetica" w:hAnsi="Helvetica" w:cs="Helvetica"/>
        </w:rPr>
      </w:pPr>
      <w:r>
        <w:rPr>
          <w:rFonts w:ascii="Helvetica" w:hAnsi="Helvetica"/>
        </w:rPr>
        <w:t>Tipo de UPS: Trifásica.</w:t>
      </w:r>
    </w:p>
    <w:p w14:paraId="40CAD12D" w14:textId="77777777" w:rsidR="0028482F" w:rsidRDefault="005A0671">
      <w:pPr>
        <w:pStyle w:val="Sinespaciado"/>
        <w:numPr>
          <w:ilvl w:val="0"/>
          <w:numId w:val="29"/>
        </w:numPr>
        <w:jc w:val="both"/>
        <w:rPr>
          <w:rFonts w:ascii="Helvetica" w:eastAsia="Helvetica" w:hAnsi="Helvetica" w:cs="Helvetica"/>
        </w:rPr>
      </w:pPr>
      <w:r>
        <w:rPr>
          <w:rFonts w:ascii="Helvetica" w:hAnsi="Helvetica"/>
        </w:rPr>
        <w:t>Distorsión armónica de Entrada: No superior al 10% a plena carga (100%).</w:t>
      </w:r>
    </w:p>
    <w:p w14:paraId="3FC793B9" w14:textId="77777777" w:rsidR="0028482F" w:rsidRDefault="005A0671">
      <w:pPr>
        <w:pStyle w:val="Sinespaciado"/>
        <w:numPr>
          <w:ilvl w:val="0"/>
          <w:numId w:val="29"/>
        </w:numPr>
        <w:jc w:val="both"/>
        <w:rPr>
          <w:rFonts w:ascii="Helvetica" w:eastAsia="Helvetica" w:hAnsi="Helvetica" w:cs="Helvetica"/>
        </w:rPr>
      </w:pPr>
      <w:r>
        <w:rPr>
          <w:rFonts w:ascii="Helvetica" w:hAnsi="Helvetica"/>
        </w:rPr>
        <w:t>Tensión de entrada: 380 VCA/ 50 Hz +/- 5%.</w:t>
      </w:r>
    </w:p>
    <w:p w14:paraId="667AFB05" w14:textId="77777777" w:rsidR="0028482F" w:rsidRDefault="005A0671">
      <w:pPr>
        <w:pStyle w:val="Sinespaciado"/>
        <w:numPr>
          <w:ilvl w:val="0"/>
          <w:numId w:val="29"/>
        </w:numPr>
        <w:jc w:val="both"/>
        <w:rPr>
          <w:rFonts w:ascii="Helvetica" w:eastAsia="Helvetica" w:hAnsi="Helvetica" w:cs="Helvetica"/>
        </w:rPr>
      </w:pPr>
      <w:r>
        <w:rPr>
          <w:rFonts w:ascii="Helvetica" w:hAnsi="Helvetica"/>
        </w:rPr>
        <w:t>Tensión de salida: 380 VCA/ 50 Hz +/- 5%.</w:t>
      </w:r>
    </w:p>
    <w:p w14:paraId="16FCCE5A" w14:textId="77777777" w:rsidR="0028482F" w:rsidRDefault="005A0671">
      <w:pPr>
        <w:pStyle w:val="Sinespaciado"/>
        <w:numPr>
          <w:ilvl w:val="0"/>
          <w:numId w:val="29"/>
        </w:numPr>
        <w:jc w:val="both"/>
        <w:rPr>
          <w:rFonts w:ascii="Helvetica" w:eastAsia="Helvetica" w:hAnsi="Helvetica" w:cs="Helvetica"/>
        </w:rPr>
      </w:pPr>
      <w:r>
        <w:rPr>
          <w:rFonts w:ascii="Helvetica" w:hAnsi="Helvetica"/>
        </w:rPr>
        <w:t>Factor de Potencia de Salida: No menor a 0,9.</w:t>
      </w:r>
    </w:p>
    <w:p w14:paraId="7B851CDF" w14:textId="77777777" w:rsidR="0028482F" w:rsidRDefault="005A0671">
      <w:pPr>
        <w:pStyle w:val="Sinespaciado"/>
        <w:numPr>
          <w:ilvl w:val="0"/>
          <w:numId w:val="29"/>
        </w:numPr>
        <w:jc w:val="both"/>
        <w:rPr>
          <w:rFonts w:ascii="Helvetica" w:eastAsia="Helvetica" w:hAnsi="Helvetica" w:cs="Helvetica"/>
        </w:rPr>
      </w:pPr>
      <w:r>
        <w:rPr>
          <w:rFonts w:ascii="Helvetica" w:hAnsi="Helvetica"/>
        </w:rPr>
        <w:t xml:space="preserve">Forma de onda de salida: </w:t>
      </w:r>
      <w:proofErr w:type="spellStart"/>
      <w:r>
        <w:rPr>
          <w:rFonts w:ascii="Helvetica" w:hAnsi="Helvetica"/>
        </w:rPr>
        <w:t>Senoidal</w:t>
      </w:r>
      <w:proofErr w:type="spellEnd"/>
      <w:r>
        <w:rPr>
          <w:rFonts w:ascii="Helvetica" w:hAnsi="Helvetica"/>
        </w:rPr>
        <w:t xml:space="preserve"> o cuasi-</w:t>
      </w:r>
      <w:proofErr w:type="spellStart"/>
      <w:r>
        <w:rPr>
          <w:rFonts w:ascii="Helvetica" w:hAnsi="Helvetica"/>
        </w:rPr>
        <w:t>senoidal</w:t>
      </w:r>
      <w:proofErr w:type="spellEnd"/>
      <w:r>
        <w:rPr>
          <w:rFonts w:ascii="Helvetica" w:hAnsi="Helvetica"/>
        </w:rPr>
        <w:t>.</w:t>
      </w:r>
    </w:p>
    <w:p w14:paraId="3CB19079" w14:textId="77777777" w:rsidR="0028482F" w:rsidRDefault="005A0671">
      <w:pPr>
        <w:pStyle w:val="Sinespaciado"/>
        <w:numPr>
          <w:ilvl w:val="0"/>
          <w:numId w:val="29"/>
        </w:numPr>
        <w:jc w:val="both"/>
        <w:rPr>
          <w:rFonts w:ascii="Helvetica" w:eastAsia="Helvetica" w:hAnsi="Helvetica" w:cs="Helvetica"/>
        </w:rPr>
      </w:pPr>
      <w:r>
        <w:rPr>
          <w:rFonts w:ascii="Helvetica" w:hAnsi="Helvetica"/>
        </w:rPr>
        <w:t>Eficiencia mayor al 92 % a plena carga.</w:t>
      </w:r>
    </w:p>
    <w:p w14:paraId="0300365F" w14:textId="77777777" w:rsidR="0028482F" w:rsidRDefault="005A0671">
      <w:pPr>
        <w:pStyle w:val="Sinespaciado"/>
        <w:numPr>
          <w:ilvl w:val="0"/>
          <w:numId w:val="29"/>
        </w:numPr>
        <w:jc w:val="both"/>
        <w:rPr>
          <w:rFonts w:ascii="Helvetica" w:eastAsia="Helvetica" w:hAnsi="Helvetica" w:cs="Helvetica"/>
        </w:rPr>
      </w:pPr>
      <w:r>
        <w:rPr>
          <w:rFonts w:ascii="Helvetica" w:hAnsi="Helvetica"/>
        </w:rPr>
        <w:t xml:space="preserve">Tipo de entrada y salida de tensión de la UPS: Deberá ser por medio de bornera, debiendo el oferente realizar el cableado desde el tablero del </w:t>
      </w:r>
      <w:proofErr w:type="spellStart"/>
      <w:r>
        <w:rPr>
          <w:rFonts w:ascii="Helvetica" w:hAnsi="Helvetica"/>
        </w:rPr>
        <w:t>datacenter</w:t>
      </w:r>
      <w:proofErr w:type="spellEnd"/>
      <w:r>
        <w:rPr>
          <w:rFonts w:ascii="Helvetica" w:hAnsi="Helvetica"/>
        </w:rPr>
        <w:t xml:space="preserve"> hasta el equipo en cuestión. </w:t>
      </w:r>
    </w:p>
    <w:p w14:paraId="3A3287C5" w14:textId="77777777" w:rsidR="0028482F" w:rsidRDefault="005A0671">
      <w:pPr>
        <w:pStyle w:val="Sinespaciado"/>
        <w:numPr>
          <w:ilvl w:val="0"/>
          <w:numId w:val="29"/>
        </w:numPr>
        <w:jc w:val="both"/>
        <w:rPr>
          <w:rFonts w:ascii="Helvetica" w:eastAsia="Helvetica" w:hAnsi="Helvetica" w:cs="Helvetica"/>
        </w:rPr>
      </w:pPr>
      <w:r>
        <w:rPr>
          <w:rFonts w:ascii="Helvetica" w:hAnsi="Helvetica"/>
        </w:rPr>
        <w:t xml:space="preserve">Deberá Proveerse </w:t>
      </w:r>
      <w:r>
        <w:rPr>
          <w:rFonts w:ascii="Helvetica" w:hAnsi="Helvetica"/>
          <w:b/>
          <w:bCs/>
        </w:rPr>
        <w:t>llave de rodeo</w:t>
      </w:r>
      <w:r>
        <w:rPr>
          <w:rFonts w:ascii="Helvetica" w:hAnsi="Helvetica"/>
        </w:rPr>
        <w:t xml:space="preserve"> externa debiendo instalarse la misma en un tablero anexo al existente del </w:t>
      </w:r>
      <w:proofErr w:type="spellStart"/>
      <w:r>
        <w:rPr>
          <w:rFonts w:ascii="Helvetica" w:hAnsi="Helvetica"/>
        </w:rPr>
        <w:t>datacenter</w:t>
      </w:r>
      <w:proofErr w:type="spellEnd"/>
      <w:r>
        <w:rPr>
          <w:rFonts w:ascii="Helvetica" w:hAnsi="Helvetica"/>
        </w:rPr>
        <w:t>. Se deberán incluir todos los cableados y porta cables (bandejas) necesarios para cumplimentar la instalación. Deberán proveerse las térmicas y protecciones necesarias para la entrada (rectificador) y para la salida.</w:t>
      </w:r>
    </w:p>
    <w:p w14:paraId="3F8F5F52" w14:textId="77777777" w:rsidR="0028482F" w:rsidRDefault="005A0671">
      <w:pPr>
        <w:pStyle w:val="Sinespaciado"/>
        <w:numPr>
          <w:ilvl w:val="0"/>
          <w:numId w:val="29"/>
        </w:numPr>
        <w:jc w:val="both"/>
        <w:rPr>
          <w:rFonts w:ascii="Helvetica" w:eastAsia="Helvetica" w:hAnsi="Helvetica" w:cs="Helvetica"/>
        </w:rPr>
      </w:pPr>
      <w:r>
        <w:rPr>
          <w:rFonts w:ascii="Helvetica" w:hAnsi="Helvetica"/>
        </w:rPr>
        <w:t>Deberá agregarse llave de conexión externa al pack de baterías. La misma podrá ser instalada en el mismo gabinete de las baterías.</w:t>
      </w:r>
    </w:p>
    <w:p w14:paraId="7A489398" w14:textId="77777777" w:rsidR="0028482F" w:rsidRDefault="005A0671">
      <w:pPr>
        <w:pStyle w:val="Sinespaciado"/>
        <w:numPr>
          <w:ilvl w:val="0"/>
          <w:numId w:val="29"/>
        </w:numPr>
        <w:jc w:val="both"/>
        <w:rPr>
          <w:rFonts w:ascii="Helvetica" w:eastAsia="Helvetica" w:hAnsi="Helvetica" w:cs="Helvetica"/>
        </w:rPr>
      </w:pPr>
      <w:r>
        <w:rPr>
          <w:rFonts w:ascii="Helvetica" w:hAnsi="Helvetica"/>
        </w:rPr>
        <w:t>Las baterías deberán ser de por lo menos 75 Ah.</w:t>
      </w:r>
    </w:p>
    <w:p w14:paraId="4D532102" w14:textId="77777777" w:rsidR="0028482F" w:rsidRDefault="005A0671">
      <w:pPr>
        <w:pStyle w:val="Sinespaciado"/>
        <w:numPr>
          <w:ilvl w:val="0"/>
          <w:numId w:val="29"/>
        </w:numPr>
        <w:jc w:val="both"/>
        <w:rPr>
          <w:rFonts w:ascii="Helvetica" w:eastAsia="Helvetica" w:hAnsi="Helvetica" w:cs="Helvetica"/>
        </w:rPr>
      </w:pPr>
      <w:r>
        <w:rPr>
          <w:rFonts w:ascii="Helvetica" w:hAnsi="Helvetica"/>
        </w:rPr>
        <w:t>Indicación luminosa de encendido (</w:t>
      </w:r>
      <w:proofErr w:type="spellStart"/>
      <w:r>
        <w:rPr>
          <w:rFonts w:ascii="Helvetica" w:hAnsi="Helvetica"/>
        </w:rPr>
        <w:t>on</w:t>
      </w:r>
      <w:proofErr w:type="spellEnd"/>
      <w:r>
        <w:rPr>
          <w:rFonts w:ascii="Helvetica" w:hAnsi="Helvetica"/>
        </w:rPr>
        <w:t xml:space="preserve">/off), señalización de pérdida de energía primaria en batería y en </w:t>
      </w:r>
      <w:proofErr w:type="spellStart"/>
      <w:r>
        <w:rPr>
          <w:rFonts w:ascii="Helvetica" w:hAnsi="Helvetica"/>
        </w:rPr>
        <w:t>by-pass</w:t>
      </w:r>
      <w:proofErr w:type="spellEnd"/>
      <w:r>
        <w:rPr>
          <w:rFonts w:ascii="Helvetica" w:hAnsi="Helvetica"/>
        </w:rPr>
        <w:t>, acústica y luminosa.</w:t>
      </w:r>
    </w:p>
    <w:p w14:paraId="09262E0F" w14:textId="77777777" w:rsidR="0028482F" w:rsidRDefault="005A0671">
      <w:pPr>
        <w:pStyle w:val="Sinespaciado"/>
        <w:numPr>
          <w:ilvl w:val="0"/>
          <w:numId w:val="29"/>
        </w:numPr>
        <w:jc w:val="both"/>
        <w:rPr>
          <w:rFonts w:ascii="Helvetica" w:eastAsia="Helvetica" w:hAnsi="Helvetica" w:cs="Helvetica"/>
        </w:rPr>
      </w:pPr>
      <w:r>
        <w:rPr>
          <w:rFonts w:ascii="Helvetica" w:hAnsi="Helvetica"/>
        </w:rPr>
        <w:t>Medición del estado de carga de batería, consumo, tensión de entrada, salida, frecuencia, corriente, alarmas, etc. Pudiendo ser esto desde pantalla local  y/o por red LAN.</w:t>
      </w:r>
    </w:p>
    <w:p w14:paraId="18C1B13F" w14:textId="77777777" w:rsidR="0028482F" w:rsidRDefault="005A0671">
      <w:pPr>
        <w:pStyle w:val="Sinespaciado"/>
        <w:numPr>
          <w:ilvl w:val="0"/>
          <w:numId w:val="29"/>
        </w:numPr>
        <w:jc w:val="both"/>
        <w:rPr>
          <w:rFonts w:ascii="Helvetica" w:eastAsia="Helvetica" w:hAnsi="Helvetica" w:cs="Helvetica"/>
        </w:rPr>
      </w:pPr>
      <w:r>
        <w:rPr>
          <w:rFonts w:ascii="Helvetica" w:hAnsi="Helvetica"/>
        </w:rPr>
        <w:t>Baterías herméticas, sin mantenimiento y cambiables por el usuario sin necesidad de apagar el equipo, con posibilidad de ampliación de autonomía.</w:t>
      </w:r>
    </w:p>
    <w:p w14:paraId="59B96F6A" w14:textId="77777777" w:rsidR="0028482F" w:rsidRDefault="005A0671">
      <w:pPr>
        <w:pStyle w:val="Sinespaciado"/>
        <w:numPr>
          <w:ilvl w:val="0"/>
          <w:numId w:val="29"/>
        </w:numPr>
        <w:jc w:val="both"/>
        <w:rPr>
          <w:rFonts w:ascii="Helvetica" w:eastAsia="Helvetica" w:hAnsi="Helvetica" w:cs="Helvetica"/>
        </w:rPr>
      </w:pPr>
      <w:r>
        <w:rPr>
          <w:rFonts w:ascii="Helvetica" w:hAnsi="Helvetica"/>
        </w:rPr>
        <w:t>Puerto de conexión con software para cierre automático y ordenado de aplicaciones y sistema operativo, monitoreo de tensión de alimentación y salida, consumo total, estado de carga de la batería, posibilidad de registro de eventos, variables, etc.</w:t>
      </w:r>
    </w:p>
    <w:p w14:paraId="39F411D2" w14:textId="77777777" w:rsidR="0028482F" w:rsidRDefault="005A0671">
      <w:pPr>
        <w:pStyle w:val="Sinespaciado"/>
        <w:numPr>
          <w:ilvl w:val="0"/>
          <w:numId w:val="29"/>
        </w:numPr>
        <w:jc w:val="both"/>
        <w:rPr>
          <w:rFonts w:ascii="Helvetica" w:eastAsia="Helvetica" w:hAnsi="Helvetica" w:cs="Helvetica"/>
        </w:rPr>
      </w:pPr>
      <w:r>
        <w:rPr>
          <w:rFonts w:ascii="Helvetica" w:hAnsi="Helvetica"/>
        </w:rPr>
        <w:t>Capacidad de redundancia para elevar el tiempo medio entre fallas (MTBF) y la disponibilidad.</w:t>
      </w:r>
    </w:p>
    <w:p w14:paraId="635C76BC" w14:textId="77777777" w:rsidR="0028482F" w:rsidRDefault="005A0671">
      <w:pPr>
        <w:pStyle w:val="Sinespaciado"/>
        <w:numPr>
          <w:ilvl w:val="0"/>
          <w:numId w:val="29"/>
        </w:numPr>
        <w:jc w:val="both"/>
        <w:rPr>
          <w:rFonts w:ascii="Helvetica" w:eastAsia="Helvetica" w:hAnsi="Helvetica" w:cs="Helvetica"/>
        </w:rPr>
      </w:pPr>
      <w:r>
        <w:rPr>
          <w:rFonts w:ascii="Helvetica" w:hAnsi="Helvetica"/>
        </w:rPr>
        <w:t xml:space="preserve">Los módulos de la UPS (unidad rectificadora e </w:t>
      </w:r>
      <w:proofErr w:type="spellStart"/>
      <w:r>
        <w:rPr>
          <w:rFonts w:ascii="Helvetica" w:hAnsi="Helvetica"/>
        </w:rPr>
        <w:t>inverter</w:t>
      </w:r>
      <w:proofErr w:type="spellEnd"/>
      <w:r>
        <w:rPr>
          <w:rFonts w:ascii="Helvetica" w:hAnsi="Helvetica"/>
        </w:rPr>
        <w:t xml:space="preserve">) deberán poseer medidas no superiores a 0,8 metros de ancho, 1 metros de profundidad y 2 metros de altura. </w:t>
      </w:r>
    </w:p>
    <w:p w14:paraId="6D43F524" w14:textId="77777777" w:rsidR="0028482F" w:rsidRDefault="005A0671">
      <w:pPr>
        <w:pStyle w:val="Sinespaciado"/>
        <w:numPr>
          <w:ilvl w:val="0"/>
          <w:numId w:val="29"/>
        </w:numPr>
        <w:jc w:val="both"/>
        <w:rPr>
          <w:rFonts w:ascii="Helvetica" w:eastAsia="Helvetica" w:hAnsi="Helvetica" w:cs="Helvetica"/>
        </w:rPr>
      </w:pPr>
      <w:r>
        <w:rPr>
          <w:rFonts w:ascii="Helvetica" w:hAnsi="Helvetica"/>
        </w:rPr>
        <w:t>Los módulos de Batería (gabinetes de baterías) deberán poseer medidas no superiores a: 1,5 metros de ancho, 1 metro de profundidad y 2 metros de altura.</w:t>
      </w:r>
    </w:p>
    <w:p w14:paraId="63206707" w14:textId="77777777" w:rsidR="0028482F" w:rsidRDefault="005A0671">
      <w:pPr>
        <w:pStyle w:val="Sinespaciado"/>
        <w:numPr>
          <w:ilvl w:val="0"/>
          <w:numId w:val="29"/>
        </w:numPr>
        <w:jc w:val="both"/>
        <w:rPr>
          <w:rFonts w:ascii="Helvetica" w:eastAsia="Helvetica" w:hAnsi="Helvetica" w:cs="Helvetica"/>
        </w:rPr>
      </w:pPr>
      <w:r>
        <w:rPr>
          <w:rFonts w:ascii="Helvetica" w:hAnsi="Helvetica"/>
        </w:rPr>
        <w:t>Deberá incluirse y configurar el puerto LAN para acceso, configuración de alertas y revisión de estado de la UPS.</w:t>
      </w:r>
    </w:p>
    <w:p w14:paraId="6D1D689B" w14:textId="77777777" w:rsidR="0028482F" w:rsidRDefault="005A0671">
      <w:pPr>
        <w:pStyle w:val="Sinespaciado"/>
        <w:numPr>
          <w:ilvl w:val="0"/>
          <w:numId w:val="29"/>
        </w:numPr>
        <w:jc w:val="both"/>
        <w:rPr>
          <w:rFonts w:ascii="Helvetica" w:eastAsia="Helvetica" w:hAnsi="Helvetica" w:cs="Helvetica"/>
        </w:rPr>
      </w:pPr>
      <w:r>
        <w:rPr>
          <w:rFonts w:ascii="Helvetica" w:hAnsi="Helvetica"/>
        </w:rPr>
        <w:t>Posibilidad de administración y control remoto mediante red soportando protocolos Telnet, SNMP y WEB por hardware. Capacidad de enviar mail de alertas, eventos o avisos.</w:t>
      </w:r>
    </w:p>
    <w:p w14:paraId="1C43062F" w14:textId="77777777" w:rsidR="0028482F" w:rsidRDefault="005A0671">
      <w:pPr>
        <w:pStyle w:val="Sinespaciado"/>
        <w:numPr>
          <w:ilvl w:val="0"/>
          <w:numId w:val="29"/>
        </w:numPr>
        <w:jc w:val="both"/>
        <w:rPr>
          <w:rFonts w:ascii="Helvetica" w:eastAsia="Helvetica" w:hAnsi="Helvetica" w:cs="Helvetica"/>
        </w:rPr>
      </w:pPr>
      <w:r>
        <w:rPr>
          <w:rFonts w:ascii="Helvetica" w:hAnsi="Helvetica"/>
        </w:rPr>
        <w:t>Señalización del estado de cada paquete de baterías para su rápida sustitución.</w:t>
      </w:r>
    </w:p>
    <w:p w14:paraId="525106ED" w14:textId="77777777" w:rsidR="0028482F" w:rsidRDefault="005A0671">
      <w:pPr>
        <w:pStyle w:val="Sinespaciado"/>
        <w:numPr>
          <w:ilvl w:val="0"/>
          <w:numId w:val="29"/>
        </w:numPr>
        <w:jc w:val="both"/>
        <w:rPr>
          <w:rFonts w:ascii="Helvetica" w:eastAsia="Helvetica" w:hAnsi="Helvetica" w:cs="Helvetica"/>
        </w:rPr>
      </w:pPr>
      <w:r>
        <w:rPr>
          <w:rFonts w:ascii="Helvetica" w:hAnsi="Helvetica"/>
        </w:rPr>
        <w:t>Deberá contar con al menos un sensor de temperatura y uno de humedad.</w:t>
      </w:r>
    </w:p>
    <w:p w14:paraId="09838160" w14:textId="77777777" w:rsidR="0028482F" w:rsidRDefault="005A0671">
      <w:pPr>
        <w:pStyle w:val="Sinespaciado"/>
        <w:numPr>
          <w:ilvl w:val="0"/>
          <w:numId w:val="29"/>
        </w:numPr>
        <w:jc w:val="both"/>
        <w:rPr>
          <w:rFonts w:ascii="Helvetica" w:eastAsia="Helvetica" w:hAnsi="Helvetica" w:cs="Helvetica"/>
        </w:rPr>
      </w:pPr>
      <w:r>
        <w:rPr>
          <w:rFonts w:ascii="Helvetica" w:hAnsi="Helvetica"/>
        </w:rPr>
        <w:t xml:space="preserve">Deberá realizarse una visita de obra (la cual deberá estar incluida en la oferta) de manera tal de poder verificar las condiciones en las cuales se debe realizar esa instalación. </w:t>
      </w:r>
    </w:p>
    <w:p w14:paraId="1506FA19" w14:textId="77777777" w:rsidR="0028482F" w:rsidRDefault="005A0671">
      <w:pPr>
        <w:pStyle w:val="Sinespaciado"/>
        <w:numPr>
          <w:ilvl w:val="0"/>
          <w:numId w:val="29"/>
        </w:numPr>
        <w:jc w:val="both"/>
        <w:rPr>
          <w:rFonts w:ascii="Helvetica" w:eastAsia="Helvetica" w:hAnsi="Helvetica" w:cs="Helvetica"/>
        </w:rPr>
      </w:pPr>
      <w:r>
        <w:rPr>
          <w:rFonts w:ascii="Helvetica" w:hAnsi="Helvetica"/>
        </w:rPr>
        <w:t xml:space="preserve">Deberá incluirse todos los elementos necesarios para la fijación y </w:t>
      </w:r>
      <w:proofErr w:type="spellStart"/>
      <w:r>
        <w:rPr>
          <w:rFonts w:ascii="Helvetica" w:hAnsi="Helvetica"/>
        </w:rPr>
        <w:t>conectorización</w:t>
      </w:r>
      <w:proofErr w:type="spellEnd"/>
      <w:r>
        <w:rPr>
          <w:rFonts w:ascii="Helvetica" w:hAnsi="Helvetica"/>
        </w:rPr>
        <w:t>.</w:t>
      </w:r>
    </w:p>
    <w:p w14:paraId="47B549BA" w14:textId="77777777" w:rsidR="0028482F" w:rsidRDefault="005A0671">
      <w:pPr>
        <w:pStyle w:val="Sinespaciado"/>
        <w:numPr>
          <w:ilvl w:val="0"/>
          <w:numId w:val="29"/>
        </w:numPr>
        <w:jc w:val="both"/>
        <w:rPr>
          <w:rFonts w:ascii="Helvetica" w:eastAsia="Helvetica" w:hAnsi="Helvetica" w:cs="Helvetica"/>
        </w:rPr>
      </w:pPr>
      <w:r>
        <w:rPr>
          <w:rFonts w:ascii="Helvetica" w:hAnsi="Helvetica"/>
        </w:rPr>
        <w:t>De emplear filtros de polvo en el ambiente. Los filtros deberán ser lavables o en su defecto deberán proveerse los repuestos necesarios para realizar ocho (8) reemplazos.</w:t>
      </w:r>
    </w:p>
    <w:p w14:paraId="10DA4AB3" w14:textId="77777777" w:rsidR="0028482F" w:rsidRDefault="005A0671">
      <w:pPr>
        <w:pStyle w:val="Sinespaciado"/>
        <w:numPr>
          <w:ilvl w:val="0"/>
          <w:numId w:val="29"/>
        </w:numPr>
        <w:jc w:val="both"/>
        <w:rPr>
          <w:rFonts w:ascii="Helvetica" w:eastAsia="Helvetica" w:hAnsi="Helvetica" w:cs="Helvetica"/>
        </w:rPr>
      </w:pPr>
      <w:r>
        <w:rPr>
          <w:rFonts w:ascii="Helvetica" w:hAnsi="Helvetica"/>
        </w:rPr>
        <w:t>Deberá entregarse la documentación necesaria para garantizar la operación completa y mantenimiento preventivo.</w:t>
      </w:r>
    </w:p>
    <w:p w14:paraId="21707E9C" w14:textId="77777777" w:rsidR="0028482F" w:rsidRDefault="0028482F">
      <w:pPr>
        <w:pStyle w:val="Sinespaciado"/>
        <w:ind w:left="720"/>
        <w:jc w:val="both"/>
        <w:rPr>
          <w:rFonts w:ascii="Helvetica" w:eastAsia="Helvetica" w:hAnsi="Helvetica" w:cs="Helvetica"/>
        </w:rPr>
      </w:pPr>
    </w:p>
    <w:p w14:paraId="73B5E862" w14:textId="77777777" w:rsidR="0028482F" w:rsidRDefault="005A0671">
      <w:pPr>
        <w:pStyle w:val="Sinespaciado"/>
        <w:jc w:val="both"/>
        <w:rPr>
          <w:rFonts w:ascii="Helvetica" w:eastAsia="Helvetica" w:hAnsi="Helvetica" w:cs="Helvetica"/>
          <w:b/>
          <w:bCs/>
        </w:rPr>
      </w:pPr>
      <w:r>
        <w:rPr>
          <w:rFonts w:ascii="Helvetica" w:hAnsi="Helvetica"/>
          <w:b/>
          <w:bCs/>
        </w:rPr>
        <w:t>Pruebas de aceptación de funcionamiento</w:t>
      </w:r>
    </w:p>
    <w:p w14:paraId="24A0DCE8" w14:textId="77777777" w:rsidR="0028482F" w:rsidRDefault="005A0671">
      <w:pPr>
        <w:pStyle w:val="Sinespaciado"/>
        <w:numPr>
          <w:ilvl w:val="0"/>
          <w:numId w:val="29"/>
        </w:numPr>
        <w:jc w:val="both"/>
        <w:rPr>
          <w:rFonts w:ascii="Helvetica" w:eastAsia="Helvetica" w:hAnsi="Helvetica" w:cs="Helvetica"/>
        </w:rPr>
      </w:pPr>
      <w:r>
        <w:rPr>
          <w:rFonts w:ascii="Helvetica" w:hAnsi="Helvetica"/>
        </w:rPr>
        <w:t>UPS en bypass</w:t>
      </w:r>
    </w:p>
    <w:p w14:paraId="4A4779EF" w14:textId="77777777" w:rsidR="0028482F" w:rsidRDefault="005A0671">
      <w:pPr>
        <w:pStyle w:val="Sinespaciado"/>
        <w:numPr>
          <w:ilvl w:val="1"/>
          <w:numId w:val="29"/>
        </w:numPr>
        <w:jc w:val="both"/>
        <w:rPr>
          <w:rFonts w:ascii="Helvetica" w:eastAsia="Helvetica" w:hAnsi="Helvetica" w:cs="Helvetica"/>
        </w:rPr>
      </w:pPr>
      <w:r>
        <w:rPr>
          <w:rFonts w:ascii="Helvetica" w:hAnsi="Helvetica"/>
        </w:rPr>
        <w:t xml:space="preserve">Realizar el bypass con las llaves de rodeo externa. Se debe verificar que la UPS quedan aisladas de la entrada y salida y que la carga continúa alimentada por el bypass. </w:t>
      </w:r>
    </w:p>
    <w:p w14:paraId="331DB4DE" w14:textId="77777777" w:rsidR="0028482F" w:rsidRDefault="005A0671">
      <w:pPr>
        <w:pStyle w:val="Sinespaciado"/>
        <w:numPr>
          <w:ilvl w:val="0"/>
          <w:numId w:val="29"/>
        </w:numPr>
        <w:jc w:val="both"/>
        <w:rPr>
          <w:rFonts w:ascii="Helvetica" w:eastAsia="Helvetica" w:hAnsi="Helvetica" w:cs="Helvetica"/>
        </w:rPr>
      </w:pPr>
      <w:r>
        <w:rPr>
          <w:rFonts w:ascii="Helvetica" w:hAnsi="Helvetica"/>
        </w:rPr>
        <w:t>Apagado y encendido de la UPS.</w:t>
      </w:r>
    </w:p>
    <w:p w14:paraId="15B089D5" w14:textId="77777777" w:rsidR="0028482F" w:rsidRDefault="005A0671">
      <w:pPr>
        <w:pStyle w:val="Sinespaciado"/>
        <w:numPr>
          <w:ilvl w:val="1"/>
          <w:numId w:val="29"/>
        </w:numPr>
        <w:jc w:val="both"/>
        <w:rPr>
          <w:rFonts w:ascii="Helvetica" w:eastAsia="Helvetica" w:hAnsi="Helvetica" w:cs="Helvetica"/>
        </w:rPr>
      </w:pPr>
      <w:r>
        <w:rPr>
          <w:rFonts w:ascii="Helvetica" w:hAnsi="Helvetica"/>
        </w:rPr>
        <w:t>Realizar el procedimiento, verificando el correcto funcionamiento</w:t>
      </w:r>
    </w:p>
    <w:p w14:paraId="30A47A69" w14:textId="77777777" w:rsidR="0028482F" w:rsidRDefault="0028482F">
      <w:pPr>
        <w:pStyle w:val="Sinespaciado"/>
        <w:jc w:val="both"/>
        <w:rPr>
          <w:rFonts w:ascii="Helvetica" w:eastAsia="Helvetica" w:hAnsi="Helvetica" w:cs="Helvetica"/>
        </w:rPr>
      </w:pPr>
    </w:p>
    <w:p w14:paraId="30F8D34E" w14:textId="77777777" w:rsidR="0028482F" w:rsidRDefault="0028482F">
      <w:pPr>
        <w:pStyle w:val="Sinespaciado"/>
        <w:jc w:val="both"/>
        <w:rPr>
          <w:rFonts w:ascii="Helvetica" w:eastAsia="Helvetica" w:hAnsi="Helvetica" w:cs="Helvetica"/>
        </w:rPr>
      </w:pPr>
    </w:p>
    <w:p w14:paraId="54CF23E9" w14:textId="77777777" w:rsidR="0028482F" w:rsidRDefault="005A0671">
      <w:pPr>
        <w:pStyle w:val="Sinespaciado"/>
        <w:jc w:val="both"/>
        <w:rPr>
          <w:rFonts w:ascii="Helvetica" w:eastAsia="Helvetica" w:hAnsi="Helvetica" w:cs="Helvetica"/>
          <w:b/>
          <w:bCs/>
        </w:rPr>
      </w:pPr>
      <w:r>
        <w:rPr>
          <w:rFonts w:ascii="Helvetica" w:hAnsi="Helvetica"/>
          <w:b/>
          <w:bCs/>
        </w:rPr>
        <w:t>IV – INSTALACION CABLEADO ESTRCUTURADO</w:t>
      </w:r>
    </w:p>
    <w:p w14:paraId="29A193E9" w14:textId="77777777" w:rsidR="0028482F" w:rsidRDefault="0028482F">
      <w:pPr>
        <w:pStyle w:val="Sinespaciado"/>
        <w:jc w:val="both"/>
        <w:rPr>
          <w:rFonts w:ascii="Helvetica" w:eastAsia="Helvetica" w:hAnsi="Helvetica" w:cs="Helvetica"/>
        </w:rPr>
      </w:pPr>
    </w:p>
    <w:p w14:paraId="36B42B8F" w14:textId="77777777" w:rsidR="0028482F" w:rsidRDefault="0028482F">
      <w:pPr>
        <w:pStyle w:val="Sinespaciado"/>
        <w:jc w:val="both"/>
        <w:rPr>
          <w:rFonts w:ascii="Helvetica" w:eastAsia="Helvetica" w:hAnsi="Helvetica" w:cs="Helvetica"/>
        </w:rPr>
      </w:pPr>
    </w:p>
    <w:p w14:paraId="38F7E597" w14:textId="77777777" w:rsidR="0028482F" w:rsidRDefault="005A0671">
      <w:pPr>
        <w:pStyle w:val="Heading"/>
        <w:rPr>
          <w:rFonts w:ascii="Helvetica" w:eastAsia="Helvetica" w:hAnsi="Helvetica" w:cs="Helvetica"/>
          <w:b w:val="0"/>
          <w:bCs w:val="0"/>
        </w:rPr>
      </w:pPr>
      <w:r w:rsidRPr="00A76836">
        <w:rPr>
          <w:rFonts w:ascii="Helvetica" w:hAnsi="Helvetica"/>
          <w:b w:val="0"/>
          <w:bCs w:val="0"/>
          <w:lang w:val="es-AR"/>
        </w:rPr>
        <w:t>INSTALACI</w:t>
      </w:r>
      <w:r>
        <w:rPr>
          <w:rFonts w:ascii="Helvetica" w:hAnsi="Helvetica"/>
          <w:b w:val="0"/>
          <w:bCs w:val="0"/>
          <w:lang w:val="es-ES_tradnl"/>
        </w:rPr>
        <w:t>ÓN DE INTER RACKS DE UTP CAT 6 A PARA EL DATA CENTER.</w:t>
      </w:r>
    </w:p>
    <w:p w14:paraId="192FA720" w14:textId="77777777" w:rsidR="0028482F" w:rsidRPr="00A76836" w:rsidRDefault="005A0671">
      <w:pPr>
        <w:pStyle w:val="Body"/>
        <w:rPr>
          <w:rFonts w:ascii="Helvetica" w:eastAsia="Helvetica" w:hAnsi="Helvetica" w:cs="Helvetica"/>
          <w:lang w:val="es-AR"/>
        </w:rPr>
      </w:pPr>
      <w:r>
        <w:rPr>
          <w:rFonts w:ascii="Helvetica" w:hAnsi="Helvetica"/>
          <w:lang w:val="es-ES_tradnl"/>
        </w:rPr>
        <w:t>Se deberá realizar la instalación de un Sistema de Cableado Estructurado de Datos de Inter Racks para el Data Center.</w:t>
      </w:r>
    </w:p>
    <w:p w14:paraId="542B4539" w14:textId="77777777" w:rsidR="0028482F" w:rsidRPr="00A76836" w:rsidRDefault="005A0671">
      <w:pPr>
        <w:pStyle w:val="Body"/>
        <w:rPr>
          <w:rFonts w:ascii="Helvetica" w:eastAsia="Helvetica" w:hAnsi="Helvetica" w:cs="Helvetica"/>
          <w:lang w:val="es-AR"/>
        </w:rPr>
      </w:pPr>
      <w:r>
        <w:rPr>
          <w:rFonts w:ascii="Helvetica" w:hAnsi="Helvetica"/>
          <w:lang w:val="es-ES_tradnl"/>
        </w:rPr>
        <w:t xml:space="preserve">En la parte superior de cada rack se instalará </w:t>
      </w:r>
      <w:r w:rsidRPr="00A76836">
        <w:rPr>
          <w:rFonts w:ascii="Helvetica" w:hAnsi="Helvetica"/>
          <w:lang w:val="es-AR"/>
        </w:rPr>
        <w:t>y cablear</w:t>
      </w:r>
      <w:r>
        <w:rPr>
          <w:rFonts w:ascii="Helvetica" w:hAnsi="Helvetica"/>
          <w:lang w:val="es-ES_tradnl"/>
        </w:rPr>
        <w:t xml:space="preserve">á totalmente un </w:t>
      </w:r>
      <w:proofErr w:type="spellStart"/>
      <w:r>
        <w:rPr>
          <w:rFonts w:ascii="Helvetica" w:hAnsi="Helvetica"/>
          <w:lang w:val="es-ES_tradnl"/>
        </w:rPr>
        <w:t>Patch</w:t>
      </w:r>
      <w:proofErr w:type="spellEnd"/>
      <w:r>
        <w:rPr>
          <w:rFonts w:ascii="Helvetica" w:hAnsi="Helvetica"/>
          <w:lang w:val="es-ES_tradnl"/>
        </w:rPr>
        <w:t xml:space="preserve"> Panel de 24 </w:t>
      </w:r>
      <w:proofErr w:type="spellStart"/>
      <w:r>
        <w:rPr>
          <w:rFonts w:ascii="Helvetica" w:hAnsi="Helvetica"/>
          <w:lang w:val="es-ES_tradnl"/>
        </w:rPr>
        <w:t>ports</w:t>
      </w:r>
      <w:proofErr w:type="spellEnd"/>
      <w:r>
        <w:rPr>
          <w:rFonts w:ascii="Helvetica" w:hAnsi="Helvetica"/>
          <w:lang w:val="es-ES_tradnl"/>
        </w:rPr>
        <w:t xml:space="preserve"> RJ45 </w:t>
      </w:r>
      <w:proofErr w:type="spellStart"/>
      <w:r>
        <w:rPr>
          <w:rFonts w:ascii="Helvetica" w:hAnsi="Helvetica"/>
          <w:lang w:val="es-ES_tradnl"/>
        </w:rPr>
        <w:t>Cat</w:t>
      </w:r>
      <w:proofErr w:type="spellEnd"/>
      <w:r>
        <w:rPr>
          <w:rFonts w:ascii="Helvetica" w:hAnsi="Helvetica"/>
          <w:lang w:val="es-ES_tradnl"/>
        </w:rPr>
        <w:t xml:space="preserve"> 6A. Se deberán cablear en forma completa un total de 5 gabinetes.</w:t>
      </w:r>
    </w:p>
    <w:p w14:paraId="1B0B8A4E" w14:textId="77777777" w:rsidR="0028482F" w:rsidRPr="00A76836" w:rsidRDefault="005A0671">
      <w:pPr>
        <w:pStyle w:val="Body"/>
        <w:rPr>
          <w:rFonts w:ascii="Helvetica" w:eastAsia="Helvetica" w:hAnsi="Helvetica" w:cs="Helvetica"/>
          <w:lang w:val="es-AR"/>
        </w:rPr>
      </w:pPr>
      <w:r>
        <w:rPr>
          <w:rFonts w:ascii="Helvetica" w:hAnsi="Helvetica"/>
          <w:lang w:val="es-ES_tradnl"/>
        </w:rPr>
        <w:t>En el rack concentrador (Rack 1) se instalará</w:t>
      </w:r>
      <w:r>
        <w:rPr>
          <w:rFonts w:ascii="Helvetica" w:hAnsi="Helvetica"/>
          <w:lang w:val="fr-FR"/>
        </w:rPr>
        <w:t xml:space="preserve">n Patch Panels de 24 ports que </w:t>
      </w:r>
      <w:proofErr w:type="spellStart"/>
      <w:r>
        <w:rPr>
          <w:rFonts w:ascii="Helvetica" w:hAnsi="Helvetica"/>
          <w:lang w:val="fr-FR"/>
        </w:rPr>
        <w:t>concentrar</w:t>
      </w:r>
      <w:r>
        <w:rPr>
          <w:rFonts w:ascii="Helvetica" w:hAnsi="Helvetica"/>
          <w:lang w:val="es-ES_tradnl"/>
        </w:rPr>
        <w:t>án</w:t>
      </w:r>
      <w:proofErr w:type="spellEnd"/>
      <w:r>
        <w:rPr>
          <w:rFonts w:ascii="Helvetica" w:hAnsi="Helvetica"/>
          <w:lang w:val="es-ES_tradnl"/>
        </w:rPr>
        <w:t xml:space="preserve"> los </w:t>
      </w:r>
      <w:proofErr w:type="spellStart"/>
      <w:r>
        <w:rPr>
          <w:rFonts w:ascii="Helvetica" w:hAnsi="Helvetica"/>
          <w:lang w:val="es-ES_tradnl"/>
        </w:rPr>
        <w:t>Patch</w:t>
      </w:r>
      <w:proofErr w:type="spellEnd"/>
      <w:r>
        <w:rPr>
          <w:rFonts w:ascii="Helvetica" w:hAnsi="Helvetica"/>
          <w:lang w:val="es-ES_tradnl"/>
        </w:rPr>
        <w:t xml:space="preserve"> </w:t>
      </w:r>
      <w:proofErr w:type="spellStart"/>
      <w:r>
        <w:rPr>
          <w:rFonts w:ascii="Helvetica" w:hAnsi="Helvetica"/>
          <w:lang w:val="es-ES_tradnl"/>
        </w:rPr>
        <w:t>Panels</w:t>
      </w:r>
      <w:proofErr w:type="spellEnd"/>
      <w:r>
        <w:rPr>
          <w:rFonts w:ascii="Helvetica" w:hAnsi="Helvetica"/>
          <w:lang w:val="es-ES_tradnl"/>
        </w:rPr>
        <w:t xml:space="preserve"> de los </w:t>
      </w:r>
      <w:proofErr w:type="spellStart"/>
      <w:r>
        <w:rPr>
          <w:rFonts w:ascii="Helvetica" w:hAnsi="Helvetica"/>
          <w:lang w:val="es-ES_tradnl"/>
        </w:rPr>
        <w:t>demá</w:t>
      </w:r>
      <w:proofErr w:type="spellEnd"/>
      <w:r>
        <w:rPr>
          <w:rFonts w:ascii="Helvetica" w:hAnsi="Helvetica"/>
          <w:lang w:val="pt-PT"/>
        </w:rPr>
        <w:t>s racks. Ser</w:t>
      </w:r>
      <w:r>
        <w:rPr>
          <w:rFonts w:ascii="Helvetica" w:hAnsi="Helvetica"/>
          <w:lang w:val="es-ES_tradnl"/>
        </w:rPr>
        <w:t>á</w:t>
      </w:r>
      <w:r>
        <w:rPr>
          <w:rFonts w:ascii="Helvetica" w:hAnsi="Helvetica"/>
          <w:lang w:val="nl-NL"/>
        </w:rPr>
        <w:t>n Patch Panels de 1U de rack completos. Se proveer</w:t>
      </w:r>
      <w:proofErr w:type="spellStart"/>
      <w:r>
        <w:rPr>
          <w:rFonts w:ascii="Helvetica" w:hAnsi="Helvetica"/>
          <w:lang w:val="es-ES_tradnl"/>
        </w:rPr>
        <w:t>án</w:t>
      </w:r>
      <w:proofErr w:type="spellEnd"/>
      <w:r>
        <w:rPr>
          <w:rFonts w:ascii="Helvetica" w:hAnsi="Helvetica"/>
          <w:lang w:val="es-ES_tradnl"/>
        </w:rPr>
        <w:t xml:space="preserve"> </w:t>
      </w:r>
      <w:proofErr w:type="spellStart"/>
      <w:r>
        <w:rPr>
          <w:rFonts w:ascii="Helvetica" w:hAnsi="Helvetica"/>
          <w:lang w:val="es-ES_tradnl"/>
        </w:rPr>
        <w:t>ademá</w:t>
      </w:r>
      <w:proofErr w:type="spellEnd"/>
      <w:r>
        <w:rPr>
          <w:rFonts w:ascii="Helvetica" w:hAnsi="Helvetica"/>
          <w:lang w:val="pt-PT"/>
        </w:rPr>
        <w:t xml:space="preserve">s ordenadores de 1U de rack por cada patch panel de 24 ports (ver plano) </w:t>
      </w:r>
    </w:p>
    <w:p w14:paraId="24C589B6" w14:textId="77777777" w:rsidR="0028482F" w:rsidRPr="00A76836" w:rsidRDefault="005A0671">
      <w:pPr>
        <w:pStyle w:val="Body"/>
        <w:rPr>
          <w:rFonts w:ascii="Helvetica" w:eastAsia="Helvetica" w:hAnsi="Helvetica" w:cs="Helvetica"/>
          <w:lang w:val="es-AR"/>
        </w:rPr>
      </w:pPr>
      <w:r>
        <w:rPr>
          <w:rFonts w:ascii="Helvetica" w:hAnsi="Helvetica"/>
          <w:lang w:val="es-ES_tradnl"/>
        </w:rPr>
        <w:t xml:space="preserve">El cableado se distribuirá por las bandejas de alambre a instaladas sobre los gabinetes </w:t>
      </w:r>
    </w:p>
    <w:p w14:paraId="4940C782" w14:textId="77777777" w:rsidR="0028482F" w:rsidRPr="00A76836" w:rsidRDefault="005A0671">
      <w:pPr>
        <w:pStyle w:val="Body"/>
        <w:rPr>
          <w:rFonts w:ascii="Helvetica" w:eastAsia="Helvetica" w:hAnsi="Helvetica" w:cs="Helvetica"/>
          <w:lang w:val="es-AR"/>
        </w:rPr>
      </w:pPr>
      <w:r>
        <w:rPr>
          <w:rFonts w:ascii="Helvetica" w:hAnsi="Helvetica"/>
          <w:lang w:val="es-ES_tradnl"/>
        </w:rPr>
        <w:t xml:space="preserve">Se deberán tener en cuenta las comunicaciones de datos de todos los equipos que conforman </w:t>
      </w:r>
      <w:proofErr w:type="gramStart"/>
      <w:r>
        <w:rPr>
          <w:rFonts w:ascii="Helvetica" w:hAnsi="Helvetica"/>
          <w:lang w:val="es-ES_tradnl"/>
        </w:rPr>
        <w:t>el</w:t>
      </w:r>
      <w:proofErr w:type="gramEnd"/>
      <w:r>
        <w:rPr>
          <w:rFonts w:ascii="Helvetica" w:hAnsi="Helvetica"/>
          <w:lang w:val="es-ES_tradnl"/>
        </w:rPr>
        <w:t xml:space="preserve"> data center, es decir: las UPS, central de alarma de incendio, CCTV, control de acceso, aire acondicionado, etc.</w:t>
      </w:r>
    </w:p>
    <w:p w14:paraId="5532AF80" w14:textId="77777777" w:rsidR="0028482F" w:rsidRPr="00A76836" w:rsidRDefault="005A0671">
      <w:pPr>
        <w:pStyle w:val="Body"/>
        <w:rPr>
          <w:rFonts w:ascii="Helvetica" w:eastAsia="Helvetica" w:hAnsi="Helvetica" w:cs="Helvetica"/>
          <w:lang w:val="es-AR"/>
        </w:rPr>
      </w:pPr>
      <w:r>
        <w:rPr>
          <w:rFonts w:ascii="Helvetica" w:hAnsi="Helvetica"/>
          <w:lang w:val="es-ES_tradnl"/>
        </w:rPr>
        <w:t>La solución total deberá ser del tipo mono marca para el total de los componentes.</w:t>
      </w:r>
    </w:p>
    <w:p w14:paraId="1483A336" w14:textId="77777777" w:rsidR="0028482F" w:rsidRPr="00A76836" w:rsidRDefault="005A0671">
      <w:pPr>
        <w:pStyle w:val="Body"/>
        <w:rPr>
          <w:rFonts w:ascii="Helvetica" w:eastAsia="Helvetica" w:hAnsi="Helvetica" w:cs="Helvetica"/>
          <w:lang w:val="es-AR"/>
        </w:rPr>
      </w:pPr>
      <w:r>
        <w:rPr>
          <w:rFonts w:ascii="Helvetica" w:hAnsi="Helvetica"/>
          <w:lang w:val="es-ES_tradnl"/>
        </w:rPr>
        <w:t xml:space="preserve">El contratista proveerá los cables, conectores, </w:t>
      </w:r>
      <w:proofErr w:type="spellStart"/>
      <w:r>
        <w:rPr>
          <w:rFonts w:ascii="Helvetica" w:hAnsi="Helvetica"/>
          <w:lang w:val="es-ES_tradnl"/>
        </w:rPr>
        <w:t>patch</w:t>
      </w:r>
      <w:proofErr w:type="spellEnd"/>
      <w:r>
        <w:rPr>
          <w:rFonts w:ascii="Helvetica" w:hAnsi="Helvetica"/>
          <w:lang w:val="es-ES_tradnl"/>
        </w:rPr>
        <w:t xml:space="preserve"> </w:t>
      </w:r>
      <w:proofErr w:type="spellStart"/>
      <w:r>
        <w:rPr>
          <w:rFonts w:ascii="Helvetica" w:hAnsi="Helvetica"/>
          <w:lang w:val="es-ES_tradnl"/>
        </w:rPr>
        <w:t>panels</w:t>
      </w:r>
      <w:proofErr w:type="spellEnd"/>
      <w:r>
        <w:rPr>
          <w:rFonts w:ascii="Helvetica" w:hAnsi="Helvetica"/>
          <w:lang w:val="es-ES_tradnl"/>
        </w:rPr>
        <w:t xml:space="preserve">, elementos de sujeción, </w:t>
      </w:r>
      <w:proofErr w:type="spellStart"/>
      <w:r>
        <w:rPr>
          <w:rFonts w:ascii="Helvetica" w:hAnsi="Helvetica"/>
          <w:lang w:val="es-ES_tradnl"/>
        </w:rPr>
        <w:t>documentació</w:t>
      </w:r>
      <w:proofErr w:type="spellEnd"/>
      <w:r>
        <w:rPr>
          <w:rFonts w:ascii="Helvetica" w:hAnsi="Helvetica"/>
          <w:lang w:val="de-DE"/>
        </w:rPr>
        <w:t>n, Garant</w:t>
      </w:r>
      <w:proofErr w:type="spellStart"/>
      <w:r>
        <w:rPr>
          <w:rFonts w:ascii="Helvetica" w:hAnsi="Helvetica"/>
          <w:lang w:val="es-ES_tradnl"/>
        </w:rPr>
        <w:t>ía</w:t>
      </w:r>
      <w:proofErr w:type="spellEnd"/>
      <w:r>
        <w:rPr>
          <w:rFonts w:ascii="Helvetica" w:hAnsi="Helvetica"/>
          <w:lang w:val="es-ES_tradnl"/>
        </w:rPr>
        <w:t xml:space="preserve"> de Producto y Aplicaciones del Fabricante, y demás elementos y herramientas necesarias para la correcta ejecución de los trabajos.</w:t>
      </w:r>
    </w:p>
    <w:p w14:paraId="1918FCB3" w14:textId="77777777" w:rsidR="0028482F" w:rsidRPr="00A76836" w:rsidRDefault="005A0671">
      <w:pPr>
        <w:pStyle w:val="Body"/>
        <w:rPr>
          <w:rFonts w:ascii="Helvetica" w:eastAsia="Helvetica" w:hAnsi="Helvetica" w:cs="Helvetica"/>
          <w:lang w:val="es-AR"/>
        </w:rPr>
      </w:pPr>
      <w:r>
        <w:rPr>
          <w:rFonts w:ascii="Helvetica" w:hAnsi="Helvetica"/>
          <w:lang w:val="es-ES_tradnl"/>
        </w:rPr>
        <w:t xml:space="preserve">Se deberá realizar la interconexión como se detalla a </w:t>
      </w:r>
      <w:proofErr w:type="spellStart"/>
      <w:r>
        <w:rPr>
          <w:rFonts w:ascii="Helvetica" w:hAnsi="Helvetica"/>
          <w:lang w:val="es-ES_tradnl"/>
        </w:rPr>
        <w:t>continuació</w:t>
      </w:r>
      <w:proofErr w:type="spellEnd"/>
      <w:r>
        <w:rPr>
          <w:rFonts w:ascii="Helvetica" w:hAnsi="Helvetica"/>
          <w:lang w:val="de-DE"/>
        </w:rPr>
        <w:t>n:</w:t>
      </w:r>
    </w:p>
    <w:tbl>
      <w:tblPr>
        <w:tblW w:w="920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94"/>
        <w:gridCol w:w="2533"/>
        <w:gridCol w:w="3777"/>
      </w:tblGrid>
      <w:tr w:rsidR="0028482F" w:rsidRPr="00A76836" w14:paraId="5F5CF998" w14:textId="77777777">
        <w:trPr>
          <w:trHeight w:val="575"/>
          <w:jc w:val="center"/>
        </w:trPr>
        <w:tc>
          <w:tcPr>
            <w:tcW w:w="2893" w:type="dxa"/>
            <w:tcBorders>
              <w:top w:val="single" w:sz="8" w:space="0" w:color="000000"/>
              <w:left w:val="single" w:sz="8" w:space="0" w:color="000000"/>
              <w:bottom w:val="single" w:sz="4" w:space="0" w:color="000000"/>
              <w:right w:val="single" w:sz="8" w:space="0" w:color="000000"/>
            </w:tcBorders>
            <w:shd w:val="clear" w:color="auto" w:fill="BFBFBF"/>
            <w:tcMar>
              <w:top w:w="80" w:type="dxa"/>
              <w:left w:w="80" w:type="dxa"/>
              <w:bottom w:w="80" w:type="dxa"/>
              <w:right w:w="80" w:type="dxa"/>
            </w:tcMar>
            <w:vAlign w:val="center"/>
          </w:tcPr>
          <w:p w14:paraId="6EA32DB3" w14:textId="77777777" w:rsidR="0028482F" w:rsidRDefault="005A0671">
            <w:pPr>
              <w:pStyle w:val="Body"/>
              <w:jc w:val="center"/>
            </w:pPr>
            <w:r>
              <w:rPr>
                <w:rFonts w:ascii="Helvetica" w:hAnsi="Helvetica"/>
                <w:b/>
                <w:bCs/>
                <w:lang w:val="es-ES_tradnl"/>
              </w:rPr>
              <w:t>Origen</w:t>
            </w:r>
          </w:p>
        </w:tc>
        <w:tc>
          <w:tcPr>
            <w:tcW w:w="2533" w:type="dxa"/>
            <w:tcBorders>
              <w:top w:val="single" w:sz="8" w:space="0" w:color="000000"/>
              <w:left w:val="single" w:sz="8" w:space="0" w:color="000000"/>
              <w:bottom w:val="single" w:sz="4" w:space="0" w:color="000000"/>
              <w:right w:val="single" w:sz="8" w:space="0" w:color="000000"/>
            </w:tcBorders>
            <w:shd w:val="clear" w:color="auto" w:fill="BFBFBF"/>
            <w:tcMar>
              <w:top w:w="80" w:type="dxa"/>
              <w:left w:w="80" w:type="dxa"/>
              <w:bottom w:w="80" w:type="dxa"/>
              <w:right w:w="80" w:type="dxa"/>
            </w:tcMar>
            <w:vAlign w:val="center"/>
          </w:tcPr>
          <w:p w14:paraId="051D2198" w14:textId="77777777" w:rsidR="0028482F" w:rsidRDefault="005A0671">
            <w:pPr>
              <w:pStyle w:val="Body"/>
              <w:jc w:val="center"/>
            </w:pPr>
            <w:r>
              <w:rPr>
                <w:rFonts w:ascii="Helvetica" w:hAnsi="Helvetica"/>
                <w:b/>
                <w:bCs/>
                <w:lang w:val="es-ES_tradnl"/>
              </w:rPr>
              <w:t>Destino</w:t>
            </w:r>
          </w:p>
        </w:tc>
        <w:tc>
          <w:tcPr>
            <w:tcW w:w="3777" w:type="dxa"/>
            <w:tcBorders>
              <w:top w:val="single" w:sz="8" w:space="0" w:color="000000"/>
              <w:left w:val="single" w:sz="8" w:space="0" w:color="000000"/>
              <w:bottom w:val="single" w:sz="4" w:space="0" w:color="000000"/>
              <w:right w:val="single" w:sz="8" w:space="0" w:color="000000"/>
            </w:tcBorders>
            <w:shd w:val="clear" w:color="auto" w:fill="BFBFBF"/>
            <w:tcMar>
              <w:top w:w="80" w:type="dxa"/>
              <w:left w:w="80" w:type="dxa"/>
              <w:bottom w:w="80" w:type="dxa"/>
              <w:right w:w="80" w:type="dxa"/>
            </w:tcMar>
            <w:vAlign w:val="bottom"/>
          </w:tcPr>
          <w:p w14:paraId="499E778B" w14:textId="77777777" w:rsidR="0028482F" w:rsidRPr="00A76836" w:rsidRDefault="005A0671">
            <w:pPr>
              <w:pStyle w:val="Body"/>
              <w:jc w:val="center"/>
              <w:rPr>
                <w:lang w:val="es-AR"/>
              </w:rPr>
            </w:pPr>
            <w:r>
              <w:rPr>
                <w:rFonts w:ascii="Helvetica" w:hAnsi="Helvetica"/>
                <w:b/>
                <w:bCs/>
                <w:lang w:val="es-ES_tradnl"/>
              </w:rPr>
              <w:t>Cantidad de cables UTP Cat. 6A</w:t>
            </w:r>
          </w:p>
        </w:tc>
      </w:tr>
      <w:tr w:rsidR="0028482F" w14:paraId="6126F6FB" w14:textId="77777777">
        <w:trPr>
          <w:trHeight w:val="290"/>
          <w:jc w:val="center"/>
        </w:trPr>
        <w:tc>
          <w:tcPr>
            <w:tcW w:w="2893"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0CE01DDB" w14:textId="77777777" w:rsidR="0028482F" w:rsidRDefault="005A0671">
            <w:pPr>
              <w:pStyle w:val="Body"/>
              <w:jc w:val="center"/>
            </w:pPr>
            <w:r>
              <w:rPr>
                <w:rFonts w:ascii="Helvetica" w:hAnsi="Helvetica"/>
              </w:rPr>
              <w:t xml:space="preserve">Rack Networking-Rack 1 </w:t>
            </w:r>
          </w:p>
        </w:tc>
        <w:tc>
          <w:tcPr>
            <w:tcW w:w="2533"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0CE601AD" w14:textId="77777777" w:rsidR="0028482F" w:rsidRDefault="005A0671">
            <w:pPr>
              <w:pStyle w:val="Body"/>
              <w:jc w:val="center"/>
            </w:pPr>
            <w:r>
              <w:rPr>
                <w:rFonts w:ascii="Helvetica" w:hAnsi="Helvetica"/>
              </w:rPr>
              <w:t>Rack 2</w:t>
            </w:r>
          </w:p>
        </w:tc>
        <w:tc>
          <w:tcPr>
            <w:tcW w:w="3777"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14:paraId="6EDAF647" w14:textId="77777777" w:rsidR="0028482F" w:rsidRDefault="005A0671">
            <w:pPr>
              <w:pStyle w:val="Body"/>
              <w:jc w:val="center"/>
            </w:pPr>
            <w:r>
              <w:rPr>
                <w:rFonts w:ascii="Helvetica" w:hAnsi="Helvetica"/>
              </w:rPr>
              <w:t>24</w:t>
            </w:r>
          </w:p>
        </w:tc>
      </w:tr>
      <w:tr w:rsidR="0028482F" w14:paraId="7BFEDDA3" w14:textId="77777777">
        <w:trPr>
          <w:trHeight w:val="290"/>
          <w:jc w:val="center"/>
        </w:trPr>
        <w:tc>
          <w:tcPr>
            <w:tcW w:w="2893"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2EDDD852" w14:textId="77777777" w:rsidR="0028482F" w:rsidRDefault="005A0671">
            <w:pPr>
              <w:pStyle w:val="Body"/>
              <w:jc w:val="center"/>
            </w:pPr>
            <w:r>
              <w:rPr>
                <w:rFonts w:ascii="Helvetica" w:hAnsi="Helvetica"/>
              </w:rPr>
              <w:t>Rack Networking-Rack 1</w:t>
            </w:r>
          </w:p>
        </w:tc>
        <w:tc>
          <w:tcPr>
            <w:tcW w:w="2533"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0FC0932A" w14:textId="77777777" w:rsidR="0028482F" w:rsidRDefault="005A0671">
            <w:pPr>
              <w:pStyle w:val="Body"/>
              <w:jc w:val="center"/>
            </w:pPr>
            <w:r>
              <w:rPr>
                <w:rFonts w:ascii="Helvetica" w:hAnsi="Helvetica"/>
              </w:rPr>
              <w:t>Rack 3</w:t>
            </w:r>
          </w:p>
        </w:tc>
        <w:tc>
          <w:tcPr>
            <w:tcW w:w="3777"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14:paraId="69DA6FC6" w14:textId="77777777" w:rsidR="0028482F" w:rsidRDefault="005A0671">
            <w:pPr>
              <w:pStyle w:val="Body"/>
              <w:jc w:val="center"/>
            </w:pPr>
            <w:r>
              <w:rPr>
                <w:rFonts w:ascii="Helvetica" w:hAnsi="Helvetica"/>
              </w:rPr>
              <w:t>24</w:t>
            </w:r>
          </w:p>
        </w:tc>
      </w:tr>
      <w:tr w:rsidR="0028482F" w14:paraId="74DA8359" w14:textId="77777777">
        <w:trPr>
          <w:trHeight w:val="290"/>
          <w:jc w:val="center"/>
        </w:trPr>
        <w:tc>
          <w:tcPr>
            <w:tcW w:w="2893"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7B89A6D4" w14:textId="77777777" w:rsidR="0028482F" w:rsidRDefault="005A0671">
            <w:pPr>
              <w:pStyle w:val="Body"/>
              <w:jc w:val="center"/>
            </w:pPr>
            <w:r>
              <w:rPr>
                <w:rFonts w:ascii="Helvetica" w:hAnsi="Helvetica"/>
              </w:rPr>
              <w:t>Rack Networking-Rack 1</w:t>
            </w:r>
          </w:p>
        </w:tc>
        <w:tc>
          <w:tcPr>
            <w:tcW w:w="2533"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6AD21384" w14:textId="77777777" w:rsidR="0028482F" w:rsidRDefault="005A0671">
            <w:pPr>
              <w:pStyle w:val="Body"/>
              <w:jc w:val="center"/>
            </w:pPr>
            <w:r>
              <w:rPr>
                <w:rFonts w:ascii="Helvetica" w:hAnsi="Helvetica"/>
              </w:rPr>
              <w:t>Rack 4</w:t>
            </w:r>
          </w:p>
        </w:tc>
        <w:tc>
          <w:tcPr>
            <w:tcW w:w="3777"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14:paraId="18439C93" w14:textId="77777777" w:rsidR="0028482F" w:rsidRDefault="005A0671">
            <w:pPr>
              <w:pStyle w:val="Body"/>
              <w:jc w:val="center"/>
            </w:pPr>
            <w:r>
              <w:rPr>
                <w:rFonts w:ascii="Helvetica" w:hAnsi="Helvetica"/>
              </w:rPr>
              <w:t>24</w:t>
            </w:r>
          </w:p>
        </w:tc>
      </w:tr>
      <w:tr w:rsidR="0028482F" w14:paraId="7DF63742" w14:textId="77777777">
        <w:trPr>
          <w:trHeight w:val="290"/>
          <w:jc w:val="center"/>
        </w:trPr>
        <w:tc>
          <w:tcPr>
            <w:tcW w:w="2893"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7DEDE643" w14:textId="77777777" w:rsidR="0028482F" w:rsidRDefault="005A0671">
            <w:pPr>
              <w:pStyle w:val="Body"/>
              <w:jc w:val="center"/>
            </w:pPr>
            <w:r>
              <w:rPr>
                <w:rFonts w:ascii="Helvetica" w:hAnsi="Helvetica"/>
              </w:rPr>
              <w:t>Rack Networking-Rack 1</w:t>
            </w:r>
          </w:p>
        </w:tc>
        <w:tc>
          <w:tcPr>
            <w:tcW w:w="2533"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2AA79F23" w14:textId="77777777" w:rsidR="0028482F" w:rsidRDefault="005A0671">
            <w:pPr>
              <w:pStyle w:val="Body"/>
              <w:jc w:val="center"/>
            </w:pPr>
            <w:r>
              <w:rPr>
                <w:rFonts w:ascii="Helvetica" w:hAnsi="Helvetica"/>
                <w:lang w:val="es-ES_tradnl"/>
              </w:rPr>
              <w:t>Rack 5</w:t>
            </w:r>
          </w:p>
        </w:tc>
        <w:tc>
          <w:tcPr>
            <w:tcW w:w="3777"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14:paraId="7B90D2DC" w14:textId="77777777" w:rsidR="0028482F" w:rsidRDefault="005A0671">
            <w:pPr>
              <w:pStyle w:val="Body"/>
              <w:jc w:val="center"/>
            </w:pPr>
            <w:r>
              <w:rPr>
                <w:rFonts w:ascii="Helvetica" w:hAnsi="Helvetica"/>
                <w:lang w:val="es-ES_tradnl"/>
              </w:rPr>
              <w:t>24</w:t>
            </w:r>
          </w:p>
        </w:tc>
      </w:tr>
      <w:tr w:rsidR="0028482F" w14:paraId="12C0389E" w14:textId="77777777">
        <w:trPr>
          <w:trHeight w:val="290"/>
          <w:jc w:val="center"/>
        </w:trPr>
        <w:tc>
          <w:tcPr>
            <w:tcW w:w="2893"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69B2CA32" w14:textId="77777777" w:rsidR="0028482F" w:rsidRDefault="005A0671">
            <w:pPr>
              <w:pStyle w:val="Body"/>
              <w:jc w:val="center"/>
            </w:pPr>
            <w:r>
              <w:rPr>
                <w:rFonts w:ascii="Helvetica" w:hAnsi="Helvetica"/>
              </w:rPr>
              <w:t>Rack Networking-Rack 1</w:t>
            </w:r>
          </w:p>
        </w:tc>
        <w:tc>
          <w:tcPr>
            <w:tcW w:w="2533"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0B03DDAC" w14:textId="77777777" w:rsidR="0028482F" w:rsidRDefault="005A0671">
            <w:pPr>
              <w:pStyle w:val="Body"/>
              <w:jc w:val="center"/>
            </w:pPr>
            <w:r>
              <w:rPr>
                <w:rFonts w:ascii="Helvetica" w:hAnsi="Helvetica"/>
                <w:lang w:val="es-ES_tradnl"/>
              </w:rPr>
              <w:t>Rack 6</w:t>
            </w:r>
          </w:p>
        </w:tc>
        <w:tc>
          <w:tcPr>
            <w:tcW w:w="3777"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2E5BCC7A" w14:textId="77777777" w:rsidR="0028482F" w:rsidRDefault="005A0671">
            <w:pPr>
              <w:pStyle w:val="Body"/>
              <w:jc w:val="center"/>
            </w:pPr>
            <w:r>
              <w:rPr>
                <w:rFonts w:ascii="Helvetica" w:hAnsi="Helvetica"/>
                <w:lang w:val="es-ES_tradnl"/>
              </w:rPr>
              <w:t>24</w:t>
            </w:r>
          </w:p>
        </w:tc>
      </w:tr>
    </w:tbl>
    <w:p w14:paraId="7348C622" w14:textId="77777777" w:rsidR="0028482F" w:rsidRDefault="0028482F">
      <w:pPr>
        <w:pStyle w:val="Body"/>
        <w:widowControl w:val="0"/>
        <w:jc w:val="center"/>
        <w:rPr>
          <w:rFonts w:ascii="Helvetica" w:eastAsia="Helvetica" w:hAnsi="Helvetica" w:cs="Helvetica"/>
        </w:rPr>
      </w:pPr>
    </w:p>
    <w:p w14:paraId="49E60428" w14:textId="77777777" w:rsidR="0028482F" w:rsidRDefault="0028482F">
      <w:pPr>
        <w:pStyle w:val="Body"/>
        <w:rPr>
          <w:rFonts w:ascii="Helvetica" w:eastAsia="Helvetica" w:hAnsi="Helvetica" w:cs="Helvetica"/>
        </w:rPr>
      </w:pPr>
    </w:p>
    <w:p w14:paraId="183A4B79" w14:textId="77777777" w:rsidR="0028482F" w:rsidRPr="00A76836" w:rsidRDefault="005A0671">
      <w:pPr>
        <w:pStyle w:val="Body"/>
        <w:rPr>
          <w:rFonts w:ascii="Helvetica" w:eastAsia="Helvetica" w:hAnsi="Helvetica" w:cs="Helvetica"/>
          <w:lang w:val="es-AR"/>
        </w:rPr>
      </w:pPr>
      <w:r>
        <w:rPr>
          <w:rFonts w:ascii="Helvetica" w:hAnsi="Helvetica"/>
          <w:lang w:val="es-ES_tradnl"/>
        </w:rPr>
        <w:t xml:space="preserve">Cada uno de éstos vínculos inter rack deberá ser realizado mediante 24 (Veinticuatro) Cables UTP de 4 pares </w:t>
      </w:r>
      <w:proofErr w:type="spellStart"/>
      <w:r>
        <w:rPr>
          <w:rFonts w:ascii="Helvetica" w:hAnsi="Helvetica"/>
          <w:lang w:val="es-ES_tradnl"/>
        </w:rPr>
        <w:t>Categorí</w:t>
      </w:r>
      <w:proofErr w:type="spellEnd"/>
      <w:r w:rsidRPr="00A76836">
        <w:rPr>
          <w:rFonts w:ascii="Helvetica" w:hAnsi="Helvetica"/>
          <w:lang w:val="es-AR"/>
        </w:rPr>
        <w:t xml:space="preserve">a 6A, de </w:t>
      </w:r>
      <w:proofErr w:type="spellStart"/>
      <w:r w:rsidRPr="00A76836">
        <w:rPr>
          <w:rFonts w:ascii="Helvetica" w:hAnsi="Helvetica"/>
          <w:lang w:val="es-AR"/>
        </w:rPr>
        <w:t>caracter</w:t>
      </w:r>
      <w:proofErr w:type="spellEnd"/>
      <w:r>
        <w:rPr>
          <w:rFonts w:ascii="Helvetica" w:hAnsi="Helvetica"/>
          <w:lang w:val="es-ES_tradnl"/>
        </w:rPr>
        <w:t>í</w:t>
      </w:r>
      <w:r>
        <w:rPr>
          <w:rFonts w:ascii="Helvetica" w:hAnsi="Helvetica"/>
          <w:lang w:val="pt-PT"/>
        </w:rPr>
        <w:t>sticas t</w:t>
      </w:r>
      <w:proofErr w:type="spellStart"/>
      <w:r>
        <w:rPr>
          <w:rFonts w:ascii="Helvetica" w:hAnsi="Helvetica"/>
          <w:lang w:val="es-ES_tradnl"/>
        </w:rPr>
        <w:t>écnicas</w:t>
      </w:r>
      <w:proofErr w:type="spellEnd"/>
      <w:r>
        <w:rPr>
          <w:rFonts w:ascii="Helvetica" w:hAnsi="Helvetica"/>
          <w:lang w:val="es-ES_tradnl"/>
        </w:rPr>
        <w:t xml:space="preserve"> que se detallan más adelante.</w:t>
      </w:r>
    </w:p>
    <w:p w14:paraId="0F6E2BBD" w14:textId="77777777" w:rsidR="0028482F" w:rsidRPr="00A76836" w:rsidRDefault="005A0671">
      <w:pPr>
        <w:pStyle w:val="Body"/>
        <w:rPr>
          <w:rFonts w:ascii="Helvetica" w:eastAsia="Helvetica" w:hAnsi="Helvetica" w:cs="Helvetica"/>
          <w:lang w:val="es-AR"/>
        </w:rPr>
      </w:pPr>
      <w:r>
        <w:rPr>
          <w:rFonts w:ascii="Helvetica" w:hAnsi="Helvetica"/>
          <w:lang w:val="es-ES_tradnl"/>
        </w:rPr>
        <w:t xml:space="preserve">Se deberá realizar la provisión de la totalidad de </w:t>
      </w:r>
      <w:proofErr w:type="spellStart"/>
      <w:r>
        <w:rPr>
          <w:rFonts w:ascii="Helvetica" w:hAnsi="Helvetica"/>
          <w:lang w:val="es-ES_tradnl"/>
        </w:rPr>
        <w:t>patchcords</w:t>
      </w:r>
      <w:proofErr w:type="spellEnd"/>
      <w:r>
        <w:rPr>
          <w:rFonts w:ascii="Helvetica" w:hAnsi="Helvetica"/>
          <w:lang w:val="es-ES_tradnl"/>
        </w:rPr>
        <w:t xml:space="preserve"> </w:t>
      </w:r>
    </w:p>
    <w:p w14:paraId="1090AFC7" w14:textId="77777777" w:rsidR="0028482F" w:rsidRPr="00A76836" w:rsidRDefault="005A0671">
      <w:pPr>
        <w:pStyle w:val="Body"/>
        <w:jc w:val="both"/>
        <w:rPr>
          <w:rFonts w:ascii="Helvetica" w:eastAsia="Helvetica" w:hAnsi="Helvetica" w:cs="Helvetica"/>
          <w:b/>
          <w:bCs/>
          <w:lang w:val="es-AR"/>
        </w:rPr>
      </w:pPr>
      <w:r>
        <w:rPr>
          <w:rFonts w:ascii="Helvetica" w:hAnsi="Helvetica"/>
          <w:lang w:val="es-ES_tradnl"/>
        </w:rPr>
        <w:t xml:space="preserve">Se deberá </w:t>
      </w:r>
      <w:r>
        <w:rPr>
          <w:rFonts w:ascii="Helvetica" w:hAnsi="Helvetica"/>
          <w:lang w:val="nl-NL"/>
        </w:rPr>
        <w:t>proveer  120 (ciento veinte) Patch Cords RJ45 de 5 Pies Categor</w:t>
      </w:r>
      <w:proofErr w:type="spellStart"/>
      <w:r>
        <w:rPr>
          <w:rFonts w:ascii="Helvetica" w:hAnsi="Helvetica"/>
          <w:lang w:val="es-ES_tradnl"/>
        </w:rPr>
        <w:t>ía</w:t>
      </w:r>
      <w:proofErr w:type="spellEnd"/>
      <w:r>
        <w:rPr>
          <w:rFonts w:ascii="Helvetica" w:hAnsi="Helvetica"/>
          <w:lang w:val="es-ES_tradnl"/>
        </w:rPr>
        <w:t xml:space="preserve"> 6A LSZH y 120 (ciento veinte) </w:t>
      </w:r>
      <w:proofErr w:type="spellStart"/>
      <w:r>
        <w:rPr>
          <w:rFonts w:ascii="Helvetica" w:hAnsi="Helvetica"/>
          <w:lang w:val="es-ES_tradnl"/>
        </w:rPr>
        <w:t>Patch</w:t>
      </w:r>
      <w:proofErr w:type="spellEnd"/>
      <w:r>
        <w:rPr>
          <w:rFonts w:ascii="Helvetica" w:hAnsi="Helvetica"/>
          <w:lang w:val="es-ES_tradnl"/>
        </w:rPr>
        <w:t xml:space="preserve"> </w:t>
      </w:r>
      <w:proofErr w:type="spellStart"/>
      <w:r>
        <w:rPr>
          <w:rFonts w:ascii="Helvetica" w:hAnsi="Helvetica"/>
          <w:lang w:val="es-ES_tradnl"/>
        </w:rPr>
        <w:t>Cords</w:t>
      </w:r>
      <w:proofErr w:type="spellEnd"/>
      <w:r>
        <w:rPr>
          <w:rFonts w:ascii="Helvetica" w:hAnsi="Helvetica"/>
          <w:lang w:val="es-ES_tradnl"/>
        </w:rPr>
        <w:t xml:space="preserve"> RJ45 de 7 Pies </w:t>
      </w:r>
      <w:proofErr w:type="spellStart"/>
      <w:r>
        <w:rPr>
          <w:rFonts w:ascii="Helvetica" w:hAnsi="Helvetica"/>
          <w:lang w:val="es-ES_tradnl"/>
        </w:rPr>
        <w:t>Categorí</w:t>
      </w:r>
      <w:proofErr w:type="spellEnd"/>
      <w:r w:rsidRPr="00A76836">
        <w:rPr>
          <w:rFonts w:ascii="Helvetica" w:hAnsi="Helvetica"/>
          <w:lang w:val="es-AR"/>
        </w:rPr>
        <w:t>a 6A</w:t>
      </w:r>
      <w:r w:rsidRPr="00A76836">
        <w:rPr>
          <w:rFonts w:ascii="Helvetica" w:hAnsi="Helvetica"/>
          <w:b/>
          <w:bCs/>
          <w:lang w:val="es-AR"/>
        </w:rPr>
        <w:t xml:space="preserve"> </w:t>
      </w:r>
      <w:r w:rsidRPr="00A76836">
        <w:rPr>
          <w:rFonts w:ascii="Helvetica" w:hAnsi="Helvetica"/>
          <w:lang w:val="es-AR"/>
        </w:rPr>
        <w:t xml:space="preserve">LSZH. </w:t>
      </w:r>
    </w:p>
    <w:p w14:paraId="19B42F06" w14:textId="77777777" w:rsidR="0028482F" w:rsidRPr="00A76836" w:rsidRDefault="0028482F">
      <w:pPr>
        <w:pStyle w:val="Body"/>
        <w:rPr>
          <w:rFonts w:ascii="Helvetica" w:eastAsia="Helvetica" w:hAnsi="Helvetica" w:cs="Helvetica"/>
          <w:lang w:val="es-AR"/>
        </w:rPr>
      </w:pPr>
    </w:p>
    <w:p w14:paraId="307CC8D4" w14:textId="77777777" w:rsidR="0028482F" w:rsidRDefault="005A0671">
      <w:pPr>
        <w:pStyle w:val="Heading"/>
        <w:rPr>
          <w:rFonts w:ascii="Helvetica" w:eastAsia="Helvetica" w:hAnsi="Helvetica" w:cs="Helvetica"/>
          <w:b w:val="0"/>
          <w:bCs w:val="0"/>
        </w:rPr>
      </w:pPr>
      <w:r>
        <w:rPr>
          <w:rFonts w:ascii="Helvetica" w:hAnsi="Helvetica"/>
          <w:b w:val="0"/>
          <w:bCs w:val="0"/>
          <w:lang w:val="es-ES_tradnl"/>
        </w:rPr>
        <w:t>SISTEMA DE CABLEADO ESTRUCTURADO DE CANAL COMPLETO U/UTP CATEGORÍ</w:t>
      </w:r>
      <w:r>
        <w:rPr>
          <w:rFonts w:ascii="Helvetica" w:hAnsi="Helvetica"/>
          <w:b w:val="0"/>
          <w:bCs w:val="0"/>
          <w:lang w:val="pt-PT"/>
        </w:rPr>
        <w:t xml:space="preserve">A 6A </w:t>
      </w:r>
    </w:p>
    <w:p w14:paraId="3E314A14" w14:textId="77777777" w:rsidR="0028482F" w:rsidRPr="00A76836" w:rsidRDefault="0028482F">
      <w:pPr>
        <w:pStyle w:val="Body"/>
        <w:jc w:val="both"/>
        <w:rPr>
          <w:rFonts w:ascii="Helvetica" w:eastAsia="Helvetica" w:hAnsi="Helvetica" w:cs="Helvetica"/>
          <w:lang w:val="es-AR"/>
        </w:rPr>
      </w:pPr>
    </w:p>
    <w:p w14:paraId="03F3ABAC" w14:textId="77777777" w:rsidR="0028482F" w:rsidRPr="00A76836" w:rsidRDefault="005A0671">
      <w:pPr>
        <w:pStyle w:val="Body"/>
        <w:rPr>
          <w:rFonts w:ascii="Helvetica" w:eastAsia="Helvetica" w:hAnsi="Helvetica" w:cs="Helvetica"/>
          <w:lang w:val="es-AR"/>
        </w:rPr>
      </w:pPr>
      <w:r>
        <w:rPr>
          <w:rFonts w:ascii="Helvetica" w:hAnsi="Helvetica"/>
          <w:lang w:val="es-ES_tradnl"/>
        </w:rPr>
        <w:t>Todos los componentes del canal completo (</w:t>
      </w:r>
      <w:proofErr w:type="spellStart"/>
      <w:r>
        <w:rPr>
          <w:rFonts w:ascii="Helvetica" w:hAnsi="Helvetica"/>
          <w:lang w:val="es-ES_tradnl"/>
        </w:rPr>
        <w:t>Patch</w:t>
      </w:r>
      <w:proofErr w:type="spellEnd"/>
      <w:r>
        <w:rPr>
          <w:rFonts w:ascii="Helvetica" w:hAnsi="Helvetica"/>
          <w:lang w:val="es-ES_tradnl"/>
        </w:rPr>
        <w:t xml:space="preserve"> </w:t>
      </w:r>
      <w:proofErr w:type="spellStart"/>
      <w:r>
        <w:rPr>
          <w:rFonts w:ascii="Helvetica" w:hAnsi="Helvetica"/>
          <w:lang w:val="es-ES_tradnl"/>
        </w:rPr>
        <w:t>Cords</w:t>
      </w:r>
      <w:proofErr w:type="spellEnd"/>
      <w:r>
        <w:rPr>
          <w:rFonts w:ascii="Helvetica" w:hAnsi="Helvetica"/>
          <w:lang w:val="es-ES_tradnl"/>
        </w:rPr>
        <w:t xml:space="preserve">, </w:t>
      </w:r>
      <w:proofErr w:type="spellStart"/>
      <w:r>
        <w:rPr>
          <w:rFonts w:ascii="Helvetica" w:hAnsi="Helvetica"/>
          <w:lang w:val="es-ES_tradnl"/>
        </w:rPr>
        <w:t>Patch</w:t>
      </w:r>
      <w:proofErr w:type="spellEnd"/>
      <w:r>
        <w:rPr>
          <w:rFonts w:ascii="Helvetica" w:hAnsi="Helvetica"/>
          <w:lang w:val="es-ES_tradnl"/>
        </w:rPr>
        <w:t xml:space="preserve"> </w:t>
      </w:r>
      <w:proofErr w:type="spellStart"/>
      <w:r>
        <w:rPr>
          <w:rFonts w:ascii="Helvetica" w:hAnsi="Helvetica"/>
          <w:lang w:val="es-ES_tradnl"/>
        </w:rPr>
        <w:t>Panels</w:t>
      </w:r>
      <w:proofErr w:type="spellEnd"/>
      <w:r>
        <w:rPr>
          <w:rFonts w:ascii="Helvetica" w:hAnsi="Helvetica"/>
          <w:lang w:val="es-ES_tradnl"/>
        </w:rPr>
        <w:t>, Cable y Conectores) deberán ser parte de un Sistema de Cableado Estructurado U/UTP mono marca (el mismo fabricante para todos los componentes), sin recubrimiento o blindaje metálico, ni necesidad de ser aterrado.</w:t>
      </w:r>
    </w:p>
    <w:p w14:paraId="360DA71F" w14:textId="77777777" w:rsidR="0028482F" w:rsidRPr="00A76836" w:rsidRDefault="005A0671">
      <w:pPr>
        <w:pStyle w:val="Body"/>
        <w:rPr>
          <w:rFonts w:ascii="Helvetica" w:eastAsia="Helvetica" w:hAnsi="Helvetica" w:cs="Helvetica"/>
          <w:lang w:val="es-AR"/>
        </w:rPr>
      </w:pPr>
      <w:r>
        <w:rPr>
          <w:rFonts w:ascii="Helvetica" w:hAnsi="Helvetica"/>
          <w:lang w:val="es-ES_tradnl"/>
        </w:rPr>
        <w:t xml:space="preserve">Todo el nuevo Sistema de Cableado Estructurado a instalar deberá ser compatible con el equipamiento actual de electrónica con </w:t>
      </w:r>
      <w:proofErr w:type="spellStart"/>
      <w:r>
        <w:rPr>
          <w:rFonts w:ascii="Helvetica" w:hAnsi="Helvetica"/>
          <w:lang w:val="es-ES_tradnl"/>
        </w:rPr>
        <w:t>interfase</w:t>
      </w:r>
      <w:proofErr w:type="spellEnd"/>
      <w:r>
        <w:rPr>
          <w:rFonts w:ascii="Helvetica" w:hAnsi="Helvetica"/>
          <w:lang w:val="es-ES_tradnl"/>
        </w:rPr>
        <w:t xml:space="preserve"> RJ-45 y los sistemas de cableado estructurado U/UTP convencionales existentes.</w:t>
      </w:r>
    </w:p>
    <w:p w14:paraId="44D12E99" w14:textId="77777777" w:rsidR="0028482F" w:rsidRPr="00A76836" w:rsidRDefault="005A0671">
      <w:pPr>
        <w:pStyle w:val="Body"/>
        <w:rPr>
          <w:rFonts w:ascii="Helvetica" w:eastAsia="Helvetica" w:hAnsi="Helvetica" w:cs="Helvetica"/>
          <w:lang w:val="es-AR"/>
        </w:rPr>
      </w:pPr>
      <w:r>
        <w:rPr>
          <w:rFonts w:ascii="Helvetica" w:hAnsi="Helvetica"/>
          <w:lang w:val="es-ES_tradnl"/>
        </w:rPr>
        <w:t xml:space="preserve">La solución deberá entregar performance acorde a las especificaciones de la “Nueva Clase E” propuesta por el JTC1/SC25 para ISO/IEC 11801 y TIA 568B2-10 </w:t>
      </w:r>
      <w:proofErr w:type="spellStart"/>
      <w:r>
        <w:rPr>
          <w:rFonts w:ascii="Helvetica" w:hAnsi="Helvetica"/>
          <w:lang w:val="es-ES_tradnl"/>
        </w:rPr>
        <w:t>Category</w:t>
      </w:r>
      <w:proofErr w:type="spellEnd"/>
      <w:r>
        <w:rPr>
          <w:rFonts w:ascii="Helvetica" w:hAnsi="Helvetica"/>
          <w:lang w:val="es-ES_tradnl"/>
        </w:rPr>
        <w:t xml:space="preserve"> 6A (</w:t>
      </w:r>
      <w:proofErr w:type="spellStart"/>
      <w:r>
        <w:rPr>
          <w:rFonts w:ascii="Helvetica" w:hAnsi="Helvetica"/>
          <w:lang w:val="es-ES_tradnl"/>
        </w:rPr>
        <w:t>Augmented</w:t>
      </w:r>
      <w:proofErr w:type="spellEnd"/>
      <w:r>
        <w:rPr>
          <w:rFonts w:ascii="Helvetica" w:hAnsi="Helvetica"/>
          <w:lang w:val="es-ES_tradnl"/>
        </w:rPr>
        <w:t>), dando soporte de 10GigaBASE-T hasta 100 metros.</w:t>
      </w:r>
    </w:p>
    <w:p w14:paraId="27F5715C" w14:textId="77777777" w:rsidR="0028482F" w:rsidRPr="00A76836" w:rsidRDefault="005A0671">
      <w:pPr>
        <w:pStyle w:val="Body"/>
        <w:rPr>
          <w:rFonts w:ascii="Helvetica" w:eastAsia="Helvetica" w:hAnsi="Helvetica" w:cs="Helvetica"/>
          <w:lang w:val="es-AR"/>
        </w:rPr>
      </w:pPr>
      <w:r>
        <w:rPr>
          <w:rFonts w:ascii="Helvetica" w:hAnsi="Helvetica"/>
          <w:lang w:val="es-ES_tradnl"/>
        </w:rPr>
        <w:t>El canal completo será garantizado para 2, 3 y 4 conexiones, hasta 100 metros, para todas las longitudes válidas por el estándar, y en configuración 6 alrededor de 1.</w:t>
      </w:r>
    </w:p>
    <w:p w14:paraId="0E0A9EBB" w14:textId="77777777" w:rsidR="0028482F" w:rsidRPr="00A76836" w:rsidRDefault="005A0671">
      <w:pPr>
        <w:pStyle w:val="Body"/>
        <w:rPr>
          <w:rFonts w:ascii="Helvetica" w:eastAsia="Helvetica" w:hAnsi="Helvetica" w:cs="Helvetica"/>
          <w:lang w:val="es-AR"/>
        </w:rPr>
      </w:pPr>
      <w:r>
        <w:rPr>
          <w:rFonts w:ascii="Helvetica" w:hAnsi="Helvetica"/>
          <w:lang w:val="es-ES_tradnl"/>
        </w:rPr>
        <w:t xml:space="preserve">La solución deberá contar para el canal completo la conformidad de las especificaciones de la </w:t>
      </w:r>
      <w:proofErr w:type="spellStart"/>
      <w:r>
        <w:rPr>
          <w:rFonts w:ascii="Helvetica" w:hAnsi="Helvetica"/>
          <w:lang w:val="es-ES_tradnl"/>
        </w:rPr>
        <w:t>Categorí</w:t>
      </w:r>
      <w:proofErr w:type="spellEnd"/>
      <w:r w:rsidRPr="00A76836">
        <w:rPr>
          <w:rFonts w:ascii="Helvetica" w:hAnsi="Helvetica"/>
          <w:lang w:val="es-AR"/>
        </w:rPr>
        <w:t xml:space="preserve">a 6A/Clase EA o </w:t>
      </w:r>
      <w:r>
        <w:rPr>
          <w:rFonts w:ascii="Helvetica" w:hAnsi="Helvetica"/>
          <w:lang w:val="es-ES_tradnl"/>
        </w:rPr>
        <w:t>“Nueva Clase E” para los canales completos, en estos certificados deben figurar los números de partes y descripción de los productos ofertados</w:t>
      </w:r>
      <w:proofErr w:type="gramStart"/>
      <w:r>
        <w:rPr>
          <w:rFonts w:ascii="Helvetica" w:hAnsi="Helvetica"/>
          <w:lang w:val="es-ES_tradnl"/>
        </w:rPr>
        <w:t>.</w:t>
      </w:r>
      <w:r w:rsidRPr="00A76836">
        <w:rPr>
          <w:rFonts w:ascii="Helvetica" w:hAnsi="Helvetica"/>
          <w:shd w:val="clear" w:color="auto" w:fill="FF00FF"/>
          <w:lang w:val="es-AR"/>
        </w:rPr>
        <w:t>.</w:t>
      </w:r>
      <w:proofErr w:type="gramEnd"/>
    </w:p>
    <w:p w14:paraId="48782A46" w14:textId="77777777" w:rsidR="0028482F" w:rsidRPr="00A76836" w:rsidRDefault="005A0671">
      <w:pPr>
        <w:pStyle w:val="Body"/>
        <w:rPr>
          <w:rFonts w:ascii="Helvetica" w:eastAsia="Helvetica" w:hAnsi="Helvetica" w:cs="Helvetica"/>
          <w:lang w:val="es-AR"/>
        </w:rPr>
      </w:pPr>
      <w:r>
        <w:rPr>
          <w:rFonts w:ascii="Helvetica" w:hAnsi="Helvetica"/>
          <w:lang w:val="es-ES_tradnl"/>
        </w:rPr>
        <w:t xml:space="preserve">El fabricante deberá entregar por anticipado los requisitos de canalizaciones y radios de curvatura a cumplir, conjunto con las reglas de diseño, e instalación en función de la configuración deseada dentro del Data Center (con </w:t>
      </w:r>
      <w:proofErr w:type="spellStart"/>
      <w:r>
        <w:rPr>
          <w:rFonts w:ascii="Helvetica" w:hAnsi="Helvetica"/>
          <w:lang w:val="es-ES_tradnl"/>
        </w:rPr>
        <w:t>cross</w:t>
      </w:r>
      <w:proofErr w:type="spellEnd"/>
      <w:r>
        <w:rPr>
          <w:rFonts w:ascii="Helvetica" w:hAnsi="Helvetica"/>
          <w:lang w:val="es-ES_tradnl"/>
        </w:rPr>
        <w:t xml:space="preserve">-conexiones, con interconexiones, con cableado zonal utilizando punto de </w:t>
      </w:r>
      <w:proofErr w:type="spellStart"/>
      <w:r>
        <w:rPr>
          <w:rFonts w:ascii="Helvetica" w:hAnsi="Helvetica"/>
          <w:lang w:val="es-ES_tradnl"/>
        </w:rPr>
        <w:t>consolidació</w:t>
      </w:r>
      <w:proofErr w:type="spellEnd"/>
      <w:r>
        <w:rPr>
          <w:rFonts w:ascii="Helvetica" w:hAnsi="Helvetica"/>
          <w:lang w:val="fr-FR"/>
        </w:rPr>
        <w:t xml:space="preserve">n, </w:t>
      </w:r>
      <w:proofErr w:type="spellStart"/>
      <w:r>
        <w:rPr>
          <w:rFonts w:ascii="Helvetica" w:hAnsi="Helvetica"/>
          <w:lang w:val="fr-FR"/>
        </w:rPr>
        <w:t>etc</w:t>
      </w:r>
      <w:proofErr w:type="spellEnd"/>
      <w:r>
        <w:rPr>
          <w:rFonts w:ascii="Helvetica" w:hAnsi="Helvetica"/>
          <w:lang w:val="fr-FR"/>
        </w:rPr>
        <w:t>).</w:t>
      </w:r>
    </w:p>
    <w:p w14:paraId="44FA9E10" w14:textId="77777777" w:rsidR="0028482F" w:rsidRPr="00A76836" w:rsidRDefault="005A0671">
      <w:pPr>
        <w:pStyle w:val="Body"/>
        <w:rPr>
          <w:rFonts w:ascii="Helvetica" w:eastAsia="Helvetica" w:hAnsi="Helvetica" w:cs="Helvetica"/>
          <w:lang w:val="es-AR"/>
        </w:rPr>
      </w:pPr>
      <w:r>
        <w:rPr>
          <w:rFonts w:ascii="Helvetica" w:hAnsi="Helvetica"/>
          <w:lang w:val="es-ES_tradnl"/>
        </w:rPr>
        <w:t xml:space="preserve">A fin de asegurar el respaldo del Fabricante del Sistema de Cableado a lo largo del tiempo, éste deberá contar con un Sistema de registro de Garantías en su WEB </w:t>
      </w:r>
      <w:proofErr w:type="spellStart"/>
      <w:r>
        <w:rPr>
          <w:rFonts w:ascii="Helvetica" w:hAnsi="Helvetica"/>
          <w:lang w:val="es-ES_tradnl"/>
        </w:rPr>
        <w:t>Site</w:t>
      </w:r>
      <w:proofErr w:type="spellEnd"/>
      <w:r>
        <w:rPr>
          <w:rFonts w:ascii="Helvetica" w:hAnsi="Helvetica"/>
          <w:lang w:val="es-ES_tradnl"/>
        </w:rPr>
        <w:t xml:space="preserve"> o, en su defecto, la garantía deberá ser extendida por el fabricante en forma directa. El fabricante debe contar con representación local y un representante directo que pueda dar fe ante una solicitud de garantía. El sistema de garantías debe contar con respaldo internacional.</w:t>
      </w:r>
    </w:p>
    <w:p w14:paraId="5D8EB576" w14:textId="77777777" w:rsidR="0028482F" w:rsidRPr="00A76836" w:rsidRDefault="0028482F">
      <w:pPr>
        <w:pStyle w:val="Body"/>
        <w:rPr>
          <w:rFonts w:ascii="Helvetica" w:eastAsia="Helvetica" w:hAnsi="Helvetica" w:cs="Helvetica"/>
          <w:lang w:val="es-AR"/>
        </w:rPr>
      </w:pPr>
    </w:p>
    <w:p w14:paraId="46D44E0D" w14:textId="77777777" w:rsidR="0028482F" w:rsidRDefault="005A0671">
      <w:pPr>
        <w:pStyle w:val="Heading"/>
        <w:rPr>
          <w:rFonts w:ascii="Helvetica" w:eastAsia="Helvetica" w:hAnsi="Helvetica" w:cs="Helvetica"/>
          <w:b w:val="0"/>
          <w:bCs w:val="0"/>
        </w:rPr>
      </w:pPr>
      <w:r>
        <w:rPr>
          <w:rFonts w:ascii="Helvetica" w:hAnsi="Helvetica"/>
          <w:b w:val="0"/>
          <w:bCs w:val="0"/>
          <w:lang w:val="da-DK"/>
        </w:rPr>
        <w:t>CABLE CATEGOR</w:t>
      </w:r>
      <w:r>
        <w:rPr>
          <w:rFonts w:ascii="Helvetica" w:hAnsi="Helvetica"/>
          <w:b w:val="0"/>
          <w:bCs w:val="0"/>
          <w:lang w:val="es-ES_tradnl"/>
        </w:rPr>
        <w:t>Í</w:t>
      </w:r>
      <w:r>
        <w:rPr>
          <w:rFonts w:ascii="Helvetica" w:hAnsi="Helvetica"/>
          <w:b w:val="0"/>
          <w:bCs w:val="0"/>
        </w:rPr>
        <w:t>A 6A (AUMENTADA) U/UTP</w:t>
      </w:r>
    </w:p>
    <w:p w14:paraId="59C32EEC" w14:textId="77777777" w:rsidR="0028482F" w:rsidRPr="00A76836" w:rsidRDefault="0028482F">
      <w:pPr>
        <w:pStyle w:val="Body"/>
        <w:rPr>
          <w:rFonts w:ascii="Helvetica" w:eastAsia="Helvetica" w:hAnsi="Helvetica" w:cs="Helvetica"/>
          <w:b/>
          <w:bCs/>
          <w:lang w:val="es-AR"/>
        </w:rPr>
      </w:pPr>
    </w:p>
    <w:p w14:paraId="2FEC0AA6" w14:textId="77777777" w:rsidR="0028482F" w:rsidRDefault="005A0671">
      <w:pPr>
        <w:pStyle w:val="Body"/>
        <w:numPr>
          <w:ilvl w:val="0"/>
          <w:numId w:val="31"/>
        </w:numPr>
        <w:rPr>
          <w:rFonts w:ascii="Helvetica" w:eastAsia="Helvetica" w:hAnsi="Helvetica" w:cs="Helvetica"/>
          <w:lang w:val="es-ES_tradnl"/>
        </w:rPr>
      </w:pPr>
      <w:r>
        <w:rPr>
          <w:rFonts w:ascii="Helvetica" w:hAnsi="Helvetica"/>
          <w:lang w:val="es-ES_tradnl"/>
        </w:rPr>
        <w:t>El Cable será del tipo LSZH-3 (</w:t>
      </w:r>
      <w:proofErr w:type="spellStart"/>
      <w:r>
        <w:rPr>
          <w:rFonts w:ascii="Helvetica" w:hAnsi="Helvetica"/>
          <w:lang w:val="es-ES_tradnl"/>
        </w:rPr>
        <w:t>Low</w:t>
      </w:r>
      <w:proofErr w:type="spellEnd"/>
      <w:r>
        <w:rPr>
          <w:rFonts w:ascii="Helvetica" w:hAnsi="Helvetica"/>
          <w:lang w:val="es-ES_tradnl"/>
        </w:rPr>
        <w:t xml:space="preserve"> </w:t>
      </w:r>
      <w:proofErr w:type="spellStart"/>
      <w:r>
        <w:rPr>
          <w:rFonts w:ascii="Helvetica" w:hAnsi="Helvetica"/>
          <w:lang w:val="es-ES_tradnl"/>
        </w:rPr>
        <w:t>Smoke</w:t>
      </w:r>
      <w:proofErr w:type="spellEnd"/>
      <w:r>
        <w:rPr>
          <w:rFonts w:ascii="Helvetica" w:hAnsi="Helvetica"/>
          <w:lang w:val="es-ES_tradnl"/>
        </w:rPr>
        <w:t xml:space="preserve"> Zero Halogen-3) o en su defecto CMP </w:t>
      </w:r>
      <w:proofErr w:type="spellStart"/>
      <w:r>
        <w:rPr>
          <w:rFonts w:ascii="Helvetica" w:hAnsi="Helvetica"/>
          <w:lang w:val="es-ES_tradnl"/>
        </w:rPr>
        <w:t>Plenum</w:t>
      </w:r>
      <w:proofErr w:type="spellEnd"/>
      <w:r>
        <w:rPr>
          <w:rFonts w:ascii="Helvetica" w:hAnsi="Helvetica"/>
          <w:lang w:val="es-ES_tradnl"/>
        </w:rPr>
        <w:t xml:space="preserve">. Para el caso de los oferentes que opten por cable LSZH-3 el mismo deberá cumplir con las pruebas de </w:t>
      </w:r>
      <w:proofErr w:type="spellStart"/>
      <w:r>
        <w:rPr>
          <w:rFonts w:ascii="Helvetica" w:hAnsi="Helvetica"/>
          <w:lang w:val="es-ES_tradnl"/>
        </w:rPr>
        <w:t>flamabilidad</w:t>
      </w:r>
      <w:proofErr w:type="spellEnd"/>
      <w:r>
        <w:rPr>
          <w:rFonts w:ascii="Helvetica" w:hAnsi="Helvetica"/>
          <w:lang w:val="es-ES_tradnl"/>
        </w:rPr>
        <w:t xml:space="preserve"> de IEC 60332-3 (no se aceptarán cables que solamente cumplan con IEC 60332-1).</w:t>
      </w:r>
    </w:p>
    <w:p w14:paraId="0D613FE6" w14:textId="77777777" w:rsidR="0028482F" w:rsidRDefault="005A0671">
      <w:pPr>
        <w:pStyle w:val="Body"/>
        <w:numPr>
          <w:ilvl w:val="0"/>
          <w:numId w:val="31"/>
        </w:numPr>
        <w:rPr>
          <w:rFonts w:ascii="Helvetica" w:eastAsia="Helvetica" w:hAnsi="Helvetica" w:cs="Helvetica"/>
          <w:lang w:val="es-ES_tradnl"/>
        </w:rPr>
      </w:pPr>
      <w:r>
        <w:rPr>
          <w:rFonts w:ascii="Helvetica" w:hAnsi="Helvetica"/>
          <w:lang w:val="es-ES_tradnl"/>
        </w:rPr>
        <w:t>Se deberá informar el diámetro exterior y el color de la chaqueta del cable ofertado.</w:t>
      </w:r>
    </w:p>
    <w:p w14:paraId="66DD19DE" w14:textId="77777777" w:rsidR="0028482F" w:rsidRDefault="005A0671">
      <w:pPr>
        <w:pStyle w:val="Body"/>
        <w:numPr>
          <w:ilvl w:val="0"/>
          <w:numId w:val="31"/>
        </w:numPr>
        <w:rPr>
          <w:rFonts w:ascii="Helvetica" w:eastAsia="Helvetica" w:hAnsi="Helvetica" w:cs="Helvetica"/>
          <w:lang w:val="es-ES_tradnl"/>
        </w:rPr>
      </w:pPr>
      <w:r>
        <w:rPr>
          <w:rFonts w:ascii="Helvetica" w:hAnsi="Helvetica"/>
          <w:lang w:val="es-ES_tradnl"/>
        </w:rPr>
        <w:t xml:space="preserve">Se deberá entregar documentación de respaldo del fabricante de guías de diseño e instalación para el cable ofrecido donde se especifique la cantidad máxima de 60 cables permitidos en un mazo, si es posible, o no, compartir el mazo con cables de otra categoría o si debe existir distancia de separación con otros cables de </w:t>
      </w:r>
      <w:proofErr w:type="spellStart"/>
      <w:r>
        <w:rPr>
          <w:rFonts w:ascii="Helvetica" w:hAnsi="Helvetica"/>
          <w:lang w:val="es-ES_tradnl"/>
        </w:rPr>
        <w:t>transmisió</w:t>
      </w:r>
      <w:proofErr w:type="spellEnd"/>
      <w:r>
        <w:rPr>
          <w:rFonts w:ascii="Helvetica" w:hAnsi="Helvetica"/>
          <w:lang w:val="pt-PT"/>
        </w:rPr>
        <w:t>n U/UTP de categor</w:t>
      </w:r>
      <w:proofErr w:type="spellStart"/>
      <w:r>
        <w:rPr>
          <w:rFonts w:ascii="Helvetica" w:hAnsi="Helvetica"/>
          <w:lang w:val="es-ES_tradnl"/>
        </w:rPr>
        <w:t>ías</w:t>
      </w:r>
      <w:proofErr w:type="spellEnd"/>
      <w:r>
        <w:rPr>
          <w:rFonts w:ascii="Helvetica" w:hAnsi="Helvetica"/>
          <w:lang w:val="es-ES_tradnl"/>
        </w:rPr>
        <w:t xml:space="preserve"> inferiores y si podrá ser apilado y hasta que </w:t>
      </w:r>
      <w:proofErr w:type="spellStart"/>
      <w:r>
        <w:rPr>
          <w:rFonts w:ascii="Helvetica" w:hAnsi="Helvetica"/>
          <w:lang w:val="es-ES_tradnl"/>
        </w:rPr>
        <w:t>lí</w:t>
      </w:r>
      <w:proofErr w:type="spellEnd"/>
      <w:r>
        <w:rPr>
          <w:rFonts w:ascii="Helvetica" w:hAnsi="Helvetica"/>
          <w:lang w:val="pt-PT"/>
        </w:rPr>
        <w:t>mite.</w:t>
      </w:r>
    </w:p>
    <w:p w14:paraId="4B364625" w14:textId="77777777" w:rsidR="0028482F" w:rsidRDefault="005A0671">
      <w:pPr>
        <w:pStyle w:val="Body"/>
        <w:numPr>
          <w:ilvl w:val="0"/>
          <w:numId w:val="31"/>
        </w:numPr>
        <w:rPr>
          <w:rFonts w:ascii="Helvetica" w:eastAsia="Helvetica" w:hAnsi="Helvetica" w:cs="Helvetica"/>
          <w:lang w:val="es-ES_tradnl"/>
        </w:rPr>
      </w:pPr>
      <w:r>
        <w:rPr>
          <w:rFonts w:ascii="Helvetica" w:hAnsi="Helvetica"/>
          <w:lang w:val="es-ES_tradnl"/>
        </w:rPr>
        <w:t xml:space="preserve">El cable deberá venir dentro de una caja de cartón reciclado o, en su defecto, en </w:t>
      </w:r>
      <w:proofErr w:type="spellStart"/>
      <w:r>
        <w:rPr>
          <w:rFonts w:ascii="Helvetica" w:hAnsi="Helvetica"/>
          <w:lang w:val="es-ES_tradnl"/>
        </w:rPr>
        <w:t>reels</w:t>
      </w:r>
      <w:proofErr w:type="spellEnd"/>
      <w:r>
        <w:rPr>
          <w:rFonts w:ascii="Helvetica" w:hAnsi="Helvetica"/>
          <w:lang w:val="es-ES_tradnl"/>
        </w:rPr>
        <w:t xml:space="preserve"> </w:t>
      </w:r>
      <w:proofErr w:type="spellStart"/>
      <w:r>
        <w:rPr>
          <w:rFonts w:ascii="Helvetica" w:hAnsi="Helvetica"/>
          <w:lang w:val="es-ES_tradnl"/>
        </w:rPr>
        <w:t>plá</w:t>
      </w:r>
      <w:proofErr w:type="spellEnd"/>
      <w:r>
        <w:rPr>
          <w:rFonts w:ascii="Helvetica" w:hAnsi="Helvetica"/>
          <w:lang w:val="pt-PT"/>
        </w:rPr>
        <w:t>sticos o de madera.</w:t>
      </w:r>
    </w:p>
    <w:p w14:paraId="7C2DD3E0" w14:textId="77777777" w:rsidR="0028482F" w:rsidRPr="00A76836" w:rsidRDefault="0028482F">
      <w:pPr>
        <w:pStyle w:val="Body"/>
        <w:rPr>
          <w:rFonts w:ascii="Helvetica" w:eastAsia="Helvetica" w:hAnsi="Helvetica" w:cs="Helvetica"/>
          <w:lang w:val="es-AR"/>
        </w:rPr>
      </w:pPr>
    </w:p>
    <w:p w14:paraId="052641CC" w14:textId="77777777" w:rsidR="0028482F" w:rsidRDefault="005A0671">
      <w:pPr>
        <w:pStyle w:val="Heading"/>
        <w:rPr>
          <w:rFonts w:ascii="Helvetica" w:eastAsia="Helvetica" w:hAnsi="Helvetica" w:cs="Helvetica"/>
          <w:b w:val="0"/>
          <w:bCs w:val="0"/>
        </w:rPr>
      </w:pPr>
      <w:r>
        <w:rPr>
          <w:rFonts w:ascii="Helvetica" w:hAnsi="Helvetica"/>
          <w:b w:val="0"/>
          <w:bCs w:val="0"/>
        </w:rPr>
        <w:t>CONECTOR HEMBRA RJ-45 U/UTP</w:t>
      </w:r>
    </w:p>
    <w:p w14:paraId="27B6E7AF" w14:textId="77777777" w:rsidR="0028482F" w:rsidRDefault="0028482F">
      <w:pPr>
        <w:pStyle w:val="Body"/>
        <w:rPr>
          <w:rFonts w:ascii="Helvetica" w:eastAsia="Helvetica" w:hAnsi="Helvetica" w:cs="Helvetica"/>
          <w:b/>
          <w:bCs/>
        </w:rPr>
      </w:pPr>
    </w:p>
    <w:p w14:paraId="2EE2DD5F" w14:textId="77777777" w:rsidR="0028482F" w:rsidRDefault="005A0671">
      <w:pPr>
        <w:pStyle w:val="Body"/>
        <w:numPr>
          <w:ilvl w:val="0"/>
          <w:numId w:val="33"/>
        </w:numPr>
        <w:rPr>
          <w:rFonts w:ascii="Helvetica" w:eastAsia="Helvetica" w:hAnsi="Helvetica" w:cs="Helvetica"/>
          <w:lang w:val="es-ES_tradnl"/>
        </w:rPr>
      </w:pPr>
      <w:r>
        <w:rPr>
          <w:rFonts w:ascii="Helvetica" w:hAnsi="Helvetica"/>
          <w:lang w:val="es-ES_tradnl"/>
        </w:rPr>
        <w:t>Debe poseer protectores posteriores para las conexiones.</w:t>
      </w:r>
    </w:p>
    <w:p w14:paraId="50535336" w14:textId="77777777" w:rsidR="0028482F" w:rsidRDefault="005A0671">
      <w:pPr>
        <w:pStyle w:val="Body"/>
        <w:numPr>
          <w:ilvl w:val="0"/>
          <w:numId w:val="33"/>
        </w:numPr>
        <w:rPr>
          <w:rFonts w:ascii="Helvetica" w:eastAsia="Helvetica" w:hAnsi="Helvetica" w:cs="Helvetica"/>
          <w:lang w:val="es-ES_tradnl"/>
        </w:rPr>
      </w:pPr>
      <w:r>
        <w:rPr>
          <w:rFonts w:ascii="Helvetica" w:hAnsi="Helvetica"/>
          <w:lang w:val="es-ES_tradnl"/>
        </w:rPr>
        <w:t>Debe ofrecer soporte a cables de 26 a 22AWG; compatible con terminaciones T-568A y T-568B, de acuerdo con la norma ANSI EIA/TIA 568 B.2.</w:t>
      </w:r>
    </w:p>
    <w:p w14:paraId="27AC2652" w14:textId="77777777" w:rsidR="0028482F" w:rsidRDefault="005A0671">
      <w:pPr>
        <w:pStyle w:val="Body"/>
        <w:numPr>
          <w:ilvl w:val="0"/>
          <w:numId w:val="33"/>
        </w:numPr>
        <w:rPr>
          <w:rFonts w:ascii="Helvetica" w:eastAsia="Helvetica" w:hAnsi="Helvetica" w:cs="Helvetica"/>
          <w:lang w:val="es-ES_tradnl"/>
        </w:rPr>
      </w:pPr>
      <w:r>
        <w:rPr>
          <w:rFonts w:ascii="Helvetica" w:hAnsi="Helvetica"/>
          <w:lang w:val="es-ES_tradnl"/>
        </w:rPr>
        <w:t xml:space="preserve">Debe cumplir con los requisitos en cuanto a la tasa máxima de componentes que no agredan al medio ambiente conforme a la norma </w:t>
      </w:r>
      <w:proofErr w:type="spellStart"/>
      <w:r>
        <w:rPr>
          <w:rFonts w:ascii="Helvetica" w:hAnsi="Helvetica"/>
          <w:lang w:val="es-ES_tradnl"/>
        </w:rPr>
        <w:t>RoHS</w:t>
      </w:r>
      <w:proofErr w:type="spellEnd"/>
      <w:r>
        <w:rPr>
          <w:rFonts w:ascii="Helvetica" w:hAnsi="Helvetica"/>
          <w:lang w:val="es-ES_tradnl"/>
        </w:rPr>
        <w:t>.</w:t>
      </w:r>
    </w:p>
    <w:p w14:paraId="1246DA41" w14:textId="77777777" w:rsidR="0028482F" w:rsidRDefault="005A0671">
      <w:pPr>
        <w:pStyle w:val="Body"/>
        <w:numPr>
          <w:ilvl w:val="0"/>
          <w:numId w:val="33"/>
        </w:numPr>
        <w:rPr>
          <w:rFonts w:ascii="Helvetica" w:eastAsia="Helvetica" w:hAnsi="Helvetica" w:cs="Helvetica"/>
          <w:lang w:val="es-ES_tradnl"/>
        </w:rPr>
      </w:pPr>
      <w:r>
        <w:rPr>
          <w:rFonts w:ascii="Helvetica" w:hAnsi="Helvetica"/>
          <w:lang w:val="es-ES_tradnl"/>
        </w:rPr>
        <w:t>·Se deberá especificar el color de los conectores ofrecidos.</w:t>
      </w:r>
    </w:p>
    <w:p w14:paraId="432FA783" w14:textId="77777777" w:rsidR="0028482F" w:rsidRDefault="005A0671">
      <w:pPr>
        <w:pStyle w:val="Body"/>
        <w:numPr>
          <w:ilvl w:val="0"/>
          <w:numId w:val="33"/>
        </w:numPr>
        <w:rPr>
          <w:rFonts w:ascii="Helvetica" w:eastAsia="Helvetica" w:hAnsi="Helvetica" w:cs="Helvetica"/>
          <w:lang w:val="es-ES_tradnl"/>
        </w:rPr>
      </w:pPr>
      <w:r>
        <w:rPr>
          <w:rFonts w:ascii="Helvetica" w:hAnsi="Helvetica"/>
          <w:lang w:val="es-ES_tradnl"/>
        </w:rPr>
        <w:t>·El conector deberá aceptar conductores de 22 hasta 26 AWG.</w:t>
      </w:r>
    </w:p>
    <w:p w14:paraId="163A1366" w14:textId="77777777" w:rsidR="0028482F" w:rsidRPr="00A76836" w:rsidRDefault="0028482F">
      <w:pPr>
        <w:pStyle w:val="Body"/>
        <w:rPr>
          <w:rFonts w:ascii="Helvetica" w:eastAsia="Helvetica" w:hAnsi="Helvetica" w:cs="Helvetica"/>
          <w:lang w:val="es-AR"/>
        </w:rPr>
      </w:pPr>
    </w:p>
    <w:p w14:paraId="4D06FC7B" w14:textId="77777777" w:rsidR="0028482F" w:rsidRDefault="005A0671">
      <w:pPr>
        <w:pStyle w:val="Heading"/>
        <w:rPr>
          <w:rFonts w:ascii="Helvetica" w:eastAsia="Helvetica" w:hAnsi="Helvetica" w:cs="Helvetica"/>
          <w:b w:val="0"/>
          <w:bCs w:val="0"/>
        </w:rPr>
      </w:pPr>
      <w:r>
        <w:rPr>
          <w:rFonts w:ascii="Helvetica" w:hAnsi="Helvetica"/>
          <w:b w:val="0"/>
          <w:bCs w:val="0"/>
        </w:rPr>
        <w:t>PANELES INTELIGENTES DE CONEXI</w:t>
      </w:r>
      <w:proofErr w:type="spellStart"/>
      <w:r>
        <w:rPr>
          <w:rFonts w:ascii="Helvetica" w:hAnsi="Helvetica"/>
          <w:b w:val="0"/>
          <w:bCs w:val="0"/>
          <w:lang w:val="es-ES_tradnl"/>
        </w:rPr>
        <w:t>Ó</w:t>
      </w:r>
      <w:proofErr w:type="spellEnd"/>
      <w:r w:rsidRPr="00A76836">
        <w:rPr>
          <w:rFonts w:ascii="Helvetica" w:hAnsi="Helvetica"/>
          <w:b w:val="0"/>
          <w:bCs w:val="0"/>
          <w:lang w:val="es-AR"/>
        </w:rPr>
        <w:t>N DEL CABLEADO HORIZONTAL CATEGORIA 6A (</w:t>
      </w:r>
      <w:proofErr w:type="spellStart"/>
      <w:r w:rsidRPr="00A76836">
        <w:rPr>
          <w:rFonts w:ascii="Helvetica" w:hAnsi="Helvetica"/>
          <w:b w:val="0"/>
          <w:bCs w:val="0"/>
          <w:lang w:val="es-AR"/>
        </w:rPr>
        <w:t>Patch</w:t>
      </w:r>
      <w:proofErr w:type="spellEnd"/>
      <w:r w:rsidRPr="00A76836">
        <w:rPr>
          <w:rFonts w:ascii="Helvetica" w:hAnsi="Helvetica"/>
          <w:b w:val="0"/>
          <w:bCs w:val="0"/>
          <w:lang w:val="es-AR"/>
        </w:rPr>
        <w:t xml:space="preserve"> </w:t>
      </w:r>
      <w:proofErr w:type="spellStart"/>
      <w:r w:rsidRPr="00A76836">
        <w:rPr>
          <w:rFonts w:ascii="Helvetica" w:hAnsi="Helvetica"/>
          <w:b w:val="0"/>
          <w:bCs w:val="0"/>
          <w:lang w:val="es-AR"/>
        </w:rPr>
        <w:t>Panels</w:t>
      </w:r>
      <w:proofErr w:type="spellEnd"/>
      <w:r w:rsidRPr="00A76836">
        <w:rPr>
          <w:rFonts w:ascii="Helvetica" w:hAnsi="Helvetica"/>
          <w:b w:val="0"/>
          <w:bCs w:val="0"/>
          <w:lang w:val="es-AR"/>
        </w:rPr>
        <w:t xml:space="preserve"> U/UTP)</w:t>
      </w:r>
    </w:p>
    <w:p w14:paraId="2010DF04" w14:textId="77777777" w:rsidR="0028482F" w:rsidRPr="00A76836" w:rsidRDefault="0028482F">
      <w:pPr>
        <w:pStyle w:val="Body"/>
        <w:rPr>
          <w:rFonts w:ascii="Helvetica" w:eastAsia="Helvetica" w:hAnsi="Helvetica" w:cs="Helvetica"/>
          <w:lang w:val="es-AR"/>
        </w:rPr>
      </w:pPr>
    </w:p>
    <w:p w14:paraId="4248583F" w14:textId="77777777" w:rsidR="0028482F" w:rsidRDefault="005A0671">
      <w:pPr>
        <w:pStyle w:val="Body"/>
        <w:numPr>
          <w:ilvl w:val="0"/>
          <w:numId w:val="35"/>
        </w:numPr>
        <w:rPr>
          <w:rFonts w:ascii="Helvetica" w:eastAsia="Helvetica" w:hAnsi="Helvetica" w:cs="Helvetica"/>
          <w:lang w:val="pt-PT"/>
        </w:rPr>
      </w:pPr>
      <w:r>
        <w:rPr>
          <w:rFonts w:ascii="Helvetica" w:hAnsi="Helvetica"/>
          <w:lang w:val="pt-PT"/>
        </w:rPr>
        <w:t>Se utilizar</w:t>
      </w:r>
      <w:r>
        <w:rPr>
          <w:rFonts w:ascii="Helvetica" w:hAnsi="Helvetica"/>
          <w:lang w:val="es-ES_tradnl"/>
        </w:rPr>
        <w:t>á</w:t>
      </w:r>
      <w:r>
        <w:rPr>
          <w:rFonts w:ascii="Helvetica" w:hAnsi="Helvetica"/>
          <w:lang w:val="fr-FR"/>
        </w:rPr>
        <w:t>n Patch Panels U/UTP de 19</w:t>
      </w:r>
      <w:r>
        <w:rPr>
          <w:rFonts w:ascii="Helvetica" w:hAnsi="Helvetica"/>
          <w:lang w:val="es-ES_tradnl"/>
        </w:rPr>
        <w:t xml:space="preserve">” con 24 </w:t>
      </w:r>
      <w:proofErr w:type="spellStart"/>
      <w:r>
        <w:rPr>
          <w:rFonts w:ascii="Helvetica" w:hAnsi="Helvetica"/>
          <w:lang w:val="es-ES_tradnl"/>
        </w:rPr>
        <w:t>ports</w:t>
      </w:r>
      <w:proofErr w:type="spellEnd"/>
      <w:r>
        <w:rPr>
          <w:rFonts w:ascii="Helvetica" w:hAnsi="Helvetica"/>
          <w:lang w:val="es-ES_tradnl"/>
        </w:rPr>
        <w:t xml:space="preserve"> rectos o angulados, que ocupen 1 RU (unidad de rack).</w:t>
      </w:r>
    </w:p>
    <w:p w14:paraId="6C6E40C6" w14:textId="77777777" w:rsidR="0028482F" w:rsidRPr="00A76836" w:rsidRDefault="005A0671">
      <w:pPr>
        <w:pStyle w:val="Body"/>
        <w:numPr>
          <w:ilvl w:val="0"/>
          <w:numId w:val="35"/>
        </w:numPr>
        <w:rPr>
          <w:rFonts w:ascii="Helvetica" w:eastAsia="Helvetica" w:hAnsi="Helvetica" w:cs="Helvetica"/>
          <w:lang w:val="es-AR"/>
        </w:rPr>
      </w:pPr>
      <w:r w:rsidRPr="00A76836">
        <w:rPr>
          <w:rFonts w:ascii="Helvetica" w:hAnsi="Helvetica"/>
          <w:lang w:val="es-AR"/>
        </w:rPr>
        <w:t xml:space="preserve">Los </w:t>
      </w:r>
      <w:proofErr w:type="spellStart"/>
      <w:r w:rsidRPr="00A76836">
        <w:rPr>
          <w:rFonts w:ascii="Helvetica" w:hAnsi="Helvetica"/>
          <w:lang w:val="es-AR"/>
        </w:rPr>
        <w:t>Patch</w:t>
      </w:r>
      <w:proofErr w:type="spellEnd"/>
      <w:r w:rsidRPr="00A76836">
        <w:rPr>
          <w:rFonts w:ascii="Helvetica" w:hAnsi="Helvetica"/>
          <w:lang w:val="es-AR"/>
        </w:rPr>
        <w:t xml:space="preserve"> </w:t>
      </w:r>
      <w:proofErr w:type="spellStart"/>
      <w:r w:rsidRPr="00A76836">
        <w:rPr>
          <w:rFonts w:ascii="Helvetica" w:hAnsi="Helvetica"/>
          <w:lang w:val="es-AR"/>
        </w:rPr>
        <w:t>Panels</w:t>
      </w:r>
      <w:proofErr w:type="spellEnd"/>
      <w:r w:rsidRPr="00A76836">
        <w:rPr>
          <w:rFonts w:ascii="Helvetica" w:hAnsi="Helvetica"/>
          <w:lang w:val="es-AR"/>
        </w:rPr>
        <w:t xml:space="preserve"> ser</w:t>
      </w:r>
      <w:proofErr w:type="spellStart"/>
      <w:r>
        <w:rPr>
          <w:rFonts w:ascii="Helvetica" w:hAnsi="Helvetica"/>
          <w:lang w:val="es-ES_tradnl"/>
        </w:rPr>
        <w:t>án</w:t>
      </w:r>
      <w:proofErr w:type="spellEnd"/>
      <w:r>
        <w:rPr>
          <w:rFonts w:ascii="Helvetica" w:hAnsi="Helvetica"/>
          <w:lang w:val="es-ES_tradnl"/>
        </w:rPr>
        <w:t xml:space="preserve"> completos de fábrica o descargados para la instalación de conectores RJ45 en campo.</w:t>
      </w:r>
    </w:p>
    <w:p w14:paraId="5CB7EE9A" w14:textId="77777777" w:rsidR="0028482F" w:rsidRDefault="005A0671">
      <w:pPr>
        <w:pStyle w:val="Body"/>
        <w:numPr>
          <w:ilvl w:val="0"/>
          <w:numId w:val="35"/>
        </w:numPr>
        <w:rPr>
          <w:rFonts w:ascii="Helvetica" w:eastAsia="Helvetica" w:hAnsi="Helvetica" w:cs="Helvetica"/>
          <w:lang w:val="es-ES_tradnl"/>
        </w:rPr>
      </w:pPr>
      <w:r>
        <w:rPr>
          <w:rFonts w:ascii="Helvetica" w:hAnsi="Helvetica"/>
          <w:lang w:val="es-ES_tradnl"/>
        </w:rPr>
        <w:t xml:space="preserve">Los </w:t>
      </w:r>
      <w:proofErr w:type="spellStart"/>
      <w:r>
        <w:rPr>
          <w:rFonts w:ascii="Helvetica" w:hAnsi="Helvetica"/>
          <w:lang w:val="es-ES_tradnl"/>
        </w:rPr>
        <w:t>Patch</w:t>
      </w:r>
      <w:proofErr w:type="spellEnd"/>
      <w:r>
        <w:rPr>
          <w:rFonts w:ascii="Helvetica" w:hAnsi="Helvetica"/>
          <w:lang w:val="es-ES_tradnl"/>
        </w:rPr>
        <w:t xml:space="preserve"> </w:t>
      </w:r>
      <w:proofErr w:type="spellStart"/>
      <w:r>
        <w:rPr>
          <w:rFonts w:ascii="Helvetica" w:hAnsi="Helvetica"/>
          <w:lang w:val="es-ES_tradnl"/>
        </w:rPr>
        <w:t>Panels</w:t>
      </w:r>
      <w:proofErr w:type="spellEnd"/>
      <w:r>
        <w:rPr>
          <w:rFonts w:ascii="Helvetica" w:hAnsi="Helvetica"/>
          <w:lang w:val="es-ES_tradnl"/>
        </w:rPr>
        <w:t xml:space="preserve"> deberán poseer inteligencia para ser capaces de lograr la detección de la </w:t>
      </w:r>
      <w:proofErr w:type="spellStart"/>
      <w:r>
        <w:rPr>
          <w:rFonts w:ascii="Helvetica" w:hAnsi="Helvetica"/>
          <w:lang w:val="es-ES_tradnl"/>
        </w:rPr>
        <w:t>conexió</w:t>
      </w:r>
      <w:proofErr w:type="spellEnd"/>
      <w:r>
        <w:rPr>
          <w:rFonts w:ascii="Helvetica" w:hAnsi="Helvetica"/>
          <w:lang w:val="pt-PT"/>
        </w:rPr>
        <w:t>n o desconexi</w:t>
      </w:r>
      <w:proofErr w:type="spellStart"/>
      <w:r>
        <w:rPr>
          <w:rFonts w:ascii="Helvetica" w:hAnsi="Helvetica"/>
          <w:lang w:val="es-ES_tradnl"/>
        </w:rPr>
        <w:t>ón</w:t>
      </w:r>
      <w:proofErr w:type="spellEnd"/>
      <w:r>
        <w:rPr>
          <w:rFonts w:ascii="Helvetica" w:hAnsi="Helvetica"/>
          <w:lang w:val="es-ES_tradnl"/>
        </w:rPr>
        <w:t xml:space="preserve"> de los </w:t>
      </w:r>
      <w:proofErr w:type="spellStart"/>
      <w:r>
        <w:rPr>
          <w:rFonts w:ascii="Helvetica" w:hAnsi="Helvetica"/>
          <w:lang w:val="es-ES_tradnl"/>
        </w:rPr>
        <w:t>Patch</w:t>
      </w:r>
      <w:proofErr w:type="spellEnd"/>
      <w:r>
        <w:rPr>
          <w:rFonts w:ascii="Helvetica" w:hAnsi="Helvetica"/>
          <w:lang w:val="es-ES_tradnl"/>
        </w:rPr>
        <w:t xml:space="preserve"> </w:t>
      </w:r>
      <w:proofErr w:type="spellStart"/>
      <w:r>
        <w:rPr>
          <w:rFonts w:ascii="Helvetica" w:hAnsi="Helvetica"/>
          <w:lang w:val="es-ES_tradnl"/>
        </w:rPr>
        <w:t>Cords</w:t>
      </w:r>
      <w:proofErr w:type="spellEnd"/>
      <w:r>
        <w:rPr>
          <w:rFonts w:ascii="Helvetica" w:hAnsi="Helvetica"/>
          <w:lang w:val="es-ES_tradnl"/>
        </w:rPr>
        <w:t xml:space="preserve"> e integrarse al Sistema de Administración Inteligente de Cableado ofrecido para este proyecto. Se deberá entregar </w:t>
      </w:r>
      <w:proofErr w:type="spellStart"/>
      <w:r>
        <w:rPr>
          <w:rFonts w:ascii="Helvetica" w:hAnsi="Helvetica"/>
          <w:lang w:val="es-ES_tradnl"/>
        </w:rPr>
        <w:t>documentació</w:t>
      </w:r>
      <w:proofErr w:type="spellEnd"/>
      <w:r w:rsidRPr="00A76836">
        <w:rPr>
          <w:rFonts w:ascii="Helvetica" w:hAnsi="Helvetica"/>
          <w:lang w:val="es-AR"/>
        </w:rPr>
        <w:t>n t</w:t>
      </w:r>
      <w:proofErr w:type="spellStart"/>
      <w:r>
        <w:rPr>
          <w:rFonts w:ascii="Helvetica" w:hAnsi="Helvetica"/>
          <w:lang w:val="es-ES_tradnl"/>
        </w:rPr>
        <w:t>écnica</w:t>
      </w:r>
      <w:proofErr w:type="spellEnd"/>
      <w:r>
        <w:rPr>
          <w:rFonts w:ascii="Helvetica" w:hAnsi="Helvetica"/>
          <w:lang w:val="es-ES_tradnl"/>
        </w:rPr>
        <w:t xml:space="preserve"> que explique claramente el funcionamiento del </w:t>
      </w:r>
      <w:proofErr w:type="spellStart"/>
      <w:r>
        <w:rPr>
          <w:rFonts w:ascii="Helvetica" w:hAnsi="Helvetica"/>
          <w:lang w:val="es-ES_tradnl"/>
        </w:rPr>
        <w:t>Patch</w:t>
      </w:r>
      <w:proofErr w:type="spellEnd"/>
      <w:r>
        <w:rPr>
          <w:rFonts w:ascii="Helvetica" w:hAnsi="Helvetica"/>
          <w:lang w:val="es-ES_tradnl"/>
        </w:rPr>
        <w:t xml:space="preserve"> Panel inteligente, sus componentes y números de parte, así como el proceso de detección de los </w:t>
      </w:r>
      <w:proofErr w:type="spellStart"/>
      <w:r>
        <w:rPr>
          <w:rFonts w:ascii="Helvetica" w:hAnsi="Helvetica"/>
          <w:lang w:val="es-ES_tradnl"/>
        </w:rPr>
        <w:t>patch</w:t>
      </w:r>
      <w:proofErr w:type="spellEnd"/>
      <w:r>
        <w:rPr>
          <w:rFonts w:ascii="Helvetica" w:hAnsi="Helvetica"/>
          <w:lang w:val="es-ES_tradnl"/>
        </w:rPr>
        <w:t xml:space="preserve"> </w:t>
      </w:r>
      <w:proofErr w:type="spellStart"/>
      <w:r>
        <w:rPr>
          <w:rFonts w:ascii="Helvetica" w:hAnsi="Helvetica"/>
          <w:lang w:val="es-ES_tradnl"/>
        </w:rPr>
        <w:t>cords</w:t>
      </w:r>
      <w:proofErr w:type="spellEnd"/>
      <w:r>
        <w:rPr>
          <w:rFonts w:ascii="Helvetica" w:hAnsi="Helvetica"/>
          <w:lang w:val="es-ES_tradnl"/>
        </w:rPr>
        <w:t xml:space="preserve"> (pin/es adicional/es, mecánico, infrarrojo, etc.)</w:t>
      </w:r>
    </w:p>
    <w:p w14:paraId="174981C2" w14:textId="77777777" w:rsidR="0028482F" w:rsidRDefault="005A0671">
      <w:pPr>
        <w:pStyle w:val="Body"/>
        <w:numPr>
          <w:ilvl w:val="0"/>
          <w:numId w:val="35"/>
        </w:numPr>
        <w:rPr>
          <w:rFonts w:ascii="Helvetica" w:eastAsia="Helvetica" w:hAnsi="Helvetica" w:cs="Helvetica"/>
          <w:lang w:val="es-ES_tradnl"/>
        </w:rPr>
      </w:pPr>
      <w:r>
        <w:rPr>
          <w:rFonts w:ascii="Helvetica" w:hAnsi="Helvetica"/>
          <w:lang w:val="es-ES_tradnl"/>
        </w:rPr>
        <w:t xml:space="preserve">Cada puerto del panel inteligente deberá contar con un sistema de detección de conexión y desconexión de los </w:t>
      </w:r>
      <w:proofErr w:type="spellStart"/>
      <w:r>
        <w:rPr>
          <w:rFonts w:ascii="Helvetica" w:hAnsi="Helvetica"/>
          <w:lang w:val="es-ES_tradnl"/>
        </w:rPr>
        <w:t>patch</w:t>
      </w:r>
      <w:proofErr w:type="spellEnd"/>
      <w:r>
        <w:rPr>
          <w:rFonts w:ascii="Helvetica" w:hAnsi="Helvetica"/>
          <w:lang w:val="es-ES_tradnl"/>
        </w:rPr>
        <w:t xml:space="preserve"> </w:t>
      </w:r>
      <w:proofErr w:type="spellStart"/>
      <w:r>
        <w:rPr>
          <w:rFonts w:ascii="Helvetica" w:hAnsi="Helvetica"/>
          <w:lang w:val="es-ES_tradnl"/>
        </w:rPr>
        <w:t>cords</w:t>
      </w:r>
      <w:proofErr w:type="spellEnd"/>
      <w:r>
        <w:rPr>
          <w:rFonts w:ascii="Helvetica" w:hAnsi="Helvetica"/>
          <w:lang w:val="es-ES_tradnl"/>
        </w:rPr>
        <w:t>.</w:t>
      </w:r>
    </w:p>
    <w:p w14:paraId="7A03B3F5" w14:textId="77777777" w:rsidR="0028482F" w:rsidRDefault="005A0671">
      <w:pPr>
        <w:pStyle w:val="Body"/>
        <w:numPr>
          <w:ilvl w:val="0"/>
          <w:numId w:val="35"/>
        </w:numPr>
        <w:rPr>
          <w:rFonts w:ascii="Helvetica" w:eastAsia="Helvetica" w:hAnsi="Helvetica" w:cs="Helvetica"/>
          <w:lang w:val="es-ES_tradnl"/>
        </w:rPr>
      </w:pPr>
      <w:r>
        <w:rPr>
          <w:rFonts w:ascii="Helvetica" w:hAnsi="Helvetica"/>
          <w:lang w:val="es-ES_tradnl"/>
        </w:rPr>
        <w:t xml:space="preserve">Los paneles inteligentes deben tener un LED indicador para simplificar la tarea de identificación de las conexiones. Se deberá explicar claramente el funcionamiento del panel ofrecido así como adjuntar </w:t>
      </w:r>
      <w:proofErr w:type="spellStart"/>
      <w:r>
        <w:rPr>
          <w:rFonts w:ascii="Helvetica" w:hAnsi="Helvetica"/>
          <w:lang w:val="es-ES_tradnl"/>
        </w:rPr>
        <w:t>documentació</w:t>
      </w:r>
      <w:proofErr w:type="spellEnd"/>
      <w:r w:rsidRPr="00A76836">
        <w:rPr>
          <w:rFonts w:ascii="Helvetica" w:hAnsi="Helvetica"/>
          <w:lang w:val="es-AR"/>
        </w:rPr>
        <w:t>n t</w:t>
      </w:r>
      <w:proofErr w:type="spellStart"/>
      <w:r>
        <w:rPr>
          <w:rFonts w:ascii="Helvetica" w:hAnsi="Helvetica"/>
          <w:lang w:val="es-ES_tradnl"/>
        </w:rPr>
        <w:t>écnica</w:t>
      </w:r>
      <w:proofErr w:type="spellEnd"/>
      <w:r>
        <w:rPr>
          <w:rFonts w:ascii="Helvetica" w:hAnsi="Helvetica"/>
          <w:lang w:val="es-ES_tradnl"/>
        </w:rPr>
        <w:t xml:space="preserve"> de respaldo del fabricante.</w:t>
      </w:r>
    </w:p>
    <w:p w14:paraId="7B1BBEF4" w14:textId="77777777" w:rsidR="0028482F" w:rsidRDefault="005A0671">
      <w:pPr>
        <w:pStyle w:val="Body"/>
        <w:numPr>
          <w:ilvl w:val="0"/>
          <w:numId w:val="35"/>
        </w:numPr>
        <w:rPr>
          <w:rFonts w:ascii="Helvetica" w:eastAsia="Helvetica" w:hAnsi="Helvetica" w:cs="Helvetica"/>
          <w:lang w:val="es-ES_tradnl"/>
        </w:rPr>
      </w:pPr>
      <w:r>
        <w:rPr>
          <w:rFonts w:ascii="Helvetica" w:hAnsi="Helvetica"/>
          <w:lang w:val="es-ES_tradnl"/>
        </w:rPr>
        <w:t xml:space="preserve">Todos los </w:t>
      </w:r>
      <w:proofErr w:type="spellStart"/>
      <w:r>
        <w:rPr>
          <w:rFonts w:ascii="Helvetica" w:hAnsi="Helvetica"/>
          <w:lang w:val="es-ES_tradnl"/>
        </w:rPr>
        <w:t>Patch</w:t>
      </w:r>
      <w:proofErr w:type="spellEnd"/>
      <w:r>
        <w:rPr>
          <w:rFonts w:ascii="Helvetica" w:hAnsi="Helvetica"/>
          <w:lang w:val="es-ES_tradnl"/>
        </w:rPr>
        <w:t xml:space="preserve"> </w:t>
      </w:r>
      <w:proofErr w:type="spellStart"/>
      <w:r>
        <w:rPr>
          <w:rFonts w:ascii="Helvetica" w:hAnsi="Helvetica"/>
          <w:lang w:val="es-ES_tradnl"/>
        </w:rPr>
        <w:t>Panels</w:t>
      </w:r>
      <w:proofErr w:type="spellEnd"/>
      <w:r>
        <w:rPr>
          <w:rFonts w:ascii="Helvetica" w:hAnsi="Helvetica"/>
          <w:lang w:val="es-ES_tradnl"/>
        </w:rPr>
        <w:t xml:space="preserve"> deben incluir los cables de conectividad inteligente necesarios para su correcto funcionamiento. Deberán estar listos para ser utilizados al ser instalados en el rack.</w:t>
      </w:r>
    </w:p>
    <w:p w14:paraId="727987B4" w14:textId="77777777" w:rsidR="0028482F" w:rsidRDefault="005A0671">
      <w:pPr>
        <w:pStyle w:val="Body"/>
        <w:numPr>
          <w:ilvl w:val="0"/>
          <w:numId w:val="35"/>
        </w:numPr>
        <w:rPr>
          <w:rFonts w:ascii="Helvetica" w:eastAsia="Helvetica" w:hAnsi="Helvetica" w:cs="Helvetica"/>
          <w:lang w:val="es-ES_tradnl"/>
        </w:rPr>
      </w:pPr>
      <w:r>
        <w:rPr>
          <w:rFonts w:ascii="Helvetica" w:hAnsi="Helvetica"/>
          <w:lang w:val="es-ES_tradnl"/>
        </w:rPr>
        <w:t xml:space="preserve">Cada </w:t>
      </w:r>
      <w:proofErr w:type="spellStart"/>
      <w:r>
        <w:rPr>
          <w:rFonts w:ascii="Helvetica" w:hAnsi="Helvetica"/>
          <w:lang w:val="es-ES_tradnl"/>
        </w:rPr>
        <w:t>Patch</w:t>
      </w:r>
      <w:proofErr w:type="spellEnd"/>
      <w:r>
        <w:rPr>
          <w:rFonts w:ascii="Helvetica" w:hAnsi="Helvetica"/>
          <w:lang w:val="es-ES_tradnl"/>
        </w:rPr>
        <w:t xml:space="preserve"> Panel de 24 </w:t>
      </w:r>
      <w:proofErr w:type="spellStart"/>
      <w:r>
        <w:rPr>
          <w:rFonts w:ascii="Helvetica" w:hAnsi="Helvetica"/>
          <w:lang w:val="es-ES_tradnl"/>
        </w:rPr>
        <w:t>ports</w:t>
      </w:r>
      <w:proofErr w:type="spellEnd"/>
      <w:r>
        <w:rPr>
          <w:rFonts w:ascii="Helvetica" w:hAnsi="Helvetica"/>
          <w:lang w:val="es-ES_tradnl"/>
        </w:rPr>
        <w:t xml:space="preserve"> deberá poseer una barra de sujeción de cables posterior o se deberá indicar como se realiza la sujeción de los cables en la parte posterior del </w:t>
      </w:r>
      <w:proofErr w:type="spellStart"/>
      <w:r>
        <w:rPr>
          <w:rFonts w:ascii="Helvetica" w:hAnsi="Helvetica"/>
          <w:lang w:val="es-ES_tradnl"/>
        </w:rPr>
        <w:t>patch</w:t>
      </w:r>
      <w:proofErr w:type="spellEnd"/>
      <w:r>
        <w:rPr>
          <w:rFonts w:ascii="Helvetica" w:hAnsi="Helvetica"/>
          <w:lang w:val="es-ES_tradnl"/>
        </w:rPr>
        <w:t xml:space="preserve"> panel.</w:t>
      </w:r>
    </w:p>
    <w:p w14:paraId="3B580857" w14:textId="77777777" w:rsidR="0028482F" w:rsidRPr="00A76836" w:rsidRDefault="0028482F">
      <w:pPr>
        <w:pStyle w:val="Body"/>
        <w:rPr>
          <w:rFonts w:ascii="Helvetica" w:eastAsia="Helvetica" w:hAnsi="Helvetica" w:cs="Helvetica"/>
          <w:lang w:val="es-AR"/>
        </w:rPr>
      </w:pPr>
    </w:p>
    <w:p w14:paraId="3B44C680" w14:textId="77777777" w:rsidR="0028482F" w:rsidRDefault="005A0671">
      <w:pPr>
        <w:pStyle w:val="Heading"/>
        <w:rPr>
          <w:rFonts w:ascii="Helvetica" w:eastAsia="Helvetica" w:hAnsi="Helvetica" w:cs="Helvetica"/>
          <w:b w:val="0"/>
          <w:bCs w:val="0"/>
        </w:rPr>
      </w:pPr>
      <w:r>
        <w:rPr>
          <w:rFonts w:ascii="Helvetica" w:hAnsi="Helvetica"/>
          <w:b w:val="0"/>
          <w:bCs w:val="0"/>
        </w:rPr>
        <w:t>PATCH CORD CATEGOR</w:t>
      </w:r>
      <w:r>
        <w:rPr>
          <w:rFonts w:ascii="Helvetica" w:hAnsi="Helvetica"/>
          <w:b w:val="0"/>
          <w:bCs w:val="0"/>
          <w:lang w:val="es-ES_tradnl"/>
        </w:rPr>
        <w:t>ÍA 6A U/UTP PARA SER UTILIZADO CON EL SISTEMA DE ADMINISTRACIÓ</w:t>
      </w:r>
      <w:r>
        <w:rPr>
          <w:rFonts w:ascii="Helvetica" w:hAnsi="Helvetica"/>
          <w:b w:val="0"/>
          <w:bCs w:val="0"/>
        </w:rPr>
        <w:t>N INTELIGENTE</w:t>
      </w:r>
    </w:p>
    <w:p w14:paraId="587FEE9F" w14:textId="77777777" w:rsidR="0028482F" w:rsidRPr="00A76836" w:rsidRDefault="0028482F">
      <w:pPr>
        <w:pStyle w:val="Body"/>
        <w:rPr>
          <w:rFonts w:ascii="Helvetica" w:eastAsia="Helvetica" w:hAnsi="Helvetica" w:cs="Helvetica"/>
          <w:b/>
          <w:bCs/>
          <w:lang w:val="es-AR"/>
        </w:rPr>
      </w:pPr>
    </w:p>
    <w:p w14:paraId="3EF22699" w14:textId="77777777" w:rsidR="0028482F" w:rsidRDefault="005A0671">
      <w:pPr>
        <w:pStyle w:val="Body"/>
        <w:numPr>
          <w:ilvl w:val="0"/>
          <w:numId w:val="37"/>
        </w:numPr>
        <w:rPr>
          <w:rFonts w:ascii="Helvetica" w:eastAsia="Helvetica" w:hAnsi="Helvetica" w:cs="Helvetica"/>
          <w:lang w:val="es-ES_tradnl"/>
        </w:rPr>
      </w:pPr>
      <w:r>
        <w:rPr>
          <w:rFonts w:ascii="Helvetica" w:hAnsi="Helvetica"/>
          <w:lang w:val="es-ES_tradnl"/>
        </w:rPr>
        <w:t xml:space="preserve">Se deberán proveer todos los </w:t>
      </w:r>
      <w:proofErr w:type="spellStart"/>
      <w:r>
        <w:rPr>
          <w:rFonts w:ascii="Helvetica" w:hAnsi="Helvetica"/>
          <w:lang w:val="es-ES_tradnl"/>
        </w:rPr>
        <w:t>Patch</w:t>
      </w:r>
      <w:proofErr w:type="spellEnd"/>
      <w:r>
        <w:rPr>
          <w:rFonts w:ascii="Helvetica" w:hAnsi="Helvetica"/>
          <w:lang w:val="es-ES_tradnl"/>
        </w:rPr>
        <w:t xml:space="preserve"> </w:t>
      </w:r>
      <w:proofErr w:type="spellStart"/>
      <w:r>
        <w:rPr>
          <w:rFonts w:ascii="Helvetica" w:hAnsi="Helvetica"/>
          <w:lang w:val="es-ES_tradnl"/>
        </w:rPr>
        <w:t>Cords</w:t>
      </w:r>
      <w:proofErr w:type="spellEnd"/>
      <w:r>
        <w:rPr>
          <w:rFonts w:ascii="Helvetica" w:hAnsi="Helvetica"/>
          <w:lang w:val="es-ES_tradnl"/>
        </w:rPr>
        <w:t xml:space="preserve"> para las conexiones en cada rack de servidores (24 por rack) más las </w:t>
      </w:r>
      <w:proofErr w:type="spellStart"/>
      <w:r>
        <w:rPr>
          <w:rFonts w:ascii="Helvetica" w:hAnsi="Helvetica"/>
          <w:lang w:val="es-ES_tradnl"/>
        </w:rPr>
        <w:t>cross</w:t>
      </w:r>
      <w:proofErr w:type="spellEnd"/>
      <w:r>
        <w:rPr>
          <w:rFonts w:ascii="Helvetica" w:hAnsi="Helvetica"/>
          <w:lang w:val="es-ES_tradnl"/>
        </w:rPr>
        <w:t xml:space="preserve">-conexiones y/o interconexiones en el rack 1 (rack de </w:t>
      </w:r>
      <w:proofErr w:type="spellStart"/>
      <w:r>
        <w:rPr>
          <w:rFonts w:ascii="Helvetica" w:hAnsi="Helvetica"/>
          <w:lang w:val="es-ES_tradnl"/>
        </w:rPr>
        <w:t>concentració</w:t>
      </w:r>
      <w:proofErr w:type="spellEnd"/>
      <w:r w:rsidRPr="00A76836">
        <w:rPr>
          <w:rFonts w:ascii="Helvetica" w:hAnsi="Helvetica"/>
          <w:lang w:val="es-AR"/>
        </w:rPr>
        <w:t>n).</w:t>
      </w:r>
    </w:p>
    <w:p w14:paraId="6ABF9771" w14:textId="77777777" w:rsidR="0028482F" w:rsidRDefault="005A0671">
      <w:pPr>
        <w:pStyle w:val="Body"/>
        <w:numPr>
          <w:ilvl w:val="0"/>
          <w:numId w:val="37"/>
        </w:numPr>
        <w:rPr>
          <w:rFonts w:ascii="Helvetica" w:eastAsia="Helvetica" w:hAnsi="Helvetica" w:cs="Helvetica"/>
          <w:lang w:val="es-ES_tradnl"/>
        </w:rPr>
      </w:pPr>
      <w:r>
        <w:rPr>
          <w:rFonts w:ascii="Helvetica" w:hAnsi="Helvetica"/>
          <w:lang w:val="es-ES_tradnl"/>
        </w:rPr>
        <w:t xml:space="preserve">Se deberán proveer todos </w:t>
      </w:r>
      <w:proofErr w:type="spellStart"/>
      <w:r>
        <w:rPr>
          <w:rFonts w:ascii="Helvetica" w:hAnsi="Helvetica"/>
          <w:lang w:val="es-ES_tradnl"/>
        </w:rPr>
        <w:t>patch</w:t>
      </w:r>
      <w:proofErr w:type="spellEnd"/>
      <w:r>
        <w:rPr>
          <w:rFonts w:ascii="Helvetica" w:hAnsi="Helvetica"/>
          <w:lang w:val="es-ES_tradnl"/>
        </w:rPr>
        <w:t xml:space="preserve"> </w:t>
      </w:r>
      <w:proofErr w:type="spellStart"/>
      <w:r>
        <w:rPr>
          <w:rFonts w:ascii="Helvetica" w:hAnsi="Helvetica"/>
          <w:lang w:val="es-ES_tradnl"/>
        </w:rPr>
        <w:t>cords</w:t>
      </w:r>
      <w:proofErr w:type="spellEnd"/>
      <w:r>
        <w:rPr>
          <w:rFonts w:ascii="Helvetica" w:hAnsi="Helvetica"/>
          <w:lang w:val="es-ES_tradnl"/>
        </w:rPr>
        <w:t xml:space="preserve"> necesarios para el correcto funcionamiento del Sistema de administración Inteligente, tanto para las arquitecturas de </w:t>
      </w:r>
      <w:proofErr w:type="spellStart"/>
      <w:r>
        <w:rPr>
          <w:rFonts w:ascii="Helvetica" w:hAnsi="Helvetica"/>
          <w:lang w:val="es-ES_tradnl"/>
        </w:rPr>
        <w:t>crossconexió</w:t>
      </w:r>
      <w:proofErr w:type="spellEnd"/>
      <w:r>
        <w:rPr>
          <w:rFonts w:ascii="Helvetica" w:hAnsi="Helvetica"/>
          <w:lang w:val="it-IT"/>
        </w:rPr>
        <w:t>n (conexi</w:t>
      </w:r>
      <w:proofErr w:type="spellStart"/>
      <w:r>
        <w:rPr>
          <w:rFonts w:ascii="Helvetica" w:hAnsi="Helvetica"/>
          <w:lang w:val="es-ES_tradnl"/>
        </w:rPr>
        <w:t>ón</w:t>
      </w:r>
      <w:proofErr w:type="spellEnd"/>
      <w:r>
        <w:rPr>
          <w:rFonts w:ascii="Helvetica" w:hAnsi="Helvetica"/>
          <w:lang w:val="es-ES_tradnl"/>
        </w:rPr>
        <w:t xml:space="preserve"> entre </w:t>
      </w:r>
      <w:proofErr w:type="spellStart"/>
      <w:r>
        <w:rPr>
          <w:rFonts w:ascii="Helvetica" w:hAnsi="Helvetica"/>
          <w:lang w:val="es-ES_tradnl"/>
        </w:rPr>
        <w:t>patch</w:t>
      </w:r>
      <w:proofErr w:type="spellEnd"/>
      <w:r>
        <w:rPr>
          <w:rFonts w:ascii="Helvetica" w:hAnsi="Helvetica"/>
          <w:lang w:val="es-ES_tradnl"/>
        </w:rPr>
        <w:t xml:space="preserve"> </w:t>
      </w:r>
      <w:proofErr w:type="spellStart"/>
      <w:r>
        <w:rPr>
          <w:rFonts w:ascii="Helvetica" w:hAnsi="Helvetica"/>
          <w:lang w:val="es-ES_tradnl"/>
        </w:rPr>
        <w:t>panels</w:t>
      </w:r>
      <w:proofErr w:type="spellEnd"/>
      <w:r>
        <w:rPr>
          <w:rFonts w:ascii="Helvetica" w:hAnsi="Helvetica"/>
          <w:lang w:val="es-ES_tradnl"/>
        </w:rPr>
        <w:t xml:space="preserve">) como para </w:t>
      </w:r>
      <w:proofErr w:type="spellStart"/>
      <w:r>
        <w:rPr>
          <w:rFonts w:ascii="Helvetica" w:hAnsi="Helvetica"/>
          <w:lang w:val="es-ES_tradnl"/>
        </w:rPr>
        <w:t>interconexió</w:t>
      </w:r>
      <w:proofErr w:type="spellEnd"/>
      <w:r>
        <w:rPr>
          <w:rFonts w:ascii="Helvetica" w:hAnsi="Helvetica"/>
          <w:lang w:val="it-IT"/>
        </w:rPr>
        <w:t>n (conexi</w:t>
      </w:r>
      <w:proofErr w:type="spellStart"/>
      <w:r>
        <w:rPr>
          <w:rFonts w:ascii="Helvetica" w:hAnsi="Helvetica"/>
          <w:lang w:val="es-ES_tradnl"/>
        </w:rPr>
        <w:t>ón</w:t>
      </w:r>
      <w:proofErr w:type="spellEnd"/>
      <w:r>
        <w:rPr>
          <w:rFonts w:ascii="Helvetica" w:hAnsi="Helvetica"/>
          <w:lang w:val="es-ES_tradnl"/>
        </w:rPr>
        <w:t xml:space="preserve"> directa al equipamiento).</w:t>
      </w:r>
    </w:p>
    <w:p w14:paraId="5321BE6A" w14:textId="77777777" w:rsidR="0028482F" w:rsidRDefault="005A0671">
      <w:pPr>
        <w:pStyle w:val="Body"/>
        <w:numPr>
          <w:ilvl w:val="0"/>
          <w:numId w:val="37"/>
        </w:numPr>
        <w:rPr>
          <w:rFonts w:ascii="Helvetica" w:eastAsia="Helvetica" w:hAnsi="Helvetica" w:cs="Helvetica"/>
          <w:lang w:val="es-ES_tradnl"/>
        </w:rPr>
      </w:pPr>
      <w:r>
        <w:rPr>
          <w:rFonts w:ascii="Helvetica" w:hAnsi="Helvetica"/>
          <w:lang w:val="es-ES_tradnl"/>
        </w:rPr>
        <w:t>Debe ser confeccionado en cable par trenzado Categoría 6A U/UTP, 4 pares, compuesto por conductores de cobre sólido con chaqueta del tipo LSZH-3 (</w:t>
      </w:r>
      <w:proofErr w:type="spellStart"/>
      <w:r>
        <w:rPr>
          <w:rFonts w:ascii="Helvetica" w:hAnsi="Helvetica"/>
          <w:lang w:val="es-ES_tradnl"/>
        </w:rPr>
        <w:t>Low</w:t>
      </w:r>
      <w:proofErr w:type="spellEnd"/>
      <w:r>
        <w:rPr>
          <w:rFonts w:ascii="Helvetica" w:hAnsi="Helvetica"/>
          <w:lang w:val="es-ES_tradnl"/>
        </w:rPr>
        <w:t xml:space="preserve"> </w:t>
      </w:r>
      <w:proofErr w:type="spellStart"/>
      <w:r>
        <w:rPr>
          <w:rFonts w:ascii="Helvetica" w:hAnsi="Helvetica"/>
          <w:lang w:val="es-ES_tradnl"/>
        </w:rPr>
        <w:t>Smoke</w:t>
      </w:r>
      <w:proofErr w:type="spellEnd"/>
      <w:r>
        <w:rPr>
          <w:rFonts w:ascii="Helvetica" w:hAnsi="Helvetica"/>
          <w:lang w:val="es-ES_tradnl"/>
        </w:rPr>
        <w:t xml:space="preserve"> Zero Halogen-3), o en su defecto CMP </w:t>
      </w:r>
      <w:proofErr w:type="spellStart"/>
      <w:r>
        <w:rPr>
          <w:rFonts w:ascii="Helvetica" w:hAnsi="Helvetica"/>
          <w:lang w:val="es-ES_tradnl"/>
        </w:rPr>
        <w:t>Plenum</w:t>
      </w:r>
      <w:proofErr w:type="spellEnd"/>
      <w:r>
        <w:rPr>
          <w:rFonts w:ascii="Helvetica" w:hAnsi="Helvetica"/>
          <w:lang w:val="es-ES_tradnl"/>
        </w:rPr>
        <w:t xml:space="preserve">, </w:t>
      </w:r>
      <w:proofErr w:type="spellStart"/>
      <w:r>
        <w:rPr>
          <w:rFonts w:ascii="Helvetica" w:hAnsi="Helvetica"/>
          <w:lang w:val="es-ES_tradnl"/>
        </w:rPr>
        <w:t>conectorizado</w:t>
      </w:r>
      <w:proofErr w:type="spellEnd"/>
      <w:r>
        <w:rPr>
          <w:rFonts w:ascii="Helvetica" w:hAnsi="Helvetica"/>
          <w:lang w:val="es-ES_tradnl"/>
        </w:rPr>
        <w:t xml:space="preserve"> en las dos extremidades de la RJ-45 macho Categoría 6A (Aumentada) envolviendo el cuerpo del mismo. Para el caso de los oferentes que opten por cable LSZH-3 el mismo deberá cumplir con las pruebas de </w:t>
      </w:r>
      <w:proofErr w:type="spellStart"/>
      <w:r>
        <w:rPr>
          <w:rFonts w:ascii="Helvetica" w:hAnsi="Helvetica"/>
          <w:lang w:val="es-ES_tradnl"/>
        </w:rPr>
        <w:t>flamabilidad</w:t>
      </w:r>
      <w:proofErr w:type="spellEnd"/>
      <w:r>
        <w:rPr>
          <w:rFonts w:ascii="Helvetica" w:hAnsi="Helvetica"/>
          <w:lang w:val="es-ES_tradnl"/>
        </w:rPr>
        <w:t xml:space="preserve"> de IEC 60332-3 (no se aceptarán cables que solamente cumplan con IEC 60332-1).</w:t>
      </w:r>
    </w:p>
    <w:p w14:paraId="5092C5B8" w14:textId="77777777" w:rsidR="0028482F" w:rsidRDefault="005A0671">
      <w:pPr>
        <w:pStyle w:val="Body"/>
        <w:numPr>
          <w:ilvl w:val="0"/>
          <w:numId w:val="37"/>
        </w:numPr>
        <w:rPr>
          <w:rFonts w:ascii="Helvetica" w:eastAsia="Helvetica" w:hAnsi="Helvetica" w:cs="Helvetica"/>
          <w:lang w:val="es-ES_tradnl"/>
        </w:rPr>
      </w:pPr>
      <w:r>
        <w:rPr>
          <w:rFonts w:ascii="Helvetica" w:hAnsi="Helvetica"/>
          <w:lang w:val="es-ES_tradnl"/>
        </w:rPr>
        <w:t xml:space="preserve">Los </w:t>
      </w:r>
      <w:proofErr w:type="spellStart"/>
      <w:r>
        <w:rPr>
          <w:rFonts w:ascii="Helvetica" w:hAnsi="Helvetica"/>
          <w:lang w:val="es-ES_tradnl"/>
        </w:rPr>
        <w:t>Patch</w:t>
      </w:r>
      <w:proofErr w:type="spellEnd"/>
      <w:r>
        <w:rPr>
          <w:rFonts w:ascii="Helvetica" w:hAnsi="Helvetica"/>
          <w:lang w:val="es-ES_tradnl"/>
        </w:rPr>
        <w:t xml:space="preserve"> </w:t>
      </w:r>
      <w:proofErr w:type="spellStart"/>
      <w:r>
        <w:rPr>
          <w:rFonts w:ascii="Helvetica" w:hAnsi="Helvetica"/>
          <w:lang w:val="es-ES_tradnl"/>
        </w:rPr>
        <w:t>Cords</w:t>
      </w:r>
      <w:proofErr w:type="spellEnd"/>
      <w:r>
        <w:rPr>
          <w:rFonts w:ascii="Helvetica" w:hAnsi="Helvetica"/>
          <w:lang w:val="es-ES_tradnl"/>
        </w:rPr>
        <w:t xml:space="preserve"> deberán ser parte del Sistema de Administración Inteligente de Cableado con lo cual deberán poseer el o los componentes necesarios para ser detectados por los </w:t>
      </w:r>
      <w:proofErr w:type="spellStart"/>
      <w:r>
        <w:rPr>
          <w:rFonts w:ascii="Helvetica" w:hAnsi="Helvetica"/>
          <w:lang w:val="es-ES_tradnl"/>
        </w:rPr>
        <w:t>Patch</w:t>
      </w:r>
      <w:proofErr w:type="spellEnd"/>
      <w:r>
        <w:rPr>
          <w:rFonts w:ascii="Helvetica" w:hAnsi="Helvetica"/>
          <w:lang w:val="es-ES_tradnl"/>
        </w:rPr>
        <w:t xml:space="preserve"> </w:t>
      </w:r>
      <w:proofErr w:type="spellStart"/>
      <w:r>
        <w:rPr>
          <w:rFonts w:ascii="Helvetica" w:hAnsi="Helvetica"/>
          <w:lang w:val="es-ES_tradnl"/>
        </w:rPr>
        <w:t>Panels</w:t>
      </w:r>
      <w:proofErr w:type="spellEnd"/>
      <w:r>
        <w:rPr>
          <w:rFonts w:ascii="Helvetica" w:hAnsi="Helvetica"/>
          <w:lang w:val="es-ES_tradnl"/>
        </w:rPr>
        <w:t xml:space="preserve"> Inteligentes ofrecidos como parte de dicho Sistema. Se deberá entregar </w:t>
      </w:r>
      <w:proofErr w:type="spellStart"/>
      <w:r>
        <w:rPr>
          <w:rFonts w:ascii="Helvetica" w:hAnsi="Helvetica"/>
          <w:lang w:val="es-ES_tradnl"/>
        </w:rPr>
        <w:t>documentació</w:t>
      </w:r>
      <w:proofErr w:type="spellEnd"/>
      <w:r w:rsidRPr="00A76836">
        <w:rPr>
          <w:rFonts w:ascii="Helvetica" w:hAnsi="Helvetica"/>
          <w:lang w:val="es-AR"/>
        </w:rPr>
        <w:t>n t</w:t>
      </w:r>
      <w:proofErr w:type="spellStart"/>
      <w:r>
        <w:rPr>
          <w:rFonts w:ascii="Helvetica" w:hAnsi="Helvetica"/>
          <w:lang w:val="es-ES_tradnl"/>
        </w:rPr>
        <w:t>écnica</w:t>
      </w:r>
      <w:proofErr w:type="spellEnd"/>
      <w:r>
        <w:rPr>
          <w:rFonts w:ascii="Helvetica" w:hAnsi="Helvetica"/>
          <w:lang w:val="es-ES_tradnl"/>
        </w:rPr>
        <w:t xml:space="preserve"> del fabricante donde se explique claramente el funcionamiento de los </w:t>
      </w:r>
      <w:proofErr w:type="spellStart"/>
      <w:r>
        <w:rPr>
          <w:rFonts w:ascii="Helvetica" w:hAnsi="Helvetica"/>
          <w:lang w:val="es-ES_tradnl"/>
        </w:rPr>
        <w:t>Patch</w:t>
      </w:r>
      <w:proofErr w:type="spellEnd"/>
      <w:r>
        <w:rPr>
          <w:rFonts w:ascii="Helvetica" w:hAnsi="Helvetica"/>
          <w:lang w:val="es-ES_tradnl"/>
        </w:rPr>
        <w:t xml:space="preserve"> </w:t>
      </w:r>
      <w:proofErr w:type="spellStart"/>
      <w:r>
        <w:rPr>
          <w:rFonts w:ascii="Helvetica" w:hAnsi="Helvetica"/>
          <w:lang w:val="es-ES_tradnl"/>
        </w:rPr>
        <w:t>Cords</w:t>
      </w:r>
      <w:proofErr w:type="spellEnd"/>
      <w:r>
        <w:rPr>
          <w:rFonts w:ascii="Helvetica" w:hAnsi="Helvetica"/>
          <w:lang w:val="es-ES_tradnl"/>
        </w:rPr>
        <w:t xml:space="preserve"> ofrecidos y los componentes que permiten su detección dentro del sistema de </w:t>
      </w:r>
      <w:proofErr w:type="spellStart"/>
      <w:r>
        <w:rPr>
          <w:rFonts w:ascii="Helvetica" w:hAnsi="Helvetica"/>
          <w:lang w:val="es-ES_tradnl"/>
        </w:rPr>
        <w:t>Administració</w:t>
      </w:r>
      <w:proofErr w:type="spellEnd"/>
      <w:r>
        <w:rPr>
          <w:rFonts w:ascii="Helvetica" w:hAnsi="Helvetica"/>
          <w:lang w:val="pt-PT"/>
        </w:rPr>
        <w:t>n Inteligente de Cableado.</w:t>
      </w:r>
    </w:p>
    <w:p w14:paraId="29B7FC30" w14:textId="77777777" w:rsidR="0028482F" w:rsidRPr="00A76836" w:rsidRDefault="0028482F">
      <w:pPr>
        <w:pStyle w:val="Body"/>
        <w:jc w:val="both"/>
        <w:rPr>
          <w:rFonts w:ascii="Helvetica" w:eastAsia="Helvetica" w:hAnsi="Helvetica" w:cs="Helvetica"/>
          <w:b/>
          <w:bCs/>
          <w:lang w:val="es-AR"/>
        </w:rPr>
      </w:pPr>
    </w:p>
    <w:p w14:paraId="125276D6" w14:textId="77777777" w:rsidR="0028482F" w:rsidRPr="00A76836" w:rsidRDefault="0028482F">
      <w:pPr>
        <w:pStyle w:val="Body"/>
        <w:jc w:val="both"/>
        <w:rPr>
          <w:rFonts w:ascii="Helvetica" w:eastAsia="Helvetica" w:hAnsi="Helvetica" w:cs="Helvetica"/>
          <w:b/>
          <w:bCs/>
          <w:lang w:val="es-AR"/>
        </w:rPr>
      </w:pPr>
    </w:p>
    <w:p w14:paraId="00A5A878" w14:textId="77777777" w:rsidR="0028482F" w:rsidRDefault="005A0671">
      <w:pPr>
        <w:pStyle w:val="Heading"/>
        <w:rPr>
          <w:rFonts w:ascii="Helvetica" w:eastAsia="Helvetica" w:hAnsi="Helvetica" w:cs="Helvetica"/>
          <w:b w:val="0"/>
          <w:bCs w:val="0"/>
        </w:rPr>
      </w:pPr>
      <w:r>
        <w:rPr>
          <w:rFonts w:ascii="Helvetica" w:hAnsi="Helvetica"/>
          <w:b w:val="0"/>
          <w:bCs w:val="0"/>
          <w:lang w:val="nl-NL"/>
        </w:rPr>
        <w:t>PROVISI</w:t>
      </w:r>
      <w:proofErr w:type="spellStart"/>
      <w:r>
        <w:rPr>
          <w:rFonts w:ascii="Helvetica" w:hAnsi="Helvetica"/>
          <w:b w:val="0"/>
          <w:bCs w:val="0"/>
          <w:lang w:val="es-ES_tradnl"/>
        </w:rPr>
        <w:t>Ó</w:t>
      </w:r>
      <w:proofErr w:type="spellEnd"/>
      <w:r>
        <w:rPr>
          <w:rFonts w:ascii="Helvetica" w:hAnsi="Helvetica"/>
          <w:b w:val="0"/>
          <w:bCs w:val="0"/>
          <w:lang w:val="pt-PT"/>
        </w:rPr>
        <w:t>N E INSTALACI</w:t>
      </w:r>
      <w:proofErr w:type="spellStart"/>
      <w:r>
        <w:rPr>
          <w:rFonts w:ascii="Helvetica" w:hAnsi="Helvetica"/>
          <w:b w:val="0"/>
          <w:bCs w:val="0"/>
          <w:lang w:val="es-ES_tradnl"/>
        </w:rPr>
        <w:t>Ó</w:t>
      </w:r>
      <w:proofErr w:type="spellEnd"/>
      <w:r w:rsidRPr="00A76836">
        <w:rPr>
          <w:rFonts w:ascii="Helvetica" w:hAnsi="Helvetica"/>
          <w:b w:val="0"/>
          <w:bCs w:val="0"/>
          <w:lang w:val="es-AR"/>
        </w:rPr>
        <w:t xml:space="preserve">N DE INTER RACKS DE FIBRA </w:t>
      </w:r>
      <w:r>
        <w:rPr>
          <w:rFonts w:ascii="Helvetica" w:hAnsi="Helvetica"/>
          <w:b w:val="0"/>
          <w:bCs w:val="0"/>
          <w:lang w:val="es-ES_tradnl"/>
        </w:rPr>
        <w:t xml:space="preserve">ÓPTICA PARA EL DATA CENTER </w:t>
      </w:r>
    </w:p>
    <w:p w14:paraId="6E3CA3F6" w14:textId="77777777" w:rsidR="0028482F" w:rsidRPr="00A76836" w:rsidRDefault="005A0671">
      <w:pPr>
        <w:pStyle w:val="Body"/>
        <w:rPr>
          <w:rFonts w:ascii="Helvetica" w:eastAsia="Helvetica" w:hAnsi="Helvetica" w:cs="Helvetica"/>
          <w:lang w:val="es-AR"/>
        </w:rPr>
      </w:pPr>
      <w:r>
        <w:rPr>
          <w:rFonts w:ascii="Helvetica" w:hAnsi="Helvetica"/>
          <w:lang w:val="es-ES_tradnl"/>
        </w:rPr>
        <w:t>Se deberá realizar la provisión e instalación de 5 (cinco) vínculos de Fibra óptica desde el rack concentrador hasta cada uno de los racks de servidores. Por cada vínculo se tendera un cable de 24 hilos pre-</w:t>
      </w:r>
      <w:proofErr w:type="spellStart"/>
      <w:r>
        <w:rPr>
          <w:rFonts w:ascii="Helvetica" w:hAnsi="Helvetica"/>
          <w:lang w:val="es-ES_tradnl"/>
        </w:rPr>
        <w:t>conectorizados</w:t>
      </w:r>
      <w:proofErr w:type="spellEnd"/>
      <w:r>
        <w:rPr>
          <w:rFonts w:ascii="Helvetica" w:hAnsi="Helvetica"/>
          <w:lang w:val="es-ES_tradnl"/>
        </w:rPr>
        <w:t xml:space="preserve"> con conectores MPO/MTP (hembras) en ambos extremos. El cable será </w:t>
      </w:r>
      <w:r>
        <w:rPr>
          <w:rFonts w:ascii="Helvetica" w:hAnsi="Helvetica"/>
          <w:lang w:val="pt-PT"/>
        </w:rPr>
        <w:t>de interiores LSZH-3.</w:t>
      </w:r>
    </w:p>
    <w:p w14:paraId="276B0031" w14:textId="77777777" w:rsidR="0028482F" w:rsidRPr="00A76836" w:rsidRDefault="005A0671">
      <w:pPr>
        <w:pStyle w:val="Body"/>
        <w:rPr>
          <w:rFonts w:ascii="Helvetica" w:eastAsia="Helvetica" w:hAnsi="Helvetica" w:cs="Helvetica"/>
          <w:lang w:val="es-AR"/>
        </w:rPr>
      </w:pPr>
      <w:r>
        <w:rPr>
          <w:rFonts w:ascii="Helvetica" w:hAnsi="Helvetica"/>
          <w:lang w:val="es-ES_tradnl"/>
        </w:rPr>
        <w:t xml:space="preserve">Se deberá realizar la interconexión como se detalla a </w:t>
      </w:r>
      <w:proofErr w:type="spellStart"/>
      <w:r>
        <w:rPr>
          <w:rFonts w:ascii="Helvetica" w:hAnsi="Helvetica"/>
          <w:lang w:val="es-ES_tradnl"/>
        </w:rPr>
        <w:t>continuació</w:t>
      </w:r>
      <w:proofErr w:type="spellEnd"/>
      <w:r>
        <w:rPr>
          <w:rFonts w:ascii="Helvetica" w:hAnsi="Helvetica"/>
          <w:lang w:val="de-DE"/>
        </w:rPr>
        <w:t>n:</w:t>
      </w:r>
    </w:p>
    <w:p w14:paraId="4EF32580" w14:textId="77777777" w:rsidR="0028482F" w:rsidRPr="00A76836" w:rsidRDefault="0028482F">
      <w:pPr>
        <w:pStyle w:val="Body"/>
        <w:rPr>
          <w:rFonts w:ascii="Helvetica" w:eastAsia="Helvetica" w:hAnsi="Helvetica" w:cs="Helvetica"/>
          <w:lang w:val="es-AR"/>
        </w:rPr>
      </w:pPr>
    </w:p>
    <w:tbl>
      <w:tblPr>
        <w:tblW w:w="973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093"/>
        <w:gridCol w:w="1661"/>
        <w:gridCol w:w="2716"/>
        <w:gridCol w:w="2264"/>
      </w:tblGrid>
      <w:tr w:rsidR="0028482F" w14:paraId="1DB702FE" w14:textId="77777777">
        <w:trPr>
          <w:trHeight w:val="580"/>
        </w:trPr>
        <w:tc>
          <w:tcPr>
            <w:tcW w:w="3093" w:type="dxa"/>
            <w:tcBorders>
              <w:top w:val="single" w:sz="8" w:space="0" w:color="000000"/>
              <w:left w:val="single" w:sz="8" w:space="0" w:color="000000"/>
              <w:bottom w:val="single" w:sz="8" w:space="0" w:color="000000"/>
              <w:right w:val="single" w:sz="8" w:space="0" w:color="000000"/>
            </w:tcBorders>
            <w:shd w:val="clear" w:color="auto" w:fill="BFBFBF"/>
            <w:tcMar>
              <w:top w:w="80" w:type="dxa"/>
              <w:left w:w="80" w:type="dxa"/>
              <w:bottom w:w="80" w:type="dxa"/>
              <w:right w:w="80" w:type="dxa"/>
            </w:tcMar>
            <w:vAlign w:val="center"/>
          </w:tcPr>
          <w:p w14:paraId="60F28733" w14:textId="77777777" w:rsidR="0028482F" w:rsidRDefault="005A0671">
            <w:pPr>
              <w:pStyle w:val="Body"/>
            </w:pPr>
            <w:r>
              <w:rPr>
                <w:rFonts w:ascii="Helvetica" w:hAnsi="Helvetica"/>
                <w:b/>
                <w:bCs/>
                <w:lang w:val="es-ES_tradnl"/>
              </w:rPr>
              <w:t>Origen</w:t>
            </w:r>
          </w:p>
        </w:tc>
        <w:tc>
          <w:tcPr>
            <w:tcW w:w="1661" w:type="dxa"/>
            <w:tcBorders>
              <w:top w:val="single" w:sz="8" w:space="0" w:color="000000"/>
              <w:left w:val="single" w:sz="8" w:space="0" w:color="000000"/>
              <w:bottom w:val="single" w:sz="8" w:space="0" w:color="000000"/>
              <w:right w:val="single" w:sz="8" w:space="0" w:color="000000"/>
            </w:tcBorders>
            <w:shd w:val="clear" w:color="auto" w:fill="BFBFBF"/>
            <w:tcMar>
              <w:top w:w="80" w:type="dxa"/>
              <w:left w:w="80" w:type="dxa"/>
              <w:bottom w:w="80" w:type="dxa"/>
              <w:right w:w="80" w:type="dxa"/>
            </w:tcMar>
            <w:vAlign w:val="center"/>
          </w:tcPr>
          <w:p w14:paraId="5339985A" w14:textId="77777777" w:rsidR="0028482F" w:rsidRDefault="005A0671">
            <w:pPr>
              <w:pStyle w:val="Body"/>
            </w:pPr>
            <w:r>
              <w:rPr>
                <w:rFonts w:ascii="Helvetica" w:hAnsi="Helvetica"/>
                <w:b/>
                <w:bCs/>
                <w:lang w:val="es-ES_tradnl"/>
              </w:rPr>
              <w:t>Destino</w:t>
            </w:r>
          </w:p>
        </w:tc>
        <w:tc>
          <w:tcPr>
            <w:tcW w:w="2716" w:type="dxa"/>
            <w:tcBorders>
              <w:top w:val="single" w:sz="8" w:space="0" w:color="000000"/>
              <w:left w:val="single" w:sz="8" w:space="0" w:color="000000"/>
              <w:bottom w:val="single" w:sz="8" w:space="0" w:color="000000"/>
              <w:right w:val="single" w:sz="8" w:space="0" w:color="000000"/>
            </w:tcBorders>
            <w:shd w:val="clear" w:color="auto" w:fill="BFBFBF"/>
            <w:tcMar>
              <w:top w:w="80" w:type="dxa"/>
              <w:left w:w="80" w:type="dxa"/>
              <w:bottom w:w="80" w:type="dxa"/>
              <w:right w:w="80" w:type="dxa"/>
            </w:tcMar>
            <w:vAlign w:val="bottom"/>
          </w:tcPr>
          <w:p w14:paraId="639692F4" w14:textId="77777777" w:rsidR="0028482F" w:rsidRPr="00A76836" w:rsidRDefault="005A0671">
            <w:pPr>
              <w:pStyle w:val="Body"/>
              <w:rPr>
                <w:lang w:val="es-AR"/>
              </w:rPr>
            </w:pPr>
            <w:r>
              <w:rPr>
                <w:rFonts w:ascii="Helvetica" w:hAnsi="Helvetica"/>
                <w:b/>
                <w:bCs/>
                <w:lang w:val="es-ES_tradnl"/>
              </w:rPr>
              <w:t>Cantidad de hilos de fibra óptica</w:t>
            </w:r>
          </w:p>
        </w:tc>
        <w:tc>
          <w:tcPr>
            <w:tcW w:w="2264" w:type="dxa"/>
            <w:tcBorders>
              <w:top w:val="single" w:sz="8" w:space="0" w:color="000000"/>
              <w:left w:val="single" w:sz="8" w:space="0" w:color="000000"/>
              <w:bottom w:val="single" w:sz="8" w:space="0" w:color="000000"/>
              <w:right w:val="single" w:sz="8" w:space="0" w:color="000000"/>
            </w:tcBorders>
            <w:shd w:val="clear" w:color="auto" w:fill="BFBFBF"/>
            <w:tcMar>
              <w:top w:w="80" w:type="dxa"/>
              <w:left w:w="80" w:type="dxa"/>
              <w:bottom w:w="80" w:type="dxa"/>
              <w:right w:w="80" w:type="dxa"/>
            </w:tcMar>
            <w:vAlign w:val="bottom"/>
          </w:tcPr>
          <w:p w14:paraId="229087D0" w14:textId="77777777" w:rsidR="0028482F" w:rsidRDefault="005A0671">
            <w:pPr>
              <w:pStyle w:val="Body"/>
            </w:pPr>
            <w:r>
              <w:rPr>
                <w:rFonts w:ascii="Helvetica" w:hAnsi="Helvetica"/>
                <w:b/>
                <w:bCs/>
                <w:lang w:val="es-ES_tradnl"/>
              </w:rPr>
              <w:t>Cantidad de cables MPO</w:t>
            </w:r>
          </w:p>
        </w:tc>
      </w:tr>
      <w:tr w:rsidR="0028482F" w14:paraId="7D65E00D" w14:textId="77777777">
        <w:trPr>
          <w:trHeight w:val="575"/>
        </w:trPr>
        <w:tc>
          <w:tcPr>
            <w:tcW w:w="3093"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10FA883E" w14:textId="77777777" w:rsidR="0028482F" w:rsidRDefault="005A0671">
            <w:pPr>
              <w:pStyle w:val="Body"/>
            </w:pPr>
            <w:r>
              <w:rPr>
                <w:rFonts w:ascii="Helvetica" w:hAnsi="Helvetica"/>
                <w:lang w:val="es-ES_tradnl"/>
              </w:rPr>
              <w:t xml:space="preserve">Rack </w:t>
            </w:r>
            <w:proofErr w:type="spellStart"/>
            <w:r>
              <w:rPr>
                <w:rFonts w:ascii="Helvetica" w:hAnsi="Helvetica"/>
                <w:lang w:val="es-ES_tradnl"/>
              </w:rPr>
              <w:t>Networking</w:t>
            </w:r>
            <w:proofErr w:type="spellEnd"/>
            <w:r>
              <w:rPr>
                <w:rFonts w:ascii="Helvetica" w:hAnsi="Helvetica"/>
                <w:lang w:val="es-ES_tradnl"/>
              </w:rPr>
              <w:t xml:space="preserve"> -Rack 1</w:t>
            </w:r>
          </w:p>
        </w:tc>
        <w:tc>
          <w:tcPr>
            <w:tcW w:w="1661"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76496E50" w14:textId="77777777" w:rsidR="0028482F" w:rsidRDefault="005A0671">
            <w:pPr>
              <w:pStyle w:val="Body"/>
            </w:pPr>
            <w:r>
              <w:rPr>
                <w:rFonts w:ascii="Helvetica" w:hAnsi="Helvetica"/>
                <w:lang w:val="es-ES_tradnl"/>
              </w:rPr>
              <w:t>Rack 2</w:t>
            </w:r>
          </w:p>
        </w:tc>
        <w:tc>
          <w:tcPr>
            <w:tcW w:w="2716"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14:paraId="7A19F150" w14:textId="77777777" w:rsidR="0028482F" w:rsidRDefault="005A0671">
            <w:pPr>
              <w:pStyle w:val="Body"/>
            </w:pPr>
            <w:r>
              <w:rPr>
                <w:rFonts w:ascii="Helvetica" w:hAnsi="Helvetica"/>
                <w:lang w:val="es-ES_tradnl"/>
              </w:rPr>
              <w:t>24</w:t>
            </w:r>
          </w:p>
        </w:tc>
        <w:tc>
          <w:tcPr>
            <w:tcW w:w="2264"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14:paraId="504B8CD0" w14:textId="77777777" w:rsidR="0028482F" w:rsidRDefault="005A0671">
            <w:pPr>
              <w:pStyle w:val="Body"/>
            </w:pPr>
            <w:r>
              <w:rPr>
                <w:rFonts w:ascii="Helvetica" w:hAnsi="Helvetica"/>
                <w:lang w:val="es-ES_tradnl"/>
              </w:rPr>
              <w:t>1</w:t>
            </w:r>
          </w:p>
        </w:tc>
      </w:tr>
      <w:tr w:rsidR="0028482F" w14:paraId="0A0C50CA" w14:textId="77777777">
        <w:trPr>
          <w:trHeight w:val="570"/>
        </w:trPr>
        <w:tc>
          <w:tcPr>
            <w:tcW w:w="3093"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4851406B" w14:textId="77777777" w:rsidR="0028482F" w:rsidRDefault="005A0671">
            <w:pPr>
              <w:pStyle w:val="Body"/>
            </w:pPr>
            <w:r>
              <w:rPr>
                <w:rFonts w:ascii="Helvetica" w:hAnsi="Helvetica"/>
                <w:lang w:val="es-ES_tradnl"/>
              </w:rPr>
              <w:t xml:space="preserve">Rack </w:t>
            </w:r>
            <w:proofErr w:type="spellStart"/>
            <w:r>
              <w:rPr>
                <w:rFonts w:ascii="Helvetica" w:hAnsi="Helvetica"/>
                <w:lang w:val="es-ES_tradnl"/>
              </w:rPr>
              <w:t>Networking</w:t>
            </w:r>
            <w:proofErr w:type="spellEnd"/>
            <w:r>
              <w:rPr>
                <w:rFonts w:ascii="Helvetica" w:hAnsi="Helvetica"/>
                <w:lang w:val="es-ES_tradnl"/>
              </w:rPr>
              <w:t xml:space="preserve"> -Rack 1</w:t>
            </w:r>
          </w:p>
        </w:tc>
        <w:tc>
          <w:tcPr>
            <w:tcW w:w="1661"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70211FB6" w14:textId="77777777" w:rsidR="0028482F" w:rsidRDefault="005A0671">
            <w:pPr>
              <w:pStyle w:val="Body"/>
            </w:pPr>
            <w:r>
              <w:rPr>
                <w:rFonts w:ascii="Helvetica" w:hAnsi="Helvetica"/>
                <w:lang w:val="es-ES_tradnl"/>
              </w:rPr>
              <w:t>Rack 3</w:t>
            </w:r>
          </w:p>
        </w:tc>
        <w:tc>
          <w:tcPr>
            <w:tcW w:w="2716"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14:paraId="41CA76F6" w14:textId="77777777" w:rsidR="0028482F" w:rsidRDefault="005A0671">
            <w:pPr>
              <w:pStyle w:val="Body"/>
            </w:pPr>
            <w:r>
              <w:rPr>
                <w:rFonts w:ascii="Helvetica" w:hAnsi="Helvetica"/>
                <w:lang w:val="es-ES_tradnl"/>
              </w:rPr>
              <w:t>24</w:t>
            </w:r>
          </w:p>
        </w:tc>
        <w:tc>
          <w:tcPr>
            <w:tcW w:w="226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14:paraId="0F42A04D" w14:textId="77777777" w:rsidR="0028482F" w:rsidRDefault="005A0671">
            <w:pPr>
              <w:pStyle w:val="Body"/>
            </w:pPr>
            <w:r>
              <w:rPr>
                <w:rFonts w:ascii="Helvetica" w:hAnsi="Helvetica"/>
                <w:lang w:val="es-ES_tradnl"/>
              </w:rPr>
              <w:t>1</w:t>
            </w:r>
          </w:p>
        </w:tc>
      </w:tr>
      <w:tr w:rsidR="0028482F" w14:paraId="2B16C16F" w14:textId="77777777">
        <w:trPr>
          <w:trHeight w:val="570"/>
        </w:trPr>
        <w:tc>
          <w:tcPr>
            <w:tcW w:w="3093"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15840C4F" w14:textId="77777777" w:rsidR="0028482F" w:rsidRDefault="005A0671">
            <w:pPr>
              <w:pStyle w:val="Body"/>
            </w:pPr>
            <w:r>
              <w:rPr>
                <w:rFonts w:ascii="Helvetica" w:hAnsi="Helvetica"/>
                <w:lang w:val="es-ES_tradnl"/>
              </w:rPr>
              <w:t xml:space="preserve">Rack </w:t>
            </w:r>
            <w:proofErr w:type="spellStart"/>
            <w:r>
              <w:rPr>
                <w:rFonts w:ascii="Helvetica" w:hAnsi="Helvetica"/>
                <w:lang w:val="es-ES_tradnl"/>
              </w:rPr>
              <w:t>Networking</w:t>
            </w:r>
            <w:proofErr w:type="spellEnd"/>
            <w:r>
              <w:rPr>
                <w:rFonts w:ascii="Helvetica" w:hAnsi="Helvetica"/>
                <w:lang w:val="es-ES_tradnl"/>
              </w:rPr>
              <w:t xml:space="preserve"> -Rack 1</w:t>
            </w:r>
          </w:p>
        </w:tc>
        <w:tc>
          <w:tcPr>
            <w:tcW w:w="1661"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05D8EBA6" w14:textId="77777777" w:rsidR="0028482F" w:rsidRDefault="005A0671">
            <w:pPr>
              <w:pStyle w:val="Body"/>
            </w:pPr>
            <w:r>
              <w:rPr>
                <w:rFonts w:ascii="Helvetica" w:hAnsi="Helvetica"/>
                <w:lang w:val="es-ES_tradnl"/>
              </w:rPr>
              <w:t>Rack 4</w:t>
            </w:r>
          </w:p>
        </w:tc>
        <w:tc>
          <w:tcPr>
            <w:tcW w:w="2716"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14:paraId="6DD4F494" w14:textId="77777777" w:rsidR="0028482F" w:rsidRDefault="005A0671">
            <w:pPr>
              <w:pStyle w:val="Body"/>
            </w:pPr>
            <w:r>
              <w:rPr>
                <w:rFonts w:ascii="Helvetica" w:hAnsi="Helvetica"/>
                <w:lang w:val="es-ES_tradnl"/>
              </w:rPr>
              <w:t>24</w:t>
            </w:r>
          </w:p>
        </w:tc>
        <w:tc>
          <w:tcPr>
            <w:tcW w:w="226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14:paraId="1DB7B13A" w14:textId="77777777" w:rsidR="0028482F" w:rsidRDefault="005A0671">
            <w:pPr>
              <w:pStyle w:val="Body"/>
            </w:pPr>
            <w:r>
              <w:rPr>
                <w:rFonts w:ascii="Helvetica" w:hAnsi="Helvetica"/>
                <w:lang w:val="es-ES_tradnl"/>
              </w:rPr>
              <w:t>1</w:t>
            </w:r>
          </w:p>
        </w:tc>
      </w:tr>
      <w:tr w:rsidR="0028482F" w14:paraId="19988BC8" w14:textId="77777777">
        <w:trPr>
          <w:trHeight w:val="570"/>
        </w:trPr>
        <w:tc>
          <w:tcPr>
            <w:tcW w:w="3093"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23077E1E" w14:textId="77777777" w:rsidR="0028482F" w:rsidRDefault="005A0671">
            <w:pPr>
              <w:pStyle w:val="Body"/>
            </w:pPr>
            <w:r>
              <w:rPr>
                <w:rFonts w:ascii="Helvetica" w:hAnsi="Helvetica"/>
                <w:lang w:val="es-ES_tradnl"/>
              </w:rPr>
              <w:t xml:space="preserve">Rack </w:t>
            </w:r>
            <w:proofErr w:type="spellStart"/>
            <w:r>
              <w:rPr>
                <w:rFonts w:ascii="Helvetica" w:hAnsi="Helvetica"/>
                <w:lang w:val="es-ES_tradnl"/>
              </w:rPr>
              <w:t>Networking</w:t>
            </w:r>
            <w:proofErr w:type="spellEnd"/>
            <w:r>
              <w:rPr>
                <w:rFonts w:ascii="Helvetica" w:hAnsi="Helvetica"/>
                <w:lang w:val="es-ES_tradnl"/>
              </w:rPr>
              <w:t xml:space="preserve"> -Rack 1</w:t>
            </w:r>
          </w:p>
        </w:tc>
        <w:tc>
          <w:tcPr>
            <w:tcW w:w="1661"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717E009D" w14:textId="77777777" w:rsidR="0028482F" w:rsidRDefault="005A0671">
            <w:pPr>
              <w:pStyle w:val="Body"/>
            </w:pPr>
            <w:r>
              <w:rPr>
                <w:rFonts w:ascii="Helvetica" w:hAnsi="Helvetica"/>
                <w:lang w:val="es-ES_tradnl"/>
              </w:rPr>
              <w:t>Rack 5</w:t>
            </w:r>
          </w:p>
        </w:tc>
        <w:tc>
          <w:tcPr>
            <w:tcW w:w="2716"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14:paraId="09EA7E53" w14:textId="77777777" w:rsidR="0028482F" w:rsidRDefault="005A0671">
            <w:pPr>
              <w:pStyle w:val="Body"/>
            </w:pPr>
            <w:r>
              <w:rPr>
                <w:rFonts w:ascii="Helvetica" w:hAnsi="Helvetica"/>
                <w:lang w:val="es-ES_tradnl"/>
              </w:rPr>
              <w:t>24</w:t>
            </w:r>
          </w:p>
        </w:tc>
        <w:tc>
          <w:tcPr>
            <w:tcW w:w="226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14:paraId="03FCF03A" w14:textId="77777777" w:rsidR="0028482F" w:rsidRDefault="005A0671">
            <w:pPr>
              <w:pStyle w:val="Body"/>
            </w:pPr>
            <w:r>
              <w:rPr>
                <w:rFonts w:ascii="Helvetica" w:hAnsi="Helvetica"/>
                <w:lang w:val="es-ES_tradnl"/>
              </w:rPr>
              <w:t>1</w:t>
            </w:r>
          </w:p>
        </w:tc>
      </w:tr>
      <w:tr w:rsidR="0028482F" w14:paraId="091FB690" w14:textId="77777777">
        <w:trPr>
          <w:trHeight w:val="570"/>
        </w:trPr>
        <w:tc>
          <w:tcPr>
            <w:tcW w:w="3093"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0C373FAA" w14:textId="77777777" w:rsidR="0028482F" w:rsidRDefault="005A0671">
            <w:pPr>
              <w:pStyle w:val="Body"/>
            </w:pPr>
            <w:r>
              <w:rPr>
                <w:rFonts w:ascii="Helvetica" w:hAnsi="Helvetica"/>
                <w:lang w:val="es-ES_tradnl"/>
              </w:rPr>
              <w:t xml:space="preserve">Rack </w:t>
            </w:r>
            <w:proofErr w:type="spellStart"/>
            <w:r>
              <w:rPr>
                <w:rFonts w:ascii="Helvetica" w:hAnsi="Helvetica"/>
                <w:lang w:val="es-ES_tradnl"/>
              </w:rPr>
              <w:t>Networking</w:t>
            </w:r>
            <w:proofErr w:type="spellEnd"/>
            <w:r>
              <w:rPr>
                <w:rFonts w:ascii="Helvetica" w:hAnsi="Helvetica"/>
                <w:lang w:val="es-ES_tradnl"/>
              </w:rPr>
              <w:t xml:space="preserve"> -Rack 1</w:t>
            </w:r>
          </w:p>
        </w:tc>
        <w:tc>
          <w:tcPr>
            <w:tcW w:w="1661"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3E922597" w14:textId="77777777" w:rsidR="0028482F" w:rsidRDefault="005A0671">
            <w:pPr>
              <w:pStyle w:val="Body"/>
            </w:pPr>
            <w:r>
              <w:rPr>
                <w:rFonts w:ascii="Helvetica" w:hAnsi="Helvetica"/>
                <w:lang w:val="es-ES_tradnl"/>
              </w:rPr>
              <w:t>Rack 6</w:t>
            </w:r>
          </w:p>
        </w:tc>
        <w:tc>
          <w:tcPr>
            <w:tcW w:w="2716"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14:paraId="07B8DA9D" w14:textId="77777777" w:rsidR="0028482F" w:rsidRDefault="005A0671">
            <w:pPr>
              <w:pStyle w:val="Body"/>
            </w:pPr>
            <w:r>
              <w:rPr>
                <w:rFonts w:ascii="Helvetica" w:hAnsi="Helvetica"/>
                <w:lang w:val="es-ES_tradnl"/>
              </w:rPr>
              <w:t>24</w:t>
            </w:r>
          </w:p>
        </w:tc>
        <w:tc>
          <w:tcPr>
            <w:tcW w:w="226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14:paraId="59A77AD2" w14:textId="77777777" w:rsidR="0028482F" w:rsidRDefault="005A0671">
            <w:pPr>
              <w:pStyle w:val="Body"/>
            </w:pPr>
            <w:r>
              <w:rPr>
                <w:rFonts w:ascii="Helvetica" w:hAnsi="Helvetica"/>
                <w:lang w:val="es-ES_tradnl"/>
              </w:rPr>
              <w:t>1</w:t>
            </w:r>
          </w:p>
        </w:tc>
      </w:tr>
    </w:tbl>
    <w:p w14:paraId="20AB77D9" w14:textId="77777777" w:rsidR="0028482F" w:rsidRDefault="0028482F">
      <w:pPr>
        <w:pStyle w:val="Body"/>
        <w:widowControl w:val="0"/>
        <w:rPr>
          <w:rFonts w:ascii="Helvetica" w:eastAsia="Helvetica" w:hAnsi="Helvetica" w:cs="Helvetica"/>
        </w:rPr>
      </w:pPr>
    </w:p>
    <w:p w14:paraId="6D2188E2" w14:textId="77777777" w:rsidR="0028482F" w:rsidRDefault="0028482F">
      <w:pPr>
        <w:pStyle w:val="Body"/>
        <w:rPr>
          <w:rFonts w:ascii="Helvetica" w:eastAsia="Helvetica" w:hAnsi="Helvetica" w:cs="Helvetica"/>
        </w:rPr>
      </w:pPr>
    </w:p>
    <w:p w14:paraId="3A8D4A20" w14:textId="77777777" w:rsidR="0028482F" w:rsidRPr="00A76836" w:rsidRDefault="005A0671">
      <w:pPr>
        <w:pStyle w:val="Body"/>
        <w:rPr>
          <w:rFonts w:ascii="Helvetica" w:eastAsia="Helvetica" w:hAnsi="Helvetica" w:cs="Helvetica"/>
          <w:lang w:val="es-AR"/>
        </w:rPr>
      </w:pPr>
      <w:r>
        <w:rPr>
          <w:rFonts w:ascii="Helvetica" w:hAnsi="Helvetica"/>
          <w:lang w:val="es-ES_tradnl"/>
        </w:rPr>
        <w:t>En cada Rack se deberá instalar el siguiente hardware de conexionado óptico, donde se interconectarán los vínculos de fibra.</w:t>
      </w:r>
    </w:p>
    <w:p w14:paraId="59618990" w14:textId="77777777" w:rsidR="0028482F" w:rsidRPr="00A76836" w:rsidRDefault="005A0671">
      <w:pPr>
        <w:pStyle w:val="Body"/>
        <w:rPr>
          <w:rFonts w:ascii="Helvetica" w:eastAsia="Helvetica" w:hAnsi="Helvetica" w:cs="Helvetica"/>
          <w:lang w:val="es-AR"/>
        </w:rPr>
      </w:pPr>
      <w:r>
        <w:rPr>
          <w:rFonts w:ascii="Helvetica" w:hAnsi="Helvetica"/>
          <w:lang w:val="es-ES_tradnl"/>
        </w:rPr>
        <w:t>El hardware de conexionado deberá permitir a futuro, reemplazar fácilmente los módulos actuales para aplicaciones seriales dúplex, y utilizar módulos para aplicaciones en paralelo, manteniendo el cableado existente.</w:t>
      </w:r>
    </w:p>
    <w:p w14:paraId="0DE72E49" w14:textId="77777777" w:rsidR="0028482F" w:rsidRPr="00A76836" w:rsidRDefault="005A0671">
      <w:pPr>
        <w:pStyle w:val="Body"/>
        <w:rPr>
          <w:rFonts w:ascii="Helvetica" w:eastAsia="Helvetica" w:hAnsi="Helvetica" w:cs="Helvetica"/>
          <w:lang w:val="es-AR"/>
        </w:rPr>
      </w:pPr>
      <w:r>
        <w:rPr>
          <w:rFonts w:ascii="Helvetica" w:hAnsi="Helvetica"/>
          <w:lang w:val="es-ES_tradnl"/>
        </w:rPr>
        <w:t xml:space="preserve">Todos los componentes deberán ser </w:t>
      </w:r>
      <w:proofErr w:type="spellStart"/>
      <w:r>
        <w:rPr>
          <w:rFonts w:ascii="Helvetica" w:hAnsi="Helvetica"/>
          <w:lang w:val="es-ES_tradnl"/>
        </w:rPr>
        <w:t>monomarca</w:t>
      </w:r>
      <w:proofErr w:type="spellEnd"/>
      <w:r>
        <w:rPr>
          <w:rFonts w:ascii="Helvetica" w:hAnsi="Helvetica"/>
          <w:lang w:val="es-ES_tradnl"/>
        </w:rPr>
        <w:t xml:space="preserve">, de un único fabricante, el fabricante de la solución debe ser certificado en Fábrica con ISO 9001, ISO 14001 y </w:t>
      </w:r>
      <w:proofErr w:type="spellStart"/>
      <w:r>
        <w:rPr>
          <w:rFonts w:ascii="Helvetica" w:hAnsi="Helvetica"/>
          <w:lang w:val="es-ES_tradnl"/>
        </w:rPr>
        <w:t>RoHS</w:t>
      </w:r>
      <w:proofErr w:type="spellEnd"/>
      <w:r>
        <w:rPr>
          <w:rFonts w:ascii="Helvetica" w:hAnsi="Helvetica"/>
          <w:lang w:val="es-ES_tradnl"/>
        </w:rPr>
        <w:t xml:space="preserve"> </w:t>
      </w:r>
      <w:proofErr w:type="spellStart"/>
      <w:r>
        <w:rPr>
          <w:rFonts w:ascii="Helvetica" w:hAnsi="Helvetica"/>
          <w:lang w:val="es-ES_tradnl"/>
        </w:rPr>
        <w:t>Compliant</w:t>
      </w:r>
      <w:proofErr w:type="spellEnd"/>
    </w:p>
    <w:p w14:paraId="78E7593E" w14:textId="77777777" w:rsidR="0028482F" w:rsidRPr="00A76836" w:rsidRDefault="0028482F">
      <w:pPr>
        <w:pStyle w:val="Body"/>
        <w:rPr>
          <w:rFonts w:ascii="Helvetica" w:eastAsia="Helvetica" w:hAnsi="Helvetica" w:cs="Helvetica"/>
          <w:lang w:val="es-AR"/>
        </w:rPr>
      </w:pPr>
    </w:p>
    <w:p w14:paraId="5E579E9A" w14:textId="77777777" w:rsidR="0028482F" w:rsidRDefault="005A0671">
      <w:pPr>
        <w:pStyle w:val="Heading"/>
        <w:rPr>
          <w:rFonts w:ascii="Helvetica" w:eastAsia="Helvetica" w:hAnsi="Helvetica" w:cs="Helvetica"/>
          <w:b w:val="0"/>
          <w:bCs w:val="0"/>
        </w:rPr>
      </w:pPr>
      <w:r>
        <w:rPr>
          <w:rFonts w:ascii="Helvetica" w:hAnsi="Helvetica"/>
          <w:b w:val="0"/>
          <w:bCs w:val="0"/>
          <w:lang w:val="es-ES_tradnl"/>
        </w:rPr>
        <w:t xml:space="preserve">CABLE DE FIBRA </w:t>
      </w:r>
      <w:proofErr w:type="spellStart"/>
      <w:r>
        <w:rPr>
          <w:rFonts w:ascii="Helvetica" w:hAnsi="Helvetica"/>
          <w:b w:val="0"/>
          <w:bCs w:val="0"/>
          <w:lang w:val="es-ES_tradnl"/>
        </w:rPr>
        <w:t>Ó</w:t>
      </w:r>
      <w:proofErr w:type="spellEnd"/>
      <w:r>
        <w:rPr>
          <w:rFonts w:ascii="Helvetica" w:hAnsi="Helvetica"/>
          <w:b w:val="0"/>
          <w:bCs w:val="0"/>
        </w:rPr>
        <w:t>PTICA DE 50 MICRONES OPTIMIZADA OM4, LSZH-3, PRE-TERMINADA CON CONECTORES MPO/MTP (HEMBRA) EN AMBOS EXTREMOS, PARA USO EN INTERIORES</w:t>
      </w:r>
    </w:p>
    <w:p w14:paraId="626C562E" w14:textId="77777777" w:rsidR="0028482F" w:rsidRDefault="005A0671">
      <w:pPr>
        <w:pStyle w:val="Body"/>
        <w:numPr>
          <w:ilvl w:val="0"/>
          <w:numId w:val="39"/>
        </w:numPr>
        <w:rPr>
          <w:rFonts w:ascii="Helvetica" w:eastAsia="Helvetica" w:hAnsi="Helvetica" w:cs="Helvetica"/>
          <w:lang w:val="es-ES_tradnl"/>
        </w:rPr>
      </w:pPr>
      <w:r>
        <w:rPr>
          <w:rFonts w:ascii="Helvetica" w:hAnsi="Helvetica"/>
          <w:lang w:val="es-ES_tradnl"/>
        </w:rPr>
        <w:t>El cable será del tipo troncal para uso interior, pre-terminado de fábrica con conectores MPO/MTP (hembra) en ambos extremos.</w:t>
      </w:r>
    </w:p>
    <w:p w14:paraId="7133138D" w14:textId="77777777" w:rsidR="0028482F" w:rsidRDefault="005A0671">
      <w:pPr>
        <w:pStyle w:val="Body"/>
        <w:numPr>
          <w:ilvl w:val="0"/>
          <w:numId w:val="41"/>
        </w:numPr>
        <w:rPr>
          <w:rFonts w:ascii="Helvetica" w:eastAsia="Helvetica" w:hAnsi="Helvetica" w:cs="Helvetica"/>
          <w:lang w:val="es-ES_tradnl"/>
        </w:rPr>
      </w:pPr>
      <w:r>
        <w:rPr>
          <w:rFonts w:ascii="Helvetica" w:hAnsi="Helvetica"/>
          <w:lang w:val="es-ES_tradnl"/>
        </w:rPr>
        <w:t>El Cable será del tipo LSZH-3 (</w:t>
      </w:r>
      <w:proofErr w:type="spellStart"/>
      <w:r>
        <w:rPr>
          <w:rFonts w:ascii="Helvetica" w:hAnsi="Helvetica"/>
          <w:lang w:val="es-ES_tradnl"/>
        </w:rPr>
        <w:t>Low</w:t>
      </w:r>
      <w:proofErr w:type="spellEnd"/>
      <w:r>
        <w:rPr>
          <w:rFonts w:ascii="Helvetica" w:hAnsi="Helvetica"/>
          <w:lang w:val="es-ES_tradnl"/>
        </w:rPr>
        <w:t xml:space="preserve"> </w:t>
      </w:r>
      <w:proofErr w:type="spellStart"/>
      <w:r>
        <w:rPr>
          <w:rFonts w:ascii="Helvetica" w:hAnsi="Helvetica"/>
          <w:lang w:val="es-ES_tradnl"/>
        </w:rPr>
        <w:t>Smoke</w:t>
      </w:r>
      <w:proofErr w:type="spellEnd"/>
      <w:r>
        <w:rPr>
          <w:rFonts w:ascii="Helvetica" w:hAnsi="Helvetica"/>
          <w:lang w:val="es-ES_tradnl"/>
        </w:rPr>
        <w:t xml:space="preserve"> Zero Halogen-3) o en su defecto CMP </w:t>
      </w:r>
      <w:proofErr w:type="spellStart"/>
      <w:r>
        <w:rPr>
          <w:rFonts w:ascii="Helvetica" w:hAnsi="Helvetica"/>
          <w:lang w:val="es-ES_tradnl"/>
        </w:rPr>
        <w:t>Plenum</w:t>
      </w:r>
      <w:proofErr w:type="spellEnd"/>
      <w:r>
        <w:rPr>
          <w:rFonts w:ascii="Helvetica" w:hAnsi="Helvetica"/>
          <w:lang w:val="es-ES_tradnl"/>
        </w:rPr>
        <w:t xml:space="preserve"> (OFNP). Para el caso de los oferentes que opten por cable LSZH-3 el mismo deberá cumplir con las pruebas de </w:t>
      </w:r>
      <w:proofErr w:type="spellStart"/>
      <w:r>
        <w:rPr>
          <w:rFonts w:ascii="Helvetica" w:hAnsi="Helvetica"/>
          <w:lang w:val="es-ES_tradnl"/>
        </w:rPr>
        <w:t>flamabilidad</w:t>
      </w:r>
      <w:proofErr w:type="spellEnd"/>
      <w:r>
        <w:rPr>
          <w:rFonts w:ascii="Helvetica" w:hAnsi="Helvetica"/>
          <w:lang w:val="es-ES_tradnl"/>
        </w:rPr>
        <w:t xml:space="preserve"> de IEC 60332-3 (no se aceptarán cables que solamente cumplan con IEC 60332-1).</w:t>
      </w:r>
    </w:p>
    <w:p w14:paraId="4F81F731" w14:textId="77777777" w:rsidR="0028482F" w:rsidRDefault="005A0671">
      <w:pPr>
        <w:pStyle w:val="Body"/>
        <w:numPr>
          <w:ilvl w:val="0"/>
          <w:numId w:val="41"/>
        </w:numPr>
        <w:rPr>
          <w:rFonts w:ascii="Helvetica" w:eastAsia="Helvetica" w:hAnsi="Helvetica" w:cs="Helvetica"/>
          <w:lang w:val="es-ES_tradnl"/>
        </w:rPr>
      </w:pPr>
      <w:r>
        <w:rPr>
          <w:rFonts w:ascii="Helvetica" w:hAnsi="Helvetica"/>
          <w:lang w:val="es-ES_tradnl"/>
        </w:rPr>
        <w:t xml:space="preserve">El cable debe soportar las actuales y futuras aplicaciones de las redes LAN, </w:t>
      </w:r>
      <w:proofErr w:type="spellStart"/>
      <w:r>
        <w:rPr>
          <w:rFonts w:ascii="Helvetica" w:hAnsi="Helvetica"/>
          <w:lang w:val="es-ES_tradnl"/>
        </w:rPr>
        <w:t>SAN</w:t>
      </w:r>
      <w:proofErr w:type="gramStart"/>
      <w:r>
        <w:rPr>
          <w:rFonts w:ascii="Helvetica" w:hAnsi="Helvetica"/>
          <w:lang w:val="es-ES_tradnl"/>
        </w:rPr>
        <w:t>,y</w:t>
      </w:r>
      <w:proofErr w:type="spellEnd"/>
      <w:proofErr w:type="gramEnd"/>
      <w:r>
        <w:rPr>
          <w:rFonts w:ascii="Helvetica" w:hAnsi="Helvetica"/>
          <w:lang w:val="es-ES_tradnl"/>
        </w:rPr>
        <w:t xml:space="preserve"> WAN a través de fibras </w:t>
      </w:r>
      <w:proofErr w:type="spellStart"/>
      <w:r>
        <w:rPr>
          <w:rFonts w:ascii="Helvetica" w:hAnsi="Helvetica"/>
          <w:lang w:val="es-ES_tradnl"/>
        </w:rPr>
        <w:t>ó</w:t>
      </w:r>
      <w:proofErr w:type="spellEnd"/>
      <w:r>
        <w:rPr>
          <w:rFonts w:ascii="Helvetica" w:hAnsi="Helvetica"/>
          <w:lang w:val="pt-PT"/>
        </w:rPr>
        <w:t>pticas OM4 optimizadas de 50/125-</w:t>
      </w:r>
      <w:r>
        <w:rPr>
          <w:rFonts w:ascii="Helvetica" w:hAnsi="Helvetica"/>
          <w:lang w:val="es-ES_tradnl"/>
        </w:rPr>
        <w:t>μ</w:t>
      </w:r>
      <w:r w:rsidRPr="00A76836">
        <w:rPr>
          <w:rFonts w:ascii="Helvetica" w:hAnsi="Helvetica"/>
          <w:lang w:val="es-AR"/>
        </w:rPr>
        <w:t>m.</w:t>
      </w:r>
    </w:p>
    <w:p w14:paraId="47F4ED17" w14:textId="77777777" w:rsidR="0028482F" w:rsidRDefault="005A0671">
      <w:pPr>
        <w:pStyle w:val="Body"/>
        <w:numPr>
          <w:ilvl w:val="0"/>
          <w:numId w:val="41"/>
        </w:numPr>
        <w:rPr>
          <w:rFonts w:ascii="Helvetica" w:eastAsia="Helvetica" w:hAnsi="Helvetica" w:cs="Helvetica"/>
          <w:lang w:val="es-ES_tradnl"/>
        </w:rPr>
      </w:pPr>
      <w:r>
        <w:rPr>
          <w:rFonts w:ascii="Helvetica" w:hAnsi="Helvetica"/>
          <w:lang w:val="es-ES_tradnl"/>
        </w:rPr>
        <w:t xml:space="preserve">El cable debe permitir la transmisión con electrónica basada en tecnología de bajo coste en la ventana de 850 </w:t>
      </w:r>
      <w:proofErr w:type="spellStart"/>
      <w:r>
        <w:rPr>
          <w:rFonts w:ascii="Helvetica" w:hAnsi="Helvetica"/>
          <w:lang w:val="es-ES_tradnl"/>
        </w:rPr>
        <w:t>nm</w:t>
      </w:r>
      <w:proofErr w:type="spellEnd"/>
      <w:r>
        <w:rPr>
          <w:rFonts w:ascii="Helvetica" w:hAnsi="Helvetica"/>
          <w:lang w:val="es-ES_tradnl"/>
        </w:rPr>
        <w:t xml:space="preserve"> de 1Gbps Ethernet hasta 1100 metros, y 10 </w:t>
      </w:r>
      <w:proofErr w:type="spellStart"/>
      <w:r>
        <w:rPr>
          <w:rFonts w:ascii="Helvetica" w:hAnsi="Helvetica"/>
          <w:lang w:val="es-ES_tradnl"/>
        </w:rPr>
        <w:t>Gbps</w:t>
      </w:r>
      <w:proofErr w:type="spellEnd"/>
      <w:r>
        <w:rPr>
          <w:rFonts w:ascii="Helvetica" w:hAnsi="Helvetica"/>
          <w:lang w:val="es-ES_tradnl"/>
        </w:rPr>
        <w:t xml:space="preserve"> hasta 550 metros. La garantía de aplicación debe ser correcta para protocolos Ethernet desde 10 Mb/s hasta 10 Gb/s, </w:t>
      </w:r>
      <w:proofErr w:type="spellStart"/>
      <w:r>
        <w:rPr>
          <w:rFonts w:ascii="Helvetica" w:hAnsi="Helvetica"/>
          <w:lang w:val="es-ES_tradnl"/>
        </w:rPr>
        <w:t>Fiber</w:t>
      </w:r>
      <w:proofErr w:type="spellEnd"/>
      <w:r>
        <w:rPr>
          <w:rFonts w:ascii="Helvetica" w:hAnsi="Helvetica"/>
          <w:lang w:val="es-ES_tradnl"/>
        </w:rPr>
        <w:t xml:space="preserve"> </w:t>
      </w:r>
      <w:proofErr w:type="spellStart"/>
      <w:r>
        <w:rPr>
          <w:rFonts w:ascii="Helvetica" w:hAnsi="Helvetica"/>
          <w:lang w:val="es-ES_tradnl"/>
        </w:rPr>
        <w:t>Channel</w:t>
      </w:r>
      <w:proofErr w:type="spellEnd"/>
      <w:r>
        <w:rPr>
          <w:rFonts w:ascii="Helvetica" w:hAnsi="Helvetica"/>
          <w:lang w:val="es-ES_tradnl"/>
        </w:rPr>
        <w:t xml:space="preserve"> desde 1 Gb/s hasta 10 Gb/s, y ATM/SONET/SDH desde OC-1 hasta OC-192. El cable debe permitir también transmisiones con electrónica paralela (</w:t>
      </w:r>
      <w:proofErr w:type="spellStart"/>
      <w:r>
        <w:rPr>
          <w:rFonts w:ascii="Helvetica" w:hAnsi="Helvetica"/>
          <w:lang w:val="es-ES_tradnl"/>
        </w:rPr>
        <w:t>multiplexación</w:t>
      </w:r>
      <w:proofErr w:type="spellEnd"/>
      <w:r>
        <w:rPr>
          <w:rFonts w:ascii="Helvetica" w:hAnsi="Helvetica"/>
          <w:lang w:val="es-ES_tradnl"/>
        </w:rPr>
        <w:t xml:space="preserve"> espacial) para las futuras aplicaciones de 40/100 Gigabit Ethernet.</w:t>
      </w:r>
    </w:p>
    <w:p w14:paraId="1A38607A" w14:textId="77777777" w:rsidR="0028482F" w:rsidRDefault="005A0671">
      <w:pPr>
        <w:pStyle w:val="Body"/>
        <w:numPr>
          <w:ilvl w:val="0"/>
          <w:numId w:val="41"/>
        </w:numPr>
        <w:rPr>
          <w:rFonts w:ascii="Helvetica" w:eastAsia="Helvetica" w:hAnsi="Helvetica" w:cs="Helvetica"/>
          <w:lang w:val="es-ES_tradnl"/>
        </w:rPr>
      </w:pPr>
      <w:r>
        <w:rPr>
          <w:rFonts w:ascii="Helvetica" w:hAnsi="Helvetica"/>
          <w:lang w:val="es-ES_tradnl"/>
        </w:rPr>
        <w:t xml:space="preserve">Se deberá detallar y entregar </w:t>
      </w:r>
      <w:proofErr w:type="spellStart"/>
      <w:r>
        <w:rPr>
          <w:rFonts w:ascii="Helvetica" w:hAnsi="Helvetica"/>
          <w:lang w:val="es-ES_tradnl"/>
        </w:rPr>
        <w:t>documentació</w:t>
      </w:r>
      <w:proofErr w:type="spellEnd"/>
      <w:r w:rsidRPr="00A76836">
        <w:rPr>
          <w:rFonts w:ascii="Helvetica" w:hAnsi="Helvetica"/>
          <w:lang w:val="es-AR"/>
        </w:rPr>
        <w:t>n t</w:t>
      </w:r>
      <w:proofErr w:type="spellStart"/>
      <w:r>
        <w:rPr>
          <w:rFonts w:ascii="Helvetica" w:hAnsi="Helvetica"/>
          <w:lang w:val="es-ES_tradnl"/>
        </w:rPr>
        <w:t>écnica</w:t>
      </w:r>
      <w:proofErr w:type="spellEnd"/>
      <w:r>
        <w:rPr>
          <w:rFonts w:ascii="Helvetica" w:hAnsi="Helvetica"/>
          <w:lang w:val="es-ES_tradnl"/>
        </w:rPr>
        <w:t xml:space="preserve"> de respaldo del fabricante sobre la geometría del cable (circular, plana/</w:t>
      </w:r>
      <w:proofErr w:type="spellStart"/>
      <w:r>
        <w:rPr>
          <w:rFonts w:ascii="Helvetica" w:hAnsi="Helvetica"/>
          <w:lang w:val="es-ES_tradnl"/>
        </w:rPr>
        <w:t>Gibbon</w:t>
      </w:r>
      <w:proofErr w:type="spellEnd"/>
      <w:r>
        <w:rPr>
          <w:rFonts w:ascii="Helvetica" w:hAnsi="Helvetica"/>
          <w:lang w:val="es-ES_tradnl"/>
        </w:rPr>
        <w:t>, etc.) el diámetro exterior y el color del mismo.</w:t>
      </w:r>
    </w:p>
    <w:p w14:paraId="7FD9E8FB" w14:textId="77777777" w:rsidR="0028482F" w:rsidRDefault="005A0671">
      <w:pPr>
        <w:pStyle w:val="Body"/>
        <w:numPr>
          <w:ilvl w:val="0"/>
          <w:numId w:val="41"/>
        </w:numPr>
        <w:rPr>
          <w:rFonts w:ascii="Helvetica" w:eastAsia="Helvetica" w:hAnsi="Helvetica" w:cs="Helvetica"/>
          <w:lang w:val="es-ES_tradnl"/>
        </w:rPr>
      </w:pPr>
      <w:r>
        <w:rPr>
          <w:rFonts w:ascii="Helvetica" w:hAnsi="Helvetica"/>
          <w:lang w:val="es-ES_tradnl"/>
        </w:rPr>
        <w:t xml:space="preserve">El cable debe contener 24 hilos de Fibra </w:t>
      </w:r>
      <w:proofErr w:type="spellStart"/>
      <w:r>
        <w:rPr>
          <w:rFonts w:ascii="Helvetica" w:hAnsi="Helvetica"/>
          <w:lang w:val="es-ES_tradnl"/>
        </w:rPr>
        <w:t>Ó</w:t>
      </w:r>
      <w:proofErr w:type="spellEnd"/>
      <w:r>
        <w:rPr>
          <w:rFonts w:ascii="Helvetica" w:hAnsi="Helvetica"/>
          <w:lang w:val="pt-PT"/>
        </w:rPr>
        <w:t>ptica OM4 de 50 micrones optimizada.</w:t>
      </w:r>
    </w:p>
    <w:p w14:paraId="65CBDC05" w14:textId="77777777" w:rsidR="0028482F" w:rsidRDefault="005A0671">
      <w:pPr>
        <w:pStyle w:val="Body"/>
        <w:numPr>
          <w:ilvl w:val="0"/>
          <w:numId w:val="41"/>
        </w:numPr>
        <w:rPr>
          <w:rFonts w:ascii="Helvetica" w:eastAsia="Helvetica" w:hAnsi="Helvetica" w:cs="Helvetica"/>
          <w:lang w:val="es-ES_tradnl"/>
        </w:rPr>
      </w:pPr>
      <w:r>
        <w:rPr>
          <w:rFonts w:ascii="Helvetica" w:hAnsi="Helvetica"/>
          <w:lang w:val="es-ES_tradnl"/>
        </w:rPr>
        <w:t xml:space="preserve">Cada extremo deberá estar pre-terminado de fábrica con conectores del tipo MPO/MTP (hembras) para unirse con los acopladores de la bandeja para fibra óptica. Para una </w:t>
      </w:r>
      <w:proofErr w:type="spellStart"/>
      <w:r>
        <w:rPr>
          <w:rFonts w:ascii="Helvetica" w:hAnsi="Helvetica"/>
          <w:lang w:val="es-ES_tradnl"/>
        </w:rPr>
        <w:t>ó</w:t>
      </w:r>
      <w:proofErr w:type="spellEnd"/>
      <w:r>
        <w:rPr>
          <w:rFonts w:ascii="Helvetica" w:hAnsi="Helvetica"/>
          <w:lang w:val="pt-PT"/>
        </w:rPr>
        <w:t>ptima adaptaci</w:t>
      </w:r>
      <w:proofErr w:type="spellStart"/>
      <w:r>
        <w:rPr>
          <w:rFonts w:ascii="Helvetica" w:hAnsi="Helvetica"/>
          <w:lang w:val="es-ES_tradnl"/>
        </w:rPr>
        <w:t>ó</w:t>
      </w:r>
      <w:proofErr w:type="spellEnd"/>
      <w:r w:rsidRPr="00A76836">
        <w:rPr>
          <w:rFonts w:ascii="Helvetica" w:hAnsi="Helvetica"/>
          <w:lang w:val="es-AR"/>
        </w:rPr>
        <w:t xml:space="preserve">n </w:t>
      </w:r>
      <w:r>
        <w:rPr>
          <w:rFonts w:ascii="Helvetica" w:hAnsi="Helvetica"/>
          <w:lang w:val="es-ES_tradnl"/>
        </w:rPr>
        <w:t xml:space="preserve">óptica, tanto los conectores como las </w:t>
      </w:r>
      <w:proofErr w:type="spellStart"/>
      <w:r>
        <w:rPr>
          <w:rFonts w:ascii="Helvetica" w:hAnsi="Helvetica"/>
          <w:lang w:val="es-ES_tradnl"/>
        </w:rPr>
        <w:t>cuplas</w:t>
      </w:r>
      <w:proofErr w:type="spellEnd"/>
      <w:r>
        <w:rPr>
          <w:rFonts w:ascii="Helvetica" w:hAnsi="Helvetica"/>
          <w:lang w:val="es-ES_tradnl"/>
        </w:rPr>
        <w:t xml:space="preserve"> deben ser mono marca respecto del fabricante.</w:t>
      </w:r>
    </w:p>
    <w:p w14:paraId="58C488F3" w14:textId="77777777" w:rsidR="0028482F" w:rsidRDefault="005A0671">
      <w:pPr>
        <w:pStyle w:val="Body"/>
        <w:numPr>
          <w:ilvl w:val="0"/>
          <w:numId w:val="41"/>
        </w:numPr>
        <w:rPr>
          <w:rFonts w:ascii="Helvetica" w:eastAsia="Helvetica" w:hAnsi="Helvetica" w:cs="Helvetica"/>
          <w:lang w:val="es-ES_tradnl"/>
        </w:rPr>
      </w:pPr>
      <w:r>
        <w:rPr>
          <w:rFonts w:ascii="Helvetica" w:hAnsi="Helvetica"/>
          <w:lang w:val="es-ES_tradnl"/>
        </w:rPr>
        <w:t xml:space="preserve">No se aceptarán cables terminados en campo o empalmados con conectores MPO/MTP. No se aceptarán cables con empalmes de </w:t>
      </w:r>
      <w:proofErr w:type="spellStart"/>
      <w:r>
        <w:rPr>
          <w:rFonts w:ascii="Helvetica" w:hAnsi="Helvetica"/>
          <w:lang w:val="es-ES_tradnl"/>
        </w:rPr>
        <w:t>ningú</w:t>
      </w:r>
      <w:proofErr w:type="spellEnd"/>
      <w:r>
        <w:rPr>
          <w:rFonts w:ascii="Helvetica" w:hAnsi="Helvetica"/>
          <w:lang w:val="it-IT"/>
        </w:rPr>
        <w:t>n tipo.</w:t>
      </w:r>
    </w:p>
    <w:p w14:paraId="06C6CA04" w14:textId="77777777" w:rsidR="0028482F" w:rsidRDefault="005A0671">
      <w:pPr>
        <w:pStyle w:val="Body"/>
        <w:numPr>
          <w:ilvl w:val="0"/>
          <w:numId w:val="41"/>
        </w:numPr>
        <w:rPr>
          <w:rFonts w:ascii="Helvetica" w:eastAsia="Helvetica" w:hAnsi="Helvetica" w:cs="Helvetica"/>
          <w:lang w:val="es-ES_tradnl"/>
        </w:rPr>
      </w:pPr>
      <w:r>
        <w:rPr>
          <w:rFonts w:ascii="Helvetica" w:hAnsi="Helvetica"/>
          <w:lang w:val="es-ES_tradnl"/>
        </w:rPr>
        <w:t>·El conector MPO/MTP cumplirá con las especificaciones de IEC 61754-7 y TIA 604-5 (FOCIS-5).</w:t>
      </w:r>
    </w:p>
    <w:p w14:paraId="1340B8F9" w14:textId="77777777" w:rsidR="0028482F" w:rsidRDefault="005A0671">
      <w:pPr>
        <w:pStyle w:val="Body"/>
        <w:numPr>
          <w:ilvl w:val="0"/>
          <w:numId w:val="41"/>
        </w:numPr>
        <w:rPr>
          <w:rFonts w:ascii="Helvetica" w:eastAsia="Helvetica" w:hAnsi="Helvetica" w:cs="Helvetica"/>
          <w:lang w:val="es-ES_tradnl"/>
        </w:rPr>
      </w:pPr>
      <w:r>
        <w:rPr>
          <w:rFonts w:ascii="Helvetica" w:hAnsi="Helvetica"/>
          <w:lang w:val="es-ES_tradnl"/>
        </w:rPr>
        <w:t>Se deberá detallar el método utilizado y todos los componentes necesarios para asegurar la conectividad actual hasta 10GBps y las futuras migraciones a 40GBps (40GBASE-SR4) y 100GBps (100GBASE-SR10) de los estándares de la IEEE aprobados en Junio de 2010.</w:t>
      </w:r>
    </w:p>
    <w:p w14:paraId="3504E0CE" w14:textId="77777777" w:rsidR="0028482F" w:rsidRDefault="005A0671">
      <w:pPr>
        <w:pStyle w:val="Body"/>
        <w:numPr>
          <w:ilvl w:val="0"/>
          <w:numId w:val="41"/>
        </w:numPr>
        <w:rPr>
          <w:rFonts w:ascii="Helvetica" w:eastAsia="Helvetica" w:hAnsi="Helvetica" w:cs="Helvetica"/>
          <w:lang w:val="es-ES_tradnl"/>
        </w:rPr>
      </w:pPr>
      <w:r>
        <w:rPr>
          <w:rFonts w:ascii="Helvetica" w:hAnsi="Helvetica"/>
          <w:lang w:val="es-ES_tradnl"/>
        </w:rPr>
        <w:t xml:space="preserve">·Se deberá explicar claramente el método de polaridad ofrecido (A, B o C) de acuerdo </w:t>
      </w:r>
      <w:proofErr w:type="gramStart"/>
      <w:r>
        <w:rPr>
          <w:rFonts w:ascii="Helvetica" w:hAnsi="Helvetica"/>
          <w:lang w:val="es-ES_tradnl"/>
        </w:rPr>
        <w:t>a los contemplado</w:t>
      </w:r>
      <w:proofErr w:type="gramEnd"/>
      <w:r>
        <w:rPr>
          <w:rFonts w:ascii="Helvetica" w:hAnsi="Helvetica"/>
          <w:lang w:val="es-ES_tradnl"/>
        </w:rPr>
        <w:t xml:space="preserve"> en TIA-568C-3 “Arreglos de Polaridad”</w:t>
      </w:r>
      <w:r w:rsidRPr="00A76836">
        <w:rPr>
          <w:rFonts w:ascii="Helvetica" w:hAnsi="Helvetica"/>
          <w:lang w:val="es-AR"/>
        </w:rPr>
        <w:t>.</w:t>
      </w:r>
    </w:p>
    <w:p w14:paraId="17310918" w14:textId="77777777" w:rsidR="0028482F" w:rsidRDefault="005A0671">
      <w:pPr>
        <w:pStyle w:val="Body"/>
        <w:numPr>
          <w:ilvl w:val="0"/>
          <w:numId w:val="41"/>
        </w:numPr>
        <w:rPr>
          <w:rFonts w:ascii="Helvetica" w:eastAsia="Helvetica" w:hAnsi="Helvetica" w:cs="Helvetica"/>
          <w:lang w:val="es-ES_tradnl"/>
        </w:rPr>
      </w:pPr>
      <w:r>
        <w:rPr>
          <w:rFonts w:ascii="Helvetica" w:hAnsi="Helvetica"/>
          <w:lang w:val="es-ES_tradnl"/>
        </w:rPr>
        <w:t>Se deberán adjuntar las especificaciones ópticas y mecánicas de los cables ofrecidos con documentación de respaldo del fabricante.</w:t>
      </w:r>
    </w:p>
    <w:p w14:paraId="4F36916B" w14:textId="77777777" w:rsidR="0028482F" w:rsidRPr="00A76836" w:rsidRDefault="0028482F">
      <w:pPr>
        <w:pStyle w:val="Body"/>
        <w:rPr>
          <w:rFonts w:ascii="Helvetica" w:eastAsia="Helvetica" w:hAnsi="Helvetica" w:cs="Helvetica"/>
          <w:lang w:val="es-AR"/>
        </w:rPr>
      </w:pPr>
    </w:p>
    <w:p w14:paraId="7B759C72" w14:textId="77777777" w:rsidR="0028482F" w:rsidRPr="00A76836" w:rsidRDefault="0028482F">
      <w:pPr>
        <w:pStyle w:val="Body"/>
        <w:rPr>
          <w:rFonts w:ascii="Helvetica" w:eastAsia="Helvetica" w:hAnsi="Helvetica" w:cs="Helvetica"/>
          <w:lang w:val="es-AR"/>
        </w:rPr>
      </w:pPr>
    </w:p>
    <w:p w14:paraId="69FFB4CD" w14:textId="77777777" w:rsidR="0028482F" w:rsidRDefault="005A0671">
      <w:pPr>
        <w:pStyle w:val="Heading"/>
        <w:rPr>
          <w:rFonts w:ascii="Helvetica" w:eastAsia="Helvetica" w:hAnsi="Helvetica" w:cs="Helvetica"/>
          <w:b w:val="0"/>
          <w:bCs w:val="0"/>
        </w:rPr>
      </w:pPr>
      <w:r>
        <w:rPr>
          <w:rFonts w:ascii="Helvetica" w:hAnsi="Helvetica"/>
          <w:b w:val="0"/>
          <w:bCs w:val="0"/>
          <w:lang w:val="es-ES_tradnl"/>
        </w:rPr>
        <w:t xml:space="preserve">BANDEJA DESLIZANTE DE FIBRA </w:t>
      </w:r>
      <w:proofErr w:type="spellStart"/>
      <w:r>
        <w:rPr>
          <w:rFonts w:ascii="Helvetica" w:hAnsi="Helvetica"/>
          <w:b w:val="0"/>
          <w:bCs w:val="0"/>
          <w:lang w:val="es-ES_tradnl"/>
        </w:rPr>
        <w:t>Ó</w:t>
      </w:r>
      <w:proofErr w:type="spellEnd"/>
      <w:r>
        <w:rPr>
          <w:rFonts w:ascii="Helvetica" w:hAnsi="Helvetica"/>
          <w:b w:val="0"/>
          <w:bCs w:val="0"/>
        </w:rPr>
        <w:t>PTICA DE 1 UNIDAD DE RACK CON ADMINISTRACI</w:t>
      </w:r>
      <w:proofErr w:type="spellStart"/>
      <w:r>
        <w:rPr>
          <w:rFonts w:ascii="Helvetica" w:hAnsi="Helvetica"/>
          <w:b w:val="0"/>
          <w:bCs w:val="0"/>
          <w:lang w:val="es-ES_tradnl"/>
        </w:rPr>
        <w:t>Ó</w:t>
      </w:r>
      <w:proofErr w:type="spellEnd"/>
      <w:r>
        <w:rPr>
          <w:rFonts w:ascii="Helvetica" w:hAnsi="Helvetica"/>
          <w:b w:val="0"/>
          <w:bCs w:val="0"/>
        </w:rPr>
        <w:t>N INTELIGENTE</w:t>
      </w:r>
    </w:p>
    <w:p w14:paraId="11C81230" w14:textId="77777777" w:rsidR="0028482F" w:rsidRPr="00A76836" w:rsidRDefault="0028482F">
      <w:pPr>
        <w:pStyle w:val="Body"/>
        <w:rPr>
          <w:rFonts w:ascii="Helvetica" w:eastAsia="Helvetica" w:hAnsi="Helvetica" w:cs="Helvetica"/>
          <w:b/>
          <w:bCs/>
          <w:lang w:val="es-AR"/>
        </w:rPr>
      </w:pPr>
    </w:p>
    <w:p w14:paraId="436E7CA0" w14:textId="77777777" w:rsidR="0028482F" w:rsidRDefault="005A0671">
      <w:pPr>
        <w:pStyle w:val="Body"/>
        <w:numPr>
          <w:ilvl w:val="0"/>
          <w:numId w:val="43"/>
        </w:numPr>
        <w:rPr>
          <w:rFonts w:ascii="Helvetica" w:eastAsia="Helvetica" w:hAnsi="Helvetica" w:cs="Helvetica"/>
          <w:lang w:val="de-DE"/>
        </w:rPr>
      </w:pPr>
      <w:r>
        <w:rPr>
          <w:rFonts w:ascii="Helvetica" w:hAnsi="Helvetica"/>
          <w:lang w:val="de-DE"/>
        </w:rPr>
        <w:t>Deber</w:t>
      </w:r>
      <w:r>
        <w:rPr>
          <w:rFonts w:ascii="Helvetica" w:hAnsi="Helvetica"/>
          <w:lang w:val="es-ES_tradnl"/>
        </w:rPr>
        <w:t xml:space="preserve">á </w:t>
      </w:r>
      <w:r>
        <w:rPr>
          <w:rFonts w:ascii="Helvetica" w:hAnsi="Helvetica"/>
          <w:lang w:val="nl-NL"/>
        </w:rPr>
        <w:t>ser met</w:t>
      </w:r>
      <w:r>
        <w:rPr>
          <w:rFonts w:ascii="Helvetica" w:hAnsi="Helvetica"/>
          <w:lang w:val="es-ES_tradnl"/>
        </w:rPr>
        <w:t>álica, poseer un ancho de 19” y altura de 1U e identificación del fabricante en el cuerpo del producto.</w:t>
      </w:r>
    </w:p>
    <w:p w14:paraId="00AFE104" w14:textId="77777777" w:rsidR="0028482F" w:rsidRDefault="005A0671">
      <w:pPr>
        <w:pStyle w:val="Body"/>
        <w:numPr>
          <w:ilvl w:val="0"/>
          <w:numId w:val="43"/>
        </w:numPr>
        <w:rPr>
          <w:rFonts w:ascii="Helvetica" w:eastAsia="Helvetica" w:hAnsi="Helvetica" w:cs="Helvetica"/>
          <w:lang w:val="pt-PT"/>
        </w:rPr>
      </w:pPr>
      <w:r>
        <w:rPr>
          <w:rFonts w:ascii="Helvetica" w:hAnsi="Helvetica"/>
          <w:lang w:val="pt-PT"/>
        </w:rPr>
        <w:t>Permitir</w:t>
      </w:r>
      <w:r>
        <w:rPr>
          <w:rFonts w:ascii="Helvetica" w:hAnsi="Helvetica"/>
          <w:lang w:val="es-ES_tradnl"/>
        </w:rPr>
        <w:t xml:space="preserve">á </w:t>
      </w:r>
      <w:r>
        <w:rPr>
          <w:rFonts w:ascii="Helvetica" w:hAnsi="Helvetica"/>
          <w:lang w:val="pt-PT"/>
        </w:rPr>
        <w:t>colocar 4 m</w:t>
      </w:r>
      <w:proofErr w:type="spellStart"/>
      <w:r>
        <w:rPr>
          <w:rFonts w:ascii="Helvetica" w:hAnsi="Helvetica"/>
          <w:lang w:val="es-ES_tradnl"/>
        </w:rPr>
        <w:t>ódulos</w:t>
      </w:r>
      <w:proofErr w:type="spellEnd"/>
      <w:r>
        <w:rPr>
          <w:rFonts w:ascii="Helvetica" w:hAnsi="Helvetica"/>
          <w:lang w:val="es-ES_tradnl"/>
        </w:rPr>
        <w:t xml:space="preserve">, cada uno con 24 </w:t>
      </w:r>
      <w:proofErr w:type="spellStart"/>
      <w:r>
        <w:rPr>
          <w:rFonts w:ascii="Helvetica" w:hAnsi="Helvetica"/>
          <w:lang w:val="es-ES_tradnl"/>
        </w:rPr>
        <w:t>ports</w:t>
      </w:r>
      <w:proofErr w:type="spellEnd"/>
      <w:r>
        <w:rPr>
          <w:rFonts w:ascii="Helvetica" w:hAnsi="Helvetica"/>
          <w:lang w:val="es-ES_tradnl"/>
        </w:rPr>
        <w:t xml:space="preserve"> LC (6 LC dúplex) en el frente, y conectores MPO por detrás. Se aceptarán bandejas que acepten sólo tres </w:t>
      </w:r>
      <w:proofErr w:type="spellStart"/>
      <w:r>
        <w:rPr>
          <w:rFonts w:ascii="Helvetica" w:hAnsi="Helvetica"/>
          <w:lang w:val="es-ES_tradnl"/>
        </w:rPr>
        <w:t>mó</w:t>
      </w:r>
      <w:proofErr w:type="spellEnd"/>
      <w:r>
        <w:rPr>
          <w:rFonts w:ascii="Helvetica" w:hAnsi="Helvetica"/>
          <w:lang w:val="pt-PT"/>
        </w:rPr>
        <w:t>dulos.</w:t>
      </w:r>
    </w:p>
    <w:p w14:paraId="76581697" w14:textId="77777777" w:rsidR="0028482F" w:rsidRDefault="005A0671">
      <w:pPr>
        <w:pStyle w:val="Body"/>
        <w:numPr>
          <w:ilvl w:val="0"/>
          <w:numId w:val="43"/>
        </w:numPr>
        <w:rPr>
          <w:rFonts w:ascii="Helvetica" w:eastAsia="Helvetica" w:hAnsi="Helvetica" w:cs="Helvetica"/>
          <w:lang w:val="es-ES_tradnl"/>
        </w:rPr>
      </w:pPr>
      <w:r>
        <w:rPr>
          <w:rFonts w:ascii="Helvetica" w:hAnsi="Helvetica"/>
          <w:lang w:val="es-ES_tradnl"/>
        </w:rPr>
        <w:t>La bandeja deberá ser deslizante y deberá incluir una tapa acrílica superior para proteger el cableado dentro de la misma.</w:t>
      </w:r>
    </w:p>
    <w:p w14:paraId="2C678B48" w14:textId="77777777" w:rsidR="0028482F" w:rsidRDefault="005A0671">
      <w:pPr>
        <w:pStyle w:val="Body"/>
        <w:numPr>
          <w:ilvl w:val="0"/>
          <w:numId w:val="43"/>
        </w:numPr>
        <w:rPr>
          <w:rFonts w:ascii="Helvetica" w:eastAsia="Helvetica" w:hAnsi="Helvetica" w:cs="Helvetica"/>
          <w:lang w:val="es-ES_tradnl"/>
        </w:rPr>
      </w:pPr>
      <w:r>
        <w:rPr>
          <w:rFonts w:ascii="Helvetica" w:hAnsi="Helvetica"/>
          <w:lang w:val="es-ES_tradnl"/>
        </w:rPr>
        <w:t xml:space="preserve">La bandeja deberá poseer inteligencia para ser capaz de detectar la </w:t>
      </w:r>
      <w:proofErr w:type="spellStart"/>
      <w:r>
        <w:rPr>
          <w:rFonts w:ascii="Helvetica" w:hAnsi="Helvetica"/>
          <w:lang w:val="es-ES_tradnl"/>
        </w:rPr>
        <w:t>conexió</w:t>
      </w:r>
      <w:proofErr w:type="spellEnd"/>
      <w:r>
        <w:rPr>
          <w:rFonts w:ascii="Helvetica" w:hAnsi="Helvetica"/>
          <w:lang w:val="pt-PT"/>
        </w:rPr>
        <w:t>n o desconexi</w:t>
      </w:r>
      <w:proofErr w:type="spellStart"/>
      <w:r>
        <w:rPr>
          <w:rFonts w:ascii="Helvetica" w:hAnsi="Helvetica"/>
          <w:lang w:val="es-ES_tradnl"/>
        </w:rPr>
        <w:t>ón</w:t>
      </w:r>
      <w:proofErr w:type="spellEnd"/>
      <w:r>
        <w:rPr>
          <w:rFonts w:ascii="Helvetica" w:hAnsi="Helvetica"/>
          <w:lang w:val="es-ES_tradnl"/>
        </w:rPr>
        <w:t xml:space="preserve"> de los </w:t>
      </w:r>
      <w:proofErr w:type="spellStart"/>
      <w:r>
        <w:rPr>
          <w:rFonts w:ascii="Helvetica" w:hAnsi="Helvetica"/>
          <w:lang w:val="es-ES_tradnl"/>
        </w:rPr>
        <w:t>patch</w:t>
      </w:r>
      <w:proofErr w:type="spellEnd"/>
      <w:r>
        <w:rPr>
          <w:rFonts w:ascii="Helvetica" w:hAnsi="Helvetica"/>
          <w:lang w:val="es-ES_tradnl"/>
        </w:rPr>
        <w:t xml:space="preserve"> </w:t>
      </w:r>
      <w:proofErr w:type="spellStart"/>
      <w:r>
        <w:rPr>
          <w:rFonts w:ascii="Helvetica" w:hAnsi="Helvetica"/>
          <w:lang w:val="es-ES_tradnl"/>
        </w:rPr>
        <w:t>cords</w:t>
      </w:r>
      <w:proofErr w:type="spellEnd"/>
      <w:r>
        <w:rPr>
          <w:rFonts w:ascii="Helvetica" w:hAnsi="Helvetica"/>
          <w:lang w:val="es-ES_tradnl"/>
        </w:rPr>
        <w:t xml:space="preserve"> de Fibra Óptica e integrarse al Sistema de Administración Inteligente de Cableado ofrecido para este proyecto. Se deberá entregar </w:t>
      </w:r>
      <w:proofErr w:type="spellStart"/>
      <w:r>
        <w:rPr>
          <w:rFonts w:ascii="Helvetica" w:hAnsi="Helvetica"/>
          <w:lang w:val="es-ES_tradnl"/>
        </w:rPr>
        <w:t>documentació</w:t>
      </w:r>
      <w:proofErr w:type="spellEnd"/>
      <w:r w:rsidRPr="00A76836">
        <w:rPr>
          <w:rFonts w:ascii="Helvetica" w:hAnsi="Helvetica"/>
          <w:lang w:val="es-AR"/>
        </w:rPr>
        <w:t>n t</w:t>
      </w:r>
      <w:proofErr w:type="spellStart"/>
      <w:r>
        <w:rPr>
          <w:rFonts w:ascii="Helvetica" w:hAnsi="Helvetica"/>
          <w:lang w:val="es-ES_tradnl"/>
        </w:rPr>
        <w:t>écnica</w:t>
      </w:r>
      <w:proofErr w:type="spellEnd"/>
      <w:r>
        <w:rPr>
          <w:rFonts w:ascii="Helvetica" w:hAnsi="Helvetica"/>
          <w:lang w:val="es-ES_tradnl"/>
        </w:rPr>
        <w:t xml:space="preserve"> que explique claramente el funcionamiento de la bandeja de Fibra Óptica inteligente, sus componentes y números de parte, así como el proceso de detección de los </w:t>
      </w:r>
      <w:proofErr w:type="spellStart"/>
      <w:r>
        <w:rPr>
          <w:rFonts w:ascii="Helvetica" w:hAnsi="Helvetica"/>
          <w:lang w:val="es-ES_tradnl"/>
        </w:rPr>
        <w:t>patch</w:t>
      </w:r>
      <w:proofErr w:type="spellEnd"/>
      <w:r>
        <w:rPr>
          <w:rFonts w:ascii="Helvetica" w:hAnsi="Helvetica"/>
          <w:lang w:val="es-ES_tradnl"/>
        </w:rPr>
        <w:t xml:space="preserve"> </w:t>
      </w:r>
      <w:proofErr w:type="spellStart"/>
      <w:r>
        <w:rPr>
          <w:rFonts w:ascii="Helvetica" w:hAnsi="Helvetica"/>
          <w:lang w:val="es-ES_tradnl"/>
        </w:rPr>
        <w:t>cords</w:t>
      </w:r>
      <w:proofErr w:type="spellEnd"/>
      <w:r>
        <w:rPr>
          <w:rFonts w:ascii="Helvetica" w:hAnsi="Helvetica"/>
          <w:lang w:val="es-ES_tradnl"/>
        </w:rPr>
        <w:t xml:space="preserve"> (pin/es adicional/es, mecánico, infrarrojo, etc.)</w:t>
      </w:r>
    </w:p>
    <w:p w14:paraId="1B5701E1" w14:textId="77777777" w:rsidR="0028482F" w:rsidRDefault="005A0671">
      <w:pPr>
        <w:pStyle w:val="Body"/>
        <w:numPr>
          <w:ilvl w:val="0"/>
          <w:numId w:val="43"/>
        </w:numPr>
        <w:rPr>
          <w:rFonts w:ascii="Helvetica" w:eastAsia="Helvetica" w:hAnsi="Helvetica" w:cs="Helvetica"/>
          <w:lang w:val="es-ES_tradnl"/>
        </w:rPr>
      </w:pPr>
      <w:r>
        <w:rPr>
          <w:rFonts w:ascii="Helvetica" w:hAnsi="Helvetica"/>
          <w:lang w:val="es-ES_tradnl"/>
        </w:rPr>
        <w:t>Para el caso de los Gabinetes de Servidores se deberán proveer Bandejas o Paneles de Fibra Óptica sin inteligencia.</w:t>
      </w:r>
    </w:p>
    <w:p w14:paraId="73EFDB78" w14:textId="77777777" w:rsidR="0028482F" w:rsidRDefault="005A0671">
      <w:pPr>
        <w:pStyle w:val="Body"/>
        <w:numPr>
          <w:ilvl w:val="0"/>
          <w:numId w:val="43"/>
        </w:numPr>
        <w:rPr>
          <w:rFonts w:ascii="Helvetica" w:eastAsia="Helvetica" w:hAnsi="Helvetica" w:cs="Helvetica"/>
          <w:lang w:val="es-ES_tradnl"/>
        </w:rPr>
      </w:pPr>
      <w:r>
        <w:rPr>
          <w:rFonts w:ascii="Helvetica" w:hAnsi="Helvetica"/>
          <w:lang w:val="es-ES_tradnl"/>
        </w:rPr>
        <w:t xml:space="preserve">Cada puerto de la bandeja de Fibra Óptica inteligente deberá contar con un sistema de detección de conexión y desconexión de los </w:t>
      </w:r>
      <w:proofErr w:type="spellStart"/>
      <w:r>
        <w:rPr>
          <w:rFonts w:ascii="Helvetica" w:hAnsi="Helvetica"/>
          <w:lang w:val="es-ES_tradnl"/>
        </w:rPr>
        <w:t>patch</w:t>
      </w:r>
      <w:proofErr w:type="spellEnd"/>
      <w:r>
        <w:rPr>
          <w:rFonts w:ascii="Helvetica" w:hAnsi="Helvetica"/>
          <w:lang w:val="es-ES_tradnl"/>
        </w:rPr>
        <w:t xml:space="preserve"> </w:t>
      </w:r>
      <w:proofErr w:type="spellStart"/>
      <w:r>
        <w:rPr>
          <w:rFonts w:ascii="Helvetica" w:hAnsi="Helvetica"/>
          <w:lang w:val="es-ES_tradnl"/>
        </w:rPr>
        <w:t>cords</w:t>
      </w:r>
      <w:proofErr w:type="spellEnd"/>
      <w:r>
        <w:rPr>
          <w:rFonts w:ascii="Helvetica" w:hAnsi="Helvetica"/>
          <w:lang w:val="es-ES_tradnl"/>
        </w:rPr>
        <w:t>.</w:t>
      </w:r>
    </w:p>
    <w:p w14:paraId="53C3766A" w14:textId="77777777" w:rsidR="0028482F" w:rsidRDefault="005A0671">
      <w:pPr>
        <w:pStyle w:val="Body"/>
        <w:numPr>
          <w:ilvl w:val="0"/>
          <w:numId w:val="43"/>
        </w:numPr>
        <w:rPr>
          <w:rFonts w:ascii="Helvetica" w:eastAsia="Helvetica" w:hAnsi="Helvetica" w:cs="Helvetica"/>
          <w:lang w:val="es-ES_tradnl"/>
        </w:rPr>
      </w:pPr>
      <w:r>
        <w:rPr>
          <w:rFonts w:ascii="Helvetica" w:hAnsi="Helvetica"/>
          <w:lang w:val="es-ES_tradnl"/>
        </w:rPr>
        <w:t xml:space="preserve">La bandeja de Fibra Óptica inteligente deberá tener un LED indicador para simplificar la tarea de identificación de las conexiones. Se deberá explicar claramente el funcionamiento de la bandeja de Fibra Óptica ofrecida así como adjuntar </w:t>
      </w:r>
      <w:proofErr w:type="spellStart"/>
      <w:r>
        <w:rPr>
          <w:rFonts w:ascii="Helvetica" w:hAnsi="Helvetica"/>
          <w:lang w:val="es-ES_tradnl"/>
        </w:rPr>
        <w:t>documentació</w:t>
      </w:r>
      <w:proofErr w:type="spellEnd"/>
      <w:r w:rsidRPr="00A76836">
        <w:rPr>
          <w:rFonts w:ascii="Helvetica" w:hAnsi="Helvetica"/>
          <w:lang w:val="es-AR"/>
        </w:rPr>
        <w:t>n t</w:t>
      </w:r>
      <w:proofErr w:type="spellStart"/>
      <w:r>
        <w:rPr>
          <w:rFonts w:ascii="Helvetica" w:hAnsi="Helvetica"/>
          <w:lang w:val="es-ES_tradnl"/>
        </w:rPr>
        <w:t>écnica</w:t>
      </w:r>
      <w:proofErr w:type="spellEnd"/>
      <w:r>
        <w:rPr>
          <w:rFonts w:ascii="Helvetica" w:hAnsi="Helvetica"/>
          <w:lang w:val="es-ES_tradnl"/>
        </w:rPr>
        <w:t xml:space="preserve"> de respaldo del fabricante.</w:t>
      </w:r>
    </w:p>
    <w:p w14:paraId="0CA2A909" w14:textId="77777777" w:rsidR="0028482F" w:rsidRDefault="005A0671">
      <w:pPr>
        <w:pStyle w:val="Body"/>
        <w:numPr>
          <w:ilvl w:val="0"/>
          <w:numId w:val="43"/>
        </w:numPr>
        <w:rPr>
          <w:rFonts w:ascii="Helvetica" w:eastAsia="Helvetica" w:hAnsi="Helvetica" w:cs="Helvetica"/>
          <w:lang w:val="es-ES_tradnl"/>
        </w:rPr>
      </w:pPr>
      <w:r>
        <w:rPr>
          <w:rFonts w:ascii="Helvetica" w:hAnsi="Helvetica"/>
          <w:lang w:val="es-ES_tradnl"/>
        </w:rPr>
        <w:t>Todas las bandejas de Fibra Óptica deberán incluir los cables de conectividad inteligente necesarios para su correcto funcionamiento. Deberán estar listos para ser utilizados al ser instalados en el rack.</w:t>
      </w:r>
    </w:p>
    <w:p w14:paraId="573B80A8" w14:textId="77777777" w:rsidR="0028482F" w:rsidRDefault="005A0671">
      <w:pPr>
        <w:pStyle w:val="Body"/>
        <w:numPr>
          <w:ilvl w:val="0"/>
          <w:numId w:val="43"/>
        </w:numPr>
        <w:rPr>
          <w:rFonts w:ascii="Helvetica" w:eastAsia="Helvetica" w:hAnsi="Helvetica" w:cs="Helvetica"/>
          <w:lang w:val="es-ES_tradnl"/>
        </w:rPr>
      </w:pPr>
      <w:r>
        <w:rPr>
          <w:rFonts w:ascii="Helvetica" w:hAnsi="Helvetica"/>
          <w:lang w:val="es-ES_tradnl"/>
        </w:rPr>
        <w:t xml:space="preserve">La bandeja deberá tener entradas de cables posteriores y laterales, y cada entrada contar con una tapa en caso de no ser utilizada o un sistema “boquilla </w:t>
      </w:r>
      <w:proofErr w:type="spellStart"/>
      <w:r>
        <w:rPr>
          <w:rFonts w:ascii="Helvetica" w:hAnsi="Helvetica"/>
          <w:lang w:val="es-ES_tradnl"/>
        </w:rPr>
        <w:t>prensacable</w:t>
      </w:r>
      <w:proofErr w:type="spellEnd"/>
      <w:r>
        <w:rPr>
          <w:rFonts w:ascii="Helvetica" w:hAnsi="Helvetica"/>
          <w:lang w:val="es-ES_tradnl"/>
        </w:rPr>
        <w:t>” para la correcta sujeción de los mismos.</w:t>
      </w:r>
    </w:p>
    <w:p w14:paraId="20C38453" w14:textId="77777777" w:rsidR="0028482F" w:rsidRPr="00A76836" w:rsidRDefault="0028482F">
      <w:pPr>
        <w:pStyle w:val="Body"/>
        <w:rPr>
          <w:rFonts w:ascii="Helvetica" w:eastAsia="Helvetica" w:hAnsi="Helvetica" w:cs="Helvetica"/>
          <w:lang w:val="es-AR"/>
        </w:rPr>
      </w:pPr>
    </w:p>
    <w:p w14:paraId="07B82F16" w14:textId="77777777" w:rsidR="0028482F" w:rsidRDefault="005A0671">
      <w:pPr>
        <w:pStyle w:val="Heading"/>
        <w:rPr>
          <w:rFonts w:ascii="Helvetica" w:eastAsia="Helvetica" w:hAnsi="Helvetica" w:cs="Helvetica"/>
          <w:b w:val="0"/>
          <w:bCs w:val="0"/>
        </w:rPr>
      </w:pPr>
      <w:r>
        <w:rPr>
          <w:rFonts w:ascii="Helvetica" w:hAnsi="Helvetica"/>
          <w:b w:val="0"/>
          <w:bCs w:val="0"/>
          <w:lang w:val="pt-PT"/>
        </w:rPr>
        <w:t>MÓDULO ADAPTADOR (CASSETTE) MPO/MTP - LC</w:t>
      </w:r>
    </w:p>
    <w:p w14:paraId="3FF304AE" w14:textId="77777777" w:rsidR="0028482F" w:rsidRDefault="005A0671">
      <w:pPr>
        <w:pStyle w:val="Body"/>
        <w:numPr>
          <w:ilvl w:val="0"/>
          <w:numId w:val="45"/>
        </w:numPr>
        <w:rPr>
          <w:rFonts w:ascii="Helvetica" w:eastAsia="Helvetica" w:hAnsi="Helvetica" w:cs="Helvetica"/>
          <w:lang w:val="es-ES_tradnl"/>
        </w:rPr>
      </w:pPr>
      <w:r>
        <w:rPr>
          <w:rFonts w:ascii="Helvetica" w:hAnsi="Helvetica"/>
          <w:lang w:val="es-ES_tradnl"/>
        </w:rPr>
        <w:t>El módulo deberá poseer un conector MPO/MTP por detrás y 6 conectores LC Dúplex (24 Hilos) en el frente.</w:t>
      </w:r>
    </w:p>
    <w:p w14:paraId="69076F0F" w14:textId="77777777" w:rsidR="0028482F" w:rsidRDefault="005A0671">
      <w:pPr>
        <w:pStyle w:val="Body"/>
        <w:numPr>
          <w:ilvl w:val="0"/>
          <w:numId w:val="45"/>
        </w:numPr>
        <w:rPr>
          <w:rFonts w:ascii="Helvetica" w:eastAsia="Helvetica" w:hAnsi="Helvetica" w:cs="Helvetica"/>
          <w:lang w:val="es-ES_tradnl"/>
        </w:rPr>
      </w:pPr>
      <w:r>
        <w:rPr>
          <w:rFonts w:ascii="Helvetica" w:hAnsi="Helvetica"/>
          <w:lang w:val="es-ES_tradnl"/>
        </w:rPr>
        <w:t xml:space="preserve">Se deberá entregar documentación de respaldo del fabricante donde consten las características constructivas del </w:t>
      </w:r>
      <w:proofErr w:type="spellStart"/>
      <w:r>
        <w:rPr>
          <w:rFonts w:ascii="Helvetica" w:hAnsi="Helvetica"/>
          <w:lang w:val="es-ES_tradnl"/>
        </w:rPr>
        <w:t>mó</w:t>
      </w:r>
      <w:proofErr w:type="spellEnd"/>
      <w:r>
        <w:rPr>
          <w:rFonts w:ascii="Helvetica" w:hAnsi="Helvetica"/>
          <w:lang w:val="pt-PT"/>
        </w:rPr>
        <w:t>dulo as</w:t>
      </w:r>
      <w:r>
        <w:rPr>
          <w:rFonts w:ascii="Helvetica" w:hAnsi="Helvetica"/>
          <w:lang w:val="es-ES_tradnl"/>
        </w:rPr>
        <w:t xml:space="preserve">í como la hoja de certificaciones de pruebas de atenuación al momento de su </w:t>
      </w:r>
      <w:proofErr w:type="spellStart"/>
      <w:r>
        <w:rPr>
          <w:rFonts w:ascii="Helvetica" w:hAnsi="Helvetica"/>
          <w:lang w:val="es-ES_tradnl"/>
        </w:rPr>
        <w:t>construcció</w:t>
      </w:r>
      <w:proofErr w:type="spellEnd"/>
      <w:r w:rsidRPr="00A76836">
        <w:rPr>
          <w:rFonts w:ascii="Helvetica" w:hAnsi="Helvetica"/>
          <w:lang w:val="es-AR"/>
        </w:rPr>
        <w:t>n.</w:t>
      </w:r>
    </w:p>
    <w:p w14:paraId="5D3C8936" w14:textId="77777777" w:rsidR="0028482F" w:rsidRPr="00A76836" w:rsidRDefault="0028482F">
      <w:pPr>
        <w:pStyle w:val="Body"/>
        <w:rPr>
          <w:rFonts w:ascii="Helvetica" w:eastAsia="Helvetica" w:hAnsi="Helvetica" w:cs="Helvetica"/>
          <w:lang w:val="es-AR"/>
        </w:rPr>
      </w:pPr>
    </w:p>
    <w:p w14:paraId="7668B2A2" w14:textId="77777777" w:rsidR="0028482F" w:rsidRDefault="005A0671">
      <w:pPr>
        <w:pStyle w:val="Heading"/>
        <w:rPr>
          <w:rFonts w:ascii="Helvetica" w:eastAsia="Helvetica" w:hAnsi="Helvetica" w:cs="Helvetica"/>
          <w:b w:val="0"/>
          <w:bCs w:val="0"/>
        </w:rPr>
      </w:pPr>
      <w:r>
        <w:rPr>
          <w:rFonts w:ascii="Helvetica" w:hAnsi="Helvetica"/>
          <w:b w:val="0"/>
          <w:bCs w:val="0"/>
        </w:rPr>
        <w:t xml:space="preserve">PATCH CORDS DE FIBRA </w:t>
      </w:r>
      <w:proofErr w:type="spellStart"/>
      <w:r>
        <w:rPr>
          <w:rFonts w:ascii="Helvetica" w:hAnsi="Helvetica"/>
          <w:b w:val="0"/>
          <w:bCs w:val="0"/>
          <w:lang w:val="es-ES_tradnl"/>
        </w:rPr>
        <w:t>Ó</w:t>
      </w:r>
      <w:proofErr w:type="spellEnd"/>
      <w:r>
        <w:rPr>
          <w:rFonts w:ascii="Helvetica" w:hAnsi="Helvetica"/>
          <w:b w:val="0"/>
          <w:bCs w:val="0"/>
          <w:lang w:val="pt-PT"/>
        </w:rPr>
        <w:t>PTICA</w:t>
      </w:r>
    </w:p>
    <w:p w14:paraId="2999DEC6" w14:textId="77777777" w:rsidR="0028482F" w:rsidRPr="00A76836" w:rsidRDefault="005A0671">
      <w:pPr>
        <w:pStyle w:val="Body"/>
        <w:rPr>
          <w:rFonts w:ascii="Helvetica" w:eastAsia="Helvetica" w:hAnsi="Helvetica" w:cs="Helvetica"/>
          <w:lang w:val="es-AR"/>
        </w:rPr>
      </w:pPr>
      <w:r>
        <w:rPr>
          <w:rFonts w:ascii="Helvetica" w:hAnsi="Helvetica"/>
          <w:lang w:val="it-IT"/>
        </w:rPr>
        <w:t xml:space="preserve">El Patch Cord de Fibra </w:t>
      </w:r>
      <w:r>
        <w:rPr>
          <w:rFonts w:ascii="Helvetica" w:hAnsi="Helvetica"/>
          <w:lang w:val="es-ES_tradnl"/>
        </w:rPr>
        <w:t xml:space="preserve">Óptica a ofertar deberá </w:t>
      </w:r>
      <w:r w:rsidRPr="00A76836">
        <w:rPr>
          <w:rFonts w:ascii="Helvetica" w:hAnsi="Helvetica"/>
          <w:lang w:val="es-AR"/>
        </w:rPr>
        <w:t>ser d</w:t>
      </w:r>
      <w:proofErr w:type="spellStart"/>
      <w:r>
        <w:rPr>
          <w:rFonts w:ascii="Helvetica" w:hAnsi="Helvetica"/>
          <w:lang w:val="es-ES_tradnl"/>
        </w:rPr>
        <w:t>úplex</w:t>
      </w:r>
      <w:proofErr w:type="spellEnd"/>
      <w:r>
        <w:rPr>
          <w:rFonts w:ascii="Helvetica" w:hAnsi="Helvetica"/>
          <w:lang w:val="es-ES_tradnl"/>
        </w:rPr>
        <w:t xml:space="preserve"> con conectores LC en cada uno de sus extremos, garantizando un perfecto recorrido por los ordenadores de cables.</w:t>
      </w:r>
    </w:p>
    <w:p w14:paraId="0F041764" w14:textId="77777777" w:rsidR="0028482F" w:rsidRPr="00A76836" w:rsidRDefault="005A0671">
      <w:pPr>
        <w:pStyle w:val="Body"/>
        <w:rPr>
          <w:rFonts w:ascii="Helvetica" w:eastAsia="Helvetica" w:hAnsi="Helvetica" w:cs="Helvetica"/>
          <w:lang w:val="es-AR"/>
        </w:rPr>
      </w:pPr>
      <w:r>
        <w:rPr>
          <w:rFonts w:ascii="Helvetica" w:hAnsi="Helvetica"/>
          <w:lang w:val="es-ES_tradnl"/>
        </w:rPr>
        <w:t xml:space="preserve">La cantidad de </w:t>
      </w:r>
      <w:proofErr w:type="spellStart"/>
      <w:r>
        <w:rPr>
          <w:rFonts w:ascii="Helvetica" w:hAnsi="Helvetica"/>
          <w:lang w:val="es-ES_tradnl"/>
        </w:rPr>
        <w:t>Patch</w:t>
      </w:r>
      <w:proofErr w:type="spellEnd"/>
      <w:r>
        <w:rPr>
          <w:rFonts w:ascii="Helvetica" w:hAnsi="Helvetica"/>
          <w:lang w:val="es-ES_tradnl"/>
        </w:rPr>
        <w:t xml:space="preserve"> </w:t>
      </w:r>
      <w:proofErr w:type="spellStart"/>
      <w:r>
        <w:rPr>
          <w:rFonts w:ascii="Helvetica" w:hAnsi="Helvetica"/>
          <w:lang w:val="es-ES_tradnl"/>
        </w:rPr>
        <w:t>Cords</w:t>
      </w:r>
      <w:proofErr w:type="spellEnd"/>
      <w:r>
        <w:rPr>
          <w:rFonts w:ascii="Helvetica" w:hAnsi="Helvetica"/>
          <w:lang w:val="es-ES_tradnl"/>
        </w:rPr>
        <w:t xml:space="preserve"> a proveer será la siguiente:</w:t>
      </w:r>
    </w:p>
    <w:p w14:paraId="2B02196B" w14:textId="77777777" w:rsidR="0028482F" w:rsidRPr="00A76836" w:rsidRDefault="0028482F">
      <w:pPr>
        <w:pStyle w:val="Body"/>
        <w:rPr>
          <w:rFonts w:ascii="Helvetica" w:eastAsia="Helvetica" w:hAnsi="Helvetica" w:cs="Helvetica"/>
          <w:lang w:val="es-AR"/>
        </w:rPr>
      </w:pPr>
    </w:p>
    <w:p w14:paraId="0A95D94B" w14:textId="77777777" w:rsidR="0028482F" w:rsidRDefault="005A0671">
      <w:pPr>
        <w:pStyle w:val="Body"/>
        <w:rPr>
          <w:rFonts w:ascii="Helvetica" w:eastAsia="Helvetica" w:hAnsi="Helvetica" w:cs="Helvetica"/>
        </w:rPr>
      </w:pPr>
      <w:r>
        <w:rPr>
          <w:rFonts w:ascii="Helvetica" w:hAnsi="Helvetica"/>
        </w:rPr>
        <w:t>a. 40 patch cord 5 pies</w:t>
      </w:r>
    </w:p>
    <w:p w14:paraId="31BDC74C" w14:textId="77777777" w:rsidR="0028482F" w:rsidRDefault="005A0671">
      <w:pPr>
        <w:pStyle w:val="Body"/>
        <w:rPr>
          <w:rFonts w:ascii="Helvetica" w:eastAsia="Helvetica" w:hAnsi="Helvetica" w:cs="Helvetica"/>
        </w:rPr>
      </w:pPr>
      <w:r>
        <w:rPr>
          <w:rFonts w:ascii="Helvetica" w:hAnsi="Helvetica"/>
        </w:rPr>
        <w:t>b. 40 patch cord 7 pies</w:t>
      </w:r>
    </w:p>
    <w:p w14:paraId="58937929" w14:textId="77777777" w:rsidR="0028482F" w:rsidRPr="00A76836" w:rsidRDefault="005A0671">
      <w:pPr>
        <w:pStyle w:val="Body"/>
        <w:rPr>
          <w:rFonts w:ascii="Helvetica" w:eastAsia="Helvetica" w:hAnsi="Helvetica" w:cs="Helvetica"/>
          <w:lang w:val="es-AR"/>
        </w:rPr>
      </w:pPr>
      <w:r>
        <w:rPr>
          <w:rFonts w:ascii="Helvetica" w:hAnsi="Helvetica"/>
          <w:lang w:val="es-ES_tradnl"/>
        </w:rPr>
        <w:t xml:space="preserve">c. 40 </w:t>
      </w:r>
      <w:proofErr w:type="spellStart"/>
      <w:r>
        <w:rPr>
          <w:rFonts w:ascii="Helvetica" w:hAnsi="Helvetica"/>
          <w:lang w:val="es-ES_tradnl"/>
        </w:rPr>
        <w:t>patch</w:t>
      </w:r>
      <w:proofErr w:type="spellEnd"/>
      <w:r>
        <w:rPr>
          <w:rFonts w:ascii="Helvetica" w:hAnsi="Helvetica"/>
          <w:lang w:val="es-ES_tradnl"/>
        </w:rPr>
        <w:t xml:space="preserve"> </w:t>
      </w:r>
      <w:proofErr w:type="spellStart"/>
      <w:r>
        <w:rPr>
          <w:rFonts w:ascii="Helvetica" w:hAnsi="Helvetica"/>
          <w:lang w:val="es-ES_tradnl"/>
        </w:rPr>
        <w:t>cord</w:t>
      </w:r>
      <w:proofErr w:type="spellEnd"/>
      <w:r>
        <w:rPr>
          <w:rFonts w:ascii="Helvetica" w:hAnsi="Helvetica"/>
          <w:lang w:val="es-ES_tradnl"/>
        </w:rPr>
        <w:t xml:space="preserve"> 9 pies</w:t>
      </w:r>
    </w:p>
    <w:p w14:paraId="2C9C0FD5" w14:textId="77777777" w:rsidR="0028482F" w:rsidRDefault="0028482F">
      <w:pPr>
        <w:pStyle w:val="Body"/>
        <w:rPr>
          <w:rFonts w:ascii="Helvetica" w:eastAsia="Helvetica" w:hAnsi="Helvetica" w:cs="Helvetica"/>
          <w:lang w:val="es-ES_tradnl"/>
        </w:rPr>
      </w:pPr>
    </w:p>
    <w:p w14:paraId="7A183478" w14:textId="77777777" w:rsidR="0028482F" w:rsidRPr="00A76836" w:rsidRDefault="005A0671">
      <w:pPr>
        <w:pStyle w:val="Body"/>
        <w:rPr>
          <w:rFonts w:ascii="Helvetica" w:eastAsia="Helvetica" w:hAnsi="Helvetica" w:cs="Helvetica"/>
          <w:lang w:val="es-AR"/>
        </w:rPr>
      </w:pPr>
      <w:r>
        <w:rPr>
          <w:rFonts w:ascii="Helvetica" w:hAnsi="Helvetica"/>
          <w:lang w:val="it-IT"/>
        </w:rPr>
        <w:t xml:space="preserve">El Patch Cord de Fibra </w:t>
      </w:r>
      <w:r>
        <w:rPr>
          <w:rFonts w:ascii="Helvetica" w:hAnsi="Helvetica"/>
          <w:lang w:val="es-ES_tradnl"/>
        </w:rPr>
        <w:t xml:space="preserve">Óptica debe ser del tipo </w:t>
      </w:r>
      <w:proofErr w:type="spellStart"/>
      <w:r>
        <w:rPr>
          <w:rFonts w:ascii="Helvetica" w:hAnsi="Helvetica"/>
          <w:lang w:val="es-ES_tradnl"/>
        </w:rPr>
        <w:t>multimodo</w:t>
      </w:r>
      <w:proofErr w:type="spellEnd"/>
      <w:r>
        <w:rPr>
          <w:rFonts w:ascii="Helvetica" w:hAnsi="Helvetica"/>
          <w:lang w:val="es-ES_tradnl"/>
        </w:rPr>
        <w:t xml:space="preserve"> (50μm) optimizada OM4, con un </w:t>
      </w:r>
      <w:proofErr w:type="spellStart"/>
      <w:r>
        <w:rPr>
          <w:rFonts w:ascii="Helvetica" w:hAnsi="Helvetica"/>
          <w:lang w:val="es-ES_tradnl"/>
        </w:rPr>
        <w:t>cordage</w:t>
      </w:r>
      <w:proofErr w:type="spellEnd"/>
      <w:r>
        <w:rPr>
          <w:rFonts w:ascii="Helvetica" w:hAnsi="Helvetica"/>
          <w:lang w:val="es-ES_tradnl"/>
        </w:rPr>
        <w:t xml:space="preserve"> dúplex de 1.6 mm, de la misma marca y fabricante que la fibra </w:t>
      </w:r>
      <w:proofErr w:type="spellStart"/>
      <w:r>
        <w:rPr>
          <w:rFonts w:ascii="Helvetica" w:hAnsi="Helvetica"/>
          <w:lang w:val="es-ES_tradnl"/>
        </w:rPr>
        <w:t>ó</w:t>
      </w:r>
      <w:proofErr w:type="spellEnd"/>
      <w:r>
        <w:rPr>
          <w:rFonts w:ascii="Helvetica" w:hAnsi="Helvetica"/>
          <w:lang w:val="pt-PT"/>
        </w:rPr>
        <w:t>ptica de interrack .</w:t>
      </w:r>
    </w:p>
    <w:p w14:paraId="0DA1D47C" w14:textId="77777777" w:rsidR="0028482F" w:rsidRPr="00A76836" w:rsidRDefault="0028482F">
      <w:pPr>
        <w:pStyle w:val="Body"/>
        <w:rPr>
          <w:rFonts w:ascii="Helvetica" w:eastAsia="Helvetica" w:hAnsi="Helvetica" w:cs="Helvetica"/>
          <w:lang w:val="es-AR"/>
        </w:rPr>
      </w:pPr>
    </w:p>
    <w:p w14:paraId="14615A50" w14:textId="77777777" w:rsidR="0028482F" w:rsidRPr="00A76836" w:rsidRDefault="005A0671">
      <w:pPr>
        <w:pStyle w:val="Body"/>
        <w:rPr>
          <w:rFonts w:ascii="Helvetica" w:eastAsia="Helvetica" w:hAnsi="Helvetica" w:cs="Helvetica"/>
          <w:lang w:val="es-AR"/>
        </w:rPr>
      </w:pPr>
      <w:r>
        <w:rPr>
          <w:rFonts w:ascii="Helvetica" w:hAnsi="Helvetica"/>
          <w:lang w:val="es-ES_tradnl"/>
        </w:rPr>
        <w:t>La chaqueta deberá ser del tipo LSZH-3 (</w:t>
      </w:r>
      <w:proofErr w:type="spellStart"/>
      <w:r>
        <w:rPr>
          <w:rFonts w:ascii="Helvetica" w:hAnsi="Helvetica"/>
          <w:lang w:val="es-ES_tradnl"/>
        </w:rPr>
        <w:t>Low</w:t>
      </w:r>
      <w:proofErr w:type="spellEnd"/>
      <w:r>
        <w:rPr>
          <w:rFonts w:ascii="Helvetica" w:hAnsi="Helvetica"/>
          <w:lang w:val="es-ES_tradnl"/>
        </w:rPr>
        <w:t xml:space="preserve"> </w:t>
      </w:r>
      <w:proofErr w:type="spellStart"/>
      <w:r>
        <w:rPr>
          <w:rFonts w:ascii="Helvetica" w:hAnsi="Helvetica"/>
          <w:lang w:val="es-ES_tradnl"/>
        </w:rPr>
        <w:t>Smoke</w:t>
      </w:r>
      <w:proofErr w:type="spellEnd"/>
      <w:r>
        <w:rPr>
          <w:rFonts w:ascii="Helvetica" w:hAnsi="Helvetica"/>
          <w:lang w:val="es-ES_tradnl"/>
        </w:rPr>
        <w:t xml:space="preserve"> Zero Halogen-3), o en su defecto CMP </w:t>
      </w:r>
      <w:proofErr w:type="spellStart"/>
      <w:r>
        <w:rPr>
          <w:rFonts w:ascii="Helvetica" w:hAnsi="Helvetica"/>
          <w:lang w:val="es-ES_tradnl"/>
        </w:rPr>
        <w:t>Plenum</w:t>
      </w:r>
      <w:proofErr w:type="spellEnd"/>
      <w:r>
        <w:rPr>
          <w:rFonts w:ascii="Helvetica" w:hAnsi="Helvetica"/>
          <w:lang w:val="es-ES_tradnl"/>
        </w:rPr>
        <w:t xml:space="preserve">. Para el caso de los oferentes que opten por cable LSZH-3 el mismo deberá cumplir con las pruebas de </w:t>
      </w:r>
      <w:proofErr w:type="spellStart"/>
      <w:r>
        <w:rPr>
          <w:rFonts w:ascii="Helvetica" w:hAnsi="Helvetica"/>
          <w:lang w:val="es-ES_tradnl"/>
        </w:rPr>
        <w:t>flamabilidad</w:t>
      </w:r>
      <w:proofErr w:type="spellEnd"/>
      <w:r>
        <w:rPr>
          <w:rFonts w:ascii="Helvetica" w:hAnsi="Helvetica"/>
          <w:lang w:val="es-ES_tradnl"/>
        </w:rPr>
        <w:t xml:space="preserve"> de IEC 60332-3 (no se aceptarán cables que solamente cumplan con IEC 60332-1).</w:t>
      </w:r>
    </w:p>
    <w:p w14:paraId="75D26A8D" w14:textId="77777777" w:rsidR="0028482F" w:rsidRPr="00A76836" w:rsidRDefault="0028482F">
      <w:pPr>
        <w:pStyle w:val="Body"/>
        <w:rPr>
          <w:rFonts w:ascii="Helvetica" w:eastAsia="Helvetica" w:hAnsi="Helvetica" w:cs="Helvetica"/>
          <w:lang w:val="es-AR"/>
        </w:rPr>
      </w:pPr>
    </w:p>
    <w:p w14:paraId="244EABF8" w14:textId="77777777" w:rsidR="0028482F" w:rsidRPr="00A76836" w:rsidRDefault="005A0671">
      <w:pPr>
        <w:pStyle w:val="Body"/>
        <w:rPr>
          <w:rFonts w:ascii="Helvetica" w:eastAsia="Helvetica" w:hAnsi="Helvetica" w:cs="Helvetica"/>
          <w:lang w:val="es-AR"/>
        </w:rPr>
      </w:pPr>
      <w:r>
        <w:rPr>
          <w:rFonts w:ascii="Helvetica" w:hAnsi="Helvetica"/>
          <w:lang w:val="es-ES_tradnl"/>
        </w:rPr>
        <w:t xml:space="preserve">Los </w:t>
      </w:r>
      <w:proofErr w:type="spellStart"/>
      <w:r>
        <w:rPr>
          <w:rFonts w:ascii="Helvetica" w:hAnsi="Helvetica"/>
          <w:lang w:val="es-ES_tradnl"/>
        </w:rPr>
        <w:t>Patch</w:t>
      </w:r>
      <w:proofErr w:type="spellEnd"/>
      <w:r>
        <w:rPr>
          <w:rFonts w:ascii="Helvetica" w:hAnsi="Helvetica"/>
          <w:lang w:val="es-ES_tradnl"/>
        </w:rPr>
        <w:t xml:space="preserve"> </w:t>
      </w:r>
      <w:proofErr w:type="spellStart"/>
      <w:r>
        <w:rPr>
          <w:rFonts w:ascii="Helvetica" w:hAnsi="Helvetica"/>
          <w:lang w:val="es-ES_tradnl"/>
        </w:rPr>
        <w:t>Cords</w:t>
      </w:r>
      <w:proofErr w:type="spellEnd"/>
      <w:r>
        <w:rPr>
          <w:rFonts w:ascii="Helvetica" w:hAnsi="Helvetica"/>
          <w:lang w:val="es-ES_tradnl"/>
        </w:rPr>
        <w:t xml:space="preserve"> deberán ser parte del Sistema de Administración Inteligente de Cableado con lo cual deberán poseer el o los componentes necesarios para ser detectados por las bandejas de Fibra Óptica Inteligentes ofrecidos como parte de dicho Sistema. Se deberá entregar </w:t>
      </w:r>
      <w:proofErr w:type="spellStart"/>
      <w:r>
        <w:rPr>
          <w:rFonts w:ascii="Helvetica" w:hAnsi="Helvetica"/>
          <w:lang w:val="es-ES_tradnl"/>
        </w:rPr>
        <w:t>documentació</w:t>
      </w:r>
      <w:proofErr w:type="spellEnd"/>
      <w:r w:rsidRPr="00A76836">
        <w:rPr>
          <w:rFonts w:ascii="Helvetica" w:hAnsi="Helvetica"/>
          <w:lang w:val="es-AR"/>
        </w:rPr>
        <w:t>n t</w:t>
      </w:r>
      <w:proofErr w:type="spellStart"/>
      <w:r>
        <w:rPr>
          <w:rFonts w:ascii="Helvetica" w:hAnsi="Helvetica"/>
          <w:lang w:val="es-ES_tradnl"/>
        </w:rPr>
        <w:t>écnica</w:t>
      </w:r>
      <w:proofErr w:type="spellEnd"/>
      <w:r>
        <w:rPr>
          <w:rFonts w:ascii="Helvetica" w:hAnsi="Helvetica"/>
          <w:lang w:val="es-ES_tradnl"/>
        </w:rPr>
        <w:t xml:space="preserve"> del fabricante donde se explique claramente el funcionamiento de los </w:t>
      </w:r>
      <w:proofErr w:type="spellStart"/>
      <w:r>
        <w:rPr>
          <w:rFonts w:ascii="Helvetica" w:hAnsi="Helvetica"/>
          <w:lang w:val="es-ES_tradnl"/>
        </w:rPr>
        <w:t>Patch</w:t>
      </w:r>
      <w:proofErr w:type="spellEnd"/>
      <w:r>
        <w:rPr>
          <w:rFonts w:ascii="Helvetica" w:hAnsi="Helvetica"/>
          <w:lang w:val="es-ES_tradnl"/>
        </w:rPr>
        <w:t xml:space="preserve"> </w:t>
      </w:r>
      <w:proofErr w:type="spellStart"/>
      <w:r>
        <w:rPr>
          <w:rFonts w:ascii="Helvetica" w:hAnsi="Helvetica"/>
          <w:lang w:val="es-ES_tradnl"/>
        </w:rPr>
        <w:t>Cords</w:t>
      </w:r>
      <w:proofErr w:type="spellEnd"/>
      <w:r>
        <w:rPr>
          <w:rFonts w:ascii="Helvetica" w:hAnsi="Helvetica"/>
          <w:lang w:val="es-ES_tradnl"/>
        </w:rPr>
        <w:t xml:space="preserve"> ofrecidos y los componentes que permiten su detección dentro del sistema de </w:t>
      </w:r>
      <w:proofErr w:type="spellStart"/>
      <w:r>
        <w:rPr>
          <w:rFonts w:ascii="Helvetica" w:hAnsi="Helvetica"/>
          <w:lang w:val="es-ES_tradnl"/>
        </w:rPr>
        <w:t>Administració</w:t>
      </w:r>
      <w:proofErr w:type="spellEnd"/>
      <w:r>
        <w:rPr>
          <w:rFonts w:ascii="Helvetica" w:hAnsi="Helvetica"/>
          <w:lang w:val="pt-PT"/>
        </w:rPr>
        <w:t>n Inteligente de Cableado.</w:t>
      </w:r>
    </w:p>
    <w:p w14:paraId="79280F99" w14:textId="77777777" w:rsidR="0028482F" w:rsidRPr="00A76836" w:rsidRDefault="0028482F">
      <w:pPr>
        <w:pStyle w:val="Body"/>
        <w:rPr>
          <w:rFonts w:ascii="Helvetica" w:eastAsia="Helvetica" w:hAnsi="Helvetica" w:cs="Helvetica"/>
          <w:lang w:val="es-AR"/>
        </w:rPr>
      </w:pPr>
    </w:p>
    <w:p w14:paraId="10EB5DDE" w14:textId="77777777" w:rsidR="0028482F" w:rsidRDefault="005A0671">
      <w:pPr>
        <w:pStyle w:val="Heading"/>
        <w:rPr>
          <w:rFonts w:ascii="Helvetica" w:eastAsia="Helvetica" w:hAnsi="Helvetica" w:cs="Helvetica"/>
          <w:b w:val="0"/>
          <w:bCs w:val="0"/>
        </w:rPr>
      </w:pPr>
      <w:r>
        <w:rPr>
          <w:rFonts w:ascii="Helvetica" w:hAnsi="Helvetica"/>
          <w:b w:val="0"/>
          <w:bCs w:val="0"/>
        </w:rPr>
        <w:t>SISTEMA DE ADMINISTRACI</w:t>
      </w:r>
      <w:r>
        <w:rPr>
          <w:rFonts w:ascii="Helvetica" w:hAnsi="Helvetica"/>
          <w:b w:val="0"/>
          <w:bCs w:val="0"/>
          <w:lang w:val="es-ES_tradnl"/>
        </w:rPr>
        <w:t>ÓN INTELIGENTE DE CABLEADO DE COBRE Y FIBRA</w:t>
      </w:r>
    </w:p>
    <w:p w14:paraId="307CB5BD" w14:textId="77777777" w:rsidR="0028482F" w:rsidRPr="00A76836" w:rsidRDefault="0028482F">
      <w:pPr>
        <w:pStyle w:val="Body"/>
        <w:jc w:val="both"/>
        <w:rPr>
          <w:rFonts w:ascii="Helvetica" w:eastAsia="Helvetica" w:hAnsi="Helvetica" w:cs="Helvetica"/>
          <w:b/>
          <w:bCs/>
          <w:lang w:val="es-AR"/>
        </w:rPr>
      </w:pPr>
    </w:p>
    <w:p w14:paraId="3B54CDF4" w14:textId="77777777" w:rsidR="0028482F" w:rsidRPr="00A76836" w:rsidRDefault="005A0671">
      <w:pPr>
        <w:pStyle w:val="Body"/>
        <w:rPr>
          <w:rFonts w:ascii="Helvetica" w:eastAsia="Helvetica" w:hAnsi="Helvetica" w:cs="Helvetica"/>
          <w:lang w:val="es-AR"/>
        </w:rPr>
      </w:pPr>
      <w:r>
        <w:rPr>
          <w:rFonts w:ascii="Helvetica" w:hAnsi="Helvetica"/>
          <w:lang w:val="es-ES_tradnl"/>
        </w:rPr>
        <w:t xml:space="preserve">Se deberá </w:t>
      </w:r>
      <w:r>
        <w:rPr>
          <w:rFonts w:ascii="Helvetica" w:hAnsi="Helvetica"/>
          <w:lang w:val="nl-NL"/>
        </w:rPr>
        <w:t>proveer un sistema de Administraci</w:t>
      </w:r>
      <w:proofErr w:type="spellStart"/>
      <w:r>
        <w:rPr>
          <w:rFonts w:ascii="Helvetica" w:hAnsi="Helvetica"/>
          <w:lang w:val="es-ES_tradnl"/>
        </w:rPr>
        <w:t>ón</w:t>
      </w:r>
      <w:proofErr w:type="spellEnd"/>
      <w:r>
        <w:rPr>
          <w:rFonts w:ascii="Helvetica" w:hAnsi="Helvetica"/>
          <w:lang w:val="es-ES_tradnl"/>
        </w:rPr>
        <w:t xml:space="preserve"> Inteligente tratándose de una ampliación de lo existente en el organismo para manejar y monitorear los distintos sistemas de cableado estructurado de cobre y fibra óptica que forman parte de este proyecto. El mismo contará con un Software y Controladores de Rack que se comunicarán tanto con el Software como con los </w:t>
      </w:r>
      <w:proofErr w:type="spellStart"/>
      <w:r>
        <w:rPr>
          <w:rFonts w:ascii="Helvetica" w:hAnsi="Helvetica"/>
          <w:lang w:val="es-ES_tradnl"/>
        </w:rPr>
        <w:t>patch</w:t>
      </w:r>
      <w:proofErr w:type="spellEnd"/>
      <w:r>
        <w:rPr>
          <w:rFonts w:ascii="Helvetica" w:hAnsi="Helvetica"/>
          <w:lang w:val="es-ES_tradnl"/>
        </w:rPr>
        <w:t xml:space="preserve"> </w:t>
      </w:r>
      <w:proofErr w:type="spellStart"/>
      <w:r>
        <w:rPr>
          <w:rFonts w:ascii="Helvetica" w:hAnsi="Helvetica"/>
          <w:lang w:val="es-ES_tradnl"/>
        </w:rPr>
        <w:t>panels</w:t>
      </w:r>
      <w:proofErr w:type="spellEnd"/>
      <w:r>
        <w:rPr>
          <w:rFonts w:ascii="Helvetica" w:hAnsi="Helvetica"/>
          <w:lang w:val="es-ES_tradnl"/>
        </w:rPr>
        <w:t xml:space="preserve"> y las bandejas de fibra </w:t>
      </w:r>
      <w:proofErr w:type="spellStart"/>
      <w:r>
        <w:rPr>
          <w:rFonts w:ascii="Helvetica" w:hAnsi="Helvetica"/>
          <w:lang w:val="es-ES_tradnl"/>
        </w:rPr>
        <w:t>ó</w:t>
      </w:r>
      <w:proofErr w:type="spellEnd"/>
      <w:r>
        <w:rPr>
          <w:rFonts w:ascii="Helvetica" w:hAnsi="Helvetica"/>
          <w:lang w:val="pt-PT"/>
        </w:rPr>
        <w:t>ptica inteligentes.</w:t>
      </w:r>
    </w:p>
    <w:p w14:paraId="3F6DEF9E" w14:textId="77777777" w:rsidR="0028482F" w:rsidRPr="00A76836" w:rsidRDefault="0028482F">
      <w:pPr>
        <w:pStyle w:val="Body"/>
        <w:rPr>
          <w:rFonts w:ascii="Helvetica" w:eastAsia="Helvetica" w:hAnsi="Helvetica" w:cs="Helvetica"/>
          <w:lang w:val="es-AR"/>
        </w:rPr>
      </w:pPr>
    </w:p>
    <w:p w14:paraId="778E6267" w14:textId="77777777" w:rsidR="0028482F" w:rsidRDefault="005A0671">
      <w:pPr>
        <w:pStyle w:val="Heading"/>
        <w:rPr>
          <w:rFonts w:ascii="Helvetica" w:eastAsia="Helvetica" w:hAnsi="Helvetica" w:cs="Helvetica"/>
          <w:b w:val="0"/>
          <w:bCs w:val="0"/>
        </w:rPr>
      </w:pPr>
      <w:r>
        <w:rPr>
          <w:rFonts w:ascii="Helvetica" w:hAnsi="Helvetica"/>
          <w:b w:val="0"/>
          <w:bCs w:val="0"/>
        </w:rPr>
        <w:t>ADMINISTRADOR / CONTROLADOR DE RACK</w:t>
      </w:r>
    </w:p>
    <w:p w14:paraId="2C61F9BD" w14:textId="77777777" w:rsidR="0028482F" w:rsidRPr="00A76836" w:rsidRDefault="0028482F">
      <w:pPr>
        <w:pStyle w:val="Body"/>
        <w:rPr>
          <w:rFonts w:ascii="Helvetica" w:eastAsia="Helvetica" w:hAnsi="Helvetica" w:cs="Helvetica"/>
          <w:lang w:val="es-AR"/>
        </w:rPr>
      </w:pPr>
    </w:p>
    <w:p w14:paraId="45B685ED" w14:textId="77777777" w:rsidR="0028482F" w:rsidRPr="00A76836" w:rsidRDefault="005A0671">
      <w:pPr>
        <w:pStyle w:val="Body"/>
        <w:rPr>
          <w:rFonts w:ascii="Helvetica" w:eastAsia="Helvetica" w:hAnsi="Helvetica" w:cs="Helvetica"/>
          <w:lang w:val="es-AR"/>
        </w:rPr>
      </w:pPr>
      <w:r>
        <w:rPr>
          <w:rFonts w:ascii="Helvetica" w:hAnsi="Helvetica"/>
          <w:lang w:val="es-ES_tradnl"/>
        </w:rPr>
        <w:t>El Administrador/Controlador de Rack se define como el dispositivo que realice las siguientes operaciones:</w:t>
      </w:r>
    </w:p>
    <w:p w14:paraId="063CACC5" w14:textId="77777777" w:rsidR="0028482F" w:rsidRPr="00A76836" w:rsidRDefault="005A0671">
      <w:pPr>
        <w:pStyle w:val="Body"/>
        <w:rPr>
          <w:rFonts w:ascii="Helvetica" w:eastAsia="Helvetica" w:hAnsi="Helvetica" w:cs="Helvetica"/>
          <w:lang w:val="es-AR"/>
        </w:rPr>
      </w:pPr>
      <w:r>
        <w:rPr>
          <w:rFonts w:ascii="Helvetica" w:hAnsi="Helvetica"/>
          <w:lang w:val="es-ES_tradnl"/>
        </w:rPr>
        <w:t xml:space="preserve">1. Comunicación con los </w:t>
      </w:r>
      <w:proofErr w:type="spellStart"/>
      <w:r>
        <w:rPr>
          <w:rFonts w:ascii="Helvetica" w:hAnsi="Helvetica"/>
          <w:lang w:val="es-ES_tradnl"/>
        </w:rPr>
        <w:t>patch</w:t>
      </w:r>
      <w:proofErr w:type="spellEnd"/>
      <w:r>
        <w:rPr>
          <w:rFonts w:ascii="Helvetica" w:hAnsi="Helvetica"/>
          <w:lang w:val="es-ES_tradnl"/>
        </w:rPr>
        <w:t xml:space="preserve"> </w:t>
      </w:r>
      <w:proofErr w:type="spellStart"/>
      <w:r>
        <w:rPr>
          <w:rFonts w:ascii="Helvetica" w:hAnsi="Helvetica"/>
          <w:lang w:val="es-ES_tradnl"/>
        </w:rPr>
        <w:t>panels</w:t>
      </w:r>
      <w:proofErr w:type="spellEnd"/>
      <w:r>
        <w:rPr>
          <w:rFonts w:ascii="Helvetica" w:hAnsi="Helvetica"/>
          <w:lang w:val="es-ES_tradnl"/>
        </w:rPr>
        <w:t xml:space="preserve"> de cobre y bandejas de fibra </w:t>
      </w:r>
      <w:proofErr w:type="spellStart"/>
      <w:r>
        <w:rPr>
          <w:rFonts w:ascii="Helvetica" w:hAnsi="Helvetica"/>
          <w:lang w:val="es-ES_tradnl"/>
        </w:rPr>
        <w:t>ó</w:t>
      </w:r>
      <w:proofErr w:type="spellEnd"/>
      <w:r>
        <w:rPr>
          <w:rFonts w:ascii="Helvetica" w:hAnsi="Helvetica"/>
          <w:lang w:val="pt-PT"/>
        </w:rPr>
        <w:t>ptica inteligentes.</w:t>
      </w:r>
    </w:p>
    <w:p w14:paraId="60BCA29C" w14:textId="77777777" w:rsidR="0028482F" w:rsidRPr="00A76836" w:rsidRDefault="005A0671">
      <w:pPr>
        <w:pStyle w:val="Body"/>
        <w:rPr>
          <w:rFonts w:ascii="Helvetica" w:eastAsia="Helvetica" w:hAnsi="Helvetica" w:cs="Helvetica"/>
          <w:lang w:val="es-AR"/>
        </w:rPr>
      </w:pPr>
      <w:r>
        <w:rPr>
          <w:rFonts w:ascii="Helvetica" w:hAnsi="Helvetica"/>
          <w:lang w:val="es-ES_tradnl"/>
        </w:rPr>
        <w:t xml:space="preserve">2. Mantención de registro de </w:t>
      </w:r>
      <w:proofErr w:type="spellStart"/>
      <w:r>
        <w:rPr>
          <w:rFonts w:ascii="Helvetica" w:hAnsi="Helvetica"/>
          <w:lang w:val="es-ES_tradnl"/>
        </w:rPr>
        <w:t>informació</w:t>
      </w:r>
      <w:proofErr w:type="spellEnd"/>
      <w:r>
        <w:rPr>
          <w:rFonts w:ascii="Helvetica" w:hAnsi="Helvetica"/>
          <w:lang w:val="pt-PT"/>
        </w:rPr>
        <w:t>n de conectividad.</w:t>
      </w:r>
    </w:p>
    <w:p w14:paraId="3FB7187C" w14:textId="77777777" w:rsidR="0028482F" w:rsidRPr="00A76836" w:rsidRDefault="005A0671">
      <w:pPr>
        <w:pStyle w:val="Body"/>
        <w:rPr>
          <w:rFonts w:ascii="Helvetica" w:eastAsia="Helvetica" w:hAnsi="Helvetica" w:cs="Helvetica"/>
          <w:lang w:val="es-AR"/>
        </w:rPr>
      </w:pPr>
      <w:r>
        <w:rPr>
          <w:rFonts w:ascii="Helvetica" w:hAnsi="Helvetica"/>
          <w:lang w:val="es-ES_tradnl"/>
        </w:rPr>
        <w:t>3. Comunicación con otros Administradores de Racks.</w:t>
      </w:r>
    </w:p>
    <w:p w14:paraId="6E331068" w14:textId="77777777" w:rsidR="0028482F" w:rsidRPr="00A76836" w:rsidRDefault="005A0671">
      <w:pPr>
        <w:pStyle w:val="Body"/>
        <w:rPr>
          <w:rFonts w:ascii="Helvetica" w:eastAsia="Helvetica" w:hAnsi="Helvetica" w:cs="Helvetica"/>
          <w:lang w:val="es-AR"/>
        </w:rPr>
      </w:pPr>
      <w:r>
        <w:rPr>
          <w:rFonts w:ascii="Helvetica" w:hAnsi="Helvetica"/>
          <w:lang w:val="es-ES_tradnl"/>
        </w:rPr>
        <w:t xml:space="preserve">4. Comunicación con el Software de Gerenciamiento a </w:t>
      </w:r>
      <w:proofErr w:type="spellStart"/>
      <w:r>
        <w:rPr>
          <w:rFonts w:ascii="Helvetica" w:hAnsi="Helvetica"/>
          <w:lang w:val="es-ES_tradnl"/>
        </w:rPr>
        <w:t>travé</w:t>
      </w:r>
      <w:proofErr w:type="spellEnd"/>
      <w:r>
        <w:rPr>
          <w:rFonts w:ascii="Helvetica" w:hAnsi="Helvetica"/>
          <w:lang w:val="it-IT"/>
        </w:rPr>
        <w:t>s de una red Ethernet.</w:t>
      </w:r>
    </w:p>
    <w:p w14:paraId="38094AEF" w14:textId="77777777" w:rsidR="0028482F" w:rsidRPr="00A76836" w:rsidRDefault="0028482F">
      <w:pPr>
        <w:pStyle w:val="Body"/>
        <w:rPr>
          <w:rFonts w:ascii="Helvetica" w:eastAsia="Helvetica" w:hAnsi="Helvetica" w:cs="Helvetica"/>
          <w:lang w:val="es-AR"/>
        </w:rPr>
      </w:pPr>
    </w:p>
    <w:p w14:paraId="578C950E" w14:textId="77777777" w:rsidR="0028482F" w:rsidRPr="00A76836" w:rsidRDefault="005A0671">
      <w:pPr>
        <w:pStyle w:val="Body"/>
        <w:rPr>
          <w:rFonts w:ascii="Helvetica" w:eastAsia="Helvetica" w:hAnsi="Helvetica" w:cs="Helvetica"/>
          <w:lang w:val="es-AR"/>
        </w:rPr>
      </w:pPr>
      <w:r>
        <w:rPr>
          <w:rFonts w:ascii="Helvetica" w:hAnsi="Helvetica"/>
          <w:lang w:val="es-ES_tradnl"/>
        </w:rPr>
        <w:t xml:space="preserve">El Administrador/Controlador de Rack deberá estar preparado para montaje en racks de 19”. Se deberá entregar </w:t>
      </w:r>
      <w:proofErr w:type="spellStart"/>
      <w:r>
        <w:rPr>
          <w:rFonts w:ascii="Helvetica" w:hAnsi="Helvetica"/>
          <w:lang w:val="es-ES_tradnl"/>
        </w:rPr>
        <w:t>documentació</w:t>
      </w:r>
      <w:proofErr w:type="spellEnd"/>
      <w:r w:rsidRPr="00A76836">
        <w:rPr>
          <w:rFonts w:ascii="Helvetica" w:hAnsi="Helvetica"/>
          <w:lang w:val="es-AR"/>
        </w:rPr>
        <w:t>n t</w:t>
      </w:r>
      <w:proofErr w:type="spellStart"/>
      <w:r>
        <w:rPr>
          <w:rFonts w:ascii="Helvetica" w:hAnsi="Helvetica"/>
          <w:lang w:val="es-ES_tradnl"/>
        </w:rPr>
        <w:t>écnica</w:t>
      </w:r>
      <w:proofErr w:type="spellEnd"/>
      <w:r>
        <w:rPr>
          <w:rFonts w:ascii="Helvetica" w:hAnsi="Helvetica"/>
          <w:lang w:val="es-ES_tradnl"/>
        </w:rPr>
        <w:t xml:space="preserve"> del fabricante donde conste claramente el tamaño del mismo y la cantidad y tipos de controladores necesarios para la correcta administración de los </w:t>
      </w:r>
      <w:proofErr w:type="spellStart"/>
      <w:r>
        <w:rPr>
          <w:rFonts w:ascii="Helvetica" w:hAnsi="Helvetica"/>
          <w:lang w:val="es-ES_tradnl"/>
        </w:rPr>
        <w:t>patch</w:t>
      </w:r>
      <w:proofErr w:type="spellEnd"/>
      <w:r>
        <w:rPr>
          <w:rFonts w:ascii="Helvetica" w:hAnsi="Helvetica"/>
          <w:lang w:val="es-ES_tradnl"/>
        </w:rPr>
        <w:t xml:space="preserve"> </w:t>
      </w:r>
      <w:proofErr w:type="spellStart"/>
      <w:r>
        <w:rPr>
          <w:rFonts w:ascii="Helvetica" w:hAnsi="Helvetica"/>
          <w:lang w:val="es-ES_tradnl"/>
        </w:rPr>
        <w:t>panels</w:t>
      </w:r>
      <w:proofErr w:type="spellEnd"/>
      <w:r>
        <w:rPr>
          <w:rFonts w:ascii="Helvetica" w:hAnsi="Helvetica"/>
          <w:lang w:val="es-ES_tradnl"/>
        </w:rPr>
        <w:t xml:space="preserve"> de cobre y las bandejas de fibra </w:t>
      </w:r>
      <w:proofErr w:type="spellStart"/>
      <w:r>
        <w:rPr>
          <w:rFonts w:ascii="Helvetica" w:hAnsi="Helvetica"/>
          <w:lang w:val="es-ES_tradnl"/>
        </w:rPr>
        <w:t>ó</w:t>
      </w:r>
      <w:proofErr w:type="spellEnd"/>
      <w:r>
        <w:rPr>
          <w:rFonts w:ascii="Helvetica" w:hAnsi="Helvetica"/>
          <w:lang w:val="pt-PT"/>
        </w:rPr>
        <w:t>ptica inteligentes.</w:t>
      </w:r>
    </w:p>
    <w:p w14:paraId="473F18F2" w14:textId="77777777" w:rsidR="0028482F" w:rsidRPr="00A76836" w:rsidRDefault="0028482F">
      <w:pPr>
        <w:pStyle w:val="Body"/>
        <w:rPr>
          <w:rFonts w:ascii="Helvetica" w:eastAsia="Helvetica" w:hAnsi="Helvetica" w:cs="Helvetica"/>
          <w:lang w:val="es-AR"/>
        </w:rPr>
      </w:pPr>
    </w:p>
    <w:p w14:paraId="5AACD41A" w14:textId="77777777" w:rsidR="0028482F" w:rsidRPr="00A76836" w:rsidRDefault="005A0671">
      <w:pPr>
        <w:pStyle w:val="Body"/>
        <w:rPr>
          <w:rFonts w:ascii="Helvetica" w:eastAsia="Helvetica" w:hAnsi="Helvetica" w:cs="Helvetica"/>
          <w:lang w:val="es-AR"/>
        </w:rPr>
      </w:pPr>
      <w:r>
        <w:rPr>
          <w:rFonts w:ascii="Helvetica" w:hAnsi="Helvetica"/>
          <w:lang w:val="es-ES_tradnl"/>
        </w:rPr>
        <w:t xml:space="preserve">El Administrador/Controlador de Rack deberá ser instalado en cada rack donde se posean </w:t>
      </w:r>
      <w:proofErr w:type="spellStart"/>
      <w:r>
        <w:rPr>
          <w:rFonts w:ascii="Helvetica" w:hAnsi="Helvetica"/>
          <w:lang w:val="es-ES_tradnl"/>
        </w:rPr>
        <w:t>patch</w:t>
      </w:r>
      <w:proofErr w:type="spellEnd"/>
      <w:r>
        <w:rPr>
          <w:rFonts w:ascii="Helvetica" w:hAnsi="Helvetica"/>
          <w:lang w:val="es-ES_tradnl"/>
        </w:rPr>
        <w:t xml:space="preserve"> </w:t>
      </w:r>
      <w:proofErr w:type="spellStart"/>
      <w:r>
        <w:rPr>
          <w:rFonts w:ascii="Helvetica" w:hAnsi="Helvetica"/>
          <w:lang w:val="es-ES_tradnl"/>
        </w:rPr>
        <w:t>panels</w:t>
      </w:r>
      <w:proofErr w:type="spellEnd"/>
      <w:r>
        <w:rPr>
          <w:rFonts w:ascii="Helvetica" w:hAnsi="Helvetica"/>
          <w:lang w:val="es-ES_tradnl"/>
        </w:rPr>
        <w:t xml:space="preserve"> de cobre y/o bandejas de </w:t>
      </w:r>
      <w:proofErr w:type="spellStart"/>
      <w:r>
        <w:rPr>
          <w:rFonts w:ascii="Helvetica" w:hAnsi="Helvetica"/>
          <w:lang w:val="es-ES_tradnl"/>
        </w:rPr>
        <w:t>fibrá</w:t>
      </w:r>
      <w:proofErr w:type="spellEnd"/>
      <w:r>
        <w:rPr>
          <w:rFonts w:ascii="Helvetica" w:hAnsi="Helvetica"/>
          <w:lang w:val="es-ES_tradnl"/>
        </w:rPr>
        <w:t xml:space="preserve"> óptica inteligentes y deberá comunicarse con los mismos. Deberá constar la forma en que se conecta el controlador a los paneles y bandejas (</w:t>
      </w:r>
      <w:proofErr w:type="spellStart"/>
      <w:r>
        <w:rPr>
          <w:rFonts w:ascii="Helvetica" w:hAnsi="Helvetica"/>
          <w:lang w:val="es-ES_tradnl"/>
        </w:rPr>
        <w:t>patch</w:t>
      </w:r>
      <w:proofErr w:type="spellEnd"/>
      <w:r>
        <w:rPr>
          <w:rFonts w:ascii="Helvetica" w:hAnsi="Helvetica"/>
          <w:lang w:val="es-ES_tradnl"/>
        </w:rPr>
        <w:t xml:space="preserve"> </w:t>
      </w:r>
      <w:proofErr w:type="spellStart"/>
      <w:r>
        <w:rPr>
          <w:rFonts w:ascii="Helvetica" w:hAnsi="Helvetica"/>
          <w:lang w:val="es-ES_tradnl"/>
        </w:rPr>
        <w:t>cord</w:t>
      </w:r>
      <w:proofErr w:type="spellEnd"/>
      <w:r>
        <w:rPr>
          <w:rFonts w:ascii="Helvetica" w:hAnsi="Helvetica"/>
          <w:lang w:val="es-ES_tradnl"/>
        </w:rPr>
        <w:t xml:space="preserve"> U/UTP, cable serial, etc.).</w:t>
      </w:r>
    </w:p>
    <w:p w14:paraId="3351E1A2" w14:textId="77777777" w:rsidR="0028482F" w:rsidRPr="00A76836" w:rsidRDefault="0028482F">
      <w:pPr>
        <w:pStyle w:val="Body"/>
        <w:rPr>
          <w:rFonts w:ascii="Helvetica" w:eastAsia="Helvetica" w:hAnsi="Helvetica" w:cs="Helvetica"/>
          <w:lang w:val="es-AR"/>
        </w:rPr>
      </w:pPr>
    </w:p>
    <w:p w14:paraId="6749C4D0" w14:textId="77777777" w:rsidR="0028482F" w:rsidRPr="00A76836" w:rsidRDefault="005A0671">
      <w:pPr>
        <w:pStyle w:val="Body"/>
        <w:rPr>
          <w:rFonts w:ascii="Helvetica" w:eastAsia="Helvetica" w:hAnsi="Helvetica" w:cs="Helvetica"/>
          <w:lang w:val="es-AR"/>
        </w:rPr>
      </w:pPr>
      <w:r>
        <w:rPr>
          <w:rFonts w:ascii="Helvetica" w:hAnsi="Helvetica"/>
          <w:lang w:val="es-ES_tradnl"/>
        </w:rPr>
        <w:t>El Administrador/Controlador de Rack debe tener preferentemente una pantalla de LCD “</w:t>
      </w:r>
      <w:proofErr w:type="spellStart"/>
      <w:r w:rsidRPr="00A76836">
        <w:rPr>
          <w:rFonts w:ascii="Helvetica" w:hAnsi="Helvetica"/>
          <w:lang w:val="es-AR"/>
        </w:rPr>
        <w:t>touch</w:t>
      </w:r>
      <w:proofErr w:type="spellEnd"/>
      <w:r w:rsidRPr="00A76836">
        <w:rPr>
          <w:rFonts w:ascii="Helvetica" w:hAnsi="Helvetica"/>
          <w:lang w:val="es-AR"/>
        </w:rPr>
        <w:t xml:space="preserve"> </w:t>
      </w:r>
      <w:proofErr w:type="spellStart"/>
      <w:r w:rsidRPr="00A76836">
        <w:rPr>
          <w:rFonts w:ascii="Helvetica" w:hAnsi="Helvetica"/>
          <w:lang w:val="es-AR"/>
        </w:rPr>
        <w:t>screen</w:t>
      </w:r>
      <w:proofErr w:type="spellEnd"/>
      <w:r>
        <w:rPr>
          <w:rFonts w:ascii="Helvetica" w:hAnsi="Helvetica"/>
          <w:lang w:val="es-ES_tradnl"/>
        </w:rPr>
        <w:t>” o con botones de interface o para permitir la interacción del sistema inteligente desde el rack o, en su defecto, ser capaz de entregar la información para ser desplegada a través del Software en otro dispositivo.</w:t>
      </w:r>
    </w:p>
    <w:p w14:paraId="14104BE9" w14:textId="77777777" w:rsidR="0028482F" w:rsidRPr="00A76836" w:rsidRDefault="0028482F">
      <w:pPr>
        <w:pStyle w:val="Body"/>
        <w:rPr>
          <w:rFonts w:ascii="Helvetica" w:eastAsia="Helvetica" w:hAnsi="Helvetica" w:cs="Helvetica"/>
          <w:lang w:val="es-AR"/>
        </w:rPr>
      </w:pPr>
    </w:p>
    <w:p w14:paraId="503CF625" w14:textId="77777777" w:rsidR="0028482F" w:rsidRPr="00A76836" w:rsidRDefault="005A0671">
      <w:pPr>
        <w:pStyle w:val="Body"/>
        <w:rPr>
          <w:rFonts w:ascii="Helvetica" w:eastAsia="Helvetica" w:hAnsi="Helvetica" w:cs="Helvetica"/>
          <w:lang w:val="es-AR"/>
        </w:rPr>
      </w:pPr>
      <w:r>
        <w:rPr>
          <w:rFonts w:ascii="Helvetica" w:hAnsi="Helvetica"/>
          <w:lang w:val="es-ES_tradnl"/>
        </w:rPr>
        <w:t>El Administrador/Controlador de Rack debe permitir mostrar la información de conectividad de cada uno de los puertos en su pantalla de LCD o a través del Software en otro dispositivo, al seleccionar un puerto de un panel inteligente.</w:t>
      </w:r>
    </w:p>
    <w:p w14:paraId="4DBBD4BD" w14:textId="77777777" w:rsidR="0028482F" w:rsidRPr="00A76836" w:rsidRDefault="0028482F">
      <w:pPr>
        <w:pStyle w:val="Body"/>
        <w:rPr>
          <w:rFonts w:ascii="Helvetica" w:eastAsia="Helvetica" w:hAnsi="Helvetica" w:cs="Helvetica"/>
          <w:lang w:val="es-AR"/>
        </w:rPr>
      </w:pPr>
    </w:p>
    <w:p w14:paraId="39DD34B2" w14:textId="77777777" w:rsidR="0028482F" w:rsidRPr="00A76836" w:rsidRDefault="005A0671">
      <w:pPr>
        <w:pStyle w:val="Body"/>
        <w:rPr>
          <w:rFonts w:ascii="Helvetica" w:eastAsia="Helvetica" w:hAnsi="Helvetica" w:cs="Helvetica"/>
          <w:lang w:val="es-AR"/>
        </w:rPr>
      </w:pPr>
      <w:r>
        <w:rPr>
          <w:rFonts w:ascii="Helvetica" w:hAnsi="Helvetica"/>
          <w:lang w:val="es-ES_tradnl"/>
        </w:rPr>
        <w:t xml:space="preserve">El Administrador/Controlador de Rack debe mostrar las órdenes de trabajo para los técnicos de mudanzas, cambios, y demás instrucciones en su pantalla de LCD, o a través del Software en otro dispositivo, y/o iluminar los </w:t>
      </w:r>
      <w:proofErr w:type="spellStart"/>
      <w:r>
        <w:rPr>
          <w:rFonts w:ascii="Helvetica" w:hAnsi="Helvetica"/>
          <w:lang w:val="es-ES_tradnl"/>
        </w:rPr>
        <w:t>LEDs</w:t>
      </w:r>
      <w:proofErr w:type="spellEnd"/>
      <w:r>
        <w:rPr>
          <w:rFonts w:ascii="Helvetica" w:hAnsi="Helvetica"/>
          <w:lang w:val="es-ES_tradnl"/>
        </w:rPr>
        <w:t xml:space="preserve"> de los puertos de los paneles inteligentes asociados.</w:t>
      </w:r>
    </w:p>
    <w:p w14:paraId="763B68ED" w14:textId="77777777" w:rsidR="0028482F" w:rsidRPr="00A76836" w:rsidRDefault="0028482F">
      <w:pPr>
        <w:pStyle w:val="Body"/>
        <w:rPr>
          <w:rFonts w:ascii="Helvetica" w:eastAsia="Helvetica" w:hAnsi="Helvetica" w:cs="Helvetica"/>
          <w:lang w:val="es-AR"/>
        </w:rPr>
      </w:pPr>
    </w:p>
    <w:p w14:paraId="60354B40" w14:textId="77777777" w:rsidR="0028482F" w:rsidRPr="00A76836" w:rsidRDefault="005A0671">
      <w:pPr>
        <w:pStyle w:val="Body"/>
        <w:rPr>
          <w:rFonts w:ascii="Helvetica" w:eastAsia="Helvetica" w:hAnsi="Helvetica" w:cs="Helvetica"/>
          <w:lang w:val="es-AR"/>
        </w:rPr>
      </w:pPr>
      <w:r>
        <w:rPr>
          <w:rFonts w:ascii="Helvetica" w:hAnsi="Helvetica"/>
          <w:lang w:val="es-ES_tradnl"/>
        </w:rPr>
        <w:t xml:space="preserve">El idioma del Administrador/Controlador de Rack debe ser seleccionable y deberá tener al menos la opción de </w:t>
      </w:r>
      <w:proofErr w:type="spellStart"/>
      <w:r>
        <w:rPr>
          <w:rFonts w:ascii="Helvetica" w:hAnsi="Helvetica"/>
          <w:lang w:val="es-ES_tradnl"/>
        </w:rPr>
        <w:t>inglé</w:t>
      </w:r>
      <w:proofErr w:type="spellEnd"/>
      <w:r>
        <w:rPr>
          <w:rFonts w:ascii="Helvetica" w:hAnsi="Helvetica"/>
          <w:lang w:val="pt-PT"/>
        </w:rPr>
        <w:t>s.</w:t>
      </w:r>
    </w:p>
    <w:p w14:paraId="7794B987" w14:textId="77777777" w:rsidR="0028482F" w:rsidRPr="00A76836" w:rsidRDefault="0028482F">
      <w:pPr>
        <w:pStyle w:val="Body"/>
        <w:rPr>
          <w:rFonts w:ascii="Helvetica" w:eastAsia="Helvetica" w:hAnsi="Helvetica" w:cs="Helvetica"/>
          <w:lang w:val="es-AR"/>
        </w:rPr>
      </w:pPr>
    </w:p>
    <w:p w14:paraId="1F9E63BC" w14:textId="77777777" w:rsidR="0028482F" w:rsidRPr="00A76836" w:rsidRDefault="005A0671">
      <w:pPr>
        <w:pStyle w:val="Body"/>
        <w:rPr>
          <w:rFonts w:ascii="Helvetica" w:eastAsia="Helvetica" w:hAnsi="Helvetica" w:cs="Helvetica"/>
          <w:lang w:val="es-AR"/>
        </w:rPr>
      </w:pPr>
      <w:r>
        <w:rPr>
          <w:rFonts w:ascii="Helvetica" w:hAnsi="Helvetica"/>
          <w:lang w:val="es-ES_tradnl"/>
        </w:rPr>
        <w:t>Todos los Administradores/Controladores de Rack deben tener la posibilidad de conectarse a la red LAN mediante un módulo con puerto Ethernet RJ-45.</w:t>
      </w:r>
    </w:p>
    <w:p w14:paraId="1A64E829" w14:textId="77777777" w:rsidR="0028482F" w:rsidRPr="00A76836" w:rsidRDefault="0028482F">
      <w:pPr>
        <w:pStyle w:val="Body"/>
        <w:rPr>
          <w:rFonts w:ascii="Helvetica" w:eastAsia="Helvetica" w:hAnsi="Helvetica" w:cs="Helvetica"/>
          <w:lang w:val="es-AR"/>
        </w:rPr>
      </w:pPr>
    </w:p>
    <w:p w14:paraId="2C2B1D99" w14:textId="77777777" w:rsidR="0028482F" w:rsidRPr="00A76836" w:rsidRDefault="005A0671">
      <w:pPr>
        <w:pStyle w:val="Body"/>
        <w:rPr>
          <w:rFonts w:ascii="Helvetica" w:eastAsia="Helvetica" w:hAnsi="Helvetica" w:cs="Helvetica"/>
          <w:lang w:val="es-AR"/>
        </w:rPr>
      </w:pPr>
      <w:r>
        <w:rPr>
          <w:rFonts w:ascii="Helvetica" w:hAnsi="Helvetica"/>
          <w:lang w:val="es-ES_tradnl"/>
        </w:rPr>
        <w:t>Se deberán especificar claramente el o los tipos y cantidades de controladores necesarios para lograr la completa administración de todo el hardware inteligente. Se deberán adjuntar hoja de especificaciones té</w:t>
      </w:r>
      <w:r>
        <w:rPr>
          <w:rFonts w:ascii="Helvetica" w:hAnsi="Helvetica"/>
          <w:lang w:val="pt-PT"/>
        </w:rPr>
        <w:t>cnicas, gu</w:t>
      </w:r>
      <w:proofErr w:type="spellStart"/>
      <w:r>
        <w:rPr>
          <w:rFonts w:ascii="Helvetica" w:hAnsi="Helvetica"/>
          <w:lang w:val="es-ES_tradnl"/>
        </w:rPr>
        <w:t>ías</w:t>
      </w:r>
      <w:proofErr w:type="spellEnd"/>
      <w:r>
        <w:rPr>
          <w:rFonts w:ascii="Helvetica" w:hAnsi="Helvetica"/>
          <w:lang w:val="es-ES_tradnl"/>
        </w:rPr>
        <w:t xml:space="preserve"> de diseño del fabricante y número de parte de todos los componentes y/o controladores ofrecidos.</w:t>
      </w:r>
    </w:p>
    <w:p w14:paraId="0D1B52F9" w14:textId="77777777" w:rsidR="0028482F" w:rsidRPr="00A76836" w:rsidRDefault="0028482F">
      <w:pPr>
        <w:pStyle w:val="Body"/>
        <w:rPr>
          <w:rFonts w:ascii="Helvetica" w:eastAsia="Helvetica" w:hAnsi="Helvetica" w:cs="Helvetica"/>
          <w:lang w:val="es-AR"/>
        </w:rPr>
      </w:pPr>
    </w:p>
    <w:p w14:paraId="6C4ACC82" w14:textId="77777777" w:rsidR="0028482F" w:rsidRDefault="005A0671">
      <w:pPr>
        <w:pStyle w:val="Heading"/>
        <w:rPr>
          <w:rFonts w:ascii="Helvetica" w:eastAsia="Helvetica" w:hAnsi="Helvetica" w:cs="Helvetica"/>
          <w:b w:val="0"/>
          <w:bCs w:val="0"/>
        </w:rPr>
      </w:pPr>
      <w:r w:rsidRPr="00A76836">
        <w:rPr>
          <w:rFonts w:ascii="Helvetica" w:hAnsi="Helvetica"/>
          <w:b w:val="0"/>
          <w:bCs w:val="0"/>
          <w:lang w:val="es-AR"/>
        </w:rPr>
        <w:t>SOFTWARE DE ADMINISTRACI</w:t>
      </w:r>
      <w:r>
        <w:rPr>
          <w:rFonts w:ascii="Helvetica" w:hAnsi="Helvetica"/>
          <w:b w:val="0"/>
          <w:bCs w:val="0"/>
          <w:lang w:val="es-ES_tradnl"/>
        </w:rPr>
        <w:t>ÓN EN TIEMPO REAL PARA EL SISTEMA INTELIGENTE DE ADMINISTRACIÓN DE CABLEADO ESTRUCTURADO</w:t>
      </w:r>
    </w:p>
    <w:p w14:paraId="0C947DF5" w14:textId="77777777" w:rsidR="0028482F" w:rsidRPr="00A76836" w:rsidRDefault="0028482F">
      <w:pPr>
        <w:pStyle w:val="Body"/>
        <w:rPr>
          <w:rFonts w:ascii="Helvetica" w:eastAsia="Helvetica" w:hAnsi="Helvetica" w:cs="Helvetica"/>
          <w:lang w:val="es-AR"/>
        </w:rPr>
      </w:pPr>
    </w:p>
    <w:p w14:paraId="37B0D4AE" w14:textId="77777777" w:rsidR="0028482F" w:rsidRPr="00A76836" w:rsidRDefault="005A0671">
      <w:pPr>
        <w:pStyle w:val="Body"/>
        <w:rPr>
          <w:rFonts w:ascii="Helvetica" w:eastAsia="Helvetica" w:hAnsi="Helvetica" w:cs="Helvetica"/>
          <w:lang w:val="es-AR"/>
        </w:rPr>
      </w:pPr>
      <w:r>
        <w:rPr>
          <w:rFonts w:ascii="Helvetica" w:hAnsi="Helvetica"/>
          <w:lang w:val="es-ES_tradnl"/>
        </w:rPr>
        <w:t>El SOFTWARE DE GERENCIAMENTO deberá trabajar en arquitectura cliente/servidor o estar basado en web.</w:t>
      </w:r>
    </w:p>
    <w:p w14:paraId="15DBE54A" w14:textId="77777777" w:rsidR="0028482F" w:rsidRPr="00A76836" w:rsidRDefault="005A0671">
      <w:pPr>
        <w:pStyle w:val="Body"/>
        <w:rPr>
          <w:rFonts w:ascii="Helvetica" w:eastAsia="Helvetica" w:hAnsi="Helvetica" w:cs="Helvetica"/>
          <w:lang w:val="es-AR"/>
        </w:rPr>
      </w:pPr>
      <w:r w:rsidRPr="00A76836">
        <w:rPr>
          <w:rFonts w:ascii="Helvetica" w:hAnsi="Helvetica"/>
          <w:lang w:val="es-AR"/>
        </w:rPr>
        <w:t xml:space="preserve"> </w:t>
      </w:r>
    </w:p>
    <w:p w14:paraId="2FF805B3" w14:textId="77777777" w:rsidR="0028482F" w:rsidRDefault="005A0671">
      <w:pPr>
        <w:pStyle w:val="Body"/>
        <w:numPr>
          <w:ilvl w:val="0"/>
          <w:numId w:val="47"/>
        </w:numPr>
        <w:rPr>
          <w:rFonts w:ascii="Helvetica" w:eastAsia="Helvetica" w:hAnsi="Helvetica" w:cs="Helvetica"/>
          <w:lang w:val="de-DE"/>
        </w:rPr>
      </w:pPr>
      <w:r>
        <w:rPr>
          <w:rFonts w:ascii="Helvetica" w:hAnsi="Helvetica"/>
          <w:lang w:val="de-DE"/>
        </w:rPr>
        <w:t>Deber</w:t>
      </w:r>
      <w:r>
        <w:rPr>
          <w:rFonts w:ascii="Helvetica" w:hAnsi="Helvetica"/>
          <w:lang w:val="es-ES_tradnl"/>
        </w:rPr>
        <w:t xml:space="preserve">á ser compatible con el protocolo Simple Network Management </w:t>
      </w:r>
      <w:proofErr w:type="spellStart"/>
      <w:r>
        <w:rPr>
          <w:rFonts w:ascii="Helvetica" w:hAnsi="Helvetica"/>
          <w:lang w:val="es-ES_tradnl"/>
        </w:rPr>
        <w:t>Protocol</w:t>
      </w:r>
      <w:proofErr w:type="spellEnd"/>
      <w:r>
        <w:rPr>
          <w:rFonts w:ascii="Helvetica" w:hAnsi="Helvetica"/>
          <w:lang w:val="es-ES_tradnl"/>
        </w:rPr>
        <w:t xml:space="preserve"> (SNMPv1 y 2);</w:t>
      </w:r>
    </w:p>
    <w:p w14:paraId="58FF783F" w14:textId="77777777" w:rsidR="0028482F" w:rsidRDefault="005A0671">
      <w:pPr>
        <w:pStyle w:val="Body"/>
        <w:numPr>
          <w:ilvl w:val="0"/>
          <w:numId w:val="47"/>
        </w:numPr>
        <w:rPr>
          <w:rFonts w:ascii="Helvetica" w:eastAsia="Helvetica" w:hAnsi="Helvetica" w:cs="Helvetica"/>
          <w:lang w:val="de-DE"/>
        </w:rPr>
      </w:pPr>
      <w:r>
        <w:rPr>
          <w:rFonts w:ascii="Helvetica" w:hAnsi="Helvetica"/>
          <w:lang w:val="de-DE"/>
        </w:rPr>
        <w:t>Deber</w:t>
      </w:r>
      <w:r>
        <w:rPr>
          <w:rFonts w:ascii="Helvetica" w:hAnsi="Helvetica"/>
          <w:lang w:val="es-ES_tradnl"/>
        </w:rPr>
        <w:t xml:space="preserve">á permitir importar planos de CAD (u otro tipo de gráficos), ubicar los objetos de la base de datos en el mismo, e interactuar con ellos con el uso del mouse o dispositivo similar permitiendo el acceso a sus propiedades mediante un </w:t>
      </w:r>
      <w:proofErr w:type="spellStart"/>
      <w:r>
        <w:rPr>
          <w:rFonts w:ascii="Helvetica" w:hAnsi="Helvetica"/>
          <w:lang w:val="es-ES_tradnl"/>
        </w:rPr>
        <w:t>click</w:t>
      </w:r>
      <w:proofErr w:type="spellEnd"/>
      <w:r>
        <w:rPr>
          <w:rFonts w:ascii="Helvetica" w:hAnsi="Helvetica"/>
          <w:lang w:val="es-ES_tradnl"/>
        </w:rPr>
        <w:t xml:space="preserve"> o doble </w:t>
      </w:r>
      <w:proofErr w:type="spellStart"/>
      <w:r>
        <w:rPr>
          <w:rFonts w:ascii="Helvetica" w:hAnsi="Helvetica"/>
          <w:lang w:val="es-ES_tradnl"/>
        </w:rPr>
        <w:t>click</w:t>
      </w:r>
      <w:proofErr w:type="spellEnd"/>
      <w:r>
        <w:rPr>
          <w:rFonts w:ascii="Helvetica" w:hAnsi="Helvetica"/>
          <w:lang w:val="es-ES_tradnl"/>
        </w:rPr>
        <w:t>.</w:t>
      </w:r>
    </w:p>
    <w:p w14:paraId="5BB4E905" w14:textId="77777777" w:rsidR="0028482F" w:rsidRDefault="005A0671">
      <w:pPr>
        <w:pStyle w:val="Body"/>
        <w:numPr>
          <w:ilvl w:val="0"/>
          <w:numId w:val="47"/>
        </w:numPr>
        <w:rPr>
          <w:rFonts w:ascii="Helvetica" w:eastAsia="Helvetica" w:hAnsi="Helvetica" w:cs="Helvetica"/>
          <w:lang w:val="de-DE"/>
        </w:rPr>
      </w:pPr>
      <w:r>
        <w:rPr>
          <w:rFonts w:ascii="Helvetica" w:hAnsi="Helvetica"/>
          <w:lang w:val="de-DE"/>
        </w:rPr>
        <w:t>Deber</w:t>
      </w:r>
      <w:r>
        <w:rPr>
          <w:rFonts w:ascii="Helvetica" w:hAnsi="Helvetica"/>
          <w:lang w:val="es-ES_tradnl"/>
        </w:rPr>
        <w:t xml:space="preserve">á </w:t>
      </w:r>
      <w:r w:rsidRPr="00A76836">
        <w:rPr>
          <w:rFonts w:ascii="Helvetica" w:hAnsi="Helvetica"/>
          <w:lang w:val="es-AR"/>
        </w:rPr>
        <w:t xml:space="preserve">realizar </w:t>
      </w:r>
      <w:proofErr w:type="spellStart"/>
      <w:r w:rsidRPr="00A76836">
        <w:rPr>
          <w:rFonts w:ascii="Helvetica" w:hAnsi="Helvetica"/>
          <w:lang w:val="es-AR"/>
        </w:rPr>
        <w:t>backups</w:t>
      </w:r>
      <w:proofErr w:type="spellEnd"/>
      <w:r w:rsidRPr="00A76836">
        <w:rPr>
          <w:rFonts w:ascii="Helvetica" w:hAnsi="Helvetica"/>
          <w:lang w:val="es-AR"/>
        </w:rPr>
        <w:t xml:space="preserve"> </w:t>
      </w:r>
      <w:proofErr w:type="spellStart"/>
      <w:r w:rsidRPr="00A76836">
        <w:rPr>
          <w:rFonts w:ascii="Helvetica" w:hAnsi="Helvetica"/>
          <w:lang w:val="es-AR"/>
        </w:rPr>
        <w:t>autom</w:t>
      </w:r>
      <w:proofErr w:type="spellEnd"/>
      <w:r>
        <w:rPr>
          <w:rFonts w:ascii="Helvetica" w:hAnsi="Helvetica"/>
          <w:lang w:val="es-ES_tradnl"/>
        </w:rPr>
        <w:t>áticos y forma de realizarlos en forma manual.</w:t>
      </w:r>
    </w:p>
    <w:p w14:paraId="465C4061" w14:textId="77777777" w:rsidR="0028482F" w:rsidRDefault="005A0671">
      <w:pPr>
        <w:pStyle w:val="Body"/>
        <w:numPr>
          <w:ilvl w:val="0"/>
          <w:numId w:val="47"/>
        </w:numPr>
        <w:rPr>
          <w:rFonts w:ascii="Helvetica" w:eastAsia="Helvetica" w:hAnsi="Helvetica" w:cs="Helvetica"/>
          <w:lang w:val="de-DE"/>
        </w:rPr>
      </w:pPr>
      <w:r>
        <w:rPr>
          <w:rFonts w:ascii="Helvetica" w:hAnsi="Helvetica"/>
          <w:lang w:val="de-DE"/>
        </w:rPr>
        <w:t>Deber</w:t>
      </w:r>
      <w:r>
        <w:rPr>
          <w:rFonts w:ascii="Helvetica" w:hAnsi="Helvetica"/>
          <w:lang w:val="es-ES_tradnl"/>
        </w:rPr>
        <w:t>á tener la capacidad de autocompletar la base de datos con la información de los administradores de Racks que están instalados en el edificio;</w:t>
      </w:r>
    </w:p>
    <w:p w14:paraId="5C1EA1BA" w14:textId="77777777" w:rsidR="0028482F" w:rsidRDefault="005A0671">
      <w:pPr>
        <w:pStyle w:val="Body"/>
        <w:numPr>
          <w:ilvl w:val="0"/>
          <w:numId w:val="47"/>
        </w:numPr>
        <w:rPr>
          <w:rFonts w:ascii="Helvetica" w:eastAsia="Helvetica" w:hAnsi="Helvetica" w:cs="Helvetica"/>
          <w:lang w:val="de-DE"/>
        </w:rPr>
      </w:pPr>
      <w:r>
        <w:rPr>
          <w:rFonts w:ascii="Helvetica" w:hAnsi="Helvetica"/>
          <w:lang w:val="de-DE"/>
        </w:rPr>
        <w:t>Deber</w:t>
      </w:r>
      <w:r>
        <w:rPr>
          <w:rFonts w:ascii="Helvetica" w:hAnsi="Helvetica"/>
          <w:lang w:val="es-ES_tradnl"/>
        </w:rPr>
        <w:t xml:space="preserve">á realizar el descubrimiento automático de los dispositivos IP conectados en estos equipos e incorporarlos a la base de datos, mostrar su </w:t>
      </w:r>
      <w:proofErr w:type="spellStart"/>
      <w:r>
        <w:rPr>
          <w:rFonts w:ascii="Helvetica" w:hAnsi="Helvetica"/>
          <w:lang w:val="es-ES_tradnl"/>
        </w:rPr>
        <w:t>ubicació</w:t>
      </w:r>
      <w:proofErr w:type="spellEnd"/>
      <w:r w:rsidRPr="00A76836">
        <w:rPr>
          <w:rFonts w:ascii="Helvetica" w:hAnsi="Helvetica"/>
          <w:lang w:val="es-AR"/>
        </w:rPr>
        <w:t>n f</w:t>
      </w:r>
      <w:proofErr w:type="spellStart"/>
      <w:r>
        <w:rPr>
          <w:rFonts w:ascii="Helvetica" w:hAnsi="Helvetica"/>
          <w:lang w:val="es-ES_tradnl"/>
        </w:rPr>
        <w:t>ísica</w:t>
      </w:r>
      <w:proofErr w:type="spellEnd"/>
      <w:r>
        <w:rPr>
          <w:rFonts w:ascii="Helvetica" w:hAnsi="Helvetica"/>
          <w:lang w:val="es-ES_tradnl"/>
        </w:rPr>
        <w:t>, y el historial de conexiones de cada uno;</w:t>
      </w:r>
    </w:p>
    <w:p w14:paraId="1E2F4A45" w14:textId="77777777" w:rsidR="0028482F" w:rsidRDefault="005A0671">
      <w:pPr>
        <w:pStyle w:val="Body"/>
        <w:numPr>
          <w:ilvl w:val="0"/>
          <w:numId w:val="47"/>
        </w:numPr>
        <w:rPr>
          <w:rFonts w:ascii="Helvetica" w:eastAsia="Helvetica" w:hAnsi="Helvetica" w:cs="Helvetica"/>
          <w:lang w:val="de-DE"/>
        </w:rPr>
      </w:pPr>
      <w:r>
        <w:rPr>
          <w:rFonts w:ascii="Helvetica" w:hAnsi="Helvetica"/>
          <w:lang w:val="de-DE"/>
        </w:rPr>
        <w:t>Deber</w:t>
      </w:r>
      <w:r>
        <w:rPr>
          <w:rFonts w:ascii="Helvetica" w:hAnsi="Helvetica"/>
          <w:lang w:val="es-ES_tradnl"/>
        </w:rPr>
        <w:t xml:space="preserve">á poder reconocer cambios en el estado de las puertas del equipamiento o configuración de esos equipos </w:t>
      </w:r>
      <w:proofErr w:type="spellStart"/>
      <w:r>
        <w:rPr>
          <w:rFonts w:ascii="Helvetica" w:hAnsi="Helvetica"/>
          <w:lang w:val="es-ES_tradnl"/>
        </w:rPr>
        <w:t>ví</w:t>
      </w:r>
      <w:proofErr w:type="spellEnd"/>
      <w:r>
        <w:rPr>
          <w:rFonts w:ascii="Helvetica" w:hAnsi="Helvetica"/>
          <w:lang w:val="pt-PT"/>
        </w:rPr>
        <w:t>a SNMP;</w:t>
      </w:r>
    </w:p>
    <w:p w14:paraId="1740E98C" w14:textId="77777777" w:rsidR="0028482F" w:rsidRDefault="005A0671">
      <w:pPr>
        <w:pStyle w:val="Body"/>
        <w:numPr>
          <w:ilvl w:val="0"/>
          <w:numId w:val="47"/>
        </w:numPr>
        <w:rPr>
          <w:rFonts w:ascii="Helvetica" w:eastAsia="Helvetica" w:hAnsi="Helvetica" w:cs="Helvetica"/>
          <w:lang w:val="de-DE"/>
        </w:rPr>
      </w:pPr>
      <w:r>
        <w:rPr>
          <w:rFonts w:ascii="Helvetica" w:hAnsi="Helvetica"/>
          <w:lang w:val="de-DE"/>
        </w:rPr>
        <w:t>Deber</w:t>
      </w:r>
      <w:r>
        <w:rPr>
          <w:rFonts w:ascii="Helvetica" w:hAnsi="Helvetica"/>
          <w:lang w:val="es-ES_tradnl"/>
        </w:rPr>
        <w:t xml:space="preserve">á permitir ver la identificación de VLAN en cada puerto del </w:t>
      </w:r>
      <w:proofErr w:type="spellStart"/>
      <w:r>
        <w:rPr>
          <w:rFonts w:ascii="Helvetica" w:hAnsi="Helvetica"/>
          <w:lang w:val="es-ES_tradnl"/>
        </w:rPr>
        <w:t>switch</w:t>
      </w:r>
      <w:proofErr w:type="spellEnd"/>
      <w:r>
        <w:rPr>
          <w:rFonts w:ascii="Helvetica" w:hAnsi="Helvetica"/>
          <w:lang w:val="es-ES_tradnl"/>
        </w:rPr>
        <w:t>;</w:t>
      </w:r>
    </w:p>
    <w:p w14:paraId="304C6758" w14:textId="77777777" w:rsidR="0028482F" w:rsidRDefault="005A0671">
      <w:pPr>
        <w:pStyle w:val="Body"/>
        <w:numPr>
          <w:ilvl w:val="0"/>
          <w:numId w:val="47"/>
        </w:numPr>
        <w:rPr>
          <w:rFonts w:ascii="Helvetica" w:eastAsia="Helvetica" w:hAnsi="Helvetica" w:cs="Helvetica"/>
          <w:lang w:val="de-DE"/>
        </w:rPr>
      </w:pPr>
      <w:r>
        <w:rPr>
          <w:rFonts w:ascii="Helvetica" w:hAnsi="Helvetica"/>
          <w:lang w:val="de-DE"/>
        </w:rPr>
        <w:t>Deber</w:t>
      </w:r>
      <w:r>
        <w:rPr>
          <w:rFonts w:ascii="Helvetica" w:hAnsi="Helvetica"/>
          <w:lang w:val="es-ES_tradnl"/>
        </w:rPr>
        <w:t>á tener la capacidad de detectar los cambios físicos de un dispositivo dentro del edificio;</w:t>
      </w:r>
    </w:p>
    <w:p w14:paraId="7E255961" w14:textId="77777777" w:rsidR="0028482F" w:rsidRDefault="005A0671">
      <w:pPr>
        <w:pStyle w:val="Body"/>
        <w:numPr>
          <w:ilvl w:val="0"/>
          <w:numId w:val="47"/>
        </w:numPr>
        <w:rPr>
          <w:rFonts w:ascii="Helvetica" w:eastAsia="Helvetica" w:hAnsi="Helvetica" w:cs="Helvetica"/>
          <w:lang w:val="de-DE"/>
        </w:rPr>
      </w:pPr>
      <w:r>
        <w:rPr>
          <w:rFonts w:ascii="Helvetica" w:hAnsi="Helvetica"/>
          <w:lang w:val="de-DE"/>
        </w:rPr>
        <w:t>Deber</w:t>
      </w:r>
      <w:r>
        <w:rPr>
          <w:rFonts w:ascii="Helvetica" w:hAnsi="Helvetica"/>
          <w:lang w:val="es-ES_tradnl"/>
        </w:rPr>
        <w:t>á tener íconos distintivos para cada equipo de red (Teléfono IP, Access Point, servidores, etc.) y permitir el cambio del í</w:t>
      </w:r>
      <w:r w:rsidRPr="00A76836">
        <w:rPr>
          <w:rFonts w:ascii="Helvetica" w:hAnsi="Helvetica"/>
          <w:lang w:val="es-AR"/>
        </w:rPr>
        <w:t>cono;</w:t>
      </w:r>
    </w:p>
    <w:p w14:paraId="79E2EA33" w14:textId="77777777" w:rsidR="0028482F" w:rsidRDefault="005A0671">
      <w:pPr>
        <w:pStyle w:val="Body"/>
        <w:numPr>
          <w:ilvl w:val="0"/>
          <w:numId w:val="47"/>
        </w:numPr>
        <w:rPr>
          <w:rFonts w:ascii="Helvetica" w:eastAsia="Helvetica" w:hAnsi="Helvetica" w:cs="Helvetica"/>
          <w:lang w:val="de-DE"/>
        </w:rPr>
      </w:pPr>
      <w:r>
        <w:rPr>
          <w:rFonts w:ascii="Helvetica" w:hAnsi="Helvetica"/>
          <w:lang w:val="de-DE"/>
        </w:rPr>
        <w:t>Deber</w:t>
      </w:r>
      <w:r>
        <w:rPr>
          <w:rFonts w:ascii="Helvetica" w:hAnsi="Helvetica"/>
          <w:lang w:val="es-ES_tradnl"/>
        </w:rPr>
        <w:t xml:space="preserve">á permitir tener un motor de búsqueda para encontrar dispositivos, personas, equipamiento, </w:t>
      </w:r>
      <w:proofErr w:type="spellStart"/>
      <w:r>
        <w:rPr>
          <w:rFonts w:ascii="Helvetica" w:hAnsi="Helvetica"/>
          <w:lang w:val="es-ES_tradnl"/>
        </w:rPr>
        <w:t>etc</w:t>
      </w:r>
      <w:proofErr w:type="spellEnd"/>
      <w:r>
        <w:rPr>
          <w:rFonts w:ascii="Helvetica" w:hAnsi="Helvetica"/>
          <w:lang w:val="es-ES_tradnl"/>
        </w:rPr>
        <w:t>;</w:t>
      </w:r>
    </w:p>
    <w:p w14:paraId="113FB26C" w14:textId="77777777" w:rsidR="0028482F" w:rsidRDefault="005A0671">
      <w:pPr>
        <w:pStyle w:val="Body"/>
        <w:numPr>
          <w:ilvl w:val="0"/>
          <w:numId w:val="47"/>
        </w:numPr>
        <w:rPr>
          <w:rFonts w:ascii="Helvetica" w:eastAsia="Helvetica" w:hAnsi="Helvetica" w:cs="Helvetica"/>
          <w:lang w:val="de-DE"/>
        </w:rPr>
      </w:pPr>
      <w:r>
        <w:rPr>
          <w:rFonts w:ascii="Helvetica" w:hAnsi="Helvetica"/>
          <w:lang w:val="de-DE"/>
        </w:rPr>
        <w:t>Deber</w:t>
      </w:r>
      <w:r>
        <w:rPr>
          <w:rFonts w:ascii="Helvetica" w:hAnsi="Helvetica"/>
          <w:lang w:val="es-ES_tradnl"/>
        </w:rPr>
        <w:t>á permitir generar órdenes de trabajo por conexiones, o directamente asignando servicios para simplificar la provisión y administración de conexiones;</w:t>
      </w:r>
    </w:p>
    <w:p w14:paraId="53AC9181" w14:textId="77777777" w:rsidR="0028482F" w:rsidRDefault="005A0671">
      <w:pPr>
        <w:pStyle w:val="Body"/>
        <w:numPr>
          <w:ilvl w:val="0"/>
          <w:numId w:val="47"/>
        </w:numPr>
        <w:rPr>
          <w:rFonts w:ascii="Helvetica" w:eastAsia="Helvetica" w:hAnsi="Helvetica" w:cs="Helvetica"/>
          <w:lang w:val="de-DE"/>
        </w:rPr>
      </w:pPr>
      <w:r>
        <w:rPr>
          <w:rFonts w:ascii="Helvetica" w:hAnsi="Helvetica"/>
          <w:lang w:val="de-DE"/>
        </w:rPr>
        <w:t>Deber</w:t>
      </w:r>
      <w:r>
        <w:rPr>
          <w:rFonts w:ascii="Helvetica" w:hAnsi="Helvetica"/>
          <w:lang w:val="es-ES_tradnl"/>
        </w:rPr>
        <w:t>á permitir generar diferentes niveles de alarmas en tiempo real que incluyan detalles de lo ocurrido, y ubicación, de forma de poder tomar acciones correctivas con la información correcta. Las alarmas podrán ser configuradas por sitio, por evento, con diferentes opciones que incluyan: sonidos, pop-ups y mails;</w:t>
      </w:r>
    </w:p>
    <w:p w14:paraId="1E56EB84" w14:textId="77777777" w:rsidR="0028482F" w:rsidRDefault="005A0671">
      <w:pPr>
        <w:pStyle w:val="Body"/>
        <w:numPr>
          <w:ilvl w:val="0"/>
          <w:numId w:val="47"/>
        </w:numPr>
        <w:rPr>
          <w:rFonts w:ascii="Helvetica" w:eastAsia="Helvetica" w:hAnsi="Helvetica" w:cs="Helvetica"/>
          <w:lang w:val="de-DE"/>
        </w:rPr>
      </w:pPr>
      <w:r>
        <w:rPr>
          <w:rFonts w:ascii="Helvetica" w:hAnsi="Helvetica"/>
          <w:lang w:val="de-DE"/>
        </w:rPr>
        <w:t>Deber</w:t>
      </w:r>
      <w:r>
        <w:rPr>
          <w:rFonts w:ascii="Helvetica" w:hAnsi="Helvetica"/>
          <w:lang w:val="es-ES_tradnl"/>
        </w:rPr>
        <w:t xml:space="preserve">á permitir configurar diferentes niveles de acceso de usuarios, limitando por tipo de servicio al cual se acceda, sitio, sitio web, gerenciamiento de equipos de </w:t>
      </w:r>
      <w:proofErr w:type="spellStart"/>
      <w:r>
        <w:rPr>
          <w:rFonts w:ascii="Helvetica" w:hAnsi="Helvetica"/>
          <w:lang w:val="es-ES_tradnl"/>
        </w:rPr>
        <w:t>networking</w:t>
      </w:r>
      <w:proofErr w:type="spellEnd"/>
      <w:r>
        <w:rPr>
          <w:rFonts w:ascii="Helvetica" w:hAnsi="Helvetica"/>
          <w:lang w:val="es-ES_tradnl"/>
        </w:rPr>
        <w:t xml:space="preserve">, </w:t>
      </w:r>
      <w:proofErr w:type="spellStart"/>
      <w:r>
        <w:rPr>
          <w:rFonts w:ascii="Helvetica" w:hAnsi="Helvetica"/>
          <w:lang w:val="es-ES_tradnl"/>
        </w:rPr>
        <w:t>etc</w:t>
      </w:r>
      <w:proofErr w:type="spellEnd"/>
      <w:r>
        <w:rPr>
          <w:rFonts w:ascii="Helvetica" w:hAnsi="Helvetica"/>
          <w:lang w:val="es-ES_tradnl"/>
        </w:rPr>
        <w:t>;</w:t>
      </w:r>
    </w:p>
    <w:p w14:paraId="0795DEC7" w14:textId="77777777" w:rsidR="0028482F" w:rsidRPr="00A76836" w:rsidRDefault="005A0671">
      <w:pPr>
        <w:pStyle w:val="Body"/>
        <w:numPr>
          <w:ilvl w:val="0"/>
          <w:numId w:val="47"/>
        </w:numPr>
        <w:rPr>
          <w:rFonts w:ascii="Helvetica" w:eastAsia="Helvetica" w:hAnsi="Helvetica" w:cs="Helvetica"/>
          <w:lang w:val="es-AR"/>
        </w:rPr>
      </w:pPr>
      <w:r w:rsidRPr="00A76836">
        <w:rPr>
          <w:rFonts w:ascii="Helvetica" w:hAnsi="Helvetica"/>
          <w:lang w:val="es-AR"/>
        </w:rPr>
        <w:t xml:space="preserve">El Software de </w:t>
      </w:r>
      <w:proofErr w:type="spellStart"/>
      <w:r w:rsidRPr="00A76836">
        <w:rPr>
          <w:rFonts w:ascii="Helvetica" w:hAnsi="Helvetica"/>
          <w:lang w:val="es-AR"/>
        </w:rPr>
        <w:t>Administraci</w:t>
      </w:r>
      <w:r>
        <w:rPr>
          <w:rFonts w:ascii="Helvetica" w:hAnsi="Helvetica"/>
          <w:lang w:val="es-ES_tradnl"/>
        </w:rPr>
        <w:t>ón</w:t>
      </w:r>
      <w:proofErr w:type="spellEnd"/>
      <w:r>
        <w:rPr>
          <w:rFonts w:ascii="Helvetica" w:hAnsi="Helvetica"/>
          <w:lang w:val="es-ES_tradnl"/>
        </w:rPr>
        <w:t xml:space="preserve"> Inteligente se deberá proveer con licencias suficientes para atender a todos los puertos inteligentes de cobre y fibra óptica involucrados en este proyecto más un 30% de previsión por crecimiento </w:t>
      </w:r>
      <w:proofErr w:type="spellStart"/>
      <w:r>
        <w:rPr>
          <w:rFonts w:ascii="Helvetica" w:hAnsi="Helvetica"/>
          <w:lang w:val="es-ES_tradnl"/>
        </w:rPr>
        <w:t>futuro.El</w:t>
      </w:r>
      <w:proofErr w:type="spellEnd"/>
      <w:r>
        <w:rPr>
          <w:rFonts w:ascii="Helvetica" w:hAnsi="Helvetica"/>
          <w:lang w:val="es-ES_tradnl"/>
        </w:rPr>
        <w:t xml:space="preserve"> mínimo de licencias para puertos inteligentes a proveer será de 5.000 (cinco mil) no aceptándose versiones con licencia para menor cantidad de puertos inteligentes.</w:t>
      </w:r>
    </w:p>
    <w:p w14:paraId="1B903822" w14:textId="77777777" w:rsidR="0028482F" w:rsidRDefault="005A0671">
      <w:pPr>
        <w:pStyle w:val="Body"/>
        <w:numPr>
          <w:ilvl w:val="0"/>
          <w:numId w:val="47"/>
        </w:numPr>
        <w:rPr>
          <w:rFonts w:ascii="Helvetica" w:eastAsia="Helvetica" w:hAnsi="Helvetica" w:cs="Helvetica"/>
          <w:lang w:val="es-ES_tradnl"/>
        </w:rPr>
      </w:pPr>
      <w:r>
        <w:rPr>
          <w:rFonts w:ascii="Helvetica" w:hAnsi="Helvetica"/>
          <w:lang w:val="es-ES_tradnl"/>
        </w:rPr>
        <w:t xml:space="preserve">Se deberán especificar claramente el o los módulos necesarios para lograr la completa administración de todo el sistema inteligente: Acceso remoto vía web; Manejo de Planos en CAD y archivos Visio, JPG, etc.; Integraciones con otro/s software/s; Comunicaciones SNMP con equipamiento de </w:t>
      </w:r>
      <w:proofErr w:type="spellStart"/>
      <w:r>
        <w:rPr>
          <w:rFonts w:ascii="Helvetica" w:hAnsi="Helvetica"/>
          <w:lang w:val="es-ES_tradnl"/>
        </w:rPr>
        <w:t>Networking</w:t>
      </w:r>
      <w:proofErr w:type="spellEnd"/>
      <w:r>
        <w:rPr>
          <w:rFonts w:ascii="Helvetica" w:hAnsi="Helvetica"/>
          <w:lang w:val="es-ES_tradnl"/>
        </w:rPr>
        <w:t xml:space="preserve">, Servidores, </w:t>
      </w:r>
      <w:proofErr w:type="spellStart"/>
      <w:r>
        <w:rPr>
          <w:rFonts w:ascii="Helvetica" w:hAnsi="Helvetica"/>
          <w:lang w:val="es-ES_tradnl"/>
        </w:rPr>
        <w:t>Telefoní</w:t>
      </w:r>
      <w:proofErr w:type="spellEnd"/>
      <w:r w:rsidRPr="00A76836">
        <w:rPr>
          <w:rFonts w:ascii="Helvetica" w:hAnsi="Helvetica"/>
          <w:lang w:val="es-AR"/>
        </w:rPr>
        <w:t xml:space="preserve">a IP, Access </w:t>
      </w:r>
      <w:proofErr w:type="spellStart"/>
      <w:r w:rsidRPr="00A76836">
        <w:rPr>
          <w:rFonts w:ascii="Helvetica" w:hAnsi="Helvetica"/>
          <w:lang w:val="es-AR"/>
        </w:rPr>
        <w:t>Points</w:t>
      </w:r>
      <w:proofErr w:type="spellEnd"/>
      <w:r w:rsidRPr="00A76836">
        <w:rPr>
          <w:rFonts w:ascii="Helvetica" w:hAnsi="Helvetica"/>
          <w:lang w:val="es-AR"/>
        </w:rPr>
        <w:t xml:space="preserve">, </w:t>
      </w:r>
      <w:proofErr w:type="spellStart"/>
      <w:r w:rsidRPr="00A76836">
        <w:rPr>
          <w:rFonts w:ascii="Helvetica" w:hAnsi="Helvetica"/>
          <w:lang w:val="es-AR"/>
        </w:rPr>
        <w:t>PDUs</w:t>
      </w:r>
      <w:proofErr w:type="spellEnd"/>
      <w:r w:rsidRPr="00A76836">
        <w:rPr>
          <w:rFonts w:ascii="Helvetica" w:hAnsi="Helvetica"/>
          <w:lang w:val="es-AR"/>
        </w:rPr>
        <w:t>, etc. Se deber</w:t>
      </w:r>
      <w:proofErr w:type="spellStart"/>
      <w:r>
        <w:rPr>
          <w:rFonts w:ascii="Helvetica" w:hAnsi="Helvetica"/>
          <w:lang w:val="es-ES_tradnl"/>
        </w:rPr>
        <w:t>án</w:t>
      </w:r>
      <w:proofErr w:type="spellEnd"/>
      <w:r>
        <w:rPr>
          <w:rFonts w:ascii="Helvetica" w:hAnsi="Helvetica"/>
          <w:lang w:val="es-ES_tradnl"/>
        </w:rPr>
        <w:t xml:space="preserve"> adjuntar hoja de especificaciones té</w:t>
      </w:r>
      <w:r>
        <w:rPr>
          <w:rFonts w:ascii="Helvetica" w:hAnsi="Helvetica"/>
          <w:lang w:val="pt-PT"/>
        </w:rPr>
        <w:t>cnicas, gu</w:t>
      </w:r>
      <w:proofErr w:type="spellStart"/>
      <w:r>
        <w:rPr>
          <w:rFonts w:ascii="Helvetica" w:hAnsi="Helvetica"/>
          <w:lang w:val="es-ES_tradnl"/>
        </w:rPr>
        <w:t>ías</w:t>
      </w:r>
      <w:proofErr w:type="spellEnd"/>
      <w:r>
        <w:rPr>
          <w:rFonts w:ascii="Helvetica" w:hAnsi="Helvetica"/>
          <w:lang w:val="es-ES_tradnl"/>
        </w:rPr>
        <w:t xml:space="preserve"> de diseño del fabricante y número de parte de todos los componentes y módulos de software ofrecidos.</w:t>
      </w:r>
    </w:p>
    <w:p w14:paraId="06C640E7" w14:textId="77777777" w:rsidR="0028482F" w:rsidRPr="00A76836" w:rsidRDefault="0028482F">
      <w:pPr>
        <w:pStyle w:val="Body"/>
        <w:rPr>
          <w:rFonts w:ascii="Helvetica" w:eastAsia="Helvetica" w:hAnsi="Helvetica" w:cs="Helvetica"/>
          <w:lang w:val="es-AR"/>
        </w:rPr>
      </w:pPr>
    </w:p>
    <w:p w14:paraId="7EB49B81" w14:textId="77777777" w:rsidR="0028482F" w:rsidRDefault="005A0671">
      <w:pPr>
        <w:pStyle w:val="Heading"/>
        <w:rPr>
          <w:rFonts w:ascii="Helvetica" w:eastAsia="Helvetica" w:hAnsi="Helvetica" w:cs="Helvetica"/>
          <w:b w:val="0"/>
          <w:bCs w:val="0"/>
        </w:rPr>
      </w:pPr>
      <w:r>
        <w:rPr>
          <w:rFonts w:ascii="Helvetica" w:hAnsi="Helvetica"/>
          <w:b w:val="0"/>
          <w:bCs w:val="0"/>
          <w:lang w:val="en-US"/>
        </w:rPr>
        <w:t>IMPLEMENTACI</w:t>
      </w:r>
      <w:proofErr w:type="spellStart"/>
      <w:r>
        <w:rPr>
          <w:rFonts w:ascii="Helvetica" w:hAnsi="Helvetica"/>
          <w:b w:val="0"/>
          <w:bCs w:val="0"/>
          <w:lang w:val="es-ES_tradnl"/>
        </w:rPr>
        <w:t>Ó</w:t>
      </w:r>
      <w:proofErr w:type="spellEnd"/>
      <w:r>
        <w:rPr>
          <w:rFonts w:ascii="Helvetica" w:hAnsi="Helvetica"/>
          <w:b w:val="0"/>
          <w:bCs w:val="0"/>
          <w:lang w:val="en-US"/>
        </w:rPr>
        <w:t>N DEL SOFTWARE DE ADMINISTRACI</w:t>
      </w:r>
      <w:proofErr w:type="spellStart"/>
      <w:r>
        <w:rPr>
          <w:rFonts w:ascii="Helvetica" w:hAnsi="Helvetica"/>
          <w:b w:val="0"/>
          <w:bCs w:val="0"/>
          <w:lang w:val="es-ES_tradnl"/>
        </w:rPr>
        <w:t>Ó</w:t>
      </w:r>
      <w:proofErr w:type="spellEnd"/>
      <w:r>
        <w:rPr>
          <w:rFonts w:ascii="Helvetica" w:hAnsi="Helvetica"/>
          <w:b w:val="0"/>
          <w:bCs w:val="0"/>
        </w:rPr>
        <w:t>N</w:t>
      </w:r>
    </w:p>
    <w:p w14:paraId="71BEAFE7" w14:textId="77777777" w:rsidR="0028482F" w:rsidRDefault="0028482F">
      <w:pPr>
        <w:pStyle w:val="Body"/>
        <w:rPr>
          <w:rFonts w:ascii="Helvetica" w:eastAsia="Helvetica" w:hAnsi="Helvetica" w:cs="Helvetica"/>
        </w:rPr>
      </w:pPr>
    </w:p>
    <w:p w14:paraId="3B6F1D7D" w14:textId="77777777" w:rsidR="0028482F" w:rsidRDefault="005A0671">
      <w:pPr>
        <w:pStyle w:val="Body"/>
        <w:numPr>
          <w:ilvl w:val="0"/>
          <w:numId w:val="49"/>
        </w:numPr>
        <w:rPr>
          <w:rFonts w:ascii="Helvetica" w:eastAsia="Helvetica" w:hAnsi="Helvetica" w:cs="Helvetica"/>
          <w:lang w:val="es-ES_tradnl"/>
        </w:rPr>
      </w:pPr>
      <w:r>
        <w:rPr>
          <w:rFonts w:ascii="Helvetica" w:hAnsi="Helvetica"/>
          <w:lang w:val="es-ES_tradnl"/>
        </w:rPr>
        <w:t>La implementación de la aplicación debe ser realizada por personal certificado por el fabricante, se deben incluir en la propuesta los certificados correspondientes.</w:t>
      </w:r>
    </w:p>
    <w:p w14:paraId="30CB25E5" w14:textId="77777777" w:rsidR="0028482F" w:rsidRDefault="005A0671">
      <w:pPr>
        <w:pStyle w:val="Body"/>
        <w:numPr>
          <w:ilvl w:val="0"/>
          <w:numId w:val="49"/>
        </w:numPr>
        <w:rPr>
          <w:rFonts w:ascii="Helvetica" w:eastAsia="Helvetica" w:hAnsi="Helvetica" w:cs="Helvetica"/>
          <w:lang w:val="es-ES_tradnl"/>
        </w:rPr>
      </w:pPr>
      <w:r>
        <w:rPr>
          <w:rFonts w:ascii="Helvetica" w:hAnsi="Helvetica"/>
          <w:lang w:val="es-ES_tradnl"/>
        </w:rPr>
        <w:t xml:space="preserve">El personal debe tener experiencia acreditable de al menos 1 año y 1 implementación del Sistema de Administración Inteligente en la </w:t>
      </w:r>
      <w:proofErr w:type="spellStart"/>
      <w:r>
        <w:rPr>
          <w:rFonts w:ascii="Helvetica" w:hAnsi="Helvetica"/>
          <w:lang w:val="es-ES_tradnl"/>
        </w:rPr>
        <w:t>Repú</w:t>
      </w:r>
      <w:proofErr w:type="spellEnd"/>
      <w:r>
        <w:rPr>
          <w:rFonts w:ascii="Helvetica" w:hAnsi="Helvetica"/>
          <w:lang w:val="it-IT"/>
        </w:rPr>
        <w:t>blica Argentina.</w:t>
      </w:r>
    </w:p>
    <w:p w14:paraId="7C7981BA" w14:textId="77777777" w:rsidR="0028482F" w:rsidRPr="00A76836" w:rsidRDefault="005A0671">
      <w:pPr>
        <w:pStyle w:val="Body"/>
        <w:numPr>
          <w:ilvl w:val="0"/>
          <w:numId w:val="49"/>
        </w:numPr>
        <w:rPr>
          <w:rFonts w:ascii="Helvetica" w:eastAsia="Helvetica" w:hAnsi="Helvetica" w:cs="Helvetica"/>
          <w:lang w:val="es-AR"/>
        </w:rPr>
      </w:pPr>
      <w:r w:rsidRPr="00A76836">
        <w:rPr>
          <w:rFonts w:ascii="Helvetica" w:hAnsi="Helvetica"/>
          <w:lang w:val="es-AR"/>
        </w:rPr>
        <w:t>Se instalar</w:t>
      </w:r>
      <w:r>
        <w:rPr>
          <w:rFonts w:ascii="Helvetica" w:hAnsi="Helvetica"/>
          <w:lang w:val="es-ES_tradnl"/>
        </w:rPr>
        <w:t>á la aplicación de software en un servidor físico o virtual provisto por el cliente, dicho servidor contará con las características y requisitos definidos por el fabricante;</w:t>
      </w:r>
    </w:p>
    <w:p w14:paraId="5C72BDF8" w14:textId="77777777" w:rsidR="0028482F" w:rsidRDefault="005A0671">
      <w:pPr>
        <w:pStyle w:val="Body"/>
        <w:numPr>
          <w:ilvl w:val="0"/>
          <w:numId w:val="49"/>
        </w:numPr>
        <w:rPr>
          <w:rFonts w:ascii="Helvetica" w:eastAsia="Helvetica" w:hAnsi="Helvetica" w:cs="Helvetica"/>
          <w:lang w:val="es-ES_tradnl"/>
        </w:rPr>
      </w:pPr>
      <w:r>
        <w:rPr>
          <w:rFonts w:ascii="Helvetica" w:hAnsi="Helvetica"/>
          <w:lang w:val="es-ES_tradnl"/>
        </w:rPr>
        <w:t xml:space="preserve">La aplicación servidor se deberá comunicar con los Controladores de Paneles Inteligentes ubicados en cada rack mediante el protocolo IP se deberá utilizar el protocolo SNMP para dialogar con los </w:t>
      </w:r>
      <w:proofErr w:type="spellStart"/>
      <w:r>
        <w:rPr>
          <w:rFonts w:ascii="Helvetica" w:hAnsi="Helvetica"/>
          <w:lang w:val="es-ES_tradnl"/>
        </w:rPr>
        <w:t>Switches</w:t>
      </w:r>
      <w:proofErr w:type="spellEnd"/>
      <w:r>
        <w:rPr>
          <w:rFonts w:ascii="Helvetica" w:hAnsi="Helvetica"/>
          <w:lang w:val="es-ES_tradnl"/>
        </w:rPr>
        <w:t>.</w:t>
      </w:r>
    </w:p>
    <w:p w14:paraId="38EEC79C" w14:textId="77777777" w:rsidR="0028482F" w:rsidRDefault="005A0671">
      <w:pPr>
        <w:pStyle w:val="Body"/>
        <w:numPr>
          <w:ilvl w:val="0"/>
          <w:numId w:val="49"/>
        </w:numPr>
        <w:rPr>
          <w:rFonts w:ascii="Helvetica" w:eastAsia="Helvetica" w:hAnsi="Helvetica" w:cs="Helvetica"/>
          <w:lang w:val="es-ES_tradnl"/>
        </w:rPr>
      </w:pPr>
      <w:r>
        <w:rPr>
          <w:rFonts w:ascii="Helvetica" w:hAnsi="Helvetica"/>
          <w:lang w:val="es-ES_tradnl"/>
        </w:rPr>
        <w:t xml:space="preserve">Se deberá realizar la configuración correspondiente de cada Controlador de Paneles Inteligente, para garantizar la correcta comunicación con la </w:t>
      </w:r>
      <w:proofErr w:type="spellStart"/>
      <w:r>
        <w:rPr>
          <w:rFonts w:ascii="Helvetica" w:hAnsi="Helvetica"/>
          <w:lang w:val="es-ES_tradnl"/>
        </w:rPr>
        <w:t>aplicació</w:t>
      </w:r>
      <w:proofErr w:type="spellEnd"/>
      <w:r>
        <w:rPr>
          <w:rFonts w:ascii="Helvetica" w:hAnsi="Helvetica"/>
          <w:lang w:val="pt-PT"/>
        </w:rPr>
        <w:t>n Servidor.</w:t>
      </w:r>
    </w:p>
    <w:p w14:paraId="3B6C7075" w14:textId="77777777" w:rsidR="0028482F" w:rsidRDefault="005A0671">
      <w:pPr>
        <w:pStyle w:val="Body"/>
        <w:numPr>
          <w:ilvl w:val="0"/>
          <w:numId w:val="49"/>
        </w:numPr>
        <w:rPr>
          <w:rFonts w:ascii="Helvetica" w:eastAsia="Helvetica" w:hAnsi="Helvetica" w:cs="Helvetica"/>
          <w:lang w:val="es-ES_tradnl"/>
        </w:rPr>
      </w:pPr>
      <w:r>
        <w:rPr>
          <w:rFonts w:ascii="Helvetica" w:hAnsi="Helvetica"/>
          <w:lang w:val="es-ES_tradnl"/>
        </w:rPr>
        <w:t>Se deberán documentar:</w:t>
      </w:r>
    </w:p>
    <w:p w14:paraId="4A23089A" w14:textId="77777777" w:rsidR="0028482F" w:rsidRDefault="005A0671">
      <w:pPr>
        <w:pStyle w:val="Body"/>
        <w:numPr>
          <w:ilvl w:val="1"/>
          <w:numId w:val="51"/>
        </w:numPr>
        <w:rPr>
          <w:rFonts w:ascii="Helvetica" w:eastAsia="Helvetica" w:hAnsi="Helvetica" w:cs="Helvetica"/>
          <w:lang w:val="es-ES_tradnl"/>
        </w:rPr>
      </w:pPr>
      <w:r>
        <w:rPr>
          <w:rFonts w:ascii="Helvetica" w:hAnsi="Helvetica"/>
          <w:lang w:val="es-ES_tradnl"/>
        </w:rPr>
        <w:t>El o los edificios involucrados en el proyecto.</w:t>
      </w:r>
    </w:p>
    <w:p w14:paraId="3D0DDC74" w14:textId="77777777" w:rsidR="0028482F" w:rsidRDefault="005A0671">
      <w:pPr>
        <w:pStyle w:val="Body"/>
        <w:numPr>
          <w:ilvl w:val="1"/>
          <w:numId w:val="51"/>
        </w:numPr>
        <w:rPr>
          <w:rFonts w:ascii="Helvetica" w:eastAsia="Helvetica" w:hAnsi="Helvetica" w:cs="Helvetica"/>
          <w:lang w:val="es-ES_tradnl"/>
        </w:rPr>
      </w:pPr>
      <w:r>
        <w:rPr>
          <w:rFonts w:ascii="Helvetica" w:hAnsi="Helvetica"/>
          <w:lang w:val="es-ES_tradnl"/>
        </w:rPr>
        <w:t>Todos los racks con equipamiento provistos en el proyecto.</w:t>
      </w:r>
    </w:p>
    <w:p w14:paraId="57CF262E" w14:textId="77777777" w:rsidR="0028482F" w:rsidRDefault="005A0671">
      <w:pPr>
        <w:pStyle w:val="Body"/>
        <w:numPr>
          <w:ilvl w:val="1"/>
          <w:numId w:val="51"/>
        </w:numPr>
        <w:rPr>
          <w:rFonts w:ascii="Helvetica" w:eastAsia="Helvetica" w:hAnsi="Helvetica" w:cs="Helvetica"/>
          <w:lang w:val="es-ES_tradnl"/>
        </w:rPr>
      </w:pPr>
      <w:r>
        <w:rPr>
          <w:rFonts w:ascii="Helvetica" w:hAnsi="Helvetica"/>
          <w:lang w:val="es-ES_tradnl"/>
        </w:rPr>
        <w:t xml:space="preserve">Todos los paneles de cobre y bandejas de fibra óptica inteligentes instalados en los racks descriptos arriba. El cableado entre paneles (inter-rack o </w:t>
      </w:r>
      <w:proofErr w:type="spellStart"/>
      <w:r>
        <w:rPr>
          <w:rFonts w:ascii="Helvetica" w:hAnsi="Helvetica"/>
          <w:lang w:val="es-ES_tradnl"/>
        </w:rPr>
        <w:t>Backbone</w:t>
      </w:r>
      <w:proofErr w:type="spellEnd"/>
      <w:r>
        <w:rPr>
          <w:rFonts w:ascii="Helvetica" w:hAnsi="Helvetica"/>
          <w:lang w:val="es-ES_tradnl"/>
        </w:rPr>
        <w:t>).</w:t>
      </w:r>
    </w:p>
    <w:p w14:paraId="40F89CF6" w14:textId="77777777" w:rsidR="0028482F" w:rsidRDefault="005A0671">
      <w:pPr>
        <w:pStyle w:val="Body"/>
        <w:numPr>
          <w:ilvl w:val="1"/>
          <w:numId w:val="51"/>
        </w:numPr>
        <w:rPr>
          <w:rFonts w:ascii="Helvetica" w:eastAsia="Helvetica" w:hAnsi="Helvetica" w:cs="Helvetica"/>
          <w:lang w:val="es-ES_tradnl"/>
        </w:rPr>
      </w:pPr>
      <w:r>
        <w:rPr>
          <w:rFonts w:ascii="Helvetica" w:hAnsi="Helvetica"/>
          <w:lang w:val="es-ES_tradnl"/>
        </w:rPr>
        <w:t>La carga de los planos de cada piso y/o planta y la implantación de cada rack y sala de cableado de cada piso. Los planos deberán ser provistos en formato CAD por el cliente.</w:t>
      </w:r>
    </w:p>
    <w:p w14:paraId="1CAA5293" w14:textId="77777777" w:rsidR="0028482F" w:rsidRDefault="005A0671">
      <w:pPr>
        <w:pStyle w:val="Body"/>
        <w:numPr>
          <w:ilvl w:val="1"/>
          <w:numId w:val="51"/>
        </w:numPr>
        <w:rPr>
          <w:rFonts w:ascii="Helvetica" w:eastAsia="Helvetica" w:hAnsi="Helvetica" w:cs="Helvetica"/>
          <w:lang w:val="es-ES_tradnl"/>
        </w:rPr>
      </w:pPr>
      <w:r>
        <w:rPr>
          <w:rFonts w:ascii="Helvetica" w:hAnsi="Helvetica"/>
          <w:lang w:val="es-ES_tradnl"/>
        </w:rPr>
        <w:t>El alta de los usuarios del sistema.</w:t>
      </w:r>
    </w:p>
    <w:p w14:paraId="4D2E96A3" w14:textId="77777777" w:rsidR="0028482F" w:rsidRDefault="005A0671">
      <w:pPr>
        <w:pStyle w:val="Body"/>
        <w:numPr>
          <w:ilvl w:val="1"/>
          <w:numId w:val="51"/>
        </w:numPr>
        <w:rPr>
          <w:rFonts w:ascii="Helvetica" w:eastAsia="Helvetica" w:hAnsi="Helvetica" w:cs="Helvetica"/>
          <w:lang w:val="es-ES_tradnl"/>
        </w:rPr>
      </w:pPr>
      <w:r>
        <w:rPr>
          <w:rFonts w:ascii="Helvetica" w:hAnsi="Helvetica"/>
          <w:lang w:val="es-ES_tradnl"/>
        </w:rPr>
        <w:t xml:space="preserve">La carga de los </w:t>
      </w:r>
      <w:proofErr w:type="spellStart"/>
      <w:r>
        <w:rPr>
          <w:rFonts w:ascii="Helvetica" w:hAnsi="Helvetica"/>
          <w:lang w:val="es-ES_tradnl"/>
        </w:rPr>
        <w:t>Switches</w:t>
      </w:r>
      <w:proofErr w:type="spellEnd"/>
      <w:r>
        <w:rPr>
          <w:rFonts w:ascii="Helvetica" w:hAnsi="Helvetica"/>
          <w:lang w:val="es-ES_tradnl"/>
        </w:rPr>
        <w:t xml:space="preserve"> de LAN y SAN, siempre y cuando sean compatibles con la aplicación servidor. En caso de no serlos se gestionará ante el fabricante la correspondiente compatibilidad. El Cliente proveerá de las comunidades SNMP necesarias para poder conectarse con el equipamiento activo.</w:t>
      </w:r>
    </w:p>
    <w:p w14:paraId="0F55BEC3" w14:textId="77777777" w:rsidR="0028482F" w:rsidRPr="00A76836" w:rsidRDefault="0028482F">
      <w:pPr>
        <w:pStyle w:val="Body"/>
        <w:rPr>
          <w:rFonts w:ascii="Helvetica" w:eastAsia="Helvetica" w:hAnsi="Helvetica" w:cs="Helvetica"/>
          <w:lang w:val="es-AR"/>
        </w:rPr>
      </w:pPr>
    </w:p>
    <w:p w14:paraId="6784069E" w14:textId="77777777" w:rsidR="0028482F" w:rsidRPr="00A76836" w:rsidRDefault="0028482F">
      <w:pPr>
        <w:pStyle w:val="Body"/>
        <w:rPr>
          <w:rFonts w:ascii="Helvetica" w:eastAsia="Helvetica" w:hAnsi="Helvetica" w:cs="Helvetica"/>
          <w:lang w:val="es-AR"/>
        </w:rPr>
      </w:pPr>
    </w:p>
    <w:p w14:paraId="4EFEDC0D" w14:textId="77777777" w:rsidR="0028482F" w:rsidRPr="00A76836" w:rsidRDefault="0028482F">
      <w:pPr>
        <w:pStyle w:val="Body"/>
        <w:rPr>
          <w:rFonts w:ascii="Helvetica" w:eastAsia="Helvetica" w:hAnsi="Helvetica" w:cs="Helvetica"/>
          <w:lang w:val="es-AR"/>
        </w:rPr>
      </w:pPr>
    </w:p>
    <w:p w14:paraId="224CB3D8" w14:textId="77777777" w:rsidR="0028482F" w:rsidRPr="00A76836" w:rsidRDefault="0028482F">
      <w:pPr>
        <w:pStyle w:val="Body"/>
        <w:rPr>
          <w:rFonts w:ascii="Helvetica" w:eastAsia="Helvetica" w:hAnsi="Helvetica" w:cs="Helvetica"/>
          <w:lang w:val="es-AR"/>
        </w:rPr>
      </w:pPr>
    </w:p>
    <w:p w14:paraId="739C2621" w14:textId="77777777" w:rsidR="0028482F" w:rsidRPr="00A76836" w:rsidRDefault="0028482F">
      <w:pPr>
        <w:pStyle w:val="Body"/>
        <w:rPr>
          <w:rFonts w:ascii="Helvetica" w:eastAsia="Helvetica" w:hAnsi="Helvetica" w:cs="Helvetica"/>
          <w:lang w:val="es-AR"/>
        </w:rPr>
      </w:pPr>
    </w:p>
    <w:p w14:paraId="486FB6D3" w14:textId="77777777" w:rsidR="0028482F" w:rsidRDefault="005A0671">
      <w:pPr>
        <w:pStyle w:val="Heading"/>
        <w:rPr>
          <w:rFonts w:ascii="Helvetica" w:eastAsia="Helvetica" w:hAnsi="Helvetica" w:cs="Helvetica"/>
        </w:rPr>
      </w:pPr>
      <w:r>
        <w:rPr>
          <w:rFonts w:ascii="Helvetica" w:hAnsi="Helvetica"/>
        </w:rPr>
        <w:t>GARANT</w:t>
      </w:r>
      <w:r>
        <w:rPr>
          <w:rFonts w:ascii="Helvetica" w:hAnsi="Helvetica"/>
          <w:lang w:val="es-ES_tradnl"/>
        </w:rPr>
        <w:t>Í</w:t>
      </w:r>
      <w:r>
        <w:rPr>
          <w:rFonts w:ascii="Helvetica" w:hAnsi="Helvetica"/>
        </w:rPr>
        <w:t>A</w:t>
      </w:r>
    </w:p>
    <w:p w14:paraId="00C599CB" w14:textId="77777777" w:rsidR="0028482F" w:rsidRPr="00A76836" w:rsidRDefault="005A0671">
      <w:pPr>
        <w:pStyle w:val="Body"/>
        <w:rPr>
          <w:rFonts w:ascii="Helvetica" w:eastAsia="Helvetica" w:hAnsi="Helvetica" w:cs="Helvetica"/>
          <w:lang w:val="es-AR"/>
        </w:rPr>
      </w:pPr>
      <w:r>
        <w:rPr>
          <w:rFonts w:ascii="Helvetica" w:hAnsi="Helvetica"/>
          <w:lang w:val="it-IT"/>
        </w:rPr>
        <w:t>La garant</w:t>
      </w:r>
      <w:proofErr w:type="spellStart"/>
      <w:r>
        <w:rPr>
          <w:rFonts w:ascii="Helvetica" w:hAnsi="Helvetica"/>
          <w:lang w:val="es-ES_tradnl"/>
        </w:rPr>
        <w:t>ía</w:t>
      </w:r>
      <w:proofErr w:type="spellEnd"/>
      <w:r>
        <w:rPr>
          <w:rFonts w:ascii="Helvetica" w:hAnsi="Helvetica"/>
          <w:lang w:val="es-ES_tradnl"/>
        </w:rPr>
        <w:t xml:space="preserve"> deberá ser emitida por el fabricante de la solución a instalar directamente a nombre de UIF por un </w:t>
      </w:r>
      <w:proofErr w:type="spellStart"/>
      <w:r>
        <w:rPr>
          <w:rFonts w:ascii="Helvetica" w:hAnsi="Helvetica"/>
          <w:lang w:val="es-ES_tradnl"/>
        </w:rPr>
        <w:t>perí</w:t>
      </w:r>
      <w:proofErr w:type="spellEnd"/>
      <w:r>
        <w:rPr>
          <w:rFonts w:ascii="Helvetica" w:hAnsi="Helvetica"/>
          <w:lang w:val="pt-PT"/>
        </w:rPr>
        <w:t>odo m</w:t>
      </w:r>
      <w:r>
        <w:rPr>
          <w:rFonts w:ascii="Helvetica" w:hAnsi="Helvetica"/>
          <w:lang w:val="es-ES_tradnl"/>
        </w:rPr>
        <w:t>í</w:t>
      </w:r>
      <w:r>
        <w:rPr>
          <w:rFonts w:ascii="Helvetica" w:hAnsi="Helvetica"/>
          <w:lang w:val="pt-PT"/>
        </w:rPr>
        <w:t>nimo de 20 a</w:t>
      </w:r>
      <w:r>
        <w:rPr>
          <w:rFonts w:ascii="Helvetica" w:hAnsi="Helvetica"/>
          <w:lang w:val="es-ES_tradnl"/>
        </w:rPr>
        <w:t>ñ</w:t>
      </w:r>
      <w:r>
        <w:rPr>
          <w:rFonts w:ascii="Helvetica" w:hAnsi="Helvetica"/>
          <w:lang w:val="pt-PT"/>
        </w:rPr>
        <w:t>os.</w:t>
      </w:r>
    </w:p>
    <w:p w14:paraId="37A9ABC1" w14:textId="77777777" w:rsidR="0028482F" w:rsidRPr="00A76836" w:rsidRDefault="0028482F">
      <w:pPr>
        <w:pStyle w:val="Body"/>
        <w:rPr>
          <w:rFonts w:ascii="Helvetica" w:eastAsia="Helvetica" w:hAnsi="Helvetica" w:cs="Helvetica"/>
          <w:lang w:val="es-AR"/>
        </w:rPr>
      </w:pPr>
    </w:p>
    <w:p w14:paraId="032EEEFF" w14:textId="77777777" w:rsidR="0028482F" w:rsidRPr="00A76836" w:rsidRDefault="005A0671">
      <w:pPr>
        <w:pStyle w:val="Body"/>
        <w:rPr>
          <w:rFonts w:ascii="Helvetica" w:eastAsia="Helvetica" w:hAnsi="Helvetica" w:cs="Helvetica"/>
          <w:lang w:val="es-AR"/>
        </w:rPr>
      </w:pPr>
      <w:r>
        <w:rPr>
          <w:rFonts w:ascii="Helvetica" w:hAnsi="Helvetica"/>
          <w:lang w:val="it-IT"/>
        </w:rPr>
        <w:t>La garant</w:t>
      </w:r>
      <w:proofErr w:type="spellStart"/>
      <w:r>
        <w:rPr>
          <w:rFonts w:ascii="Helvetica" w:hAnsi="Helvetica"/>
          <w:lang w:val="es-ES_tradnl"/>
        </w:rPr>
        <w:t>ía</w:t>
      </w:r>
      <w:proofErr w:type="spellEnd"/>
      <w:r>
        <w:rPr>
          <w:rFonts w:ascii="Helvetica" w:hAnsi="Helvetica"/>
          <w:lang w:val="es-ES_tradnl"/>
        </w:rPr>
        <w:t xml:space="preserve"> sobre productos deberá cubrir todos los defectos de material y fabricación, para garantizar el buen funcionamiento de todos los componentes utilizados en el sistema. Se deberá informar si el fabricante entrega garantía de aplicaciones y detallar información de la misma y documentación de respaldo.</w:t>
      </w:r>
    </w:p>
    <w:p w14:paraId="3A937073" w14:textId="77777777" w:rsidR="0028482F" w:rsidRPr="00A76836" w:rsidRDefault="0028482F">
      <w:pPr>
        <w:pStyle w:val="Body"/>
        <w:rPr>
          <w:rFonts w:ascii="Helvetica" w:eastAsia="Helvetica" w:hAnsi="Helvetica" w:cs="Helvetica"/>
          <w:lang w:val="es-AR"/>
        </w:rPr>
      </w:pPr>
    </w:p>
    <w:p w14:paraId="454DAE04" w14:textId="77777777" w:rsidR="0028482F" w:rsidRPr="00A76836" w:rsidRDefault="005A0671">
      <w:pPr>
        <w:pStyle w:val="Body"/>
        <w:rPr>
          <w:rFonts w:ascii="Helvetica" w:eastAsia="Helvetica" w:hAnsi="Helvetica" w:cs="Helvetica"/>
          <w:lang w:val="es-AR"/>
        </w:rPr>
      </w:pPr>
      <w:r>
        <w:rPr>
          <w:rFonts w:ascii="Helvetica" w:hAnsi="Helvetica"/>
          <w:lang w:val="es-ES_tradnl"/>
        </w:rPr>
        <w:t xml:space="preserve">A fin de asegurar el respaldo del Fabricante del Sistema de Cableado a lo largo del tiempo, éste deberá contar con un Sistema de registro de Garantías en su WEB </w:t>
      </w:r>
      <w:proofErr w:type="spellStart"/>
      <w:r>
        <w:rPr>
          <w:rFonts w:ascii="Helvetica" w:hAnsi="Helvetica"/>
          <w:lang w:val="es-ES_tradnl"/>
        </w:rPr>
        <w:t>Site</w:t>
      </w:r>
      <w:proofErr w:type="spellEnd"/>
      <w:r>
        <w:rPr>
          <w:rFonts w:ascii="Helvetica" w:hAnsi="Helvetica"/>
          <w:lang w:val="es-ES_tradnl"/>
        </w:rPr>
        <w:t xml:space="preserve"> o en su defecto la garantía deberá ser extendida desde su casa matriz. El fabricante debe contar con representación local y un representante directo que pueda responder ante una solicitud de garantí</w:t>
      </w:r>
      <w:r>
        <w:rPr>
          <w:rFonts w:ascii="Helvetica" w:hAnsi="Helvetica"/>
          <w:lang w:val="it-IT"/>
        </w:rPr>
        <w:t>a.</w:t>
      </w:r>
    </w:p>
    <w:p w14:paraId="5019AFCF" w14:textId="77777777" w:rsidR="0028482F" w:rsidRPr="00A76836" w:rsidRDefault="0028482F">
      <w:pPr>
        <w:pStyle w:val="Body"/>
        <w:rPr>
          <w:rFonts w:ascii="Helvetica" w:eastAsia="Helvetica" w:hAnsi="Helvetica" w:cs="Helvetica"/>
          <w:lang w:val="es-AR"/>
        </w:rPr>
      </w:pPr>
    </w:p>
    <w:p w14:paraId="047A88AC" w14:textId="77777777" w:rsidR="0028482F" w:rsidRPr="00A76836" w:rsidRDefault="005A0671">
      <w:pPr>
        <w:pStyle w:val="Body"/>
        <w:rPr>
          <w:rFonts w:ascii="Helvetica" w:eastAsia="Helvetica" w:hAnsi="Helvetica" w:cs="Helvetica"/>
          <w:lang w:val="es-AR"/>
        </w:rPr>
      </w:pPr>
      <w:r>
        <w:rPr>
          <w:rFonts w:ascii="Helvetica" w:hAnsi="Helvetica"/>
          <w:lang w:val="es-ES_tradnl"/>
        </w:rPr>
        <w:t>Un ingeniero del Fabricante deberá auditar la instalación durante la ejecución de la misma antes de entregar la garantí</w:t>
      </w:r>
      <w:r>
        <w:rPr>
          <w:rFonts w:ascii="Helvetica" w:hAnsi="Helvetica"/>
          <w:lang w:val="it-IT"/>
        </w:rPr>
        <w:t>a.</w:t>
      </w:r>
    </w:p>
    <w:p w14:paraId="6BD9D43F" w14:textId="77777777" w:rsidR="0028482F" w:rsidRPr="00A76836" w:rsidRDefault="0028482F">
      <w:pPr>
        <w:pStyle w:val="Body"/>
        <w:rPr>
          <w:rFonts w:ascii="Helvetica" w:eastAsia="Helvetica" w:hAnsi="Helvetica" w:cs="Helvetica"/>
          <w:lang w:val="es-AR"/>
        </w:rPr>
      </w:pPr>
    </w:p>
    <w:p w14:paraId="1EB063B5" w14:textId="77777777" w:rsidR="0028482F" w:rsidRPr="00A76836" w:rsidRDefault="005A0671">
      <w:pPr>
        <w:pStyle w:val="Body"/>
        <w:rPr>
          <w:rFonts w:ascii="Helvetica" w:eastAsia="Helvetica" w:hAnsi="Helvetica" w:cs="Helvetica"/>
          <w:lang w:val="es-AR"/>
        </w:rPr>
      </w:pPr>
      <w:r>
        <w:rPr>
          <w:rFonts w:ascii="Helvetica" w:hAnsi="Helvetica"/>
          <w:lang w:val="es-ES_tradnl"/>
        </w:rPr>
        <w:t>El instalador deberá ser una empresa especialista, entre otras cosas, en instalaciones de cableado estructurado. El instalador deberá poseer una experiencia mí</w:t>
      </w:r>
      <w:r>
        <w:rPr>
          <w:rFonts w:ascii="Helvetica" w:hAnsi="Helvetica"/>
          <w:lang w:val="pt-PT"/>
        </w:rPr>
        <w:t>nima de 5 a</w:t>
      </w:r>
      <w:proofErr w:type="spellStart"/>
      <w:r>
        <w:rPr>
          <w:rFonts w:ascii="Helvetica" w:hAnsi="Helvetica"/>
          <w:lang w:val="es-ES_tradnl"/>
        </w:rPr>
        <w:t>ños</w:t>
      </w:r>
      <w:proofErr w:type="spellEnd"/>
      <w:r>
        <w:rPr>
          <w:rFonts w:ascii="Helvetica" w:hAnsi="Helvetica"/>
          <w:lang w:val="es-ES_tradnl"/>
        </w:rPr>
        <w:t xml:space="preserve"> y experiencia en soluciones similares a las ofrecidas en este proyecto.</w:t>
      </w:r>
    </w:p>
    <w:p w14:paraId="6FEDE31A" w14:textId="77777777" w:rsidR="0028482F" w:rsidRPr="00A76836" w:rsidRDefault="0028482F">
      <w:pPr>
        <w:pStyle w:val="Body"/>
        <w:rPr>
          <w:rFonts w:ascii="Helvetica" w:eastAsia="Helvetica" w:hAnsi="Helvetica" w:cs="Helvetica"/>
          <w:lang w:val="es-AR"/>
        </w:rPr>
      </w:pPr>
    </w:p>
    <w:p w14:paraId="142E602C" w14:textId="77777777" w:rsidR="0028482F" w:rsidRPr="00A76836" w:rsidRDefault="005A0671">
      <w:pPr>
        <w:pStyle w:val="Body"/>
        <w:rPr>
          <w:rFonts w:ascii="Helvetica" w:eastAsia="Helvetica" w:hAnsi="Helvetica" w:cs="Helvetica"/>
          <w:lang w:val="es-AR"/>
        </w:rPr>
      </w:pPr>
      <w:r>
        <w:rPr>
          <w:rFonts w:ascii="Helvetica" w:hAnsi="Helvetica"/>
          <w:lang w:val="es-ES_tradnl"/>
        </w:rPr>
        <w:t>El oferente deberá poseer la acreditación mediante carta original firmada por el fabricante como empresa Instaladora Certificada autorizada a implementar las soluciones ofrecidas en este proyecto.</w:t>
      </w:r>
    </w:p>
    <w:p w14:paraId="522C380C" w14:textId="77777777" w:rsidR="0028482F" w:rsidRPr="00A76836" w:rsidRDefault="0028482F">
      <w:pPr>
        <w:pStyle w:val="Body"/>
        <w:rPr>
          <w:rFonts w:ascii="Helvetica" w:eastAsia="Helvetica" w:hAnsi="Helvetica" w:cs="Helvetica"/>
          <w:lang w:val="es-AR"/>
        </w:rPr>
      </w:pPr>
    </w:p>
    <w:p w14:paraId="056F09D1" w14:textId="77777777" w:rsidR="0028482F" w:rsidRPr="00A76836" w:rsidRDefault="005A0671">
      <w:pPr>
        <w:pStyle w:val="Body"/>
        <w:rPr>
          <w:rFonts w:ascii="Helvetica" w:eastAsia="Helvetica" w:hAnsi="Helvetica" w:cs="Helvetica"/>
          <w:b/>
          <w:bCs/>
          <w:lang w:val="es-AR"/>
        </w:rPr>
      </w:pPr>
      <w:r>
        <w:rPr>
          <w:rFonts w:ascii="Helvetica" w:hAnsi="Helvetica"/>
          <w:b/>
          <w:bCs/>
          <w:lang w:val="es-ES_tradnl"/>
        </w:rPr>
        <w:t>Documentación de las instalaciones</w:t>
      </w:r>
    </w:p>
    <w:p w14:paraId="0FD84828" w14:textId="77777777" w:rsidR="0028482F" w:rsidRPr="00A76836" w:rsidRDefault="005A0671">
      <w:pPr>
        <w:pStyle w:val="Body"/>
        <w:rPr>
          <w:rFonts w:ascii="Helvetica" w:eastAsia="Helvetica" w:hAnsi="Helvetica" w:cs="Helvetica"/>
          <w:lang w:val="es-AR"/>
        </w:rPr>
      </w:pPr>
      <w:r>
        <w:rPr>
          <w:rFonts w:ascii="Helvetica" w:hAnsi="Helvetica"/>
          <w:lang w:val="es-ES_tradnl"/>
        </w:rPr>
        <w:t xml:space="preserve">Toda la documentación referida a la certificación se entregará impresa en original, y formará parte de la </w:t>
      </w:r>
      <w:proofErr w:type="spellStart"/>
      <w:r>
        <w:rPr>
          <w:rFonts w:ascii="Helvetica" w:hAnsi="Helvetica"/>
          <w:lang w:val="es-ES_tradnl"/>
        </w:rPr>
        <w:t>documentació</w:t>
      </w:r>
      <w:proofErr w:type="spellEnd"/>
      <w:r>
        <w:rPr>
          <w:rFonts w:ascii="Helvetica" w:hAnsi="Helvetica"/>
          <w:lang w:val="nl-NL"/>
        </w:rPr>
        <w:t>n a proveer</w:t>
      </w:r>
    </w:p>
    <w:p w14:paraId="7754E6F7" w14:textId="77777777" w:rsidR="0028482F" w:rsidRPr="00A76836" w:rsidRDefault="0028482F">
      <w:pPr>
        <w:pStyle w:val="Body"/>
        <w:rPr>
          <w:rFonts w:ascii="Helvetica" w:eastAsia="Helvetica" w:hAnsi="Helvetica" w:cs="Helvetica"/>
          <w:b/>
          <w:bCs/>
          <w:lang w:val="es-AR"/>
        </w:rPr>
      </w:pPr>
    </w:p>
    <w:p w14:paraId="0F2D9A07" w14:textId="77777777" w:rsidR="0028482F" w:rsidRPr="00A76836" w:rsidRDefault="005A0671">
      <w:pPr>
        <w:pStyle w:val="Body"/>
        <w:rPr>
          <w:rFonts w:ascii="Helvetica" w:eastAsia="Helvetica" w:hAnsi="Helvetica" w:cs="Helvetica"/>
          <w:b/>
          <w:bCs/>
          <w:lang w:val="es-AR"/>
        </w:rPr>
      </w:pPr>
      <w:proofErr w:type="spellStart"/>
      <w:r>
        <w:rPr>
          <w:rFonts w:ascii="Helvetica" w:hAnsi="Helvetica"/>
          <w:b/>
          <w:bCs/>
          <w:lang w:val="es-ES_tradnl"/>
        </w:rPr>
        <w:t>Identificació</w:t>
      </w:r>
      <w:proofErr w:type="spellEnd"/>
      <w:r w:rsidRPr="00A76836">
        <w:rPr>
          <w:rFonts w:ascii="Helvetica" w:hAnsi="Helvetica"/>
          <w:b/>
          <w:bCs/>
          <w:lang w:val="es-AR"/>
        </w:rPr>
        <w:t>n</w:t>
      </w:r>
    </w:p>
    <w:p w14:paraId="637AC19A" w14:textId="77777777" w:rsidR="0028482F" w:rsidRPr="00A76836" w:rsidRDefault="005A0671">
      <w:pPr>
        <w:pStyle w:val="Body"/>
        <w:rPr>
          <w:rFonts w:ascii="Helvetica" w:eastAsia="Helvetica" w:hAnsi="Helvetica" w:cs="Helvetica"/>
          <w:lang w:val="es-AR"/>
        </w:rPr>
      </w:pPr>
      <w:r>
        <w:rPr>
          <w:rFonts w:ascii="Helvetica" w:hAnsi="Helvetica"/>
          <w:lang w:val="es-ES_tradnl"/>
        </w:rPr>
        <w:t xml:space="preserve">Todas las bocas, cables, </w:t>
      </w:r>
      <w:proofErr w:type="spellStart"/>
      <w:r>
        <w:rPr>
          <w:rFonts w:ascii="Helvetica" w:hAnsi="Helvetica"/>
          <w:lang w:val="es-ES_tradnl"/>
        </w:rPr>
        <w:t>cañ</w:t>
      </w:r>
      <w:r w:rsidRPr="00A76836">
        <w:rPr>
          <w:rFonts w:ascii="Helvetica" w:hAnsi="Helvetica"/>
          <w:lang w:val="es-AR"/>
        </w:rPr>
        <w:t>er</w:t>
      </w:r>
      <w:r>
        <w:rPr>
          <w:rFonts w:ascii="Helvetica" w:hAnsi="Helvetica"/>
          <w:lang w:val="es-ES_tradnl"/>
        </w:rPr>
        <w:t>ías</w:t>
      </w:r>
      <w:proofErr w:type="spellEnd"/>
      <w:r>
        <w:rPr>
          <w:rFonts w:ascii="Helvetica" w:hAnsi="Helvetica"/>
          <w:lang w:val="es-ES_tradnl"/>
        </w:rPr>
        <w:t>, bandejas porta cables, etc., deberá</w:t>
      </w:r>
      <w:r>
        <w:rPr>
          <w:rFonts w:ascii="Helvetica" w:hAnsi="Helvetica"/>
          <w:lang w:val="pt-PT"/>
        </w:rPr>
        <w:t>n ser identificadas.</w:t>
      </w:r>
    </w:p>
    <w:p w14:paraId="77622096" w14:textId="77777777" w:rsidR="0028482F" w:rsidRPr="00A76836" w:rsidRDefault="005A0671">
      <w:pPr>
        <w:pStyle w:val="Body"/>
        <w:rPr>
          <w:rFonts w:ascii="Helvetica" w:eastAsia="Helvetica" w:hAnsi="Helvetica" w:cs="Helvetica"/>
          <w:lang w:val="es-AR"/>
        </w:rPr>
      </w:pPr>
      <w:r>
        <w:rPr>
          <w:rFonts w:ascii="Helvetica" w:hAnsi="Helvetica"/>
          <w:lang w:val="es-ES_tradnl"/>
        </w:rPr>
        <w:t>Los procedimientos de asignación de nombres individualizadores y de documentación deberán ser propuestos por la Adjudicataria y aprobados por la Supervisión antes de ponerse en ejecución, y deberán cumplimentar lo estipulado por la norma TIA/EIA TSB67.</w:t>
      </w:r>
    </w:p>
    <w:p w14:paraId="0A890D10" w14:textId="77777777" w:rsidR="0028482F" w:rsidRDefault="0028482F">
      <w:pPr>
        <w:pStyle w:val="Sinespaciado"/>
        <w:jc w:val="both"/>
        <w:rPr>
          <w:rFonts w:ascii="Helvetica" w:eastAsia="Helvetica" w:hAnsi="Helvetica" w:cs="Helvetica"/>
        </w:rPr>
      </w:pPr>
    </w:p>
    <w:p w14:paraId="46C6C7F3" w14:textId="77777777" w:rsidR="0028482F" w:rsidRPr="00A76836" w:rsidRDefault="0028482F">
      <w:pPr>
        <w:pStyle w:val="Body"/>
        <w:rPr>
          <w:rFonts w:ascii="Helvetica" w:eastAsia="Helvetica" w:hAnsi="Helvetica" w:cs="Helvetica"/>
          <w:sz w:val="22"/>
          <w:szCs w:val="22"/>
          <w:lang w:val="es-AR"/>
        </w:rPr>
      </w:pPr>
    </w:p>
    <w:p w14:paraId="52F18467" w14:textId="77777777" w:rsidR="0028482F" w:rsidRDefault="005A0671">
      <w:pPr>
        <w:pStyle w:val="Sinespaciado"/>
        <w:jc w:val="both"/>
        <w:rPr>
          <w:rFonts w:ascii="Helvetica" w:eastAsia="Helvetica" w:hAnsi="Helvetica" w:cs="Helvetica"/>
          <w:b/>
          <w:bCs/>
        </w:rPr>
      </w:pPr>
      <w:r>
        <w:rPr>
          <w:rFonts w:ascii="Helvetica" w:hAnsi="Helvetica"/>
          <w:b/>
          <w:bCs/>
        </w:rPr>
        <w:t xml:space="preserve">VI - ADECUACION FISICA </w:t>
      </w:r>
    </w:p>
    <w:p w14:paraId="16713611" w14:textId="77777777" w:rsidR="0028482F" w:rsidRDefault="0028482F">
      <w:pPr>
        <w:pStyle w:val="Sinespaciado"/>
        <w:jc w:val="both"/>
        <w:rPr>
          <w:rFonts w:ascii="Helvetica" w:eastAsia="Helvetica" w:hAnsi="Helvetica" w:cs="Helvetica"/>
        </w:rPr>
      </w:pPr>
    </w:p>
    <w:p w14:paraId="1033EB11" w14:textId="77777777" w:rsidR="0028482F" w:rsidRDefault="005A0671">
      <w:pPr>
        <w:pStyle w:val="Sinespaciado"/>
        <w:jc w:val="both"/>
        <w:rPr>
          <w:rFonts w:ascii="Helvetica" w:eastAsia="Helvetica" w:hAnsi="Helvetica" w:cs="Helvetica"/>
        </w:rPr>
      </w:pPr>
      <w:r>
        <w:rPr>
          <w:rFonts w:ascii="Helvetica" w:hAnsi="Helvetica"/>
        </w:rPr>
        <w:t>Se detallan los aspectos mínimos a contemplar en la oferta, a saber:</w:t>
      </w:r>
    </w:p>
    <w:p w14:paraId="32CDAA31" w14:textId="77777777" w:rsidR="0028482F" w:rsidRDefault="0028482F">
      <w:pPr>
        <w:pStyle w:val="Sinespaciado"/>
        <w:jc w:val="both"/>
        <w:rPr>
          <w:rFonts w:ascii="Helvetica" w:eastAsia="Helvetica" w:hAnsi="Helvetica" w:cs="Helvetica"/>
        </w:rPr>
      </w:pPr>
    </w:p>
    <w:p w14:paraId="1706EA6D" w14:textId="77777777" w:rsidR="0028482F" w:rsidRDefault="005A0671">
      <w:pPr>
        <w:pStyle w:val="Sinespaciado"/>
        <w:numPr>
          <w:ilvl w:val="0"/>
          <w:numId w:val="53"/>
        </w:numPr>
        <w:jc w:val="both"/>
        <w:rPr>
          <w:rFonts w:ascii="Helvetica" w:eastAsia="Helvetica" w:hAnsi="Helvetica" w:cs="Helvetica"/>
        </w:rPr>
      </w:pPr>
      <w:r>
        <w:rPr>
          <w:rFonts w:ascii="Helvetica" w:hAnsi="Helvetica"/>
        </w:rPr>
        <w:t xml:space="preserve">Provisión y adecuación de los accesos a “antesala </w:t>
      </w:r>
      <w:proofErr w:type="spellStart"/>
      <w:r>
        <w:rPr>
          <w:rFonts w:ascii="Helvetica" w:hAnsi="Helvetica"/>
        </w:rPr>
        <w:t>datacenter</w:t>
      </w:r>
      <w:proofErr w:type="spellEnd"/>
      <w:r>
        <w:rPr>
          <w:rFonts w:ascii="Helvetica" w:hAnsi="Helvetica"/>
        </w:rPr>
        <w:t xml:space="preserve">, </w:t>
      </w:r>
      <w:proofErr w:type="spellStart"/>
      <w:r>
        <w:rPr>
          <w:rFonts w:ascii="Helvetica" w:hAnsi="Helvetica"/>
        </w:rPr>
        <w:t>datacenter</w:t>
      </w:r>
      <w:proofErr w:type="spellEnd"/>
      <w:r>
        <w:rPr>
          <w:rFonts w:ascii="Helvetica" w:hAnsi="Helvetica"/>
        </w:rPr>
        <w:t xml:space="preserve"> y entrada trasera </w:t>
      </w:r>
      <w:proofErr w:type="spellStart"/>
      <w:r>
        <w:rPr>
          <w:rFonts w:ascii="Helvetica" w:hAnsi="Helvetica"/>
        </w:rPr>
        <w:t>datacenter</w:t>
      </w:r>
      <w:proofErr w:type="spellEnd"/>
      <w:r>
        <w:rPr>
          <w:rFonts w:ascii="Helvetica" w:hAnsi="Helvetica"/>
        </w:rPr>
        <w:t>” para cumplimiento de condiciones físicas del sistema de extinción.</w:t>
      </w:r>
    </w:p>
    <w:p w14:paraId="7F5C1C27" w14:textId="77777777" w:rsidR="0028482F" w:rsidRDefault="0028482F">
      <w:pPr>
        <w:pStyle w:val="Sinespaciado"/>
        <w:jc w:val="both"/>
        <w:rPr>
          <w:rFonts w:ascii="Helvetica" w:eastAsia="Helvetica" w:hAnsi="Helvetica" w:cs="Helvetica"/>
        </w:rPr>
      </w:pPr>
    </w:p>
    <w:p w14:paraId="0BB10C17" w14:textId="77777777" w:rsidR="0028482F" w:rsidRDefault="005A0671">
      <w:pPr>
        <w:pStyle w:val="Sinespaciado"/>
        <w:numPr>
          <w:ilvl w:val="0"/>
          <w:numId w:val="53"/>
        </w:numPr>
        <w:jc w:val="both"/>
        <w:rPr>
          <w:rFonts w:ascii="Helvetica" w:eastAsia="Helvetica" w:hAnsi="Helvetica" w:cs="Helvetica"/>
        </w:rPr>
      </w:pPr>
      <w:r>
        <w:rPr>
          <w:rFonts w:ascii="Helvetica" w:hAnsi="Helvetica"/>
        </w:rPr>
        <w:t>Provisión e instalación de puertas (detalladas como P1)</w:t>
      </w:r>
    </w:p>
    <w:p w14:paraId="22299504" w14:textId="77777777" w:rsidR="0028482F" w:rsidRDefault="0028482F">
      <w:pPr>
        <w:pStyle w:val="Sinespaciado"/>
        <w:jc w:val="both"/>
        <w:rPr>
          <w:rFonts w:ascii="Helvetica" w:eastAsia="Helvetica" w:hAnsi="Helvetica" w:cs="Helvetica"/>
        </w:rPr>
      </w:pPr>
    </w:p>
    <w:p w14:paraId="304678F2" w14:textId="77777777" w:rsidR="0028482F" w:rsidRDefault="005A0671">
      <w:pPr>
        <w:pStyle w:val="Sinespaciado"/>
        <w:numPr>
          <w:ilvl w:val="0"/>
          <w:numId w:val="53"/>
        </w:numPr>
        <w:jc w:val="both"/>
        <w:rPr>
          <w:rFonts w:ascii="Helvetica" w:eastAsia="Helvetica" w:hAnsi="Helvetica" w:cs="Helvetica"/>
        </w:rPr>
      </w:pPr>
      <w:r>
        <w:rPr>
          <w:rFonts w:ascii="Helvetica" w:hAnsi="Helvetica"/>
        </w:rPr>
        <w:t>Provisión e instalación de puerta galería (detallada como P2)</w:t>
      </w:r>
    </w:p>
    <w:p w14:paraId="1A9AA220" w14:textId="77777777" w:rsidR="0028482F" w:rsidRDefault="0028482F">
      <w:pPr>
        <w:pStyle w:val="Sinespaciado"/>
        <w:jc w:val="both"/>
        <w:rPr>
          <w:rFonts w:ascii="Helvetica" w:eastAsia="Helvetica" w:hAnsi="Helvetica" w:cs="Helvetica"/>
        </w:rPr>
      </w:pPr>
    </w:p>
    <w:p w14:paraId="394A60AB" w14:textId="77777777" w:rsidR="0028482F" w:rsidRDefault="005A0671">
      <w:pPr>
        <w:pStyle w:val="Sinespaciado"/>
        <w:numPr>
          <w:ilvl w:val="0"/>
          <w:numId w:val="53"/>
        </w:numPr>
        <w:jc w:val="both"/>
        <w:rPr>
          <w:rFonts w:ascii="Helvetica" w:eastAsia="Helvetica" w:hAnsi="Helvetica" w:cs="Helvetica"/>
        </w:rPr>
      </w:pPr>
      <w:r>
        <w:rPr>
          <w:rFonts w:ascii="Helvetica" w:hAnsi="Helvetica"/>
        </w:rPr>
        <w:t xml:space="preserve">Las entradas “frontal”, puertas interiores (P1) y puerta galería (P2) del </w:t>
      </w:r>
      <w:proofErr w:type="spellStart"/>
      <w:r>
        <w:rPr>
          <w:rFonts w:ascii="Helvetica" w:hAnsi="Helvetica"/>
        </w:rPr>
        <w:t>datacenter</w:t>
      </w:r>
      <w:proofErr w:type="spellEnd"/>
      <w:r>
        <w:rPr>
          <w:rFonts w:ascii="Helvetica" w:hAnsi="Helvetica"/>
        </w:rPr>
        <w:t xml:space="preserve"> deberán contar con alimentación eléctrica (12v) y de datos (RJ45) para la posterior instalación de sistemas de control de acceso dactilar.</w:t>
      </w:r>
    </w:p>
    <w:p w14:paraId="756B5F0D" w14:textId="77777777" w:rsidR="0028482F" w:rsidRDefault="0028482F">
      <w:pPr>
        <w:pStyle w:val="Sinespaciado"/>
        <w:jc w:val="both"/>
        <w:rPr>
          <w:rFonts w:ascii="Helvetica" w:eastAsia="Helvetica" w:hAnsi="Helvetica" w:cs="Helvetica"/>
        </w:rPr>
      </w:pPr>
    </w:p>
    <w:p w14:paraId="332A7B3F" w14:textId="77777777" w:rsidR="0028482F" w:rsidRDefault="005A0671">
      <w:pPr>
        <w:pStyle w:val="Sinespaciado"/>
        <w:numPr>
          <w:ilvl w:val="0"/>
          <w:numId w:val="53"/>
        </w:numPr>
        <w:jc w:val="both"/>
        <w:rPr>
          <w:rFonts w:ascii="Helvetica" w:eastAsia="Helvetica" w:hAnsi="Helvetica" w:cs="Helvetica"/>
        </w:rPr>
      </w:pPr>
      <w:r>
        <w:rPr>
          <w:rFonts w:ascii="Helvetica" w:hAnsi="Helvetica"/>
        </w:rPr>
        <w:t xml:space="preserve">Provisión de la luminaria correspondiente al recinto interior del “antesala </w:t>
      </w:r>
      <w:proofErr w:type="spellStart"/>
      <w:r>
        <w:rPr>
          <w:rFonts w:ascii="Helvetica" w:hAnsi="Helvetica"/>
        </w:rPr>
        <w:t>datacenter</w:t>
      </w:r>
      <w:proofErr w:type="spellEnd"/>
      <w:r>
        <w:rPr>
          <w:rFonts w:ascii="Helvetica" w:hAnsi="Helvetica"/>
        </w:rPr>
        <w:t xml:space="preserve"> y </w:t>
      </w:r>
      <w:proofErr w:type="spellStart"/>
      <w:r>
        <w:rPr>
          <w:rFonts w:ascii="Helvetica" w:hAnsi="Helvetica"/>
        </w:rPr>
        <w:t>datacenter</w:t>
      </w:r>
      <w:proofErr w:type="spellEnd"/>
      <w:r>
        <w:rPr>
          <w:rFonts w:ascii="Helvetica" w:hAnsi="Helvetica"/>
        </w:rPr>
        <w:t xml:space="preserve">”. Como mínimo se esperan 12 (doce) artefactos fluorescentes 2x36W estancos, alimentados por barra segura. Además deberá contarse con al menos 12 equipos de iluminación de emergencia autónomos. </w:t>
      </w:r>
    </w:p>
    <w:p w14:paraId="7FC6EDBC" w14:textId="77777777" w:rsidR="0028482F" w:rsidRDefault="0028482F">
      <w:pPr>
        <w:pStyle w:val="Sinespaciado"/>
        <w:jc w:val="both"/>
        <w:rPr>
          <w:rFonts w:ascii="Helvetica" w:eastAsia="Helvetica" w:hAnsi="Helvetica" w:cs="Helvetica"/>
        </w:rPr>
      </w:pPr>
    </w:p>
    <w:p w14:paraId="0D9B3AF0" w14:textId="77777777" w:rsidR="0028482F" w:rsidRDefault="005A0671">
      <w:pPr>
        <w:pStyle w:val="Sinespaciado"/>
        <w:numPr>
          <w:ilvl w:val="0"/>
          <w:numId w:val="53"/>
        </w:numPr>
        <w:jc w:val="both"/>
        <w:rPr>
          <w:rFonts w:ascii="Helvetica" w:eastAsia="Helvetica" w:hAnsi="Helvetica" w:cs="Helvetica"/>
        </w:rPr>
      </w:pPr>
      <w:r>
        <w:rPr>
          <w:rFonts w:ascii="Helvetica" w:hAnsi="Helvetica"/>
        </w:rPr>
        <w:t>Los equipos que necesiten salida exterior, deberán ser ubicados en el lugar denominado “aire/luz” adecuándolo a las necesidades de buen funcionamiento.</w:t>
      </w:r>
    </w:p>
    <w:p w14:paraId="1730C38F" w14:textId="77777777" w:rsidR="0028482F" w:rsidRDefault="0028482F">
      <w:pPr>
        <w:pStyle w:val="Sinespaciado"/>
        <w:jc w:val="both"/>
        <w:rPr>
          <w:rFonts w:ascii="Helvetica" w:eastAsia="Helvetica" w:hAnsi="Helvetica" w:cs="Helvetica"/>
        </w:rPr>
      </w:pPr>
    </w:p>
    <w:p w14:paraId="44CB0B88" w14:textId="77777777" w:rsidR="0028482F" w:rsidRDefault="005A0671">
      <w:pPr>
        <w:pStyle w:val="Sinespaciado"/>
        <w:numPr>
          <w:ilvl w:val="0"/>
          <w:numId w:val="53"/>
        </w:numPr>
        <w:jc w:val="both"/>
        <w:rPr>
          <w:rFonts w:ascii="Helvetica" w:eastAsia="Helvetica" w:hAnsi="Helvetica" w:cs="Helvetica"/>
        </w:rPr>
      </w:pPr>
      <w:r>
        <w:rPr>
          <w:rFonts w:ascii="Helvetica" w:hAnsi="Helvetica"/>
        </w:rPr>
        <w:t xml:space="preserve">Las UPS deberán ser alojadas en la “antesala </w:t>
      </w:r>
      <w:proofErr w:type="spellStart"/>
      <w:r>
        <w:rPr>
          <w:rFonts w:ascii="Helvetica" w:hAnsi="Helvetica"/>
        </w:rPr>
        <w:t>datacenter</w:t>
      </w:r>
      <w:proofErr w:type="spellEnd"/>
      <w:r>
        <w:rPr>
          <w:rFonts w:ascii="Helvetica" w:hAnsi="Helvetica"/>
        </w:rPr>
        <w:t xml:space="preserve">” acorde a lo recomendado en el </w:t>
      </w:r>
      <w:proofErr w:type="spellStart"/>
      <w:r>
        <w:rPr>
          <w:rFonts w:ascii="Helvetica" w:hAnsi="Helvetica"/>
        </w:rPr>
        <w:t>grafico</w:t>
      </w:r>
      <w:proofErr w:type="spellEnd"/>
      <w:r>
        <w:rPr>
          <w:rFonts w:ascii="Helvetica" w:hAnsi="Helvetica"/>
        </w:rPr>
        <w:t xml:space="preserve">, debiendo contar con la ambientación necesaria para el </w:t>
      </w:r>
      <w:proofErr w:type="spellStart"/>
      <w:r>
        <w:rPr>
          <w:rFonts w:ascii="Helvetica" w:hAnsi="Helvetica"/>
        </w:rPr>
        <w:t>optimo</w:t>
      </w:r>
      <w:proofErr w:type="spellEnd"/>
      <w:r>
        <w:rPr>
          <w:rFonts w:ascii="Helvetica" w:hAnsi="Helvetica"/>
        </w:rPr>
        <w:t xml:space="preserve"> funcionamiento del equipo a ofertar según manual técnico del equipo.</w:t>
      </w:r>
    </w:p>
    <w:p w14:paraId="3C863E4B" w14:textId="77777777" w:rsidR="0028482F" w:rsidRDefault="0028482F">
      <w:pPr>
        <w:pStyle w:val="Prrafodelista"/>
        <w:rPr>
          <w:rFonts w:ascii="Helvetica" w:eastAsia="Helvetica" w:hAnsi="Helvetica" w:cs="Helvetica"/>
        </w:rPr>
      </w:pPr>
    </w:p>
    <w:p w14:paraId="05108D94" w14:textId="77777777" w:rsidR="0028482F" w:rsidRDefault="005A0671">
      <w:pPr>
        <w:pStyle w:val="Sinespaciado"/>
        <w:numPr>
          <w:ilvl w:val="0"/>
          <w:numId w:val="53"/>
        </w:numPr>
        <w:jc w:val="both"/>
        <w:rPr>
          <w:rFonts w:ascii="Helvetica" w:eastAsia="Helvetica" w:hAnsi="Helvetica" w:cs="Helvetica"/>
        </w:rPr>
      </w:pPr>
      <w:r>
        <w:rPr>
          <w:rFonts w:ascii="Helvetica" w:hAnsi="Helvetica"/>
        </w:rPr>
        <w:t xml:space="preserve">La entrada de servicios eléctricos, datos y otros deberán ser introducidos al </w:t>
      </w:r>
      <w:proofErr w:type="spellStart"/>
      <w:r>
        <w:rPr>
          <w:rFonts w:ascii="Helvetica" w:hAnsi="Helvetica"/>
        </w:rPr>
        <w:t>datacenter</w:t>
      </w:r>
      <w:proofErr w:type="spellEnd"/>
      <w:r>
        <w:rPr>
          <w:rFonts w:ascii="Helvetica" w:hAnsi="Helvetica"/>
        </w:rPr>
        <w:t xml:space="preserve"> a través de la “entrada trasera” (ver </w:t>
      </w:r>
      <w:proofErr w:type="spellStart"/>
      <w:r>
        <w:rPr>
          <w:rFonts w:ascii="Helvetica" w:hAnsi="Helvetica"/>
        </w:rPr>
        <w:t>grafico</w:t>
      </w:r>
      <w:proofErr w:type="spellEnd"/>
      <w:r>
        <w:rPr>
          <w:rFonts w:ascii="Helvetica" w:hAnsi="Helvetica"/>
        </w:rPr>
        <w:t>).</w:t>
      </w:r>
    </w:p>
    <w:p w14:paraId="6714216F" w14:textId="77777777" w:rsidR="0028482F" w:rsidRDefault="0028482F">
      <w:pPr>
        <w:pStyle w:val="Prrafodelista"/>
        <w:rPr>
          <w:rFonts w:ascii="Helvetica" w:eastAsia="Helvetica" w:hAnsi="Helvetica" w:cs="Helvetica"/>
        </w:rPr>
      </w:pPr>
    </w:p>
    <w:p w14:paraId="0A5381C9" w14:textId="77777777" w:rsidR="0028482F" w:rsidRDefault="005A0671">
      <w:pPr>
        <w:pStyle w:val="Sinespaciado"/>
        <w:numPr>
          <w:ilvl w:val="0"/>
          <w:numId w:val="53"/>
        </w:numPr>
        <w:jc w:val="both"/>
        <w:rPr>
          <w:rFonts w:ascii="Helvetica" w:eastAsia="Helvetica" w:hAnsi="Helvetica" w:cs="Helvetica"/>
        </w:rPr>
      </w:pPr>
      <w:r>
        <w:rPr>
          <w:rFonts w:ascii="Helvetica" w:hAnsi="Helvetica"/>
        </w:rPr>
        <w:t xml:space="preserve">Todas las instalaciones de distribución de red de datos deberán ser </w:t>
      </w:r>
      <w:proofErr w:type="spellStart"/>
      <w:r>
        <w:rPr>
          <w:rFonts w:ascii="Helvetica" w:hAnsi="Helvetica"/>
        </w:rPr>
        <w:t>Cat</w:t>
      </w:r>
      <w:proofErr w:type="spellEnd"/>
      <w:r>
        <w:rPr>
          <w:rFonts w:ascii="Helvetica" w:hAnsi="Helvetica"/>
        </w:rPr>
        <w:t xml:space="preserve"> 6a certificado a 100MHz y </w:t>
      </w:r>
      <w:proofErr w:type="spellStart"/>
      <w:r>
        <w:rPr>
          <w:rFonts w:ascii="Helvetica" w:hAnsi="Helvetica"/>
        </w:rPr>
        <w:t>conectorizado</w:t>
      </w:r>
      <w:proofErr w:type="spellEnd"/>
      <w:r>
        <w:rPr>
          <w:rFonts w:ascii="Helvetica" w:hAnsi="Helvetica"/>
        </w:rPr>
        <w:t xml:space="preserve"> para trabajar a 1 Gigabit p/</w:t>
      </w:r>
      <w:proofErr w:type="spellStart"/>
      <w:r>
        <w:rPr>
          <w:rFonts w:ascii="Helvetica" w:hAnsi="Helvetica"/>
        </w:rPr>
        <w:t>seg</w:t>
      </w:r>
      <w:proofErr w:type="spellEnd"/>
      <w:r>
        <w:rPr>
          <w:rFonts w:ascii="Helvetica" w:hAnsi="Helvetica"/>
        </w:rPr>
        <w:t xml:space="preserve"> Ethernet. </w:t>
      </w:r>
    </w:p>
    <w:p w14:paraId="40A6A30F" w14:textId="77777777" w:rsidR="0028482F" w:rsidRDefault="005A0671">
      <w:pPr>
        <w:pStyle w:val="Sinespaciado"/>
        <w:numPr>
          <w:ilvl w:val="0"/>
          <w:numId w:val="53"/>
        </w:numPr>
        <w:jc w:val="both"/>
        <w:rPr>
          <w:rFonts w:ascii="Helvetica" w:eastAsia="Helvetica" w:hAnsi="Helvetica" w:cs="Helvetica"/>
        </w:rPr>
      </w:pPr>
      <w:r>
        <w:rPr>
          <w:rFonts w:ascii="Helvetica" w:hAnsi="Helvetica"/>
        </w:rPr>
        <w:t xml:space="preserve">La superficie de la “antesala </w:t>
      </w:r>
      <w:proofErr w:type="spellStart"/>
      <w:r>
        <w:rPr>
          <w:rFonts w:ascii="Helvetica" w:hAnsi="Helvetica"/>
        </w:rPr>
        <w:t>datacenter</w:t>
      </w:r>
      <w:proofErr w:type="spellEnd"/>
      <w:r>
        <w:rPr>
          <w:rFonts w:ascii="Helvetica" w:hAnsi="Helvetica"/>
        </w:rPr>
        <w:t>” deberá ser cubierta por una alfombra, antideslizante, antialérgica y antiestática, color gris.</w:t>
      </w:r>
    </w:p>
    <w:p w14:paraId="53CA4247" w14:textId="77777777" w:rsidR="0028482F" w:rsidRDefault="0028482F">
      <w:pPr>
        <w:pStyle w:val="NormalWeb"/>
        <w:spacing w:before="60" w:after="20" w:line="288" w:lineRule="auto"/>
        <w:jc w:val="both"/>
        <w:rPr>
          <w:rFonts w:ascii="Helvetica" w:eastAsia="Helvetica" w:hAnsi="Helvetica" w:cs="Helvetica"/>
          <w:sz w:val="22"/>
          <w:szCs w:val="22"/>
        </w:rPr>
      </w:pPr>
    </w:p>
    <w:p w14:paraId="115D70BE" w14:textId="77777777" w:rsidR="0028482F" w:rsidRDefault="005A0671">
      <w:pPr>
        <w:pStyle w:val="Sinespaciado"/>
        <w:jc w:val="both"/>
        <w:rPr>
          <w:rFonts w:ascii="Helvetica" w:eastAsia="Helvetica" w:hAnsi="Helvetica" w:cs="Helvetica"/>
          <w:b/>
          <w:bCs/>
        </w:rPr>
      </w:pPr>
      <w:r>
        <w:rPr>
          <w:rFonts w:ascii="Helvetica" w:hAnsi="Helvetica"/>
          <w:b/>
          <w:bCs/>
        </w:rPr>
        <w:t>CAPACITACION</w:t>
      </w:r>
    </w:p>
    <w:p w14:paraId="48BADF6C" w14:textId="77777777" w:rsidR="0028482F" w:rsidRDefault="005A0671">
      <w:pPr>
        <w:pStyle w:val="Sinespaciado"/>
        <w:jc w:val="both"/>
        <w:rPr>
          <w:rFonts w:ascii="Helvetica" w:eastAsia="Helvetica" w:hAnsi="Helvetica" w:cs="Helvetica"/>
        </w:rPr>
      </w:pPr>
      <w:r>
        <w:rPr>
          <w:rFonts w:ascii="Helvetica" w:hAnsi="Helvetica"/>
        </w:rPr>
        <w:t>El oferente deberá incluir en su oferta la capacitación para 8 (ocho) personas la que tendrá que abarcar las buenas prácticas en la operación y detección de fallas en los equipamientos provistos e instalados.</w:t>
      </w:r>
    </w:p>
    <w:p w14:paraId="441A0721" w14:textId="77777777" w:rsidR="0028482F" w:rsidRDefault="005A0671">
      <w:pPr>
        <w:pStyle w:val="Sinespaciado"/>
        <w:jc w:val="both"/>
        <w:rPr>
          <w:rFonts w:ascii="Helvetica" w:eastAsia="Helvetica" w:hAnsi="Helvetica" w:cs="Helvetica"/>
        </w:rPr>
      </w:pPr>
      <w:r>
        <w:rPr>
          <w:rFonts w:ascii="Helvetica" w:hAnsi="Helvetica"/>
        </w:rPr>
        <w:t>Deberá comprender como mínimo 4 (cuatro) horas de capacitación en los siguientes ítems:</w:t>
      </w:r>
    </w:p>
    <w:p w14:paraId="35904F1C" w14:textId="77777777" w:rsidR="0028482F" w:rsidRDefault="005A0671">
      <w:pPr>
        <w:pStyle w:val="Sinespaciado"/>
        <w:numPr>
          <w:ilvl w:val="0"/>
          <w:numId w:val="55"/>
        </w:numPr>
        <w:jc w:val="both"/>
        <w:rPr>
          <w:rFonts w:ascii="Helvetica" w:eastAsia="Helvetica" w:hAnsi="Helvetica" w:cs="Helvetica"/>
        </w:rPr>
      </w:pPr>
      <w:r>
        <w:rPr>
          <w:rFonts w:ascii="Helvetica" w:hAnsi="Helvetica"/>
        </w:rPr>
        <w:t>Entendimiento de la infraestructura instalada</w:t>
      </w:r>
    </w:p>
    <w:p w14:paraId="7C37C201" w14:textId="77777777" w:rsidR="0028482F" w:rsidRDefault="005A0671">
      <w:pPr>
        <w:pStyle w:val="Sinespaciado"/>
        <w:numPr>
          <w:ilvl w:val="0"/>
          <w:numId w:val="55"/>
        </w:numPr>
        <w:jc w:val="both"/>
        <w:rPr>
          <w:rFonts w:ascii="Helvetica" w:eastAsia="Helvetica" w:hAnsi="Helvetica" w:cs="Helvetica"/>
        </w:rPr>
      </w:pPr>
      <w:r>
        <w:rPr>
          <w:rFonts w:ascii="Helvetica" w:hAnsi="Helvetica"/>
        </w:rPr>
        <w:t>Conexionado de alimentación energética y zonas de operación restringida</w:t>
      </w:r>
    </w:p>
    <w:p w14:paraId="021AA298" w14:textId="77777777" w:rsidR="0028482F" w:rsidRDefault="005A0671">
      <w:pPr>
        <w:pStyle w:val="Sinespaciado"/>
        <w:numPr>
          <w:ilvl w:val="0"/>
          <w:numId w:val="55"/>
        </w:numPr>
        <w:jc w:val="both"/>
        <w:rPr>
          <w:rFonts w:ascii="Helvetica" w:eastAsia="Helvetica" w:hAnsi="Helvetica" w:cs="Helvetica"/>
        </w:rPr>
      </w:pPr>
      <w:r>
        <w:rPr>
          <w:rFonts w:ascii="Helvetica" w:hAnsi="Helvetica"/>
        </w:rPr>
        <w:t>Detección de fallas de los diferentes equipos</w:t>
      </w:r>
    </w:p>
    <w:p w14:paraId="52DC4901" w14:textId="77777777" w:rsidR="0028482F" w:rsidRDefault="005A0671">
      <w:pPr>
        <w:pStyle w:val="Sinespaciado"/>
        <w:numPr>
          <w:ilvl w:val="0"/>
          <w:numId w:val="55"/>
        </w:numPr>
        <w:jc w:val="both"/>
        <w:rPr>
          <w:rFonts w:ascii="Helvetica" w:eastAsia="Helvetica" w:hAnsi="Helvetica" w:cs="Helvetica"/>
        </w:rPr>
      </w:pPr>
      <w:r>
        <w:rPr>
          <w:rFonts w:ascii="Helvetica" w:hAnsi="Helvetica"/>
        </w:rPr>
        <w:t>Forma de medición y obtención de reportes</w:t>
      </w:r>
    </w:p>
    <w:p w14:paraId="67E99683" w14:textId="77777777" w:rsidR="0028482F" w:rsidRDefault="005A0671">
      <w:pPr>
        <w:pStyle w:val="Sinespaciado"/>
        <w:numPr>
          <w:ilvl w:val="0"/>
          <w:numId w:val="55"/>
        </w:numPr>
        <w:jc w:val="both"/>
        <w:rPr>
          <w:rFonts w:ascii="Helvetica" w:eastAsia="Helvetica" w:hAnsi="Helvetica" w:cs="Helvetica"/>
        </w:rPr>
      </w:pPr>
      <w:r>
        <w:rPr>
          <w:rFonts w:ascii="Helvetica" w:hAnsi="Helvetica"/>
        </w:rPr>
        <w:t>Protocolo de comunicación de errores/fallas/problemas</w:t>
      </w:r>
    </w:p>
    <w:p w14:paraId="074006B2" w14:textId="77777777" w:rsidR="0028482F" w:rsidRDefault="005A0671">
      <w:pPr>
        <w:pStyle w:val="Sinespaciado"/>
        <w:jc w:val="both"/>
        <w:rPr>
          <w:rFonts w:ascii="Helvetica" w:eastAsia="Helvetica" w:hAnsi="Helvetica" w:cs="Helvetica"/>
        </w:rPr>
      </w:pPr>
      <w:r>
        <w:rPr>
          <w:rFonts w:ascii="Helvetica" w:hAnsi="Helvetica"/>
        </w:rPr>
        <w:t>Deberá entregarse material digital del contenido de la capacitación brindada.</w:t>
      </w:r>
    </w:p>
    <w:p w14:paraId="3E4D8BBE" w14:textId="77777777" w:rsidR="0028482F" w:rsidRPr="00A76836" w:rsidRDefault="0028482F">
      <w:pPr>
        <w:pStyle w:val="Body"/>
        <w:rPr>
          <w:rFonts w:ascii="Helvetica" w:eastAsia="Helvetica" w:hAnsi="Helvetica" w:cs="Helvetica"/>
          <w:b/>
          <w:bCs/>
          <w:sz w:val="22"/>
          <w:szCs w:val="22"/>
          <w:u w:val="single"/>
          <w:lang w:val="es-AR"/>
        </w:rPr>
      </w:pPr>
    </w:p>
    <w:p w14:paraId="3FF6D0E4" w14:textId="77777777" w:rsidR="0028482F" w:rsidRDefault="005A0671">
      <w:pPr>
        <w:pStyle w:val="Sinespaciado"/>
        <w:jc w:val="both"/>
        <w:rPr>
          <w:rFonts w:ascii="Helvetica" w:eastAsia="Helvetica" w:hAnsi="Helvetica" w:cs="Helvetica"/>
        </w:rPr>
      </w:pPr>
      <w:r>
        <w:rPr>
          <w:rFonts w:ascii="Helvetica" w:hAnsi="Helvetica"/>
        </w:rPr>
        <w:t>Una vez adjudicado se deberá entregar un anteproyecto definido por etapas el cual deberá ser aprobado por el personal que la Subsecretaria de Tecnologías de Gestión de la Jefatura de Gabinete de Ministros designe a tal fin dentro de los primeros 5 días hábiles de haberse adjudicado.</w:t>
      </w:r>
    </w:p>
    <w:p w14:paraId="7AB87EA3" w14:textId="77777777" w:rsidR="0028482F" w:rsidRDefault="0028482F">
      <w:pPr>
        <w:pStyle w:val="Sinespaciado"/>
        <w:jc w:val="both"/>
        <w:rPr>
          <w:rFonts w:ascii="Helvetica" w:eastAsia="Helvetica" w:hAnsi="Helvetica" w:cs="Helvetica"/>
        </w:rPr>
      </w:pPr>
    </w:p>
    <w:p w14:paraId="12DF1BD1" w14:textId="77777777" w:rsidR="0028482F" w:rsidRDefault="005A0671">
      <w:pPr>
        <w:pStyle w:val="Sinespaciado"/>
        <w:jc w:val="both"/>
        <w:rPr>
          <w:rFonts w:ascii="Helvetica" w:eastAsia="Helvetica" w:hAnsi="Helvetica" w:cs="Helvetica"/>
        </w:rPr>
      </w:pPr>
      <w:r>
        <w:rPr>
          <w:rFonts w:ascii="Helvetica" w:hAnsi="Helvetica"/>
        </w:rPr>
        <w:t>Una vez realizado el trabajo, deberá ser evaluado en cada una de sus etapas previamente definidas, y de corresponder a lo requerido, aprobado por el personal que la Subsecretaria de Tecnologías de Gestión de la Jefatura de Gabinete de Ministros designe a tal fin dentro de los 10 (diez) días de cumplimentado los plazos de entrega. A estos fines deberá entregarse la documentación técnica, memoria descriptiva y se realizara una revisión in-situ.</w:t>
      </w:r>
    </w:p>
    <w:p w14:paraId="143AEA49" w14:textId="77777777" w:rsidR="0028482F" w:rsidRDefault="0028482F">
      <w:pPr>
        <w:pStyle w:val="Sinespaciado"/>
        <w:jc w:val="both"/>
        <w:rPr>
          <w:rFonts w:ascii="Helvetica" w:eastAsia="Helvetica" w:hAnsi="Helvetica" w:cs="Helvetica"/>
          <w:sz w:val="16"/>
          <w:szCs w:val="16"/>
        </w:rPr>
      </w:pPr>
    </w:p>
    <w:p w14:paraId="333A9F54" w14:textId="77777777" w:rsidR="0028482F" w:rsidRDefault="005A0671">
      <w:pPr>
        <w:pStyle w:val="Sinespaciado"/>
        <w:jc w:val="both"/>
        <w:rPr>
          <w:rFonts w:ascii="Helvetica" w:eastAsia="Helvetica" w:hAnsi="Helvetica" w:cs="Helvetica"/>
          <w:b/>
          <w:bCs/>
        </w:rPr>
      </w:pPr>
      <w:r>
        <w:rPr>
          <w:rFonts w:ascii="Helvetica" w:hAnsi="Helvetica"/>
          <w:b/>
          <w:bCs/>
        </w:rPr>
        <w:t>SOPORTE TECNICO Y GARANTIA</w:t>
      </w:r>
    </w:p>
    <w:p w14:paraId="6AFF24D1" w14:textId="77777777" w:rsidR="0028482F" w:rsidRDefault="005A0671">
      <w:pPr>
        <w:pStyle w:val="Sinespaciado"/>
        <w:jc w:val="both"/>
        <w:rPr>
          <w:rFonts w:ascii="Helvetica" w:eastAsia="Helvetica" w:hAnsi="Helvetica" w:cs="Helvetica"/>
        </w:rPr>
      </w:pPr>
      <w:r>
        <w:rPr>
          <w:rFonts w:ascii="Helvetica" w:hAnsi="Helvetica"/>
        </w:rPr>
        <w:t>Desde la aprobación de las tareas realizadas deberá regir una garantía no inferior a 1 (un) AÑO, debiendo cumplimentarse análisis técnicos preventivos en forma mensual para certificar el buen funcionamiento de los elementos instalados.</w:t>
      </w:r>
    </w:p>
    <w:p w14:paraId="593454D2" w14:textId="77777777" w:rsidR="0028482F" w:rsidRDefault="005A0671">
      <w:pPr>
        <w:pStyle w:val="Sinespaciado"/>
        <w:numPr>
          <w:ilvl w:val="0"/>
          <w:numId w:val="57"/>
        </w:numPr>
        <w:jc w:val="both"/>
        <w:rPr>
          <w:rFonts w:ascii="Helvetica" w:eastAsia="Helvetica" w:hAnsi="Helvetica" w:cs="Helvetica"/>
        </w:rPr>
      </w:pPr>
      <w:r>
        <w:rPr>
          <w:rFonts w:ascii="Helvetica" w:hAnsi="Helvetica"/>
          <w:b/>
          <w:bCs/>
        </w:rPr>
        <w:t>Soporte Preventivo:</w:t>
      </w:r>
      <w:r>
        <w:rPr>
          <w:rFonts w:ascii="Helvetica" w:hAnsi="Helvetica"/>
        </w:rPr>
        <w:t xml:space="preserve"> deberá cubrir cada uno de los elementos instalados incluyendo las respectivas mediciones que avalen el buen funcionamiento de los equipos instalados. En caso de detectarse inconvenientes o posibles inconvenientes deberán ser reportados al responsable del proyecto asignado por la Subsecretaría de Tecnologías de Gestión con quien deberán coordinarse las tareas de reparación/reemplazo pertinentes, estando a cargo de la adjudicataria los gastos que devengan de esta operación. La frecuencia de visitas será mensual.</w:t>
      </w:r>
    </w:p>
    <w:p w14:paraId="47A6CF89" w14:textId="77777777" w:rsidR="0028482F" w:rsidRDefault="005A0671">
      <w:pPr>
        <w:pStyle w:val="Sinespaciado"/>
        <w:numPr>
          <w:ilvl w:val="0"/>
          <w:numId w:val="57"/>
        </w:numPr>
        <w:jc w:val="both"/>
        <w:rPr>
          <w:rFonts w:ascii="Helvetica" w:eastAsia="Helvetica" w:hAnsi="Helvetica" w:cs="Helvetica"/>
        </w:rPr>
      </w:pPr>
      <w:r>
        <w:rPr>
          <w:rFonts w:ascii="Helvetica" w:hAnsi="Helvetica"/>
          <w:b/>
          <w:bCs/>
        </w:rPr>
        <w:t>Soporte Correctivo:</w:t>
      </w:r>
      <w:r>
        <w:rPr>
          <w:rFonts w:ascii="Helvetica" w:hAnsi="Helvetica"/>
        </w:rPr>
        <w:t xml:space="preserve"> deberá establecer un medio telefónico y por correo electrónico donde reportar incidentes, debiendo contemplar la criticidad de los elementos provistos e instalados por los que deberá asistir, reparar, o reemplazar según el caso, no pudiendo imputar al organismo contratante por ninguno de estos casos, salvo que sea por mala operación para lo cual deberá ser formalmente explicitado en la oferta.</w:t>
      </w:r>
    </w:p>
    <w:p w14:paraId="65748D0A" w14:textId="77777777" w:rsidR="0028482F" w:rsidRDefault="005A0671">
      <w:pPr>
        <w:pStyle w:val="Sinespaciado"/>
        <w:numPr>
          <w:ilvl w:val="0"/>
          <w:numId w:val="55"/>
        </w:numPr>
        <w:jc w:val="both"/>
        <w:rPr>
          <w:rFonts w:ascii="Helvetica" w:eastAsia="Helvetica" w:hAnsi="Helvetica" w:cs="Helvetica"/>
        </w:rPr>
      </w:pPr>
      <w:r>
        <w:rPr>
          <w:rFonts w:ascii="Helvetica" w:hAnsi="Helvetica"/>
        </w:rPr>
        <w:t>En ambos casos el tiempo de asistencia se establece dentro de las 2 (dos) horas y el de recupero de servicios en 4 horas. En caso de no cumplimiento de estos tiempos se advierte que será meritorio de una penalidad del 1% por cada hora de mora en la restitución del servicio.</w:t>
      </w:r>
    </w:p>
    <w:p w14:paraId="4353A368" w14:textId="77777777" w:rsidR="0028482F" w:rsidRDefault="005A0671">
      <w:pPr>
        <w:pStyle w:val="Sinespaciado"/>
        <w:ind w:left="360"/>
        <w:jc w:val="both"/>
        <w:rPr>
          <w:rFonts w:ascii="Helvetica" w:eastAsia="Helvetica" w:hAnsi="Helvetica" w:cs="Helvetica"/>
        </w:rPr>
      </w:pPr>
      <w:r>
        <w:rPr>
          <w:rFonts w:ascii="Helvetica" w:hAnsi="Helvetica"/>
        </w:rPr>
        <w:t xml:space="preserve">La garantía de funcionamiento y el soporte técnico </w:t>
      </w:r>
      <w:proofErr w:type="gramStart"/>
      <w:r>
        <w:rPr>
          <w:rFonts w:ascii="Helvetica" w:hAnsi="Helvetica"/>
        </w:rPr>
        <w:t>será</w:t>
      </w:r>
      <w:proofErr w:type="gramEnd"/>
      <w:r>
        <w:rPr>
          <w:rFonts w:ascii="Helvetica" w:hAnsi="Helvetica"/>
        </w:rPr>
        <w:t xml:space="preserve"> integral, es decir comprenderá el servicio de reparación con provisión de repuestos y/o cambio de las partes que sean necesarias sin cargo alguno para el organismo. El proveedor garantizara que el servicio técnico será brindado por personal especializado de la empresa fabricante de los productos ofrecidos, o en su defecto por su propio plantel especializado el que deberá estar debidamente autorizado por los fabricantes de los productos ofrecidos.</w:t>
      </w:r>
    </w:p>
    <w:p w14:paraId="7AB0A066" w14:textId="77777777" w:rsidR="0028482F" w:rsidRDefault="0028482F">
      <w:pPr>
        <w:pStyle w:val="Lista"/>
        <w:ind w:left="0" w:firstLine="0"/>
        <w:rPr>
          <w:rFonts w:ascii="Helvetica" w:eastAsia="Helvetica" w:hAnsi="Helvetica" w:cs="Helvetica"/>
          <w:sz w:val="20"/>
          <w:szCs w:val="20"/>
          <w:shd w:val="clear" w:color="auto" w:fill="FFFFFF"/>
        </w:rPr>
      </w:pPr>
    </w:p>
    <w:p w14:paraId="65065E2A" w14:textId="77777777" w:rsidR="0028482F" w:rsidRDefault="0028482F">
      <w:pPr>
        <w:pStyle w:val="Lista"/>
        <w:ind w:left="0" w:firstLine="0"/>
        <w:rPr>
          <w:rFonts w:ascii="Helvetica" w:eastAsia="Helvetica" w:hAnsi="Helvetica" w:cs="Helvetica"/>
          <w:sz w:val="20"/>
          <w:szCs w:val="20"/>
          <w:shd w:val="clear" w:color="auto" w:fill="FFFFFF"/>
        </w:rPr>
      </w:pPr>
    </w:p>
    <w:p w14:paraId="40576DDD" w14:textId="2C86CD88" w:rsidR="0028482F" w:rsidRDefault="0028482F">
      <w:pPr>
        <w:pStyle w:val="Lista"/>
        <w:ind w:left="0" w:firstLine="0"/>
      </w:pPr>
    </w:p>
    <w:sectPr w:rsidR="0028482F">
      <w:headerReference w:type="default" r:id="rId8"/>
      <w:footerReference w:type="default" r:id="rId9"/>
      <w:pgSz w:w="11900" w:h="16840"/>
      <w:pgMar w:top="1701" w:right="1134" w:bottom="1418" w:left="1701" w:header="284" w:footer="28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F41E7A" w14:textId="77777777" w:rsidR="00A76836" w:rsidRDefault="00A76836">
      <w:r>
        <w:separator/>
      </w:r>
    </w:p>
  </w:endnote>
  <w:endnote w:type="continuationSeparator" w:id="0">
    <w:p w14:paraId="2F0250CA" w14:textId="77777777" w:rsidR="00A76836" w:rsidRDefault="00A76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9FD11" w14:textId="77777777" w:rsidR="00A76836" w:rsidRDefault="00A76836">
    <w:pPr>
      <w:pStyle w:val="Piedepgina"/>
      <w:jc w:val="center"/>
    </w:pPr>
    <w:r>
      <w:rPr>
        <w:sz w:val="16"/>
        <w:szCs w:val="16"/>
      </w:rPr>
      <w:t xml:space="preserve">Página </w:t>
    </w:r>
    <w:r>
      <w:rPr>
        <w:b/>
        <w:bCs/>
        <w:sz w:val="16"/>
        <w:szCs w:val="16"/>
      </w:rPr>
      <w:fldChar w:fldCharType="begin"/>
    </w:r>
    <w:r>
      <w:rPr>
        <w:b/>
        <w:bCs/>
        <w:sz w:val="16"/>
        <w:szCs w:val="16"/>
      </w:rPr>
      <w:instrText xml:space="preserve"> PAGE </w:instrText>
    </w:r>
    <w:r>
      <w:rPr>
        <w:b/>
        <w:bCs/>
        <w:sz w:val="16"/>
        <w:szCs w:val="16"/>
      </w:rPr>
      <w:fldChar w:fldCharType="separate"/>
    </w:r>
    <w:r w:rsidR="00571BD4">
      <w:rPr>
        <w:b/>
        <w:bCs/>
        <w:noProof/>
        <w:sz w:val="16"/>
        <w:szCs w:val="16"/>
      </w:rPr>
      <w:t>22</w:t>
    </w:r>
    <w:r>
      <w:rPr>
        <w:b/>
        <w:bCs/>
        <w:sz w:val="16"/>
        <w:szCs w:val="16"/>
      </w:rPr>
      <w:fldChar w:fldCharType="end"/>
    </w:r>
    <w:r>
      <w:rPr>
        <w:sz w:val="16"/>
        <w:szCs w:val="16"/>
      </w:rPr>
      <w:t xml:space="preserve"> de </w:t>
    </w:r>
    <w:r>
      <w:rPr>
        <w:b/>
        <w:bCs/>
        <w:sz w:val="16"/>
        <w:szCs w:val="16"/>
      </w:rPr>
      <w:fldChar w:fldCharType="begin"/>
    </w:r>
    <w:r>
      <w:rPr>
        <w:b/>
        <w:bCs/>
        <w:sz w:val="16"/>
        <w:szCs w:val="16"/>
      </w:rPr>
      <w:instrText xml:space="preserve"> NUMPAGES </w:instrText>
    </w:r>
    <w:r>
      <w:rPr>
        <w:b/>
        <w:bCs/>
        <w:sz w:val="16"/>
        <w:szCs w:val="16"/>
      </w:rPr>
      <w:fldChar w:fldCharType="separate"/>
    </w:r>
    <w:r w:rsidR="00571BD4">
      <w:rPr>
        <w:b/>
        <w:bCs/>
        <w:noProof/>
        <w:sz w:val="16"/>
        <w:szCs w:val="16"/>
      </w:rPr>
      <w:t>28</w:t>
    </w:r>
    <w:r>
      <w:rPr>
        <w:b/>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B85563" w14:textId="77777777" w:rsidR="00A76836" w:rsidRDefault="00A76836">
      <w:r>
        <w:separator/>
      </w:r>
    </w:p>
  </w:footnote>
  <w:footnote w:type="continuationSeparator" w:id="0">
    <w:p w14:paraId="522B186A" w14:textId="77777777" w:rsidR="00A76836" w:rsidRDefault="00A768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FD4437" w14:textId="77777777" w:rsidR="00A76836" w:rsidRDefault="00A76836">
    <w:pPr>
      <w:pStyle w:val="Encabezado"/>
    </w:pPr>
    <w:r>
      <w:rPr>
        <w:noProof/>
        <w:lang w:val="es-AR" w:eastAsia="es-AR"/>
      </w:rPr>
      <mc:AlternateContent>
        <mc:Choice Requires="wps">
          <w:drawing>
            <wp:anchor distT="152400" distB="152400" distL="152400" distR="152400" simplePos="0" relativeHeight="251658240" behindDoc="1" locked="0" layoutInCell="1" allowOverlap="1" wp14:anchorId="0296DF1B" wp14:editId="70F9B7CB">
              <wp:simplePos x="0" y="0"/>
              <wp:positionH relativeFrom="page">
                <wp:posOffset>699135</wp:posOffset>
              </wp:positionH>
              <wp:positionV relativeFrom="page">
                <wp:posOffset>507364</wp:posOffset>
              </wp:positionV>
              <wp:extent cx="6623686" cy="0"/>
              <wp:effectExtent l="0" t="0" r="0" b="0"/>
              <wp:wrapNone/>
              <wp:docPr id="1073741825" name="officeArt object"/>
              <wp:cNvGraphicFramePr/>
              <a:graphic xmlns:a="http://schemas.openxmlformats.org/drawingml/2006/main">
                <a:graphicData uri="http://schemas.microsoft.com/office/word/2010/wordprocessingShape">
                  <wps:wsp>
                    <wps:cNvCnPr/>
                    <wps:spPr>
                      <a:xfrm>
                        <a:off x="0" y="0"/>
                        <a:ext cx="6623686" cy="0"/>
                      </a:xfrm>
                      <a:prstGeom prst="line">
                        <a:avLst/>
                      </a:prstGeom>
                      <a:noFill/>
                      <a:ln w="6350" cap="flat">
                        <a:solidFill>
                          <a:srgbClr val="0070C0"/>
                        </a:solidFill>
                        <a:prstDash val="solid"/>
                        <a:round/>
                      </a:ln>
                      <a:effectLst/>
                    </wps:spPr>
                    <wps:bodyPr/>
                  </wps:wsp>
                </a:graphicData>
              </a:graphic>
            </wp:anchor>
          </w:drawing>
        </mc:Choice>
        <mc:Fallback>
          <w:pict>
            <v:line w14:anchorId="00991A5A" id="officeArt object" o:spid="_x0000_s1026" style="position:absolute;z-index:-251658240;visibility:visible;mso-wrap-style:square;mso-wrap-distance-left:12pt;mso-wrap-distance-top:12pt;mso-wrap-distance-right:12pt;mso-wrap-distance-bottom:12pt;mso-position-horizontal:absolute;mso-position-horizontal-relative:page;mso-position-vertical:absolute;mso-position-vertical-relative:page" from="55.05pt,39.95pt" to="576.6pt,3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" strokecolor="#0070c0" strokeweight=".5pt">
              <w10:wrap anchorx="page" anchory="page"/>
            </v:line>
          </w:pict>
        </mc:Fallback>
      </mc:AlternateContent>
    </w:r>
    <w:r>
      <w:rPr>
        <w:noProof/>
        <w:lang w:val="es-AR" w:eastAsia="es-AR"/>
      </w:rPr>
      <w:drawing>
        <wp:anchor distT="152400" distB="152400" distL="152400" distR="152400" simplePos="0" relativeHeight="251659264" behindDoc="1" locked="0" layoutInCell="1" allowOverlap="1" wp14:anchorId="370CCE4D" wp14:editId="01532B94">
          <wp:simplePos x="0" y="0"/>
          <wp:positionH relativeFrom="page">
            <wp:posOffset>817880</wp:posOffset>
          </wp:positionH>
          <wp:positionV relativeFrom="page">
            <wp:posOffset>193040</wp:posOffset>
          </wp:positionV>
          <wp:extent cx="1638935" cy="548005"/>
          <wp:effectExtent l="0" t="0" r="0" b="0"/>
          <wp:wrapNone/>
          <wp:docPr id="1073741826" name="officeArt object" descr="UIF"/>
          <wp:cNvGraphicFramePr/>
          <a:graphic xmlns:a="http://schemas.openxmlformats.org/drawingml/2006/main">
            <a:graphicData uri="http://schemas.openxmlformats.org/drawingml/2006/picture">
              <pic:pic xmlns:pic="http://schemas.openxmlformats.org/drawingml/2006/picture">
                <pic:nvPicPr>
                  <pic:cNvPr id="1073741826" name="image2.jpeg" descr="UIF"/>
                  <pic:cNvPicPr>
                    <a:picLocks noChangeAspect="1"/>
                  </pic:cNvPicPr>
                </pic:nvPicPr>
                <pic:blipFill>
                  <a:blip r:embed="rId1">
                    <a:extLst/>
                  </a:blip>
                  <a:stretch>
                    <a:fillRect/>
                  </a:stretch>
                </pic:blipFill>
                <pic:spPr>
                  <a:xfrm>
                    <a:off x="0" y="0"/>
                    <a:ext cx="1638935" cy="548005"/>
                  </a:xfrm>
                  <a:prstGeom prst="rect">
                    <a:avLst/>
                  </a:prstGeom>
                  <a:ln w="12700" cap="flat">
                    <a:noFill/>
                    <a:miter lim="400000"/>
                  </a:ln>
                  <a:effectLst/>
                </pic:spPr>
              </pic:pic>
            </a:graphicData>
          </a:graphic>
        </wp:anchor>
      </w:drawing>
    </w:r>
    <w:r>
      <w:rPr>
        <w:noProof/>
        <w:lang w:val="es-AR" w:eastAsia="es-AR"/>
      </w:rPr>
      <mc:AlternateContent>
        <mc:Choice Requires="wps">
          <w:drawing>
            <wp:anchor distT="152400" distB="152400" distL="152400" distR="152400" simplePos="0" relativeHeight="251660288" behindDoc="1" locked="0" layoutInCell="1" allowOverlap="1" wp14:anchorId="6EBB8ACE" wp14:editId="2BC8E9F7">
              <wp:simplePos x="0" y="0"/>
              <wp:positionH relativeFrom="page">
                <wp:posOffset>699135</wp:posOffset>
              </wp:positionH>
              <wp:positionV relativeFrom="page">
                <wp:posOffset>10125075</wp:posOffset>
              </wp:positionV>
              <wp:extent cx="6623686" cy="0"/>
              <wp:effectExtent l="0" t="0" r="0" b="0"/>
              <wp:wrapNone/>
              <wp:docPr id="1073741827" name="officeArt object"/>
              <wp:cNvGraphicFramePr/>
              <a:graphic xmlns:a="http://schemas.openxmlformats.org/drawingml/2006/main">
                <a:graphicData uri="http://schemas.microsoft.com/office/word/2010/wordprocessingShape">
                  <wps:wsp>
                    <wps:cNvCnPr/>
                    <wps:spPr>
                      <a:xfrm>
                        <a:off x="0" y="0"/>
                        <a:ext cx="6623686" cy="0"/>
                      </a:xfrm>
                      <a:prstGeom prst="line">
                        <a:avLst/>
                      </a:prstGeom>
                      <a:noFill/>
                      <a:ln w="6350" cap="flat">
                        <a:solidFill>
                          <a:srgbClr val="0070C0"/>
                        </a:solidFill>
                        <a:prstDash val="solid"/>
                        <a:round/>
                      </a:ln>
                      <a:effectLst/>
                    </wps:spPr>
                    <wps:bodyPr/>
                  </wps:wsp>
                </a:graphicData>
              </a:graphic>
            </wp:anchor>
          </w:drawing>
        </mc:Choice>
        <mc:Fallback>
          <w:pict>
            <v:line w14:anchorId="2B4EC1D6" id="officeArt object" o:spid="_x0000_s1026" style="position:absolute;z-index:-251656192;visibility:visible;mso-wrap-style:square;mso-wrap-distance-left:12pt;mso-wrap-distance-top:12pt;mso-wrap-distance-right:12pt;mso-wrap-distance-bottom:12pt;mso-position-horizontal:absolute;mso-position-horizontal-relative:page;mso-position-vertical:absolute;mso-position-vertical-relative:page" from="55.05pt,797.25pt" to="576.6pt,79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" strokecolor="#0070c0" strokeweight=".5pt">
              <w10:wrap anchorx="page" anchory="page"/>
            </v:line>
          </w:pict>
        </mc:Fallback>
      </mc:AlternateContent>
    </w:r>
  </w:p>
  <w:p w14:paraId="122EE5D3" w14:textId="77777777" w:rsidR="00A76836" w:rsidRDefault="00A76836">
    <w:pPr>
      <w:pStyle w:val="Encabezado"/>
      <w:ind w:left="1843"/>
      <w:jc w:val="right"/>
      <w:rPr>
        <w:rFonts w:ascii="Arial" w:hAnsi="Arial"/>
        <w:b/>
        <w:bCs/>
        <w:sz w:val="20"/>
        <w:szCs w:val="20"/>
      </w:rPr>
    </w:pPr>
  </w:p>
  <w:p w14:paraId="2C337C16" w14:textId="77777777" w:rsidR="00A76836" w:rsidRDefault="00A76836">
    <w:pPr>
      <w:pStyle w:val="Encabezado"/>
      <w:ind w:left="1843"/>
      <w:jc w:val="right"/>
    </w:pPr>
    <w:r>
      <w:rPr>
        <w:rFonts w:ascii="Arial" w:hAnsi="Arial"/>
        <w:b/>
        <w:bCs/>
        <w:sz w:val="20"/>
        <w:szCs w:val="20"/>
      </w:rPr>
      <w:t>PLIEGO DE ESPECIFICACIONES TÉCNICAS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w14:anchorId="751E93B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60pt;height:38.25pt;visibility:visible" o:bullet="t">
        <v:imagedata r:id="rId1" o:title="image1"/>
      </v:shape>
    </w:pict>
  </w:numPicBullet>
  <w:abstractNum w:abstractNumId="0" w15:restartNumberingAfterBreak="0">
    <w:nsid w:val="03521804"/>
    <w:multiLevelType w:val="hybridMultilevel"/>
    <w:tmpl w:val="EAEC2430"/>
    <w:styleLink w:val="ImportedStyle25"/>
    <w:lvl w:ilvl="0" w:tplc="AECC35CE">
      <w:start w:val="1"/>
      <w:numFmt w:val="lowerLetter"/>
      <w:lvlText w:val="%1)"/>
      <w:lvlJc w:val="left"/>
      <w:pPr>
        <w:ind w:left="72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847E7F8C">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A4DC3B54">
      <w:start w:val="1"/>
      <w:numFmt w:val="lowerRoman"/>
      <w:lvlText w:val="%3."/>
      <w:lvlJc w:val="left"/>
      <w:pPr>
        <w:ind w:left="2160" w:hanging="28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97DE8656">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FE5A81C4">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D5EC5C36">
      <w:start w:val="1"/>
      <w:numFmt w:val="lowerRoman"/>
      <w:lvlText w:val="%6."/>
      <w:lvlJc w:val="left"/>
      <w:pPr>
        <w:ind w:left="4320" w:hanging="28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0FB88394">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3404F102">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9BCE968E">
      <w:start w:val="1"/>
      <w:numFmt w:val="lowerRoman"/>
      <w:lvlText w:val="%9."/>
      <w:lvlJc w:val="left"/>
      <w:pPr>
        <w:ind w:left="6480" w:hanging="28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 w15:restartNumberingAfterBreak="0">
    <w:nsid w:val="0492072C"/>
    <w:multiLevelType w:val="hybridMultilevel"/>
    <w:tmpl w:val="97A414C8"/>
    <w:styleLink w:val="ImportedStyle1"/>
    <w:lvl w:ilvl="0" w:tplc="9D3814AA">
      <w:start w:val="1"/>
      <w:numFmt w:val="decimal"/>
      <w:lvlText w:val="%1."/>
      <w:lvlJc w:val="left"/>
      <w:pPr>
        <w:ind w:left="436" w:hanging="152"/>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1CA07E7E">
      <w:start w:val="1"/>
      <w:numFmt w:val="decimal"/>
      <w:lvlText w:val="%2."/>
      <w:lvlJc w:val="left"/>
      <w:pPr>
        <w:ind w:left="720" w:hanging="152"/>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0BC879AE">
      <w:start w:val="1"/>
      <w:numFmt w:val="decimal"/>
      <w:lvlText w:val="%3."/>
      <w:lvlJc w:val="left"/>
      <w:pPr>
        <w:tabs>
          <w:tab w:val="left" w:pos="720"/>
        </w:tabs>
        <w:ind w:left="1440" w:hanging="152"/>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7482FF38">
      <w:start w:val="1"/>
      <w:numFmt w:val="decimal"/>
      <w:lvlText w:val="%4."/>
      <w:lvlJc w:val="left"/>
      <w:pPr>
        <w:tabs>
          <w:tab w:val="left" w:pos="720"/>
        </w:tabs>
        <w:ind w:left="2160" w:hanging="152"/>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D256DE34">
      <w:start w:val="1"/>
      <w:numFmt w:val="decimal"/>
      <w:lvlText w:val="%5."/>
      <w:lvlJc w:val="left"/>
      <w:pPr>
        <w:tabs>
          <w:tab w:val="left" w:pos="720"/>
        </w:tabs>
        <w:ind w:left="2880" w:hanging="152"/>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F9E2FBF2">
      <w:start w:val="1"/>
      <w:numFmt w:val="decimal"/>
      <w:lvlText w:val="%6."/>
      <w:lvlJc w:val="left"/>
      <w:pPr>
        <w:tabs>
          <w:tab w:val="left" w:pos="720"/>
        </w:tabs>
        <w:ind w:left="3600" w:hanging="152"/>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237A6872">
      <w:start w:val="1"/>
      <w:numFmt w:val="decimal"/>
      <w:lvlText w:val="%7."/>
      <w:lvlJc w:val="left"/>
      <w:pPr>
        <w:tabs>
          <w:tab w:val="left" w:pos="720"/>
        </w:tabs>
        <w:ind w:left="4320" w:hanging="152"/>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390274BC">
      <w:start w:val="1"/>
      <w:numFmt w:val="decimal"/>
      <w:lvlText w:val="%8."/>
      <w:lvlJc w:val="left"/>
      <w:pPr>
        <w:tabs>
          <w:tab w:val="left" w:pos="720"/>
        </w:tabs>
        <w:ind w:left="5040" w:hanging="152"/>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EB5CE366">
      <w:start w:val="1"/>
      <w:numFmt w:val="decimal"/>
      <w:lvlText w:val="%9."/>
      <w:lvlJc w:val="left"/>
      <w:pPr>
        <w:tabs>
          <w:tab w:val="left" w:pos="720"/>
        </w:tabs>
        <w:ind w:left="5760" w:hanging="152"/>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 w15:restartNumberingAfterBreak="0">
    <w:nsid w:val="078777C2"/>
    <w:multiLevelType w:val="hybridMultilevel"/>
    <w:tmpl w:val="53EAB68A"/>
    <w:styleLink w:val="ImportedStyle5"/>
    <w:lvl w:ilvl="0" w:tplc="83B0799C">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C7105DBE">
      <w:start w:val="1"/>
      <w:numFmt w:val="bullet"/>
      <w:lvlText w:val="o"/>
      <w:lvlJc w:val="left"/>
      <w:pPr>
        <w:ind w:left="1440" w:hanging="360"/>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B09AA98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301C243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07E2AE94">
      <w:start w:val="1"/>
      <w:numFmt w:val="bullet"/>
      <w:lvlText w:val="o"/>
      <w:lvlJc w:val="left"/>
      <w:pPr>
        <w:ind w:left="3600" w:hanging="360"/>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CF60376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D876D450">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AF1E89FE">
      <w:start w:val="1"/>
      <w:numFmt w:val="bullet"/>
      <w:lvlText w:val="o"/>
      <w:lvlJc w:val="left"/>
      <w:pPr>
        <w:ind w:left="5760" w:hanging="360"/>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53F67D6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3" w15:restartNumberingAfterBreak="0">
    <w:nsid w:val="07992BE5"/>
    <w:multiLevelType w:val="hybridMultilevel"/>
    <w:tmpl w:val="881C1B92"/>
    <w:numStyleLink w:val="ImportedStyle17"/>
  </w:abstractNum>
  <w:abstractNum w:abstractNumId="4" w15:restartNumberingAfterBreak="0">
    <w:nsid w:val="08210E92"/>
    <w:multiLevelType w:val="hybridMultilevel"/>
    <w:tmpl w:val="52063AC2"/>
    <w:styleLink w:val="ImportedStyle6"/>
    <w:lvl w:ilvl="0" w:tplc="7346DA08">
      <w:start w:val="1"/>
      <w:numFmt w:val="bullet"/>
      <w:lvlText w:val="▪"/>
      <w:lvlJc w:val="left"/>
      <w:pPr>
        <w:ind w:left="10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EE0A002">
      <w:start w:val="1"/>
      <w:numFmt w:val="bullet"/>
      <w:lvlText w:val="o"/>
      <w:lvlJc w:val="left"/>
      <w:pPr>
        <w:ind w:left="1723"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4BDB4">
      <w:start w:val="1"/>
      <w:numFmt w:val="bullet"/>
      <w:lvlText w:val="▪"/>
      <w:lvlJc w:val="left"/>
      <w:pPr>
        <w:ind w:left="24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5299BA">
      <w:start w:val="1"/>
      <w:numFmt w:val="bullet"/>
      <w:lvlText w:val="•"/>
      <w:lvlJc w:val="left"/>
      <w:pPr>
        <w:ind w:left="31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CA37D4">
      <w:start w:val="1"/>
      <w:numFmt w:val="bullet"/>
      <w:lvlText w:val="o"/>
      <w:lvlJc w:val="left"/>
      <w:pPr>
        <w:ind w:left="3883"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46C63C">
      <w:start w:val="1"/>
      <w:numFmt w:val="bullet"/>
      <w:lvlText w:val="▪"/>
      <w:lvlJc w:val="left"/>
      <w:pPr>
        <w:ind w:left="46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31EBD66">
      <w:start w:val="1"/>
      <w:numFmt w:val="bullet"/>
      <w:lvlText w:val="•"/>
      <w:lvlJc w:val="left"/>
      <w:pPr>
        <w:ind w:left="53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E0EA22">
      <w:start w:val="1"/>
      <w:numFmt w:val="bullet"/>
      <w:lvlText w:val="o"/>
      <w:lvlJc w:val="left"/>
      <w:pPr>
        <w:ind w:left="6043"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86FB32">
      <w:start w:val="1"/>
      <w:numFmt w:val="bullet"/>
      <w:lvlText w:val="▪"/>
      <w:lvlJc w:val="left"/>
      <w:pPr>
        <w:ind w:left="67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CFA0A88"/>
    <w:multiLevelType w:val="hybridMultilevel"/>
    <w:tmpl w:val="EAEC2430"/>
    <w:numStyleLink w:val="ImportedStyle25"/>
  </w:abstractNum>
  <w:abstractNum w:abstractNumId="6" w15:restartNumberingAfterBreak="0">
    <w:nsid w:val="10925143"/>
    <w:multiLevelType w:val="hybridMultilevel"/>
    <w:tmpl w:val="0114D534"/>
    <w:numStyleLink w:val="ImportedStyle9"/>
  </w:abstractNum>
  <w:abstractNum w:abstractNumId="7" w15:restartNumberingAfterBreak="0">
    <w:nsid w:val="115B0F7C"/>
    <w:multiLevelType w:val="hybridMultilevel"/>
    <w:tmpl w:val="774E7AC8"/>
    <w:styleLink w:val="ImportedStyle2"/>
    <w:lvl w:ilvl="0" w:tplc="E05E3A86">
      <w:start w:val="1"/>
      <w:numFmt w:val="upperRoman"/>
      <w:lvlText w:val="%1."/>
      <w:lvlJc w:val="left"/>
      <w:pPr>
        <w:ind w:left="720" w:hanging="46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9112DF64">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9E4E97D4">
      <w:start w:val="1"/>
      <w:numFmt w:val="lowerRoman"/>
      <w:lvlText w:val="%3."/>
      <w:lvlJc w:val="left"/>
      <w:pPr>
        <w:ind w:left="2160" w:hanging="28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41FA9CE6">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A8A8E138">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E2D0E00A">
      <w:start w:val="1"/>
      <w:numFmt w:val="lowerRoman"/>
      <w:lvlText w:val="%6."/>
      <w:lvlJc w:val="left"/>
      <w:pPr>
        <w:ind w:left="4320" w:hanging="28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71BE056E">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A312630C">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5E9E6C6C">
      <w:start w:val="1"/>
      <w:numFmt w:val="lowerRoman"/>
      <w:lvlText w:val="%9."/>
      <w:lvlJc w:val="left"/>
      <w:pPr>
        <w:ind w:left="6480" w:hanging="28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8" w15:restartNumberingAfterBreak="0">
    <w:nsid w:val="15E94A3F"/>
    <w:multiLevelType w:val="hybridMultilevel"/>
    <w:tmpl w:val="3BFC9242"/>
    <w:styleLink w:val="ImportedStyle22"/>
    <w:lvl w:ilvl="0" w:tplc="6F70BC88">
      <w:start w:val="1"/>
      <w:numFmt w:val="bullet"/>
      <w:suff w:val="nothing"/>
      <w:lvlText w:val="•"/>
      <w:lvlPicBulletId w:val="0"/>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68956A">
      <w:start w:val="1"/>
      <w:numFmt w:val="bullet"/>
      <w:lvlText w:val="-"/>
      <w:lvlJc w:val="left"/>
      <w:pPr>
        <w:ind w:left="1440" w:hanging="360"/>
      </w:pPr>
      <w:rPr>
        <w:rFonts w:ascii="Arial" w:eastAsia="Arial" w:hAnsi="Arial" w:cs="Aria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A6F8E7B2">
      <w:start w:val="1"/>
      <w:numFmt w:val="bullet"/>
      <w:lvlText w:val="▪"/>
      <w:lvlJc w:val="left"/>
      <w:pPr>
        <w:ind w:left="2160" w:hanging="360"/>
      </w:pPr>
      <w:rPr>
        <w:rFonts w:ascii="Arial" w:eastAsia="Arial" w:hAnsi="Arial" w:cs="Aria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47807678">
      <w:start w:val="1"/>
      <w:numFmt w:val="bullet"/>
      <w:lvlText w:val="•"/>
      <w:lvlJc w:val="left"/>
      <w:pPr>
        <w:ind w:left="2880" w:hanging="360"/>
      </w:pPr>
      <w:rPr>
        <w:rFonts w:ascii="Arial" w:eastAsia="Arial" w:hAnsi="Arial" w:cs="Aria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6100D550">
      <w:start w:val="1"/>
      <w:numFmt w:val="bullet"/>
      <w:lvlText w:val="o"/>
      <w:lvlJc w:val="left"/>
      <w:pPr>
        <w:ind w:left="3600" w:hanging="360"/>
      </w:pPr>
      <w:rPr>
        <w:rFonts w:ascii="Arial" w:eastAsia="Arial" w:hAnsi="Arial" w:cs="Aria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0E8C505E">
      <w:start w:val="1"/>
      <w:numFmt w:val="bullet"/>
      <w:lvlText w:val="▪"/>
      <w:lvlJc w:val="left"/>
      <w:pPr>
        <w:ind w:left="4320" w:hanging="360"/>
      </w:pPr>
      <w:rPr>
        <w:rFonts w:ascii="Arial" w:eastAsia="Arial" w:hAnsi="Arial" w:cs="Aria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AD88CB7C">
      <w:start w:val="1"/>
      <w:numFmt w:val="bullet"/>
      <w:lvlText w:val="•"/>
      <w:lvlJc w:val="left"/>
      <w:pPr>
        <w:ind w:left="5040" w:hanging="360"/>
      </w:pPr>
      <w:rPr>
        <w:rFonts w:ascii="Arial" w:eastAsia="Arial" w:hAnsi="Arial" w:cs="Aria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F84E5824">
      <w:start w:val="1"/>
      <w:numFmt w:val="bullet"/>
      <w:lvlText w:val="o"/>
      <w:lvlJc w:val="left"/>
      <w:pPr>
        <w:ind w:left="5760" w:hanging="360"/>
      </w:pPr>
      <w:rPr>
        <w:rFonts w:ascii="Arial" w:eastAsia="Arial" w:hAnsi="Arial" w:cs="Aria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DAFA34D4">
      <w:start w:val="1"/>
      <w:numFmt w:val="bullet"/>
      <w:lvlText w:val="▪"/>
      <w:lvlJc w:val="left"/>
      <w:pPr>
        <w:ind w:left="6480" w:hanging="360"/>
      </w:pPr>
      <w:rPr>
        <w:rFonts w:ascii="Arial" w:eastAsia="Arial" w:hAnsi="Arial" w:cs="Aria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9" w15:restartNumberingAfterBreak="0">
    <w:nsid w:val="16BA7F7D"/>
    <w:multiLevelType w:val="hybridMultilevel"/>
    <w:tmpl w:val="53EAB68A"/>
    <w:numStyleLink w:val="ImportedStyle5"/>
  </w:abstractNum>
  <w:abstractNum w:abstractNumId="10" w15:restartNumberingAfterBreak="0">
    <w:nsid w:val="1C885639"/>
    <w:multiLevelType w:val="hybridMultilevel"/>
    <w:tmpl w:val="37089B18"/>
    <w:styleLink w:val="ImportedStyle3"/>
    <w:lvl w:ilvl="0" w:tplc="6BCCF336">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E0F6D672">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74C8A47E">
      <w:start w:val="1"/>
      <w:numFmt w:val="lowerRoman"/>
      <w:lvlText w:val="%3."/>
      <w:lvlJc w:val="left"/>
      <w:pPr>
        <w:ind w:left="2160" w:hanging="28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EDC0761E">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DC6E1678">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7E44875E">
      <w:start w:val="1"/>
      <w:numFmt w:val="lowerRoman"/>
      <w:lvlText w:val="%6."/>
      <w:lvlJc w:val="left"/>
      <w:pPr>
        <w:ind w:left="4320" w:hanging="28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90127006">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EF089254">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456007EC">
      <w:start w:val="1"/>
      <w:numFmt w:val="lowerRoman"/>
      <w:lvlText w:val="%9."/>
      <w:lvlJc w:val="left"/>
      <w:pPr>
        <w:ind w:left="6480" w:hanging="28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1" w15:restartNumberingAfterBreak="0">
    <w:nsid w:val="1CA801A1"/>
    <w:multiLevelType w:val="hybridMultilevel"/>
    <w:tmpl w:val="81EE2686"/>
    <w:numStyleLink w:val="ImportedStyle11"/>
  </w:abstractNum>
  <w:abstractNum w:abstractNumId="12" w15:restartNumberingAfterBreak="0">
    <w:nsid w:val="250C7225"/>
    <w:multiLevelType w:val="hybridMultilevel"/>
    <w:tmpl w:val="C9402DC2"/>
    <w:numStyleLink w:val="ImportedStyle4"/>
  </w:abstractNum>
  <w:abstractNum w:abstractNumId="13" w15:restartNumberingAfterBreak="0">
    <w:nsid w:val="2552736E"/>
    <w:multiLevelType w:val="hybridMultilevel"/>
    <w:tmpl w:val="E2EE4FFA"/>
    <w:numStyleLink w:val="ImportedStyle7"/>
  </w:abstractNum>
  <w:abstractNum w:abstractNumId="14" w15:restartNumberingAfterBreak="0">
    <w:nsid w:val="27F35EA9"/>
    <w:multiLevelType w:val="hybridMultilevel"/>
    <w:tmpl w:val="E43A3E94"/>
    <w:numStyleLink w:val="ImportedStyle12"/>
  </w:abstractNum>
  <w:abstractNum w:abstractNumId="15" w15:restartNumberingAfterBreak="0">
    <w:nsid w:val="2931747A"/>
    <w:multiLevelType w:val="hybridMultilevel"/>
    <w:tmpl w:val="52063AC2"/>
    <w:numStyleLink w:val="ImportedStyle6"/>
  </w:abstractNum>
  <w:abstractNum w:abstractNumId="16" w15:restartNumberingAfterBreak="0">
    <w:nsid w:val="2E6B7EAF"/>
    <w:multiLevelType w:val="hybridMultilevel"/>
    <w:tmpl w:val="C9402DC2"/>
    <w:styleLink w:val="ImportedStyle4"/>
    <w:lvl w:ilvl="0" w:tplc="FBD0FEF4">
      <w:start w:val="1"/>
      <w:numFmt w:val="lowerLetter"/>
      <w:lvlText w:val="%1."/>
      <w:lvlJc w:val="left"/>
      <w:pPr>
        <w:ind w:left="14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80A6D9E6">
      <w:start w:val="1"/>
      <w:numFmt w:val="lowerLetter"/>
      <w:lvlText w:val="%2."/>
      <w:lvlJc w:val="left"/>
      <w:pPr>
        <w:ind w:left="216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F40E87E2">
      <w:start w:val="1"/>
      <w:numFmt w:val="lowerRoman"/>
      <w:lvlText w:val="%3."/>
      <w:lvlJc w:val="left"/>
      <w:pPr>
        <w:ind w:left="2880" w:hanging="28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5E2C3396">
      <w:start w:val="1"/>
      <w:numFmt w:val="decimal"/>
      <w:lvlText w:val="%4."/>
      <w:lvlJc w:val="left"/>
      <w:pPr>
        <w:ind w:left="360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6A62C42A">
      <w:start w:val="1"/>
      <w:numFmt w:val="lowerLetter"/>
      <w:lvlText w:val="%5."/>
      <w:lvlJc w:val="left"/>
      <w:pPr>
        <w:ind w:left="432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2F2068A8">
      <w:start w:val="1"/>
      <w:numFmt w:val="lowerRoman"/>
      <w:lvlText w:val="%6."/>
      <w:lvlJc w:val="left"/>
      <w:pPr>
        <w:ind w:left="5040" w:hanging="28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6D3E5D5C">
      <w:start w:val="1"/>
      <w:numFmt w:val="decimal"/>
      <w:lvlText w:val="%7."/>
      <w:lvlJc w:val="left"/>
      <w:pPr>
        <w:ind w:left="576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12B041CC">
      <w:start w:val="1"/>
      <w:numFmt w:val="lowerLetter"/>
      <w:lvlText w:val="%8."/>
      <w:lvlJc w:val="left"/>
      <w:pPr>
        <w:ind w:left="648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B060FDAA">
      <w:start w:val="1"/>
      <w:numFmt w:val="lowerRoman"/>
      <w:lvlText w:val="%9."/>
      <w:lvlJc w:val="left"/>
      <w:pPr>
        <w:ind w:left="7200" w:hanging="28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7" w15:restartNumberingAfterBreak="0">
    <w:nsid w:val="2F631DA6"/>
    <w:multiLevelType w:val="hybridMultilevel"/>
    <w:tmpl w:val="3BFC9242"/>
    <w:numStyleLink w:val="ImportedStyle22"/>
  </w:abstractNum>
  <w:abstractNum w:abstractNumId="18" w15:restartNumberingAfterBreak="0">
    <w:nsid w:val="30003810"/>
    <w:multiLevelType w:val="hybridMultilevel"/>
    <w:tmpl w:val="07F483EA"/>
    <w:styleLink w:val="ImportedStyle16"/>
    <w:lvl w:ilvl="0" w:tplc="4B56B38A">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1E0C2EA">
      <w:start w:val="1"/>
      <w:numFmt w:val="bullet"/>
      <w:lvlText w:val="o"/>
      <w:lvlJc w:val="left"/>
      <w:pPr>
        <w:ind w:left="144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184EF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FB4AC50">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20FA7A">
      <w:start w:val="1"/>
      <w:numFmt w:val="bullet"/>
      <w:lvlText w:val="o"/>
      <w:lvlJc w:val="left"/>
      <w:pPr>
        <w:ind w:left="360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9A86A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90D41C">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981F46">
      <w:start w:val="1"/>
      <w:numFmt w:val="bullet"/>
      <w:lvlText w:val="o"/>
      <w:lvlJc w:val="left"/>
      <w:pPr>
        <w:ind w:left="576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C40DF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32021F6"/>
    <w:multiLevelType w:val="hybridMultilevel"/>
    <w:tmpl w:val="774E7AC8"/>
    <w:numStyleLink w:val="ImportedStyle2"/>
  </w:abstractNum>
  <w:abstractNum w:abstractNumId="20" w15:restartNumberingAfterBreak="0">
    <w:nsid w:val="3391049F"/>
    <w:multiLevelType w:val="hybridMultilevel"/>
    <w:tmpl w:val="E2EE4FFA"/>
    <w:styleLink w:val="ImportedStyle7"/>
    <w:lvl w:ilvl="0" w:tplc="A1BC451C">
      <w:start w:val="1"/>
      <w:numFmt w:val="bullet"/>
      <w:lvlText w:val="▪"/>
      <w:lvlJc w:val="left"/>
      <w:pPr>
        <w:ind w:left="10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B6CEDC">
      <w:start w:val="1"/>
      <w:numFmt w:val="bullet"/>
      <w:lvlText w:val="o"/>
      <w:lvlJc w:val="left"/>
      <w:pPr>
        <w:ind w:left="1723"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6CE144">
      <w:start w:val="1"/>
      <w:numFmt w:val="bullet"/>
      <w:lvlText w:val="▪"/>
      <w:lvlJc w:val="left"/>
      <w:pPr>
        <w:ind w:left="24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F04F320">
      <w:start w:val="1"/>
      <w:numFmt w:val="bullet"/>
      <w:lvlText w:val="•"/>
      <w:lvlJc w:val="left"/>
      <w:pPr>
        <w:ind w:left="31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DC2502">
      <w:start w:val="1"/>
      <w:numFmt w:val="bullet"/>
      <w:lvlText w:val="o"/>
      <w:lvlJc w:val="left"/>
      <w:pPr>
        <w:ind w:left="3883"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E348A">
      <w:start w:val="1"/>
      <w:numFmt w:val="bullet"/>
      <w:lvlText w:val="▪"/>
      <w:lvlJc w:val="left"/>
      <w:pPr>
        <w:ind w:left="46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2D084">
      <w:start w:val="1"/>
      <w:numFmt w:val="bullet"/>
      <w:lvlText w:val="•"/>
      <w:lvlJc w:val="left"/>
      <w:pPr>
        <w:ind w:left="53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88324E">
      <w:start w:val="1"/>
      <w:numFmt w:val="bullet"/>
      <w:lvlText w:val="o"/>
      <w:lvlJc w:val="left"/>
      <w:pPr>
        <w:ind w:left="6043"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1EB614">
      <w:start w:val="1"/>
      <w:numFmt w:val="bullet"/>
      <w:lvlText w:val="▪"/>
      <w:lvlJc w:val="left"/>
      <w:pPr>
        <w:ind w:left="67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41257F7"/>
    <w:multiLevelType w:val="hybridMultilevel"/>
    <w:tmpl w:val="FF38BE8A"/>
    <w:numStyleLink w:val="ImportedStyle13"/>
  </w:abstractNum>
  <w:abstractNum w:abstractNumId="22" w15:restartNumberingAfterBreak="0">
    <w:nsid w:val="348F06A4"/>
    <w:multiLevelType w:val="hybridMultilevel"/>
    <w:tmpl w:val="E43A3E94"/>
    <w:styleLink w:val="ImportedStyle12"/>
    <w:lvl w:ilvl="0" w:tplc="27D2EAE4">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66A8C">
      <w:start w:val="1"/>
      <w:numFmt w:val="bullet"/>
      <w:lvlText w:val="o"/>
      <w:lvlJc w:val="left"/>
      <w:pPr>
        <w:ind w:left="144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FBA5B2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B63EB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004004">
      <w:start w:val="1"/>
      <w:numFmt w:val="bullet"/>
      <w:lvlText w:val="o"/>
      <w:lvlJc w:val="left"/>
      <w:pPr>
        <w:ind w:left="360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BB2815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08D00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9A9ED6">
      <w:start w:val="1"/>
      <w:numFmt w:val="bullet"/>
      <w:lvlText w:val="o"/>
      <w:lvlJc w:val="left"/>
      <w:pPr>
        <w:ind w:left="576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8CA4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8154390"/>
    <w:multiLevelType w:val="hybridMultilevel"/>
    <w:tmpl w:val="73D89A36"/>
    <w:styleLink w:val="ImportedStyle21"/>
    <w:lvl w:ilvl="0" w:tplc="86062A3C">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A163438">
      <w:start w:val="1"/>
      <w:numFmt w:val="bullet"/>
      <w:lvlText w:val="o"/>
      <w:lvlJc w:val="left"/>
      <w:pPr>
        <w:ind w:left="144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9488A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DE84E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2ADE1E">
      <w:start w:val="1"/>
      <w:numFmt w:val="bullet"/>
      <w:lvlText w:val="o"/>
      <w:lvlJc w:val="left"/>
      <w:pPr>
        <w:ind w:left="360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4D68E9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50ABC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88CFCEE">
      <w:start w:val="1"/>
      <w:numFmt w:val="bullet"/>
      <w:lvlText w:val="o"/>
      <w:lvlJc w:val="left"/>
      <w:pPr>
        <w:ind w:left="576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5E4F2A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C6D578D"/>
    <w:multiLevelType w:val="hybridMultilevel"/>
    <w:tmpl w:val="1B2CA5DE"/>
    <w:styleLink w:val="ImportedStyle24"/>
    <w:lvl w:ilvl="0" w:tplc="C5FE3298">
      <w:start w:val="1"/>
      <w:numFmt w:val="bullet"/>
      <w:lvlText w:val="•"/>
      <w:lvlJc w:val="left"/>
      <w:pPr>
        <w:ind w:left="72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4152512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C708124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22C4137C">
      <w:start w:val="1"/>
      <w:numFmt w:val="bullet"/>
      <w:lvlText w:val="•"/>
      <w:lvlJc w:val="left"/>
      <w:pPr>
        <w:ind w:left="288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E3942AC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32D47F3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F43098F6">
      <w:start w:val="1"/>
      <w:numFmt w:val="bullet"/>
      <w:lvlText w:val="•"/>
      <w:lvlJc w:val="left"/>
      <w:pPr>
        <w:ind w:left="504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A8E2891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1BF049E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5" w15:restartNumberingAfterBreak="0">
    <w:nsid w:val="3CD2047B"/>
    <w:multiLevelType w:val="hybridMultilevel"/>
    <w:tmpl w:val="FD3226A2"/>
    <w:numStyleLink w:val="ImportedStyle19"/>
  </w:abstractNum>
  <w:abstractNum w:abstractNumId="26" w15:restartNumberingAfterBreak="0">
    <w:nsid w:val="3DB6237F"/>
    <w:multiLevelType w:val="hybridMultilevel"/>
    <w:tmpl w:val="F3F0D9C4"/>
    <w:numStyleLink w:val="ImportedStyle15"/>
  </w:abstractNum>
  <w:abstractNum w:abstractNumId="27" w15:restartNumberingAfterBreak="0">
    <w:nsid w:val="3EB447B4"/>
    <w:multiLevelType w:val="hybridMultilevel"/>
    <w:tmpl w:val="FF38BE8A"/>
    <w:styleLink w:val="ImportedStyle13"/>
    <w:lvl w:ilvl="0" w:tplc="2E4EF194">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A2AEBE">
      <w:start w:val="1"/>
      <w:numFmt w:val="bullet"/>
      <w:lvlText w:val="o"/>
      <w:lvlJc w:val="left"/>
      <w:pPr>
        <w:ind w:left="144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B9EED2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EEA1FF6">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32173A">
      <w:start w:val="1"/>
      <w:numFmt w:val="bullet"/>
      <w:lvlText w:val="o"/>
      <w:lvlJc w:val="left"/>
      <w:pPr>
        <w:ind w:left="360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C2C1C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5FC0138">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4682690">
      <w:start w:val="1"/>
      <w:numFmt w:val="bullet"/>
      <w:lvlText w:val="o"/>
      <w:lvlJc w:val="left"/>
      <w:pPr>
        <w:ind w:left="576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F1CDD7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3F491FE7"/>
    <w:multiLevelType w:val="hybridMultilevel"/>
    <w:tmpl w:val="19C61DEA"/>
    <w:styleLink w:val="ImportedStyle8"/>
    <w:lvl w:ilvl="0" w:tplc="E938C72C">
      <w:start w:val="1"/>
      <w:numFmt w:val="bullet"/>
      <w:lvlText w:val="▪"/>
      <w:lvlJc w:val="left"/>
      <w:pPr>
        <w:ind w:left="10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3018F0">
      <w:start w:val="1"/>
      <w:numFmt w:val="bullet"/>
      <w:lvlText w:val="o"/>
      <w:lvlJc w:val="left"/>
      <w:pPr>
        <w:ind w:left="1723"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72395A">
      <w:start w:val="1"/>
      <w:numFmt w:val="bullet"/>
      <w:lvlText w:val="▪"/>
      <w:lvlJc w:val="left"/>
      <w:pPr>
        <w:ind w:left="24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AAC2814">
      <w:start w:val="1"/>
      <w:numFmt w:val="bullet"/>
      <w:lvlText w:val="•"/>
      <w:lvlJc w:val="left"/>
      <w:pPr>
        <w:ind w:left="31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68DA60">
      <w:start w:val="1"/>
      <w:numFmt w:val="bullet"/>
      <w:lvlText w:val="o"/>
      <w:lvlJc w:val="left"/>
      <w:pPr>
        <w:ind w:left="3883"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BE2E900">
      <w:start w:val="1"/>
      <w:numFmt w:val="bullet"/>
      <w:lvlText w:val="▪"/>
      <w:lvlJc w:val="left"/>
      <w:pPr>
        <w:ind w:left="46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DCFB04">
      <w:start w:val="1"/>
      <w:numFmt w:val="bullet"/>
      <w:lvlText w:val="•"/>
      <w:lvlJc w:val="left"/>
      <w:pPr>
        <w:ind w:left="53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54D192">
      <w:start w:val="1"/>
      <w:numFmt w:val="bullet"/>
      <w:lvlText w:val="o"/>
      <w:lvlJc w:val="left"/>
      <w:pPr>
        <w:ind w:left="6043"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E329532">
      <w:start w:val="1"/>
      <w:numFmt w:val="bullet"/>
      <w:lvlText w:val="▪"/>
      <w:lvlJc w:val="left"/>
      <w:pPr>
        <w:ind w:left="67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3FAC6CA1"/>
    <w:multiLevelType w:val="hybridMultilevel"/>
    <w:tmpl w:val="49301096"/>
    <w:styleLink w:val="ImportedStyle23"/>
    <w:lvl w:ilvl="0" w:tplc="976A5BB6">
      <w:start w:val="1"/>
      <w:numFmt w:val="decimal"/>
      <w:lvlText w:val="%1)"/>
      <w:lvlJc w:val="left"/>
      <w:pPr>
        <w:ind w:left="180" w:hanging="18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EC2853F2">
      <w:start w:val="1"/>
      <w:numFmt w:val="lowerLetter"/>
      <w:lvlText w:val="%2."/>
      <w:lvlJc w:val="left"/>
      <w:pPr>
        <w:ind w:left="90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CF56A9D4">
      <w:start w:val="1"/>
      <w:numFmt w:val="lowerRoman"/>
      <w:lvlText w:val="%3."/>
      <w:lvlJc w:val="left"/>
      <w:pPr>
        <w:ind w:left="1620" w:hanging="28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B33EDC9C">
      <w:start w:val="1"/>
      <w:numFmt w:val="decimal"/>
      <w:lvlText w:val="%4."/>
      <w:lvlJc w:val="left"/>
      <w:pPr>
        <w:ind w:left="23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1188E324">
      <w:start w:val="1"/>
      <w:numFmt w:val="lowerLetter"/>
      <w:lvlText w:val="%5."/>
      <w:lvlJc w:val="left"/>
      <w:pPr>
        <w:ind w:left="306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76CCDD94">
      <w:start w:val="1"/>
      <w:numFmt w:val="lowerRoman"/>
      <w:lvlText w:val="%6."/>
      <w:lvlJc w:val="left"/>
      <w:pPr>
        <w:ind w:left="3780" w:hanging="28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F1D88F72">
      <w:start w:val="1"/>
      <w:numFmt w:val="decimal"/>
      <w:lvlText w:val="%7."/>
      <w:lvlJc w:val="left"/>
      <w:pPr>
        <w:ind w:left="450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AE10080E">
      <w:start w:val="1"/>
      <w:numFmt w:val="lowerLetter"/>
      <w:lvlText w:val="%8."/>
      <w:lvlJc w:val="left"/>
      <w:pPr>
        <w:ind w:left="522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417450CE">
      <w:start w:val="1"/>
      <w:numFmt w:val="lowerRoman"/>
      <w:lvlText w:val="%9."/>
      <w:lvlJc w:val="left"/>
      <w:pPr>
        <w:ind w:left="5940" w:hanging="28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30" w15:restartNumberingAfterBreak="0">
    <w:nsid w:val="43C102F3"/>
    <w:multiLevelType w:val="hybridMultilevel"/>
    <w:tmpl w:val="1B2CA5DE"/>
    <w:numStyleLink w:val="ImportedStyle24"/>
  </w:abstractNum>
  <w:abstractNum w:abstractNumId="31" w15:restartNumberingAfterBreak="0">
    <w:nsid w:val="46CE1A6D"/>
    <w:multiLevelType w:val="hybridMultilevel"/>
    <w:tmpl w:val="0DF4A43A"/>
    <w:numStyleLink w:val="ImportedStyle10"/>
  </w:abstractNum>
  <w:abstractNum w:abstractNumId="32" w15:restartNumberingAfterBreak="0">
    <w:nsid w:val="4DFB4A07"/>
    <w:multiLevelType w:val="hybridMultilevel"/>
    <w:tmpl w:val="A9C0DB9E"/>
    <w:numStyleLink w:val="ImportedStyle18"/>
  </w:abstractNum>
  <w:abstractNum w:abstractNumId="33" w15:restartNumberingAfterBreak="0">
    <w:nsid w:val="4E7B7D83"/>
    <w:multiLevelType w:val="hybridMultilevel"/>
    <w:tmpl w:val="A9C0DB9E"/>
    <w:styleLink w:val="ImportedStyle18"/>
    <w:lvl w:ilvl="0" w:tplc="EE781D5A">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000ABC">
      <w:start w:val="1"/>
      <w:numFmt w:val="bullet"/>
      <w:lvlText w:val="o"/>
      <w:lvlJc w:val="left"/>
      <w:pPr>
        <w:ind w:left="144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F65A6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187518">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541252">
      <w:start w:val="1"/>
      <w:numFmt w:val="bullet"/>
      <w:lvlText w:val="o"/>
      <w:lvlJc w:val="left"/>
      <w:pPr>
        <w:ind w:left="360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B85C3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2A0AD96">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B8700E">
      <w:start w:val="1"/>
      <w:numFmt w:val="bullet"/>
      <w:lvlText w:val="o"/>
      <w:lvlJc w:val="left"/>
      <w:pPr>
        <w:ind w:left="576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160278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F79223F"/>
    <w:multiLevelType w:val="hybridMultilevel"/>
    <w:tmpl w:val="0DF4A43A"/>
    <w:styleLink w:val="ImportedStyle10"/>
    <w:lvl w:ilvl="0" w:tplc="BA5CD7F6">
      <w:start w:val="1"/>
      <w:numFmt w:val="bullet"/>
      <w:lvlText w:val="•"/>
      <w:lvlJc w:val="left"/>
      <w:pPr>
        <w:ind w:left="72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9C06377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EAE86D0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B9CA2B6A">
      <w:start w:val="1"/>
      <w:numFmt w:val="bullet"/>
      <w:lvlText w:val="•"/>
      <w:lvlJc w:val="left"/>
      <w:pPr>
        <w:ind w:left="288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CD5E0F0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ECCE34C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DE004BAE">
      <w:start w:val="1"/>
      <w:numFmt w:val="bullet"/>
      <w:lvlText w:val="•"/>
      <w:lvlJc w:val="left"/>
      <w:pPr>
        <w:ind w:left="504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C1C8ADF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444EF9B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35" w15:restartNumberingAfterBreak="0">
    <w:nsid w:val="529F6A2F"/>
    <w:multiLevelType w:val="hybridMultilevel"/>
    <w:tmpl w:val="A8009704"/>
    <w:styleLink w:val="ImportedStyle14"/>
    <w:lvl w:ilvl="0" w:tplc="E2CE757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FA1B0E">
      <w:start w:val="1"/>
      <w:numFmt w:val="bullet"/>
      <w:lvlText w:val="o"/>
      <w:lvlJc w:val="left"/>
      <w:pPr>
        <w:ind w:left="144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3C2FC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1A0E5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90ED7D2">
      <w:start w:val="1"/>
      <w:numFmt w:val="bullet"/>
      <w:lvlText w:val="o"/>
      <w:lvlJc w:val="left"/>
      <w:pPr>
        <w:ind w:left="360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2487D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BEA510">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D6794A">
      <w:start w:val="1"/>
      <w:numFmt w:val="bullet"/>
      <w:lvlText w:val="o"/>
      <w:lvlJc w:val="left"/>
      <w:pPr>
        <w:ind w:left="576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28647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3FC3960"/>
    <w:multiLevelType w:val="hybridMultilevel"/>
    <w:tmpl w:val="19C61DEA"/>
    <w:numStyleLink w:val="ImportedStyle8"/>
  </w:abstractNum>
  <w:abstractNum w:abstractNumId="37" w15:restartNumberingAfterBreak="0">
    <w:nsid w:val="570364C2"/>
    <w:multiLevelType w:val="hybridMultilevel"/>
    <w:tmpl w:val="81EE2686"/>
    <w:styleLink w:val="ImportedStyle11"/>
    <w:lvl w:ilvl="0" w:tplc="3C48F7C2">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90769CA8">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71763DFE">
      <w:start w:val="1"/>
      <w:numFmt w:val="lowerRoman"/>
      <w:lvlText w:val="%3."/>
      <w:lvlJc w:val="left"/>
      <w:pPr>
        <w:ind w:left="2160" w:hanging="28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C7A24BAC">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5E8A5A70">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F080FD0E">
      <w:start w:val="1"/>
      <w:numFmt w:val="lowerRoman"/>
      <w:lvlText w:val="%6."/>
      <w:lvlJc w:val="left"/>
      <w:pPr>
        <w:ind w:left="4320" w:hanging="28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B67AF99C">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6FB26AEC">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40FEAA6A">
      <w:start w:val="1"/>
      <w:numFmt w:val="lowerRoman"/>
      <w:lvlText w:val="%9."/>
      <w:lvlJc w:val="left"/>
      <w:pPr>
        <w:ind w:left="6480" w:hanging="28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38" w15:restartNumberingAfterBreak="0">
    <w:nsid w:val="58835D2D"/>
    <w:multiLevelType w:val="hybridMultilevel"/>
    <w:tmpl w:val="73D89A36"/>
    <w:numStyleLink w:val="ImportedStyle21"/>
  </w:abstractNum>
  <w:abstractNum w:abstractNumId="39" w15:restartNumberingAfterBreak="0">
    <w:nsid w:val="60724E40"/>
    <w:multiLevelType w:val="hybridMultilevel"/>
    <w:tmpl w:val="881C1B92"/>
    <w:styleLink w:val="ImportedStyle17"/>
    <w:lvl w:ilvl="0" w:tplc="159A0052">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903E8A">
      <w:start w:val="1"/>
      <w:numFmt w:val="bullet"/>
      <w:lvlText w:val="o"/>
      <w:lvlJc w:val="left"/>
      <w:pPr>
        <w:ind w:left="144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00E93A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8EE59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7A5A10">
      <w:start w:val="1"/>
      <w:numFmt w:val="bullet"/>
      <w:lvlText w:val="o"/>
      <w:lvlJc w:val="left"/>
      <w:pPr>
        <w:ind w:left="360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4E780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11EC338">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BA4E4F0">
      <w:start w:val="1"/>
      <w:numFmt w:val="bullet"/>
      <w:lvlText w:val="o"/>
      <w:lvlJc w:val="left"/>
      <w:pPr>
        <w:ind w:left="576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9C225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AFD4262"/>
    <w:multiLevelType w:val="hybridMultilevel"/>
    <w:tmpl w:val="FD3226A2"/>
    <w:styleLink w:val="ImportedStyle19"/>
    <w:lvl w:ilvl="0" w:tplc="799CB324">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46073E">
      <w:start w:val="1"/>
      <w:numFmt w:val="bullet"/>
      <w:lvlText w:val="o"/>
      <w:lvlJc w:val="left"/>
      <w:pPr>
        <w:ind w:left="144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A3AED0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158725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CE3AE2">
      <w:start w:val="1"/>
      <w:numFmt w:val="bullet"/>
      <w:lvlText w:val="o"/>
      <w:lvlJc w:val="left"/>
      <w:pPr>
        <w:ind w:left="360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EE09D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867D8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7AB402">
      <w:start w:val="1"/>
      <w:numFmt w:val="bullet"/>
      <w:lvlText w:val="o"/>
      <w:lvlJc w:val="left"/>
      <w:pPr>
        <w:ind w:left="576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1489E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6C136041"/>
    <w:multiLevelType w:val="hybridMultilevel"/>
    <w:tmpl w:val="AC8C0142"/>
    <w:styleLink w:val="ImportedStyle20"/>
    <w:lvl w:ilvl="0" w:tplc="BDCE29E6">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C14C17C">
      <w:start w:val="1"/>
      <w:numFmt w:val="bullet"/>
      <w:lvlText w:val="o"/>
      <w:lvlJc w:val="left"/>
      <w:pPr>
        <w:ind w:left="144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BCAA6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3C1B76">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74CBDE">
      <w:start w:val="1"/>
      <w:numFmt w:val="bullet"/>
      <w:lvlText w:val="o"/>
      <w:lvlJc w:val="left"/>
      <w:pPr>
        <w:ind w:left="360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7EA7C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8DAA6C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CC827A4">
      <w:start w:val="1"/>
      <w:numFmt w:val="bullet"/>
      <w:lvlText w:val="o"/>
      <w:lvlJc w:val="left"/>
      <w:pPr>
        <w:ind w:left="576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A03AF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0111166"/>
    <w:multiLevelType w:val="hybridMultilevel"/>
    <w:tmpl w:val="AC8C0142"/>
    <w:numStyleLink w:val="ImportedStyle20"/>
  </w:abstractNum>
  <w:abstractNum w:abstractNumId="43" w15:restartNumberingAfterBreak="0">
    <w:nsid w:val="71D13B6F"/>
    <w:multiLevelType w:val="hybridMultilevel"/>
    <w:tmpl w:val="A8009704"/>
    <w:numStyleLink w:val="ImportedStyle14"/>
  </w:abstractNum>
  <w:abstractNum w:abstractNumId="44" w15:restartNumberingAfterBreak="0">
    <w:nsid w:val="75CF62E0"/>
    <w:multiLevelType w:val="hybridMultilevel"/>
    <w:tmpl w:val="F3F0D9C4"/>
    <w:styleLink w:val="ImportedStyle15"/>
    <w:lvl w:ilvl="0" w:tplc="BC86180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0885DBA">
      <w:start w:val="1"/>
      <w:numFmt w:val="bullet"/>
      <w:lvlText w:val="o"/>
      <w:lvlJc w:val="left"/>
      <w:pPr>
        <w:ind w:left="144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26ECA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45AF2C0">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E43DAA">
      <w:start w:val="1"/>
      <w:numFmt w:val="bullet"/>
      <w:lvlText w:val="o"/>
      <w:lvlJc w:val="left"/>
      <w:pPr>
        <w:ind w:left="360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0CCBE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4CC2DBC">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CC28A8">
      <w:start w:val="1"/>
      <w:numFmt w:val="bullet"/>
      <w:lvlText w:val="o"/>
      <w:lvlJc w:val="left"/>
      <w:pPr>
        <w:ind w:left="576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046214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7A6D70DD"/>
    <w:multiLevelType w:val="hybridMultilevel"/>
    <w:tmpl w:val="49301096"/>
    <w:numStyleLink w:val="ImportedStyle23"/>
  </w:abstractNum>
  <w:abstractNum w:abstractNumId="46" w15:restartNumberingAfterBreak="0">
    <w:nsid w:val="7C551604"/>
    <w:multiLevelType w:val="hybridMultilevel"/>
    <w:tmpl w:val="97A414C8"/>
    <w:numStyleLink w:val="ImportedStyle1"/>
  </w:abstractNum>
  <w:abstractNum w:abstractNumId="47" w15:restartNumberingAfterBreak="0">
    <w:nsid w:val="7E9E468B"/>
    <w:multiLevelType w:val="hybridMultilevel"/>
    <w:tmpl w:val="0114D534"/>
    <w:styleLink w:val="ImportedStyle9"/>
    <w:lvl w:ilvl="0" w:tplc="E00CD678">
      <w:start w:val="1"/>
      <w:numFmt w:val="bullet"/>
      <w:lvlText w:val="▪"/>
      <w:lvlJc w:val="left"/>
      <w:pPr>
        <w:ind w:left="10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1F04C42">
      <w:start w:val="1"/>
      <w:numFmt w:val="bullet"/>
      <w:lvlText w:val="o"/>
      <w:lvlJc w:val="left"/>
      <w:pPr>
        <w:ind w:left="1723"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D25B80">
      <w:start w:val="1"/>
      <w:numFmt w:val="bullet"/>
      <w:lvlText w:val="▪"/>
      <w:lvlJc w:val="left"/>
      <w:pPr>
        <w:ind w:left="24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74C176">
      <w:start w:val="1"/>
      <w:numFmt w:val="bullet"/>
      <w:lvlText w:val="•"/>
      <w:lvlJc w:val="left"/>
      <w:pPr>
        <w:ind w:left="31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38C8A30">
      <w:start w:val="1"/>
      <w:numFmt w:val="bullet"/>
      <w:lvlText w:val="o"/>
      <w:lvlJc w:val="left"/>
      <w:pPr>
        <w:ind w:left="3883"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147C40">
      <w:start w:val="1"/>
      <w:numFmt w:val="bullet"/>
      <w:lvlText w:val="▪"/>
      <w:lvlJc w:val="left"/>
      <w:pPr>
        <w:ind w:left="46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3C080C2">
      <w:start w:val="1"/>
      <w:numFmt w:val="bullet"/>
      <w:lvlText w:val="•"/>
      <w:lvlJc w:val="left"/>
      <w:pPr>
        <w:ind w:left="53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4A060C">
      <w:start w:val="1"/>
      <w:numFmt w:val="bullet"/>
      <w:lvlText w:val="o"/>
      <w:lvlJc w:val="left"/>
      <w:pPr>
        <w:ind w:left="6043"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FAB86C">
      <w:start w:val="1"/>
      <w:numFmt w:val="bullet"/>
      <w:lvlText w:val="▪"/>
      <w:lvlJc w:val="left"/>
      <w:pPr>
        <w:ind w:left="67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7EB371FD"/>
    <w:multiLevelType w:val="hybridMultilevel"/>
    <w:tmpl w:val="37089B18"/>
    <w:numStyleLink w:val="ImportedStyle3"/>
  </w:abstractNum>
  <w:abstractNum w:abstractNumId="49" w15:restartNumberingAfterBreak="0">
    <w:nsid w:val="7F8A26C2"/>
    <w:multiLevelType w:val="hybridMultilevel"/>
    <w:tmpl w:val="07F483EA"/>
    <w:numStyleLink w:val="ImportedStyle16"/>
  </w:abstractNum>
  <w:num w:numId="1">
    <w:abstractNumId w:val="1"/>
  </w:num>
  <w:num w:numId="2">
    <w:abstractNumId w:val="46"/>
  </w:num>
  <w:num w:numId="3">
    <w:abstractNumId w:val="46"/>
    <w:lvlOverride w:ilvl="0">
      <w:lvl w:ilvl="0" w:tplc="E17030E8">
        <w:start w:val="1"/>
        <w:numFmt w:val="decimal"/>
        <w:lvlText w:val="%1."/>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81589F30">
        <w:start w:val="1"/>
        <w:numFmt w:val="decimal"/>
        <w:lvlText w:val="%2."/>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6B028E12">
        <w:start w:val="1"/>
        <w:numFmt w:val="decimal"/>
        <w:lvlText w:val="%3."/>
        <w:lvlJc w:val="left"/>
        <w:pPr>
          <w:tabs>
            <w:tab w:val="left" w:pos="720"/>
          </w:tabs>
          <w:ind w:left="144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EE3283C8">
        <w:start w:val="1"/>
        <w:numFmt w:val="decimal"/>
        <w:lvlText w:val="%4."/>
        <w:lvlJc w:val="left"/>
        <w:pPr>
          <w:tabs>
            <w:tab w:val="left" w:pos="720"/>
          </w:tabs>
          <w:ind w:left="216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F4B431B2">
        <w:start w:val="1"/>
        <w:numFmt w:val="decimal"/>
        <w:lvlText w:val="%5."/>
        <w:lvlJc w:val="left"/>
        <w:pPr>
          <w:tabs>
            <w:tab w:val="left" w:pos="720"/>
          </w:tabs>
          <w:ind w:left="288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FB8A84F2">
        <w:start w:val="1"/>
        <w:numFmt w:val="decimal"/>
        <w:lvlText w:val="%6."/>
        <w:lvlJc w:val="left"/>
        <w:pPr>
          <w:tabs>
            <w:tab w:val="left" w:pos="720"/>
          </w:tabs>
          <w:ind w:left="360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C46A942E">
        <w:start w:val="1"/>
        <w:numFmt w:val="decimal"/>
        <w:lvlText w:val="%7."/>
        <w:lvlJc w:val="left"/>
        <w:pPr>
          <w:tabs>
            <w:tab w:val="left" w:pos="720"/>
          </w:tabs>
          <w:ind w:left="432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3C747A5A">
        <w:start w:val="1"/>
        <w:numFmt w:val="decimal"/>
        <w:lvlText w:val="%8."/>
        <w:lvlJc w:val="left"/>
        <w:pPr>
          <w:tabs>
            <w:tab w:val="left" w:pos="720"/>
          </w:tabs>
          <w:ind w:left="504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58145760">
        <w:start w:val="1"/>
        <w:numFmt w:val="decimal"/>
        <w:lvlText w:val="%9."/>
        <w:lvlJc w:val="left"/>
        <w:pPr>
          <w:tabs>
            <w:tab w:val="left" w:pos="720"/>
          </w:tabs>
          <w:ind w:left="576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
    <w:abstractNumId w:val="46"/>
    <w:lvlOverride w:ilvl="0">
      <w:lvl w:ilvl="0" w:tplc="E17030E8">
        <w:start w:val="1"/>
        <w:numFmt w:val="decimal"/>
        <w:lvlText w:val="%1."/>
        <w:lvlJc w:val="left"/>
        <w:pPr>
          <w:tabs>
            <w:tab w:val="left" w:pos="720"/>
          </w:tabs>
          <w:ind w:left="566" w:hanging="2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81589F30">
        <w:start w:val="1"/>
        <w:numFmt w:val="decimal"/>
        <w:lvlText w:val="%2."/>
        <w:lvlJc w:val="left"/>
        <w:pPr>
          <w:tabs>
            <w:tab w:val="left" w:pos="720"/>
          </w:tabs>
          <w:ind w:left="1286" w:hanging="2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6B028E12">
        <w:start w:val="1"/>
        <w:numFmt w:val="decimal"/>
        <w:lvlText w:val="%3."/>
        <w:lvlJc w:val="left"/>
        <w:pPr>
          <w:tabs>
            <w:tab w:val="left" w:pos="720"/>
          </w:tabs>
          <w:ind w:left="2006" w:hanging="2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EE3283C8">
        <w:start w:val="1"/>
        <w:numFmt w:val="decimal"/>
        <w:lvlText w:val="%4."/>
        <w:lvlJc w:val="left"/>
        <w:pPr>
          <w:tabs>
            <w:tab w:val="left" w:pos="720"/>
          </w:tabs>
          <w:ind w:left="2726" w:hanging="2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F4B431B2">
        <w:start w:val="1"/>
        <w:numFmt w:val="decimal"/>
        <w:lvlText w:val="%5."/>
        <w:lvlJc w:val="left"/>
        <w:pPr>
          <w:tabs>
            <w:tab w:val="left" w:pos="720"/>
          </w:tabs>
          <w:ind w:left="3446" w:hanging="2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FB8A84F2">
        <w:start w:val="1"/>
        <w:numFmt w:val="decimal"/>
        <w:lvlText w:val="%6."/>
        <w:lvlJc w:val="left"/>
        <w:pPr>
          <w:tabs>
            <w:tab w:val="left" w:pos="720"/>
          </w:tabs>
          <w:ind w:left="4166" w:hanging="2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C46A942E">
        <w:start w:val="1"/>
        <w:numFmt w:val="decimal"/>
        <w:lvlText w:val="%7."/>
        <w:lvlJc w:val="left"/>
        <w:pPr>
          <w:tabs>
            <w:tab w:val="left" w:pos="720"/>
          </w:tabs>
          <w:ind w:left="4886" w:hanging="2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3C747A5A">
        <w:start w:val="1"/>
        <w:numFmt w:val="decimal"/>
        <w:lvlText w:val="%8."/>
        <w:lvlJc w:val="left"/>
        <w:pPr>
          <w:tabs>
            <w:tab w:val="left" w:pos="720"/>
          </w:tabs>
          <w:ind w:left="5606" w:hanging="2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58145760">
        <w:start w:val="1"/>
        <w:numFmt w:val="decimal"/>
        <w:lvlText w:val="%9."/>
        <w:lvlJc w:val="left"/>
        <w:pPr>
          <w:tabs>
            <w:tab w:val="left" w:pos="720"/>
          </w:tabs>
          <w:ind w:left="6326" w:hanging="283"/>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5">
    <w:abstractNumId w:val="46"/>
    <w:lvlOverride w:ilvl="0">
      <w:lvl w:ilvl="0" w:tplc="E17030E8">
        <w:start w:val="1"/>
        <w:numFmt w:val="decimal"/>
        <w:lvlText w:val="%1."/>
        <w:lvlJc w:val="left"/>
        <w:pPr>
          <w:ind w:left="436" w:hanging="15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81589F30">
        <w:start w:val="1"/>
        <w:numFmt w:val="decimal"/>
        <w:lvlText w:val="%2."/>
        <w:lvlJc w:val="left"/>
        <w:pPr>
          <w:ind w:left="720" w:hanging="15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6B028E12">
        <w:start w:val="1"/>
        <w:numFmt w:val="decimal"/>
        <w:lvlText w:val="%3."/>
        <w:lvlJc w:val="left"/>
        <w:pPr>
          <w:tabs>
            <w:tab w:val="left" w:pos="720"/>
          </w:tabs>
          <w:ind w:left="1440" w:hanging="15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EE3283C8">
        <w:start w:val="1"/>
        <w:numFmt w:val="decimal"/>
        <w:lvlText w:val="%4."/>
        <w:lvlJc w:val="left"/>
        <w:pPr>
          <w:tabs>
            <w:tab w:val="left" w:pos="720"/>
          </w:tabs>
          <w:ind w:left="2160" w:hanging="15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F4B431B2">
        <w:start w:val="1"/>
        <w:numFmt w:val="decimal"/>
        <w:lvlText w:val="%5."/>
        <w:lvlJc w:val="left"/>
        <w:pPr>
          <w:tabs>
            <w:tab w:val="left" w:pos="720"/>
          </w:tabs>
          <w:ind w:left="2880" w:hanging="15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FB8A84F2">
        <w:start w:val="1"/>
        <w:numFmt w:val="decimal"/>
        <w:lvlText w:val="%6."/>
        <w:lvlJc w:val="left"/>
        <w:pPr>
          <w:tabs>
            <w:tab w:val="left" w:pos="720"/>
          </w:tabs>
          <w:ind w:left="3600" w:hanging="15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C46A942E">
        <w:start w:val="1"/>
        <w:numFmt w:val="decimal"/>
        <w:lvlText w:val="%7."/>
        <w:lvlJc w:val="left"/>
        <w:pPr>
          <w:tabs>
            <w:tab w:val="left" w:pos="720"/>
          </w:tabs>
          <w:ind w:left="4320" w:hanging="15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3C747A5A">
        <w:start w:val="1"/>
        <w:numFmt w:val="decimal"/>
        <w:lvlText w:val="%8."/>
        <w:lvlJc w:val="left"/>
        <w:pPr>
          <w:tabs>
            <w:tab w:val="left" w:pos="720"/>
          </w:tabs>
          <w:ind w:left="5040" w:hanging="15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58145760">
        <w:start w:val="1"/>
        <w:numFmt w:val="decimal"/>
        <w:lvlText w:val="%9."/>
        <w:lvlJc w:val="left"/>
        <w:pPr>
          <w:tabs>
            <w:tab w:val="left" w:pos="720"/>
          </w:tabs>
          <w:ind w:left="5760" w:hanging="15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6">
    <w:abstractNumId w:val="46"/>
    <w:lvlOverride w:ilvl="0">
      <w:lvl w:ilvl="0" w:tplc="E17030E8">
        <w:start w:val="1"/>
        <w:numFmt w:val="decimal"/>
        <w:lvlText w:val="%1."/>
        <w:lvlJc w:val="left"/>
        <w:pPr>
          <w:tabs>
            <w:tab w:val="num" w:pos="720"/>
          </w:tabs>
          <w:ind w:left="567" w:firstLine="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1589F30">
        <w:start w:val="1"/>
        <w:numFmt w:val="decimal"/>
        <w:lvlText w:val="%2."/>
        <w:lvlJc w:val="left"/>
        <w:pPr>
          <w:tabs>
            <w:tab w:val="left" w:pos="720"/>
            <w:tab w:val="num" w:pos="1440"/>
          </w:tabs>
          <w:ind w:left="1287" w:firstLine="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B028E12">
        <w:start w:val="1"/>
        <w:numFmt w:val="decimal"/>
        <w:lvlText w:val="%3."/>
        <w:lvlJc w:val="left"/>
        <w:pPr>
          <w:tabs>
            <w:tab w:val="left" w:pos="720"/>
            <w:tab w:val="num" w:pos="2160"/>
          </w:tabs>
          <w:ind w:left="2007" w:firstLine="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E3283C8">
        <w:start w:val="1"/>
        <w:numFmt w:val="decimal"/>
        <w:lvlText w:val="%4."/>
        <w:lvlJc w:val="left"/>
        <w:pPr>
          <w:tabs>
            <w:tab w:val="left" w:pos="720"/>
            <w:tab w:val="num" w:pos="2880"/>
          </w:tabs>
          <w:ind w:left="2727" w:firstLine="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4B431B2">
        <w:start w:val="1"/>
        <w:numFmt w:val="decimal"/>
        <w:lvlText w:val="%5."/>
        <w:lvlJc w:val="left"/>
        <w:pPr>
          <w:tabs>
            <w:tab w:val="left" w:pos="720"/>
            <w:tab w:val="num" w:pos="3600"/>
          </w:tabs>
          <w:ind w:left="3447" w:firstLine="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B8A84F2">
        <w:start w:val="1"/>
        <w:numFmt w:val="decimal"/>
        <w:lvlText w:val="%6."/>
        <w:lvlJc w:val="left"/>
        <w:pPr>
          <w:tabs>
            <w:tab w:val="left" w:pos="720"/>
            <w:tab w:val="num" w:pos="4320"/>
          </w:tabs>
          <w:ind w:left="4167" w:firstLine="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46A942E">
        <w:start w:val="1"/>
        <w:numFmt w:val="decimal"/>
        <w:lvlText w:val="%7."/>
        <w:lvlJc w:val="left"/>
        <w:pPr>
          <w:tabs>
            <w:tab w:val="left" w:pos="720"/>
            <w:tab w:val="num" w:pos="5040"/>
          </w:tabs>
          <w:ind w:left="4887" w:firstLine="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C747A5A">
        <w:start w:val="1"/>
        <w:numFmt w:val="decimal"/>
        <w:lvlText w:val="%8."/>
        <w:lvlJc w:val="left"/>
        <w:pPr>
          <w:tabs>
            <w:tab w:val="left" w:pos="720"/>
            <w:tab w:val="num" w:pos="5760"/>
          </w:tabs>
          <w:ind w:left="5607" w:firstLine="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8145760">
        <w:start w:val="1"/>
        <w:numFmt w:val="decimal"/>
        <w:lvlText w:val="%9."/>
        <w:lvlJc w:val="left"/>
        <w:pPr>
          <w:tabs>
            <w:tab w:val="left" w:pos="720"/>
            <w:tab w:val="num" w:pos="6480"/>
          </w:tabs>
          <w:ind w:left="6327" w:firstLine="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46"/>
    <w:lvlOverride w:ilvl="0">
      <w:lvl w:ilvl="0" w:tplc="E17030E8">
        <w:start w:val="1"/>
        <w:numFmt w:val="decimal"/>
        <w:lvlText w:val="%1."/>
        <w:lvlJc w:val="left"/>
        <w:pPr>
          <w:tabs>
            <w:tab w:val="num" w:pos="720"/>
          </w:tabs>
          <w:ind w:left="849" w:hanging="2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81589F30">
        <w:start w:val="1"/>
        <w:numFmt w:val="decimal"/>
        <w:lvlText w:val="%2."/>
        <w:lvlJc w:val="left"/>
        <w:pPr>
          <w:tabs>
            <w:tab w:val="left" w:pos="720"/>
            <w:tab w:val="num" w:pos="1440"/>
          </w:tabs>
          <w:ind w:left="1569" w:hanging="2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6B028E12">
        <w:start w:val="1"/>
        <w:numFmt w:val="decimal"/>
        <w:lvlText w:val="%3."/>
        <w:lvlJc w:val="left"/>
        <w:pPr>
          <w:tabs>
            <w:tab w:val="left" w:pos="720"/>
            <w:tab w:val="num" w:pos="2160"/>
          </w:tabs>
          <w:ind w:left="2289" w:hanging="2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EE3283C8">
        <w:start w:val="1"/>
        <w:numFmt w:val="decimal"/>
        <w:lvlText w:val="%4."/>
        <w:lvlJc w:val="left"/>
        <w:pPr>
          <w:tabs>
            <w:tab w:val="left" w:pos="720"/>
            <w:tab w:val="num" w:pos="2880"/>
          </w:tabs>
          <w:ind w:left="3009" w:hanging="2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F4B431B2">
        <w:start w:val="1"/>
        <w:numFmt w:val="decimal"/>
        <w:lvlText w:val="%5."/>
        <w:lvlJc w:val="left"/>
        <w:pPr>
          <w:tabs>
            <w:tab w:val="left" w:pos="720"/>
            <w:tab w:val="num" w:pos="3600"/>
          </w:tabs>
          <w:ind w:left="3729" w:hanging="2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FB8A84F2">
        <w:start w:val="1"/>
        <w:numFmt w:val="decimal"/>
        <w:lvlText w:val="%6."/>
        <w:lvlJc w:val="left"/>
        <w:pPr>
          <w:tabs>
            <w:tab w:val="left" w:pos="720"/>
            <w:tab w:val="num" w:pos="4320"/>
          </w:tabs>
          <w:ind w:left="4449" w:hanging="2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C46A942E">
        <w:start w:val="1"/>
        <w:numFmt w:val="decimal"/>
        <w:lvlText w:val="%7."/>
        <w:lvlJc w:val="left"/>
        <w:pPr>
          <w:tabs>
            <w:tab w:val="left" w:pos="720"/>
            <w:tab w:val="num" w:pos="5040"/>
          </w:tabs>
          <w:ind w:left="5169" w:hanging="2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3C747A5A">
        <w:start w:val="1"/>
        <w:numFmt w:val="decimal"/>
        <w:lvlText w:val="%8."/>
        <w:lvlJc w:val="left"/>
        <w:pPr>
          <w:tabs>
            <w:tab w:val="left" w:pos="720"/>
            <w:tab w:val="num" w:pos="5760"/>
          </w:tabs>
          <w:ind w:left="5889" w:hanging="2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58145760">
        <w:start w:val="1"/>
        <w:numFmt w:val="decimal"/>
        <w:lvlText w:val="%9."/>
        <w:lvlJc w:val="left"/>
        <w:pPr>
          <w:tabs>
            <w:tab w:val="left" w:pos="720"/>
            <w:tab w:val="num" w:pos="6480"/>
          </w:tabs>
          <w:ind w:left="6609" w:hanging="283"/>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8">
    <w:abstractNumId w:val="46"/>
    <w:lvlOverride w:ilvl="0">
      <w:lvl w:ilvl="0" w:tplc="E17030E8">
        <w:start w:val="1"/>
        <w:numFmt w:val="decimal"/>
        <w:lvlText w:val="%1."/>
        <w:lvlJc w:val="left"/>
        <w:pPr>
          <w:tabs>
            <w:tab w:val="left" w:pos="720"/>
          </w:tabs>
          <w:ind w:left="1132"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1589F30">
        <w:start w:val="1"/>
        <w:numFmt w:val="decimal"/>
        <w:lvlText w:val="%2."/>
        <w:lvlJc w:val="left"/>
        <w:pPr>
          <w:tabs>
            <w:tab w:val="left" w:pos="720"/>
          </w:tabs>
          <w:ind w:left="1852"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B028E12">
        <w:start w:val="1"/>
        <w:numFmt w:val="decimal"/>
        <w:lvlText w:val="%3."/>
        <w:lvlJc w:val="left"/>
        <w:pPr>
          <w:tabs>
            <w:tab w:val="left" w:pos="720"/>
          </w:tabs>
          <w:ind w:left="2572"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E3283C8">
        <w:start w:val="1"/>
        <w:numFmt w:val="decimal"/>
        <w:lvlText w:val="%4."/>
        <w:lvlJc w:val="left"/>
        <w:pPr>
          <w:tabs>
            <w:tab w:val="left" w:pos="720"/>
          </w:tabs>
          <w:ind w:left="3292"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4B431B2">
        <w:start w:val="1"/>
        <w:numFmt w:val="decimal"/>
        <w:lvlText w:val="%5."/>
        <w:lvlJc w:val="left"/>
        <w:pPr>
          <w:tabs>
            <w:tab w:val="left" w:pos="720"/>
          </w:tabs>
          <w:ind w:left="4012"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B8A84F2">
        <w:start w:val="1"/>
        <w:numFmt w:val="decimal"/>
        <w:lvlText w:val="%6."/>
        <w:lvlJc w:val="left"/>
        <w:pPr>
          <w:tabs>
            <w:tab w:val="left" w:pos="720"/>
          </w:tabs>
          <w:ind w:left="4732"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46A942E">
        <w:start w:val="1"/>
        <w:numFmt w:val="decimal"/>
        <w:lvlText w:val="%7."/>
        <w:lvlJc w:val="left"/>
        <w:pPr>
          <w:tabs>
            <w:tab w:val="left" w:pos="720"/>
          </w:tabs>
          <w:ind w:left="5452"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C747A5A">
        <w:start w:val="1"/>
        <w:numFmt w:val="decimal"/>
        <w:lvlText w:val="%8."/>
        <w:lvlJc w:val="left"/>
        <w:pPr>
          <w:tabs>
            <w:tab w:val="left" w:pos="720"/>
          </w:tabs>
          <w:ind w:left="6172"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8145760">
        <w:start w:val="1"/>
        <w:numFmt w:val="decimal"/>
        <w:lvlText w:val="%9."/>
        <w:lvlJc w:val="left"/>
        <w:pPr>
          <w:tabs>
            <w:tab w:val="left" w:pos="720"/>
          </w:tabs>
          <w:ind w:left="6892" w:hanging="28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46"/>
    <w:lvlOverride w:ilvl="0">
      <w:lvl w:ilvl="0" w:tplc="E17030E8">
        <w:start w:val="1"/>
        <w:numFmt w:val="decimal"/>
        <w:lvlText w:val="%1."/>
        <w:lvlJc w:val="left"/>
        <w:pPr>
          <w:tabs>
            <w:tab w:val="left" w:pos="720"/>
          </w:tabs>
          <w:ind w:left="1415"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1589F30">
        <w:start w:val="1"/>
        <w:numFmt w:val="decimal"/>
        <w:lvlText w:val="%2."/>
        <w:lvlJc w:val="left"/>
        <w:pPr>
          <w:tabs>
            <w:tab w:val="left" w:pos="720"/>
          </w:tabs>
          <w:ind w:left="2135"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B028E12">
        <w:start w:val="1"/>
        <w:numFmt w:val="decimal"/>
        <w:lvlText w:val="%3."/>
        <w:lvlJc w:val="left"/>
        <w:pPr>
          <w:tabs>
            <w:tab w:val="left" w:pos="720"/>
          </w:tabs>
          <w:ind w:left="2855"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E3283C8">
        <w:start w:val="1"/>
        <w:numFmt w:val="decimal"/>
        <w:lvlText w:val="%4."/>
        <w:lvlJc w:val="left"/>
        <w:pPr>
          <w:tabs>
            <w:tab w:val="left" w:pos="720"/>
          </w:tabs>
          <w:ind w:left="3575"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4B431B2">
        <w:start w:val="1"/>
        <w:numFmt w:val="decimal"/>
        <w:lvlText w:val="%5."/>
        <w:lvlJc w:val="left"/>
        <w:pPr>
          <w:tabs>
            <w:tab w:val="left" w:pos="720"/>
          </w:tabs>
          <w:ind w:left="4295"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B8A84F2">
        <w:start w:val="1"/>
        <w:numFmt w:val="decimal"/>
        <w:lvlText w:val="%6."/>
        <w:lvlJc w:val="left"/>
        <w:pPr>
          <w:tabs>
            <w:tab w:val="left" w:pos="720"/>
          </w:tabs>
          <w:ind w:left="5015"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46A942E">
        <w:start w:val="1"/>
        <w:numFmt w:val="decimal"/>
        <w:lvlText w:val="%7."/>
        <w:lvlJc w:val="left"/>
        <w:pPr>
          <w:tabs>
            <w:tab w:val="left" w:pos="720"/>
          </w:tabs>
          <w:ind w:left="5735"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C747A5A">
        <w:start w:val="1"/>
        <w:numFmt w:val="decimal"/>
        <w:lvlText w:val="%8."/>
        <w:lvlJc w:val="left"/>
        <w:pPr>
          <w:tabs>
            <w:tab w:val="left" w:pos="720"/>
          </w:tabs>
          <w:ind w:left="6455"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8145760">
        <w:start w:val="1"/>
        <w:numFmt w:val="decimal"/>
        <w:lvlText w:val="%9."/>
        <w:lvlJc w:val="left"/>
        <w:pPr>
          <w:tabs>
            <w:tab w:val="left" w:pos="720"/>
          </w:tabs>
          <w:ind w:left="7175" w:hanging="28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7"/>
  </w:num>
  <w:num w:numId="11">
    <w:abstractNumId w:val="19"/>
  </w:num>
  <w:num w:numId="12">
    <w:abstractNumId w:val="10"/>
  </w:num>
  <w:num w:numId="13">
    <w:abstractNumId w:val="48"/>
  </w:num>
  <w:num w:numId="14">
    <w:abstractNumId w:val="16"/>
  </w:num>
  <w:num w:numId="15">
    <w:abstractNumId w:val="12"/>
  </w:num>
  <w:num w:numId="16">
    <w:abstractNumId w:val="2"/>
  </w:num>
  <w:num w:numId="17">
    <w:abstractNumId w:val="9"/>
  </w:num>
  <w:num w:numId="18">
    <w:abstractNumId w:val="4"/>
  </w:num>
  <w:num w:numId="19">
    <w:abstractNumId w:val="15"/>
  </w:num>
  <w:num w:numId="20">
    <w:abstractNumId w:val="20"/>
  </w:num>
  <w:num w:numId="21">
    <w:abstractNumId w:val="13"/>
  </w:num>
  <w:num w:numId="22">
    <w:abstractNumId w:val="28"/>
  </w:num>
  <w:num w:numId="23">
    <w:abstractNumId w:val="36"/>
  </w:num>
  <w:num w:numId="24">
    <w:abstractNumId w:val="47"/>
  </w:num>
  <w:num w:numId="25">
    <w:abstractNumId w:val="6"/>
  </w:num>
  <w:num w:numId="26">
    <w:abstractNumId w:val="34"/>
  </w:num>
  <w:num w:numId="27">
    <w:abstractNumId w:val="31"/>
  </w:num>
  <w:num w:numId="28">
    <w:abstractNumId w:val="37"/>
  </w:num>
  <w:num w:numId="29">
    <w:abstractNumId w:val="11"/>
  </w:num>
  <w:num w:numId="30">
    <w:abstractNumId w:val="22"/>
  </w:num>
  <w:num w:numId="31">
    <w:abstractNumId w:val="14"/>
  </w:num>
  <w:num w:numId="32">
    <w:abstractNumId w:val="27"/>
  </w:num>
  <w:num w:numId="33">
    <w:abstractNumId w:val="21"/>
  </w:num>
  <w:num w:numId="34">
    <w:abstractNumId w:val="35"/>
  </w:num>
  <w:num w:numId="35">
    <w:abstractNumId w:val="43"/>
  </w:num>
  <w:num w:numId="36">
    <w:abstractNumId w:val="44"/>
  </w:num>
  <w:num w:numId="37">
    <w:abstractNumId w:val="26"/>
  </w:num>
  <w:num w:numId="38">
    <w:abstractNumId w:val="18"/>
  </w:num>
  <w:num w:numId="39">
    <w:abstractNumId w:val="49"/>
  </w:num>
  <w:num w:numId="40">
    <w:abstractNumId w:val="39"/>
  </w:num>
  <w:num w:numId="41">
    <w:abstractNumId w:val="3"/>
  </w:num>
  <w:num w:numId="42">
    <w:abstractNumId w:val="33"/>
  </w:num>
  <w:num w:numId="43">
    <w:abstractNumId w:val="32"/>
  </w:num>
  <w:num w:numId="44">
    <w:abstractNumId w:val="40"/>
  </w:num>
  <w:num w:numId="45">
    <w:abstractNumId w:val="25"/>
  </w:num>
  <w:num w:numId="46">
    <w:abstractNumId w:val="41"/>
  </w:num>
  <w:num w:numId="47">
    <w:abstractNumId w:val="42"/>
  </w:num>
  <w:num w:numId="48">
    <w:abstractNumId w:val="23"/>
  </w:num>
  <w:num w:numId="49">
    <w:abstractNumId w:val="38"/>
  </w:num>
  <w:num w:numId="50">
    <w:abstractNumId w:val="8"/>
  </w:num>
  <w:num w:numId="51">
    <w:abstractNumId w:val="17"/>
  </w:num>
  <w:num w:numId="52">
    <w:abstractNumId w:val="29"/>
  </w:num>
  <w:num w:numId="53">
    <w:abstractNumId w:val="45"/>
  </w:num>
  <w:num w:numId="54">
    <w:abstractNumId w:val="24"/>
  </w:num>
  <w:num w:numId="55">
    <w:abstractNumId w:val="30"/>
  </w:num>
  <w:num w:numId="56">
    <w:abstractNumId w:val="0"/>
  </w:num>
  <w:num w:numId="57">
    <w:abstractNumId w:val="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82F"/>
    <w:rsid w:val="0016774B"/>
    <w:rsid w:val="001A2333"/>
    <w:rsid w:val="0028482F"/>
    <w:rsid w:val="00536964"/>
    <w:rsid w:val="00571BD4"/>
    <w:rsid w:val="005729D0"/>
    <w:rsid w:val="005A0671"/>
    <w:rsid w:val="00A76836"/>
    <w:rsid w:val="00CF40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9E6E55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styleId="Encabezado">
    <w:name w:val="header"/>
    <w:pPr>
      <w:tabs>
        <w:tab w:val="center" w:pos="4419"/>
        <w:tab w:val="right" w:pos="8838"/>
      </w:tabs>
    </w:pPr>
    <w:rPr>
      <w:rFonts w:cs="Arial Unicode MS"/>
      <w:color w:val="000000"/>
      <w:sz w:val="24"/>
      <w:szCs w:val="24"/>
      <w:u w:color="000000"/>
      <w:lang w:val="es-ES_tradnl"/>
    </w:rPr>
  </w:style>
  <w:style w:type="paragraph" w:styleId="Piedepgina">
    <w:name w:val="footer"/>
    <w:pPr>
      <w:tabs>
        <w:tab w:val="center" w:pos="4252"/>
        <w:tab w:val="right" w:pos="8504"/>
      </w:tabs>
    </w:pPr>
    <w:rPr>
      <w:rFonts w:ascii="Arial" w:hAnsi="Arial" w:cs="Arial Unicode MS"/>
      <w:color w:val="000000"/>
      <w:sz w:val="24"/>
      <w:szCs w:val="24"/>
      <w:u w:color="000000"/>
      <w:lang w:val="es-ES_tradnl"/>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customStyle="1" w:styleId="Body">
    <w:name w:val="Body"/>
    <w:rPr>
      <w:rFonts w:ascii="Arial" w:eastAsia="Arial" w:hAnsi="Arial" w:cs="Arial"/>
      <w:color w:val="000000"/>
      <w:sz w:val="24"/>
      <w:szCs w:val="24"/>
      <w:u w:color="000000"/>
    </w:rPr>
  </w:style>
  <w:style w:type="paragraph" w:styleId="Sinespaciado">
    <w:name w:val="No Spacing"/>
    <w:rPr>
      <w:rFonts w:ascii="Arial" w:hAnsi="Arial" w:cs="Arial Unicode MS"/>
      <w:color w:val="000000"/>
      <w:sz w:val="22"/>
      <w:szCs w:val="22"/>
      <w:u w:color="000000"/>
      <w:lang w:val="es-ES_tradnl"/>
    </w:rPr>
  </w:style>
  <w:style w:type="paragraph" w:styleId="TtulodeTDC">
    <w:name w:val="TOC Heading"/>
    <w:next w:val="Body"/>
    <w:pPr>
      <w:keepNext/>
      <w:keepLines/>
      <w:spacing w:before="480" w:line="276" w:lineRule="auto"/>
    </w:pPr>
    <w:rPr>
      <w:rFonts w:ascii="Arial" w:hAnsi="Arial" w:cs="Arial Unicode MS"/>
      <w:b/>
      <w:bCs/>
      <w:color w:val="365F91"/>
      <w:sz w:val="28"/>
      <w:szCs w:val="28"/>
      <w:u w:color="365F91"/>
      <w:lang w:val="es-ES_tradnl"/>
    </w:rPr>
  </w:style>
  <w:style w:type="paragraph" w:styleId="TDC1">
    <w:name w:val="toc 1"/>
    <w:next w:val="Body"/>
    <w:pPr>
      <w:spacing w:before="120" w:after="120"/>
    </w:pPr>
    <w:rPr>
      <w:rFonts w:ascii="Arial" w:hAnsi="Arial" w:cs="Arial Unicode MS"/>
      <w:caps/>
      <w:color w:val="0070C0"/>
      <w:sz w:val="16"/>
      <w:szCs w:val="16"/>
      <w:u w:color="0070C0"/>
      <w:lang w:val="es-ES_tradnl"/>
    </w:rPr>
  </w:style>
  <w:style w:type="character" w:customStyle="1" w:styleId="Link">
    <w:name w:val="Link"/>
    <w:rPr>
      <w:color w:val="0000FF"/>
      <w:u w:val="single" w:color="0000FF"/>
      <w:lang w:val="es-ES_tradnl"/>
    </w:rPr>
  </w:style>
  <w:style w:type="paragraph" w:customStyle="1" w:styleId="Estilo1">
    <w:name w:val="Estilo1"/>
    <w:pPr>
      <w:keepNext/>
      <w:pBdr>
        <w:top w:val="single" w:sz="4" w:space="0" w:color="0070C0"/>
        <w:bottom w:val="single" w:sz="4" w:space="0" w:color="0070C0"/>
      </w:pBdr>
      <w:shd w:val="clear" w:color="auto" w:fill="0070C0"/>
      <w:spacing w:before="360" w:after="180"/>
      <w:ind w:firstLine="284"/>
      <w:outlineLvl w:val="0"/>
    </w:pPr>
    <w:rPr>
      <w:rFonts w:ascii="Arial" w:hAnsi="Arial" w:cs="Arial Unicode MS"/>
      <w:b/>
      <w:bCs/>
      <w:color w:val="FFFFFF"/>
      <w:kern w:val="32"/>
      <w:u w:color="FFFFFF"/>
      <w:lang w:val="es-ES_tradnl"/>
    </w:rPr>
  </w:style>
  <w:style w:type="numbering" w:customStyle="1" w:styleId="ImportedStyle1">
    <w:name w:val="Imported Style 1"/>
    <w:pPr>
      <w:numPr>
        <w:numId w:val="1"/>
      </w:numPr>
    </w:pPr>
  </w:style>
  <w:style w:type="paragraph" w:customStyle="1" w:styleId="Heading">
    <w:name w:val="Heading"/>
    <w:next w:val="Body"/>
    <w:pPr>
      <w:keepNext/>
      <w:spacing w:before="240" w:after="60"/>
      <w:outlineLvl w:val="0"/>
    </w:pPr>
    <w:rPr>
      <w:rFonts w:ascii="Arial" w:hAnsi="Arial" w:cs="Arial Unicode MS"/>
      <w:b/>
      <w:bCs/>
      <w:color w:val="000000"/>
      <w:kern w:val="32"/>
      <w:u w:color="000000"/>
      <w:lang w:val="de-DE"/>
    </w:rPr>
  </w:style>
  <w:style w:type="paragraph" w:styleId="Textoindependiente">
    <w:name w:val="Body Text"/>
    <w:next w:val="Default"/>
    <w:rPr>
      <w:rFonts w:ascii="Arial" w:hAnsi="Arial" w:cs="Arial Unicode MS"/>
      <w:color w:val="000000"/>
      <w:sz w:val="24"/>
      <w:szCs w:val="24"/>
      <w:u w:color="000000"/>
      <w:lang w:val="es-ES_tradnl"/>
    </w:rPr>
  </w:style>
  <w:style w:type="paragraph" w:customStyle="1" w:styleId="Default">
    <w:name w:val="Default"/>
    <w:rPr>
      <w:rFonts w:cs="Arial Unicode MS"/>
      <w:color w:val="000000"/>
      <w:sz w:val="24"/>
      <w:szCs w:val="24"/>
      <w:u w:color="000000"/>
      <w:lang w:val="es-ES_tradnl"/>
    </w:rPr>
  </w:style>
  <w:style w:type="paragraph" w:styleId="Lista2">
    <w:name w:val="List 2"/>
    <w:pPr>
      <w:spacing w:after="200" w:line="276" w:lineRule="auto"/>
      <w:ind w:left="566" w:hanging="283"/>
    </w:pPr>
    <w:rPr>
      <w:rFonts w:ascii="Arial" w:hAnsi="Arial" w:cs="Arial Unicode MS"/>
      <w:color w:val="000000"/>
      <w:sz w:val="22"/>
      <w:szCs w:val="22"/>
      <w:u w:color="000000"/>
      <w:lang w:val="es-ES_tradnl"/>
    </w:rPr>
  </w:style>
  <w:style w:type="paragraph" w:styleId="Continuarlista2">
    <w:name w:val="List Continue 2"/>
    <w:pPr>
      <w:spacing w:after="120" w:line="276" w:lineRule="auto"/>
      <w:ind w:left="566"/>
    </w:pPr>
    <w:rPr>
      <w:rFonts w:ascii="Arial" w:hAnsi="Arial" w:cs="Arial Unicode MS"/>
      <w:color w:val="000000"/>
      <w:sz w:val="22"/>
      <w:szCs w:val="22"/>
      <w:u w:color="000000"/>
      <w:lang w:val="es-ES_tradnl"/>
    </w:rPr>
  </w:style>
  <w:style w:type="paragraph" w:styleId="Listaconvietas">
    <w:name w:val="List Bullet"/>
    <w:pPr>
      <w:spacing w:after="200" w:line="276" w:lineRule="auto"/>
    </w:pPr>
    <w:rPr>
      <w:rFonts w:ascii="Arial" w:hAnsi="Arial" w:cs="Arial Unicode MS"/>
      <w:color w:val="000000"/>
      <w:sz w:val="22"/>
      <w:szCs w:val="22"/>
      <w:u w:color="000000"/>
      <w:lang w:val="es-ES_tradnl"/>
    </w:rPr>
  </w:style>
  <w:style w:type="paragraph" w:styleId="Lista">
    <w:name w:val="List"/>
    <w:pPr>
      <w:spacing w:after="200" w:line="276" w:lineRule="auto"/>
      <w:ind w:left="283" w:hanging="283"/>
    </w:pPr>
    <w:rPr>
      <w:rFonts w:ascii="Arial" w:hAnsi="Arial" w:cs="Arial Unicode MS"/>
      <w:color w:val="000000"/>
      <w:sz w:val="22"/>
      <w:szCs w:val="22"/>
      <w:u w:color="000000"/>
      <w:lang w:val="es-ES_tradnl"/>
    </w:rPr>
  </w:style>
  <w:style w:type="paragraph" w:styleId="Textoindependienteprimerasangra2">
    <w:name w:val="Body Text First Indent 2"/>
    <w:pPr>
      <w:spacing w:after="200" w:line="276" w:lineRule="auto"/>
      <w:ind w:left="360" w:firstLine="360"/>
    </w:pPr>
    <w:rPr>
      <w:rFonts w:ascii="Arial" w:hAnsi="Arial" w:cs="Arial Unicode MS"/>
      <w:color w:val="000000"/>
      <w:sz w:val="22"/>
      <w:szCs w:val="22"/>
      <w:u w:color="000000"/>
      <w:lang w:val="es-ES_tradnl"/>
    </w:rPr>
  </w:style>
  <w:style w:type="paragraph" w:customStyle="1" w:styleId="texto">
    <w:name w:val="texto"/>
    <w:pPr>
      <w:spacing w:before="1" w:after="1" w:line="240" w:lineRule="atLeast"/>
      <w:ind w:left="567" w:right="1" w:firstLine="1"/>
      <w:jc w:val="both"/>
    </w:pPr>
    <w:rPr>
      <w:rFonts w:ascii="Courier" w:hAnsi="Courier" w:cs="Arial Unicode MS"/>
      <w:color w:val="000000"/>
      <w:sz w:val="22"/>
      <w:szCs w:val="22"/>
      <w:u w:color="000000"/>
      <w:lang w:val="es-ES_tradnl"/>
    </w:rPr>
  </w:style>
  <w:style w:type="paragraph" w:styleId="Sangradetextonormal">
    <w:name w:val="Body Text Indent"/>
    <w:next w:val="Default"/>
    <w:rPr>
      <w:rFonts w:ascii="Arial" w:eastAsia="Arial" w:hAnsi="Arial" w:cs="Arial"/>
      <w:color w:val="000000"/>
      <w:sz w:val="24"/>
      <w:szCs w:val="24"/>
      <w:u w:color="000000"/>
      <w:lang w:val="es-ES_tradnl"/>
    </w:rPr>
  </w:style>
  <w:style w:type="paragraph" w:customStyle="1" w:styleId="Bodytext1">
    <w:name w:val="Body text1"/>
    <w:pPr>
      <w:shd w:val="clear" w:color="auto" w:fill="FFFFFF"/>
      <w:spacing w:line="240" w:lineRule="atLeast"/>
    </w:pPr>
    <w:rPr>
      <w:rFonts w:ascii="Arial" w:eastAsia="Arial" w:hAnsi="Arial" w:cs="Arial"/>
      <w:color w:val="000000"/>
      <w:sz w:val="18"/>
      <w:szCs w:val="18"/>
      <w:u w:color="000000"/>
    </w:rPr>
  </w:style>
  <w:style w:type="paragraph" w:styleId="Lista3">
    <w:name w:val="List 3"/>
    <w:pPr>
      <w:spacing w:after="200" w:line="276" w:lineRule="auto"/>
      <w:ind w:left="849" w:hanging="283"/>
    </w:pPr>
    <w:rPr>
      <w:rFonts w:ascii="Arial" w:eastAsia="Arial" w:hAnsi="Arial" w:cs="Arial"/>
      <w:color w:val="000000"/>
      <w:sz w:val="22"/>
      <w:szCs w:val="22"/>
      <w:u w:color="000000"/>
      <w:lang w:val="es-ES_tradnl"/>
    </w:rPr>
  </w:style>
  <w:style w:type="paragraph" w:styleId="Lista4">
    <w:name w:val="List 4"/>
    <w:pPr>
      <w:spacing w:after="200" w:line="276" w:lineRule="auto"/>
      <w:ind w:left="1132" w:hanging="283"/>
    </w:pPr>
    <w:rPr>
      <w:rFonts w:ascii="Arial" w:hAnsi="Arial" w:cs="Arial Unicode MS"/>
      <w:color w:val="000000"/>
      <w:sz w:val="22"/>
      <w:szCs w:val="22"/>
      <w:u w:color="000000"/>
      <w:lang w:val="es-ES_tradnl"/>
    </w:rPr>
  </w:style>
  <w:style w:type="paragraph" w:styleId="Lista5">
    <w:name w:val="List 5"/>
    <w:pPr>
      <w:spacing w:after="200" w:line="276" w:lineRule="auto"/>
      <w:ind w:left="1415" w:hanging="283"/>
    </w:pPr>
    <w:rPr>
      <w:rFonts w:ascii="Arial" w:hAnsi="Arial" w:cs="Arial Unicode MS"/>
      <w:color w:val="000000"/>
      <w:sz w:val="22"/>
      <w:szCs w:val="22"/>
      <w:u w:color="000000"/>
      <w:lang w:val="es-ES_tradnl"/>
    </w:rPr>
  </w:style>
  <w:style w:type="paragraph" w:styleId="Continuarlista5">
    <w:name w:val="List Continue 5"/>
    <w:pPr>
      <w:spacing w:after="120" w:line="276" w:lineRule="auto"/>
      <w:ind w:left="1415"/>
    </w:pPr>
    <w:rPr>
      <w:rFonts w:ascii="Arial" w:hAnsi="Arial" w:cs="Arial Unicode MS"/>
      <w:color w:val="000000"/>
      <w:sz w:val="22"/>
      <w:szCs w:val="22"/>
      <w:u w:color="000000"/>
      <w:lang w:val="es-ES_tradnl"/>
    </w:rPr>
  </w:style>
  <w:style w:type="numbering" w:customStyle="1" w:styleId="ImportedStyle2">
    <w:name w:val="Imported Style 2"/>
    <w:pPr>
      <w:numPr>
        <w:numId w:val="10"/>
      </w:numPr>
    </w:pPr>
  </w:style>
  <w:style w:type="numbering" w:customStyle="1" w:styleId="ImportedStyle3">
    <w:name w:val="Imported Style 3"/>
    <w:pPr>
      <w:numPr>
        <w:numId w:val="12"/>
      </w:numPr>
    </w:pPr>
  </w:style>
  <w:style w:type="numbering" w:customStyle="1" w:styleId="ImportedStyle4">
    <w:name w:val="Imported Style 4"/>
    <w:pPr>
      <w:numPr>
        <w:numId w:val="14"/>
      </w:numPr>
    </w:pPr>
  </w:style>
  <w:style w:type="numbering" w:customStyle="1" w:styleId="ImportedStyle5">
    <w:name w:val="Imported Style 5"/>
    <w:pPr>
      <w:numPr>
        <w:numId w:val="16"/>
      </w:numPr>
    </w:pPr>
  </w:style>
  <w:style w:type="numbering" w:customStyle="1" w:styleId="ImportedStyle6">
    <w:name w:val="Imported Style 6"/>
    <w:pPr>
      <w:numPr>
        <w:numId w:val="18"/>
      </w:numPr>
    </w:pPr>
  </w:style>
  <w:style w:type="numbering" w:customStyle="1" w:styleId="ImportedStyle7">
    <w:name w:val="Imported Style 7"/>
    <w:pPr>
      <w:numPr>
        <w:numId w:val="20"/>
      </w:numPr>
    </w:pPr>
  </w:style>
  <w:style w:type="numbering" w:customStyle="1" w:styleId="ImportedStyle8">
    <w:name w:val="Imported Style 8"/>
    <w:pPr>
      <w:numPr>
        <w:numId w:val="22"/>
      </w:numPr>
    </w:pPr>
  </w:style>
  <w:style w:type="numbering" w:customStyle="1" w:styleId="ImportedStyle9">
    <w:name w:val="Imported Style 9"/>
    <w:pPr>
      <w:numPr>
        <w:numId w:val="24"/>
      </w:numPr>
    </w:pPr>
  </w:style>
  <w:style w:type="paragraph" w:styleId="Prrafodelista">
    <w:name w:val="List Paragraph"/>
    <w:pPr>
      <w:ind w:left="708"/>
    </w:pPr>
    <w:rPr>
      <w:rFonts w:cs="Arial Unicode MS"/>
      <w:color w:val="000000"/>
      <w:u w:color="000000"/>
      <w:lang w:val="es-ES_tradnl"/>
    </w:rPr>
  </w:style>
  <w:style w:type="numbering" w:customStyle="1" w:styleId="ImportedStyle10">
    <w:name w:val="Imported Style 10"/>
    <w:pPr>
      <w:numPr>
        <w:numId w:val="26"/>
      </w:numPr>
    </w:pPr>
  </w:style>
  <w:style w:type="numbering" w:customStyle="1" w:styleId="ImportedStyle11">
    <w:name w:val="Imported Style 11"/>
    <w:pPr>
      <w:numPr>
        <w:numId w:val="28"/>
      </w:numPr>
    </w:pPr>
  </w:style>
  <w:style w:type="numbering" w:customStyle="1" w:styleId="ImportedStyle12">
    <w:name w:val="Imported Style 12"/>
    <w:pPr>
      <w:numPr>
        <w:numId w:val="30"/>
      </w:numPr>
    </w:pPr>
  </w:style>
  <w:style w:type="numbering" w:customStyle="1" w:styleId="ImportedStyle13">
    <w:name w:val="Imported Style 13"/>
    <w:pPr>
      <w:numPr>
        <w:numId w:val="32"/>
      </w:numPr>
    </w:pPr>
  </w:style>
  <w:style w:type="numbering" w:customStyle="1" w:styleId="ImportedStyle14">
    <w:name w:val="Imported Style 14"/>
    <w:pPr>
      <w:numPr>
        <w:numId w:val="34"/>
      </w:numPr>
    </w:pPr>
  </w:style>
  <w:style w:type="numbering" w:customStyle="1" w:styleId="ImportedStyle15">
    <w:name w:val="Imported Style 15"/>
    <w:pPr>
      <w:numPr>
        <w:numId w:val="36"/>
      </w:numPr>
    </w:pPr>
  </w:style>
  <w:style w:type="numbering" w:customStyle="1" w:styleId="ImportedStyle16">
    <w:name w:val="Imported Style 16"/>
    <w:pPr>
      <w:numPr>
        <w:numId w:val="38"/>
      </w:numPr>
    </w:pPr>
  </w:style>
  <w:style w:type="numbering" w:customStyle="1" w:styleId="ImportedStyle17">
    <w:name w:val="Imported Style 17"/>
    <w:pPr>
      <w:numPr>
        <w:numId w:val="40"/>
      </w:numPr>
    </w:pPr>
  </w:style>
  <w:style w:type="numbering" w:customStyle="1" w:styleId="ImportedStyle18">
    <w:name w:val="Imported Style 18"/>
    <w:pPr>
      <w:numPr>
        <w:numId w:val="42"/>
      </w:numPr>
    </w:pPr>
  </w:style>
  <w:style w:type="numbering" w:customStyle="1" w:styleId="ImportedStyle19">
    <w:name w:val="Imported Style 19"/>
    <w:pPr>
      <w:numPr>
        <w:numId w:val="44"/>
      </w:numPr>
    </w:pPr>
  </w:style>
  <w:style w:type="numbering" w:customStyle="1" w:styleId="ImportedStyle20">
    <w:name w:val="Imported Style 20"/>
    <w:pPr>
      <w:numPr>
        <w:numId w:val="46"/>
      </w:numPr>
    </w:pPr>
  </w:style>
  <w:style w:type="numbering" w:customStyle="1" w:styleId="ImportedStyle21">
    <w:name w:val="Imported Style 21"/>
    <w:pPr>
      <w:numPr>
        <w:numId w:val="48"/>
      </w:numPr>
    </w:pPr>
  </w:style>
  <w:style w:type="numbering" w:customStyle="1" w:styleId="ImportedStyle22">
    <w:name w:val="Imported Style 22"/>
    <w:pPr>
      <w:numPr>
        <w:numId w:val="50"/>
      </w:numPr>
    </w:pPr>
  </w:style>
  <w:style w:type="numbering" w:customStyle="1" w:styleId="ImportedStyle23">
    <w:name w:val="Imported Style 23"/>
    <w:pPr>
      <w:numPr>
        <w:numId w:val="52"/>
      </w:numPr>
    </w:pPr>
  </w:style>
  <w:style w:type="paragraph" w:styleId="NormalWeb">
    <w:name w:val="Normal (Web)"/>
    <w:pPr>
      <w:spacing w:before="100" w:after="100"/>
    </w:pPr>
    <w:rPr>
      <w:rFonts w:ascii="Arial Unicode MS" w:hAnsi="Arial Unicode MS" w:cs="Arial Unicode MS"/>
      <w:color w:val="000000"/>
      <w:sz w:val="24"/>
      <w:szCs w:val="24"/>
      <w:u w:color="000000"/>
      <w:lang w:val="es-ES_tradnl"/>
    </w:rPr>
  </w:style>
  <w:style w:type="numbering" w:customStyle="1" w:styleId="ImportedStyle24">
    <w:name w:val="Imported Style 24"/>
    <w:pPr>
      <w:numPr>
        <w:numId w:val="54"/>
      </w:numPr>
    </w:pPr>
  </w:style>
  <w:style w:type="numbering" w:customStyle="1" w:styleId="ImportedStyle25">
    <w:name w:val="Imported Style 25"/>
    <w:pPr>
      <w:numPr>
        <w:numId w:val="56"/>
      </w:numPr>
    </w:pPr>
  </w:style>
  <w:style w:type="paragraph" w:styleId="Textodeglobo">
    <w:name w:val="Balloon Text"/>
    <w:basedOn w:val="Normal"/>
    <w:link w:val="TextodegloboCar"/>
    <w:uiPriority w:val="99"/>
    <w:semiHidden/>
    <w:unhideWhenUsed/>
    <w:rsid w:val="00A7683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7683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28</Pages>
  <Words>9992</Words>
  <Characters>54956</Characters>
  <Application>Microsoft Office Word</Application>
  <DocSecurity>0</DocSecurity>
  <Lines>457</Lines>
  <Paragraphs>129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Fernanda Garcia</dc:creator>
  <cp:lastModifiedBy>Daniela Fernanda Garcia</cp:lastModifiedBy>
  <cp:revision>3</cp:revision>
  <cp:lastPrinted>2017-03-10T14:58:00Z</cp:lastPrinted>
  <dcterms:created xsi:type="dcterms:W3CDTF">2017-03-10T14:55:00Z</dcterms:created>
  <dcterms:modified xsi:type="dcterms:W3CDTF">2017-03-10T15:33:00Z</dcterms:modified>
</cp:coreProperties>
</file>