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6B" w:rsidRDefault="00C4416B">
      <w:pPr>
        <w:spacing w:before="6" w:line="200" w:lineRule="exact"/>
        <w:rPr>
          <w:sz w:val="20"/>
          <w:szCs w:val="20"/>
        </w:rPr>
      </w:pPr>
      <w:bookmarkStart w:id="0" w:name="_GoBack"/>
      <w:bookmarkEnd w:id="0"/>
    </w:p>
    <w:p w:rsidR="00C4416B" w:rsidRDefault="003D1DEC">
      <w:pPr>
        <w:pStyle w:val="Textoindependiente"/>
        <w:spacing w:before="69" w:line="234" w:lineRule="exact"/>
        <w:ind w:right="119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711200</wp:posOffset>
            </wp:positionH>
            <wp:positionV relativeFrom="paragraph">
              <wp:posOffset>-80645</wp:posOffset>
            </wp:positionV>
            <wp:extent cx="596900" cy="3740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0"/>
        </w:rPr>
        <w:t>Universidad</w:t>
      </w:r>
      <w:r>
        <w:rPr>
          <w:spacing w:val="2"/>
          <w:w w:val="120"/>
        </w:rPr>
        <w:t xml:space="preserve"> </w:t>
      </w:r>
      <w:r>
        <w:rPr>
          <w:w w:val="120"/>
        </w:rPr>
        <w:t>Nacional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2"/>
          <w:w w:val="120"/>
        </w:rPr>
        <w:t xml:space="preserve"> </w:t>
      </w:r>
      <w:r>
        <w:rPr>
          <w:w w:val="120"/>
        </w:rPr>
        <w:t>Noroeste</w:t>
      </w:r>
      <w:r>
        <w:rPr>
          <w:spacing w:val="2"/>
          <w:w w:val="120"/>
        </w:rPr>
        <w:t xml:space="preserve"> </w:t>
      </w:r>
      <w:r>
        <w:rPr>
          <w:w w:val="120"/>
        </w:rPr>
        <w:t>de</w:t>
      </w:r>
      <w:r>
        <w:rPr>
          <w:spacing w:val="2"/>
          <w:w w:val="120"/>
        </w:rPr>
        <w:t xml:space="preserve"> </w:t>
      </w:r>
      <w:r>
        <w:rPr>
          <w:w w:val="120"/>
        </w:rPr>
        <w:t>la</w:t>
      </w:r>
    </w:p>
    <w:p w:rsidR="00C4416B" w:rsidRDefault="003D1DEC">
      <w:pPr>
        <w:pStyle w:val="Textoindependiente"/>
        <w:spacing w:line="234" w:lineRule="exact"/>
        <w:ind w:right="119"/>
        <w:jc w:val="right"/>
      </w:pPr>
      <w:r>
        <w:rPr>
          <w:w w:val="115"/>
        </w:rPr>
        <w:t>Provincia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Buenos</w:t>
      </w:r>
      <w:r>
        <w:rPr>
          <w:spacing w:val="27"/>
          <w:w w:val="115"/>
        </w:rPr>
        <w:t xml:space="preserve"> </w:t>
      </w:r>
      <w:r>
        <w:rPr>
          <w:w w:val="115"/>
        </w:rPr>
        <w:t>Aires</w:t>
      </w: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before="18" w:line="280" w:lineRule="exact"/>
        <w:rPr>
          <w:sz w:val="28"/>
          <w:szCs w:val="28"/>
        </w:rPr>
      </w:pPr>
    </w:p>
    <w:p w:rsidR="00C4416B" w:rsidRDefault="003D1DEC">
      <w:pPr>
        <w:spacing w:line="544" w:lineRule="exact"/>
        <w:ind w:left="2144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b/>
          <w:w w:val="105"/>
          <w:sz w:val="40"/>
        </w:rPr>
        <w:t>ANEXO</w:t>
      </w:r>
      <w:r>
        <w:rPr>
          <w:rFonts w:ascii="Arial Black"/>
          <w:b/>
          <w:spacing w:val="-69"/>
          <w:w w:val="105"/>
          <w:sz w:val="40"/>
        </w:rPr>
        <w:t xml:space="preserve"> </w:t>
      </w:r>
      <w:r>
        <w:rPr>
          <w:rFonts w:ascii="Arial Black"/>
          <w:b/>
          <w:w w:val="105"/>
          <w:sz w:val="40"/>
        </w:rPr>
        <w:t>CONVOCATORIA</w:t>
      </w:r>
    </w:p>
    <w:p w:rsidR="00C4416B" w:rsidRDefault="00C4416B">
      <w:pPr>
        <w:spacing w:before="2" w:line="280" w:lineRule="exact"/>
        <w:rPr>
          <w:sz w:val="28"/>
          <w:szCs w:val="28"/>
        </w:rPr>
      </w:pPr>
    </w:p>
    <w:p w:rsidR="00C4416B" w:rsidRDefault="003D1DEC">
      <w:pPr>
        <w:pStyle w:val="Ttulo1"/>
        <w:ind w:right="19"/>
        <w:jc w:val="center"/>
        <w:rPr>
          <w:b w:val="0"/>
          <w:bCs w:val="0"/>
        </w:rPr>
      </w:pPr>
      <w:r>
        <w:rPr>
          <w:color w:val="A4A4A4"/>
          <w:w w:val="105"/>
        </w:rPr>
        <w:t>357/2017</w:t>
      </w:r>
    </w:p>
    <w:p w:rsidR="00C4416B" w:rsidRDefault="00C4416B">
      <w:pPr>
        <w:spacing w:before="5" w:line="180" w:lineRule="exact"/>
        <w:rPr>
          <w:sz w:val="18"/>
          <w:szCs w:val="18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3D1DEC">
      <w:pPr>
        <w:spacing w:before="3"/>
        <w:ind w:left="1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</w:p>
    <w:p w:rsidR="00C4416B" w:rsidRDefault="00C4416B">
      <w:pPr>
        <w:spacing w:before="4" w:line="170" w:lineRule="exact"/>
        <w:rPr>
          <w:sz w:val="17"/>
          <w:szCs w:val="17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480"/>
        <w:gridCol w:w="5260"/>
        <w:gridCol w:w="2920"/>
      </w:tblGrid>
      <w:tr w:rsidR="00C4416B">
        <w:trPr>
          <w:trHeight w:hRule="exact" w:val="5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416B" w:rsidRDefault="003D1DEC">
            <w:pPr>
              <w:pStyle w:val="TableParagraph"/>
              <w:spacing w:before="9"/>
              <w:ind w:left="361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416B" w:rsidRDefault="003D1DEC">
            <w:pPr>
              <w:pStyle w:val="TableParagraph"/>
              <w:spacing w:before="9"/>
              <w:ind w:left="1602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416B" w:rsidRDefault="003D1DEC">
            <w:pPr>
              <w:pStyle w:val="TableParagraph"/>
              <w:spacing w:before="9"/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</w:p>
        </w:tc>
      </w:tr>
      <w:tr w:rsidR="00C4416B">
        <w:trPr>
          <w:trHeight w:hRule="exact" w:val="4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3D1DEC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3D1DEC">
            <w:pPr>
              <w:pStyle w:val="TableParagraph"/>
              <w:tabs>
                <w:tab w:val="left" w:pos="3384"/>
              </w:tabs>
              <w:spacing w:line="223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CAMA ORTOPEDICA ELECTRICA</w:t>
            </w:r>
            <w:r>
              <w:rPr>
                <w:rFonts w:ascii="Arial"/>
                <w:sz w:val="20"/>
              </w:rPr>
              <w:tab/>
              <w:t>CON BARANDAS Y</w:t>
            </w:r>
          </w:p>
          <w:p w:rsidR="00C4416B" w:rsidRDefault="003D1DEC">
            <w:pPr>
              <w:pStyle w:val="TableParagraph"/>
              <w:spacing w:before="3" w:line="224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JUEGO DE RUEDAS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C4416B"/>
        </w:tc>
      </w:tr>
      <w:tr w:rsidR="00C4416B">
        <w:trPr>
          <w:trHeight w:hRule="exact" w:val="11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3D1DEC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3D1DEC">
            <w:pPr>
              <w:pStyle w:val="TableParagraph"/>
              <w:spacing w:line="223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CAMA ORTOPEDICA -CARE SA-403, LECHO RIGIDO</w:t>
            </w:r>
          </w:p>
          <w:p w:rsidR="00C4416B" w:rsidRDefault="003D1DEC">
            <w:pPr>
              <w:pStyle w:val="TableParagraph"/>
              <w:spacing w:before="3" w:line="242" w:lineRule="auto"/>
              <w:ind w:left="-5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ARTICULADO CON DOBLE COMANDO PATAS ADOSADAS AL MISMO, CABECERO Y PIECERO EN FORMICA O PARECIDO MATERIAL,ATORNILLADOS AL LECHO, CON BARANDAS Y JUEGO DE RUEDAS.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6B" w:rsidRDefault="00C4416B"/>
        </w:tc>
      </w:tr>
    </w:tbl>
    <w:p w:rsidR="00C4416B" w:rsidRDefault="00C4416B">
      <w:pPr>
        <w:spacing w:before="9" w:line="130" w:lineRule="exact"/>
        <w:rPr>
          <w:sz w:val="13"/>
          <w:szCs w:val="13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C4416B">
      <w:pPr>
        <w:spacing w:line="200" w:lineRule="exact"/>
        <w:rPr>
          <w:sz w:val="20"/>
          <w:szCs w:val="20"/>
        </w:rPr>
      </w:pPr>
    </w:p>
    <w:p w:rsidR="00C4416B" w:rsidRDefault="003D1DEC">
      <w:pPr>
        <w:pStyle w:val="Textoindependiente"/>
        <w:spacing w:before="74"/>
        <w:ind w:right="753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Página 1 de 1</w:t>
      </w:r>
    </w:p>
    <w:sectPr w:rsidR="00C4416B">
      <w:type w:val="continuous"/>
      <w:pgSz w:w="1190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6B"/>
    <w:rsid w:val="003D1DEC"/>
    <w:rsid w:val="00C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2DCF06-EACA-4EE8-8702-87CA9C7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"/>
      <w:outlineLvl w:val="0"/>
    </w:pPr>
    <w:rPr>
      <w:rFonts w:ascii="Arial Black" w:eastAsia="Arial Black" w:hAnsi="Arial Black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Bracci</dc:creator>
  <cp:lastModifiedBy>Bracci</cp:lastModifiedBy>
  <cp:revision>2</cp:revision>
  <dcterms:created xsi:type="dcterms:W3CDTF">2017-08-25T14:03:00Z</dcterms:created>
  <dcterms:modified xsi:type="dcterms:W3CDTF">2017-08-25T14:03:00Z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2017-08-25T00:00:00Z</vt:filetime>
  </property>
</Properties>
</file>