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6"/>
        <w:rPr>
          <w:sz w:val="20"/>
          <w:szCs w:val="20"/>
        </w:rPr>
      </w:pPr>
    </w:p>
    <w:p>
      <w:pPr>
        <w:pStyle w:val="BodyText"/>
        <w:spacing w:line="234" w:lineRule="exact" w:before="69"/>
        <w:ind w:right="119"/>
        <w:jc w:val="right"/>
      </w:pPr>
      <w:r>
        <w:rPr/>
        <w:pict>
          <v:shape style="position:absolute;margin-left:56pt;margin-top:-6.328076pt;width:47pt;height:29.45pt;mso-position-horizontal-relative:page;mso-position-vertical-relative:paragraph;z-index:-153" type="#_x0000_t75" stroked="false">
            <v:imagedata r:id="rId5" o:title=""/>
          </v:shape>
        </w:pict>
      </w:r>
      <w:r>
        <w:rPr>
          <w:w w:val="120"/>
        </w:rPr>
        <w:t>Universidad</w:t>
      </w:r>
      <w:r>
        <w:rPr>
          <w:spacing w:val="2"/>
          <w:w w:val="120"/>
        </w:rPr>
        <w:t> </w:t>
      </w:r>
      <w:r>
        <w:rPr>
          <w:w w:val="120"/>
        </w:rPr>
        <w:t>Nacional</w:t>
      </w:r>
      <w:r>
        <w:rPr>
          <w:spacing w:val="2"/>
          <w:w w:val="120"/>
        </w:rPr>
        <w:t> </w:t>
      </w:r>
      <w:r>
        <w:rPr>
          <w:w w:val="120"/>
        </w:rPr>
        <w:t>del</w:t>
      </w:r>
      <w:r>
        <w:rPr>
          <w:spacing w:val="2"/>
          <w:w w:val="120"/>
        </w:rPr>
        <w:t> </w:t>
      </w:r>
      <w:r>
        <w:rPr>
          <w:w w:val="120"/>
        </w:rPr>
        <w:t>Noroeste</w:t>
      </w:r>
      <w:r>
        <w:rPr>
          <w:spacing w:val="2"/>
          <w:w w:val="120"/>
        </w:rPr>
        <w:t> </w:t>
      </w:r>
      <w:r>
        <w:rPr>
          <w:w w:val="120"/>
        </w:rPr>
        <w:t>de</w:t>
      </w:r>
      <w:r>
        <w:rPr>
          <w:spacing w:val="2"/>
          <w:w w:val="120"/>
        </w:rPr>
        <w:t> </w:t>
      </w:r>
      <w:r>
        <w:rPr>
          <w:w w:val="120"/>
        </w:rPr>
        <w:t>la</w:t>
      </w:r>
      <w:r>
        <w:rPr/>
      </w:r>
    </w:p>
    <w:p>
      <w:pPr>
        <w:pStyle w:val="BodyText"/>
        <w:spacing w:line="234" w:lineRule="exact"/>
        <w:ind w:right="119"/>
        <w:jc w:val="right"/>
      </w:pPr>
      <w:r>
        <w:rPr>
          <w:w w:val="115"/>
        </w:rPr>
        <w:t>Provincia</w:t>
      </w:r>
      <w:r>
        <w:rPr>
          <w:spacing w:val="27"/>
          <w:w w:val="115"/>
        </w:rPr>
        <w:t> </w:t>
      </w:r>
      <w:r>
        <w:rPr>
          <w:w w:val="115"/>
        </w:rPr>
        <w:t>de</w:t>
      </w:r>
      <w:r>
        <w:rPr>
          <w:spacing w:val="27"/>
          <w:w w:val="115"/>
        </w:rPr>
        <w:t> </w:t>
      </w:r>
      <w:r>
        <w:rPr>
          <w:w w:val="115"/>
        </w:rPr>
        <w:t>Buenos</w:t>
      </w:r>
      <w:r>
        <w:rPr>
          <w:spacing w:val="27"/>
          <w:w w:val="115"/>
        </w:rPr>
        <w:t> </w:t>
      </w:r>
      <w:r>
        <w:rPr>
          <w:w w:val="115"/>
        </w:rPr>
        <w:t>Aires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8"/>
        <w:rPr>
          <w:sz w:val="28"/>
          <w:szCs w:val="28"/>
        </w:rPr>
      </w:pPr>
    </w:p>
    <w:p>
      <w:pPr>
        <w:spacing w:line="544" w:lineRule="exact" w:before="0"/>
        <w:ind w:left="2144" w:right="0" w:firstLine="0"/>
        <w:jc w:val="left"/>
        <w:rPr>
          <w:rFonts w:ascii="Arial Black" w:hAnsi="Arial Black" w:cs="Arial Black" w:eastAsia="Arial Black"/>
          <w:sz w:val="40"/>
          <w:szCs w:val="40"/>
        </w:rPr>
      </w:pPr>
      <w:r>
        <w:rPr>
          <w:rFonts w:ascii="Arial Black"/>
          <w:b/>
          <w:w w:val="105"/>
          <w:sz w:val="40"/>
        </w:rPr>
        <w:t>ANEXO</w:t>
      </w:r>
      <w:r>
        <w:rPr>
          <w:rFonts w:ascii="Arial Black"/>
          <w:b/>
          <w:spacing w:val="-69"/>
          <w:w w:val="105"/>
          <w:sz w:val="40"/>
        </w:rPr>
        <w:t> </w:t>
      </w:r>
      <w:r>
        <w:rPr>
          <w:rFonts w:ascii="Arial Black"/>
          <w:b/>
          <w:w w:val="105"/>
          <w:sz w:val="40"/>
        </w:rPr>
        <w:t>CONVOCATORIA</w:t>
      </w:r>
      <w:r>
        <w:rPr>
          <w:rFonts w:ascii="Arial Black"/>
          <w:sz w:val="40"/>
        </w:rPr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Heading1"/>
        <w:spacing w:line="240" w:lineRule="auto"/>
        <w:ind w:right="19"/>
        <w:jc w:val="center"/>
        <w:rPr>
          <w:b w:val="0"/>
          <w:bCs w:val="0"/>
        </w:rPr>
      </w:pPr>
      <w:r>
        <w:rPr>
          <w:b/>
          <w:color w:val="A4A4A4"/>
          <w:w w:val="105"/>
        </w:rPr>
        <w:t>346/2018</w:t>
      </w:r>
      <w:r>
        <w:rPr>
          <w:b w:val="0"/>
          <w:color w:val="000000"/>
        </w:rPr>
      </w:r>
    </w:p>
    <w:p>
      <w:pPr>
        <w:spacing w:line="180" w:lineRule="exact" w:before="5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3"/>
        <w:ind w:left="100" w:right="0" w:firstLine="0"/>
        <w:jc w:val="left"/>
        <w:rPr>
          <w:rFonts w:ascii="Arial Black" w:hAnsi="Arial Black" w:cs="Arial Black" w:eastAsia="Arial Black"/>
          <w:sz w:val="32"/>
          <w:szCs w:val="32"/>
        </w:rPr>
      </w:pPr>
      <w:r>
        <w:rPr>
          <w:rFonts w:ascii="Arial Black"/>
          <w:b/>
          <w:w w:val="105"/>
          <w:sz w:val="32"/>
        </w:rPr>
        <w:t>RENGLONES</w:t>
      </w:r>
      <w:r>
        <w:rPr>
          <w:rFonts w:ascii="Arial Black"/>
          <w:sz w:val="32"/>
        </w:rPr>
      </w:r>
    </w:p>
    <w:p>
      <w:pPr>
        <w:spacing w:line="170" w:lineRule="exact" w:before="4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5260"/>
        <w:gridCol w:w="2920"/>
      </w:tblGrid>
      <w:tr>
        <w:trPr>
          <w:trHeight w:val="5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361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w w:val="105"/>
                <w:sz w:val="16"/>
              </w:rPr>
              <w:t>Renglón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1602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</w:rPr>
              <w:t>Especificación</w:t>
            </w:r>
            <w:r>
              <w:rPr>
                <w:rFonts w:ascii="Arial Black" w:hAnsi="Arial Black"/>
                <w:b/>
                <w:spacing w:val="-6"/>
                <w:sz w:val="16"/>
              </w:rPr>
              <w:t> </w:t>
            </w:r>
            <w:r>
              <w:rPr>
                <w:rFonts w:ascii="Arial Black" w:hAnsi="Arial Black"/>
                <w:b/>
                <w:sz w:val="16"/>
              </w:rPr>
              <w:t>Técnica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/>
                <w:b/>
                <w:w w:val="105"/>
                <w:sz w:val="16"/>
              </w:rPr>
              <w:t>Imagen</w:t>
            </w:r>
            <w:r>
              <w:rPr>
                <w:rFonts w:ascii="Arial Black"/>
                <w:sz w:val="16"/>
              </w:rPr>
            </w:r>
          </w:p>
        </w:tc>
      </w:tr>
      <w:tr>
        <w:trPr>
          <w:trHeight w:val="46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plant cell culture tested  </w:t>
            </w:r>
            <w:r>
              <w:rPr>
                <w:rFonts w:ascii="Arial"/>
                <w:spacing w:val="32"/>
                <w:sz w:val="20"/>
              </w:rPr>
              <w:t> </w:t>
            </w:r>
            <w:r>
              <w:rPr>
                <w:rFonts w:ascii="Arial"/>
                <w:sz w:val="20"/>
              </w:rPr>
              <w:t>(testeado para cultivo cellar de</w:t>
            </w:r>
          </w:p>
          <w:p>
            <w:pPr>
              <w:pStyle w:val="TableParagraph"/>
              <w:spacing w:line="224" w:lineRule="exact" w:before="3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plantas)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8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-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Sinonimos:  </w:t>
            </w:r>
            <w:r>
              <w:rPr>
                <w:rFonts w:ascii="Arial"/>
                <w:spacing w:val="3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</w:t>
            </w:r>
            <w:r>
              <w:rPr>
                <w:rFonts w:ascii="Arial"/>
                <w:b/>
                <w:i/>
                <w:sz w:val="20"/>
              </w:rPr>
              <w:t>S</w:t>
            </w:r>
            <w:r>
              <w:rPr>
                <w:rFonts w:ascii="Arial"/>
                <w:b/>
                <w:sz w:val="20"/>
              </w:rPr>
              <w:t>) - 5- (1- Hydroxy- 2,6,6- trimethyl- 4- oxo-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2" w:lineRule="auto" w:before="3"/>
              <w:ind w:left="-5" w:right="8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2- cyclohexen- 1- yl) - 3- methyl- (2Z,4E) - pentadienoic acid, ABA, Dormin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Trifeniltetrazolium cloruro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8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Calidad sigma o similar (P6148)</w:t>
            </w:r>
          </w:p>
          <w:p>
            <w:pPr>
              <w:pStyle w:val="TableParagraph"/>
              <w:spacing w:line="242" w:lineRule="auto" w:before="3"/>
              <w:ind w:left="-5" w:right="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Para uso en la preparación de formalina para fijar tejidos o células en estudios de fluorescencia.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2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sinónimos: 3,4- Dihydroxy- 9,10- dioxo- 2-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2" w:lineRule="auto" w:before="3"/>
              <w:ind w:left="-5" w:right="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anthracenesulfonic acid sodium salt, Alizarin Carmine, Alizarin Red, water soluble, Alizarin sodium monosulfonate, Alizarin sulfonate sodium, Alizarinsulfonic acid sodium salt, Sodium alizarinsulfonate.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8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Empirical Formula (Hill Notation) C56H68Cl4CuN16S4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Grado de laboratorio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2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Formulación de ácido bicinconínico compatible con</w:t>
            </w:r>
          </w:p>
          <w:p>
            <w:pPr>
              <w:pStyle w:val="TableParagraph"/>
              <w:spacing w:line="242" w:lineRule="auto" w:before="3"/>
              <w:ind w:left="-5" w:right="2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detergentes para detección y cuantificación colorimétrica de proteínas totales en un rango de 0,5 a 20ug/ml en muestras diluidas. Lectura a 562nm o similar.</w:t>
            </w:r>
          </w:p>
          <w:p>
            <w:pPr>
              <w:pStyle w:val="TableParagraph"/>
              <w:spacing w:line="240" w:lineRule="auto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Cantidad suficiente para 3200 ensayos en microplaca.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818" w:val="left" w:leader="none"/>
              </w:tabs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Similar a BSA A7906 SIGMA</w:t>
              <w:tab/>
              <w:t>X 100G. Cotizar opcional</w:t>
            </w:r>
          </w:p>
          <w:p>
            <w:pPr>
              <w:pStyle w:val="TableParagraph"/>
              <w:spacing w:line="224" w:lineRule="exact" w:before="3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otras presentaciones por mayor cantidad.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150" w:lineRule="exact" w:before="9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74"/>
        <w:ind w:right="753"/>
        <w:jc w:val="right"/>
        <w:rPr>
          <w:rFonts w:ascii="Arial" w:hAnsi="Arial" w:cs="Arial" w:eastAsia="Arial"/>
        </w:rPr>
      </w:pPr>
      <w:r>
        <w:rPr>
          <w:rFonts w:ascii="Arial" w:hAnsi="Arial"/>
        </w:rPr>
        <w:t>Página 1 de 1</w:t>
      </w:r>
    </w:p>
    <w:sectPr>
      <w:type w:val="continuous"/>
      <w:pgSz w:w="11900" w:h="16840"/>
      <w:pgMar w:top="104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Cambria" w:hAnsi="Cambria" w:eastAsia="Cambri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3"/>
      <w:outlineLvl w:val="1"/>
    </w:pPr>
    <w:rPr>
      <w:rFonts w:ascii="Arial Black" w:hAnsi="Arial Black" w:eastAsia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2018-08-24T17:02:33Z</dcterms:created>
  <dcterms:modified xsi:type="dcterms:W3CDTF">2018-08-24T17:02:33Z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LastSaved">
    <vt:filetime>2018-08-24T00:00:00Z</vt:filetime>
  </property>
</Properties>
</file>