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945"/>
      </w:tblGrid>
      <w:tr w:rsidR="00CD6C42">
        <w:tc>
          <w:tcPr>
            <w:tcW w:w="2764" w:type="dxa"/>
          </w:tcPr>
          <w:p w:rsidR="00CD6C42" w:rsidRDefault="00B84E0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45E10">
              <w:rPr>
                <w:rFonts w:ascii="Arial" w:hAnsi="Arial"/>
                <w:b/>
                <w:noProof/>
                <w:sz w:val="16"/>
                <w:lang w:val="es-ES_tradnl" w:eastAsia="es-ES_tradnl"/>
              </w:rPr>
              <w:drawing>
                <wp:inline distT="0" distB="0" distL="0" distR="0">
                  <wp:extent cx="341630" cy="469265"/>
                  <wp:effectExtent l="1905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C42" w:rsidRDefault="00CD6C42" w:rsidP="00CA165D">
            <w:pPr>
              <w:pStyle w:val="Encabezado"/>
              <w:ind w:firstLine="426"/>
              <w:jc w:val="center"/>
              <w:rPr>
                <w:sz w:val="14"/>
              </w:rPr>
            </w:pPr>
            <w:r>
              <w:rPr>
                <w:sz w:val="14"/>
              </w:rPr>
              <w:t>Universidad Nacional de Río Cuarto</w:t>
            </w:r>
          </w:p>
          <w:p w:rsidR="00CD6C42" w:rsidRDefault="00CD6C42" w:rsidP="00CA165D">
            <w:pPr>
              <w:ind w:firstLine="42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45" w:type="dxa"/>
            <w:vAlign w:val="center"/>
          </w:tcPr>
          <w:p w:rsidR="00CD6C42" w:rsidRDefault="005037E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“2017 – Año de las Energías Renovables</w:t>
            </w:r>
            <w:r w:rsidR="00124B1A" w:rsidRPr="005F148C">
              <w:rPr>
                <w:bCs/>
                <w:i/>
                <w:sz w:val="16"/>
                <w:szCs w:val="16"/>
              </w:rPr>
              <w:t xml:space="preserve"> ”</w:t>
            </w:r>
          </w:p>
          <w:p w:rsidR="00CD6C42" w:rsidRDefault="00CD6C4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CD6C42" w:rsidRPr="00C46790" w:rsidRDefault="00CD6C42" w:rsidP="000456B5">
            <w:pPr>
              <w:jc w:val="center"/>
              <w:rPr>
                <w:rFonts w:ascii="Arial" w:hAnsi="Arial" w:cs="Arial"/>
              </w:rPr>
            </w:pPr>
            <w:r w:rsidRPr="00C46790">
              <w:rPr>
                <w:rFonts w:ascii="Arial" w:hAnsi="Arial" w:cs="Arial"/>
              </w:rPr>
              <w:t>EXPEDIENTE Nº</w:t>
            </w:r>
            <w:r w:rsidR="00124B1A">
              <w:rPr>
                <w:rFonts w:ascii="Arial" w:hAnsi="Arial" w:cs="Arial"/>
              </w:rPr>
              <w:t xml:space="preserve"> </w:t>
            </w:r>
            <w:r w:rsidR="000456B5">
              <w:rPr>
                <w:rFonts w:ascii="Arial" w:hAnsi="Arial" w:cs="Arial"/>
              </w:rPr>
              <w:t>124.751</w:t>
            </w:r>
          </w:p>
        </w:tc>
      </w:tr>
    </w:tbl>
    <w:p w:rsidR="00A437EC" w:rsidRDefault="00A437EC">
      <w:pPr>
        <w:ind w:right="283"/>
        <w:jc w:val="right"/>
        <w:rPr>
          <w:rFonts w:ascii="Arial" w:hAnsi="Arial"/>
        </w:rPr>
      </w:pPr>
    </w:p>
    <w:p w:rsidR="00F74468" w:rsidRDefault="00CC43FA" w:rsidP="00A437EC">
      <w:pPr>
        <w:jc w:val="right"/>
        <w:rPr>
          <w:rFonts w:ascii="Arial" w:hAnsi="Arial"/>
        </w:rPr>
      </w:pPr>
      <w:r>
        <w:rPr>
          <w:rFonts w:ascii="Arial" w:hAnsi="Arial"/>
        </w:rPr>
        <w:t>RÍO</w:t>
      </w:r>
      <w:r w:rsidR="00F74468">
        <w:rPr>
          <w:rFonts w:ascii="Arial" w:hAnsi="Arial"/>
        </w:rPr>
        <w:t xml:space="preserve"> CUARTO, </w:t>
      </w:r>
      <w:r w:rsidR="00B84E08">
        <w:rPr>
          <w:rFonts w:ascii="Arial" w:hAnsi="Arial"/>
        </w:rPr>
        <w:t>1</w:t>
      </w:r>
      <w:r w:rsidR="000456B5">
        <w:rPr>
          <w:rFonts w:ascii="Arial" w:hAnsi="Arial"/>
        </w:rPr>
        <w:t>3</w:t>
      </w:r>
      <w:r w:rsidR="00F74468">
        <w:rPr>
          <w:rFonts w:ascii="Arial" w:hAnsi="Arial"/>
        </w:rPr>
        <w:t xml:space="preserve"> de </w:t>
      </w:r>
      <w:r w:rsidR="000456B5">
        <w:rPr>
          <w:rFonts w:ascii="Arial" w:hAnsi="Arial"/>
        </w:rPr>
        <w:t>JUNIO</w:t>
      </w:r>
      <w:r w:rsidR="00F74468">
        <w:rPr>
          <w:rFonts w:ascii="Arial" w:hAnsi="Arial"/>
        </w:rPr>
        <w:t xml:space="preserve"> de </w:t>
      </w:r>
      <w:r w:rsidR="00E73377">
        <w:rPr>
          <w:rFonts w:ascii="Arial" w:hAnsi="Arial"/>
        </w:rPr>
        <w:t>201</w:t>
      </w:r>
      <w:r w:rsidR="005037E9">
        <w:rPr>
          <w:rFonts w:ascii="Arial" w:hAnsi="Arial"/>
        </w:rPr>
        <w:t>7</w:t>
      </w:r>
    </w:p>
    <w:p w:rsidR="00F74468" w:rsidRDefault="00F74468" w:rsidP="00A437EC">
      <w:pPr>
        <w:jc w:val="both"/>
        <w:rPr>
          <w:rFonts w:ascii="Arial" w:hAnsi="Arial"/>
        </w:rPr>
      </w:pPr>
    </w:p>
    <w:p w:rsidR="00F74468" w:rsidRDefault="00F74468" w:rsidP="00A437EC">
      <w:pPr>
        <w:jc w:val="both"/>
        <w:rPr>
          <w:rFonts w:ascii="Arial" w:hAnsi="Arial"/>
        </w:rPr>
      </w:pPr>
    </w:p>
    <w:p w:rsidR="00F74468" w:rsidRDefault="00F74468" w:rsidP="00A437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VISTO, </w:t>
      </w:r>
      <w:r w:rsidR="00BC5332">
        <w:rPr>
          <w:rFonts w:ascii="Arial" w:hAnsi="Arial"/>
        </w:rPr>
        <w:t xml:space="preserve">la documentación obrante en el presente Expediente, lo requerido por la </w:t>
      </w:r>
      <w:r w:rsidR="000456B5">
        <w:rPr>
          <w:rFonts w:ascii="Arial" w:hAnsi="Arial"/>
        </w:rPr>
        <w:t xml:space="preserve">Secretaría de Coordinación Técnica y de Servicios </w:t>
      </w:r>
      <w:r w:rsidR="005037E9">
        <w:rPr>
          <w:rFonts w:ascii="Arial" w:hAnsi="Arial"/>
        </w:rPr>
        <w:t xml:space="preserve"> </w:t>
      </w:r>
      <w:r w:rsidR="00BC5332">
        <w:rPr>
          <w:rFonts w:ascii="Arial" w:hAnsi="Arial"/>
        </w:rPr>
        <w:t xml:space="preserve"> mediante Solicitud de Gastos Nº </w:t>
      </w:r>
      <w:r w:rsidR="005037E9">
        <w:rPr>
          <w:rFonts w:ascii="Arial" w:hAnsi="Arial"/>
        </w:rPr>
        <w:t>0</w:t>
      </w:r>
      <w:r w:rsidR="000456B5">
        <w:rPr>
          <w:rFonts w:ascii="Arial" w:hAnsi="Arial"/>
        </w:rPr>
        <w:t>5</w:t>
      </w:r>
      <w:r w:rsidR="005037E9">
        <w:rPr>
          <w:rFonts w:ascii="Arial" w:hAnsi="Arial"/>
        </w:rPr>
        <w:t>/17</w:t>
      </w:r>
      <w:r w:rsidR="00BC5332">
        <w:rPr>
          <w:rFonts w:ascii="Arial" w:hAnsi="Arial"/>
        </w:rPr>
        <w:t>, y de acuerdo con lo establecido en el Artículo 11 Incisos a) y b) del Decreto del Poder Ejecutivo Nacional Nº 1023/01, y</w:t>
      </w:r>
    </w:p>
    <w:p w:rsidR="00F74468" w:rsidRDefault="00F74468" w:rsidP="00A437EC">
      <w:pPr>
        <w:jc w:val="both"/>
        <w:rPr>
          <w:rFonts w:ascii="Arial" w:hAnsi="Arial"/>
        </w:rPr>
      </w:pPr>
    </w:p>
    <w:p w:rsidR="00F74468" w:rsidRDefault="00F74468" w:rsidP="00A437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CONSIDERANDO:</w:t>
      </w:r>
    </w:p>
    <w:p w:rsidR="00F74468" w:rsidRDefault="00F74468" w:rsidP="00A437EC">
      <w:pPr>
        <w:ind w:firstLine="708"/>
        <w:jc w:val="both"/>
        <w:rPr>
          <w:rFonts w:ascii="Arial" w:hAnsi="Arial"/>
        </w:rPr>
      </w:pPr>
    </w:p>
    <w:p w:rsidR="00F74468" w:rsidRDefault="00F74468" w:rsidP="00A437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Que resulta necesaria la adquisición de</w:t>
      </w:r>
      <w:r w:rsidR="00CE7399">
        <w:rPr>
          <w:rFonts w:ascii="Arial" w:hAnsi="Arial"/>
        </w:rPr>
        <w:t xml:space="preserve"> </w:t>
      </w:r>
      <w:r w:rsidR="000456B5">
        <w:rPr>
          <w:rFonts w:ascii="Arial" w:hAnsi="Arial"/>
        </w:rPr>
        <w:t>motosierras,  motoguadañas y compresores</w:t>
      </w:r>
      <w:r w:rsidR="005037E9">
        <w:rPr>
          <w:rFonts w:ascii="Arial" w:hAnsi="Arial"/>
        </w:rPr>
        <w:t xml:space="preserve"> </w:t>
      </w:r>
      <w:r>
        <w:rPr>
          <w:rFonts w:ascii="Arial" w:hAnsi="Arial"/>
        </w:rPr>
        <w:t>solicitado</w:t>
      </w:r>
      <w:r w:rsidR="000456B5">
        <w:rPr>
          <w:rFonts w:ascii="Arial" w:hAnsi="Arial"/>
        </w:rPr>
        <w:t>s</w:t>
      </w:r>
      <w:r>
        <w:rPr>
          <w:rFonts w:ascii="Arial" w:hAnsi="Arial"/>
        </w:rPr>
        <w:t xml:space="preserve"> por</w:t>
      </w:r>
      <w:r w:rsidR="00CE7399">
        <w:rPr>
          <w:rFonts w:ascii="Arial" w:hAnsi="Arial"/>
        </w:rPr>
        <w:t xml:space="preserve"> la </w:t>
      </w:r>
      <w:r w:rsidR="000456B5">
        <w:rPr>
          <w:rFonts w:ascii="Arial" w:hAnsi="Arial"/>
        </w:rPr>
        <w:t>Secretaría de Coordinación Técnica y de Servicios</w:t>
      </w:r>
      <w:r>
        <w:rPr>
          <w:rFonts w:ascii="Arial" w:hAnsi="Arial"/>
        </w:rPr>
        <w:t xml:space="preserve"> </w:t>
      </w:r>
      <w:r w:rsidR="000456B5">
        <w:rPr>
          <w:rFonts w:ascii="Arial" w:hAnsi="Arial"/>
        </w:rPr>
        <w:t xml:space="preserve">con el </w:t>
      </w:r>
      <w:r>
        <w:rPr>
          <w:rFonts w:ascii="Arial" w:hAnsi="Arial"/>
        </w:rPr>
        <w:t xml:space="preserve"> fin </w:t>
      </w:r>
      <w:r w:rsidR="000456B5">
        <w:rPr>
          <w:rFonts w:ascii="Arial" w:hAnsi="Arial"/>
        </w:rPr>
        <w:t>de procurar el</w:t>
      </w:r>
      <w:r>
        <w:rPr>
          <w:rFonts w:ascii="Arial" w:hAnsi="Arial"/>
        </w:rPr>
        <w:t xml:space="preserve"> normal desarrollo de las actividades </w:t>
      </w:r>
      <w:r w:rsidR="000456B5">
        <w:rPr>
          <w:rFonts w:ascii="Arial" w:hAnsi="Arial"/>
        </w:rPr>
        <w:t>de poda y mantenimiento de espacios verdes</w:t>
      </w:r>
      <w:r w:rsidR="003D692D">
        <w:rPr>
          <w:rFonts w:ascii="Arial" w:hAnsi="Arial"/>
        </w:rPr>
        <w:t xml:space="preserve"> como así también distintas tareas que se realizan </w:t>
      </w:r>
      <w:r>
        <w:rPr>
          <w:rFonts w:ascii="Arial" w:hAnsi="Arial"/>
        </w:rPr>
        <w:t>en el área mencionada.</w:t>
      </w:r>
    </w:p>
    <w:p w:rsidR="00F74468" w:rsidRDefault="00F74468" w:rsidP="00A437EC">
      <w:pPr>
        <w:ind w:firstLine="708"/>
        <w:jc w:val="both"/>
        <w:rPr>
          <w:rFonts w:ascii="Arial" w:hAnsi="Arial"/>
        </w:rPr>
      </w:pPr>
    </w:p>
    <w:p w:rsidR="00F74468" w:rsidRDefault="00F74468" w:rsidP="00A437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Que en consecuencia debe efectuarse el correspondiente llamado conforme al Régimen de Contrataciones de </w:t>
      </w:r>
      <w:smartTag w:uri="urn:schemas-microsoft-com:office:smarttags" w:element="PersonName">
        <w:smartTagPr>
          <w:attr w:name="ProductID" w:val="la Administraci￳n Nacional"/>
        </w:smartTagPr>
        <w:r>
          <w:rPr>
            <w:rFonts w:ascii="Arial" w:hAnsi="Arial"/>
          </w:rPr>
          <w:t>la Administración Nacional</w:t>
        </w:r>
      </w:smartTag>
      <w:r>
        <w:rPr>
          <w:rFonts w:ascii="Arial" w:hAnsi="Arial"/>
        </w:rPr>
        <w:t xml:space="preserve"> Decreto 1023/01 Artículo 25º Inciso d) apartado 1 y al Reglamento </w:t>
      </w:r>
      <w:r w:rsidR="00CC43FA">
        <w:rPr>
          <w:rFonts w:ascii="Arial" w:hAnsi="Arial"/>
        </w:rPr>
        <w:t>del Régimen de</w:t>
      </w:r>
      <w:r>
        <w:rPr>
          <w:rFonts w:ascii="Arial" w:hAnsi="Arial"/>
        </w:rPr>
        <w:t xml:space="preserve"> Contrataciones de </w:t>
      </w:r>
      <w:smartTag w:uri="urn:schemas-microsoft-com:office:smarttags" w:element="PersonName">
        <w:smartTagPr>
          <w:attr w:name="ProductID" w:val="la Administraci￳n Nacional"/>
        </w:smartTagPr>
        <w:r w:rsidR="00CC43FA">
          <w:rPr>
            <w:rFonts w:ascii="Arial" w:hAnsi="Arial"/>
          </w:rPr>
          <w:t>la Administración</w:t>
        </w:r>
        <w:r>
          <w:rPr>
            <w:rFonts w:ascii="Arial" w:hAnsi="Arial"/>
          </w:rPr>
          <w:t xml:space="preserve"> Nacional</w:t>
        </w:r>
      </w:smartTag>
      <w:r>
        <w:rPr>
          <w:rFonts w:ascii="Arial" w:hAnsi="Arial"/>
        </w:rPr>
        <w:t xml:space="preserve"> Decreto Nº </w:t>
      </w:r>
      <w:r w:rsidR="0099258A">
        <w:rPr>
          <w:rFonts w:ascii="Arial" w:hAnsi="Arial"/>
        </w:rPr>
        <w:t>893/12 Artículo 34 Inciso a) apartado 1,</w:t>
      </w:r>
      <w:r>
        <w:rPr>
          <w:rFonts w:ascii="Arial" w:hAnsi="Arial"/>
        </w:rPr>
        <w:t xml:space="preserve"> Trámite simplificado.</w:t>
      </w:r>
    </w:p>
    <w:p w:rsidR="00F74468" w:rsidRDefault="00F74468" w:rsidP="00A437EC">
      <w:pPr>
        <w:ind w:firstLine="708"/>
        <w:jc w:val="both"/>
        <w:rPr>
          <w:rFonts w:ascii="Arial" w:hAnsi="Arial"/>
        </w:rPr>
      </w:pPr>
    </w:p>
    <w:p w:rsidR="00F74468" w:rsidRDefault="00F74468" w:rsidP="00A437E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Por ello, y en uso de las atribuciones que le fueron conferidas mediante </w:t>
      </w:r>
      <w:r w:rsidR="00392A53">
        <w:rPr>
          <w:rFonts w:ascii="Arial" w:hAnsi="Arial"/>
        </w:rPr>
        <w:t xml:space="preserve">Resoluciones del Consejo Superior Nº </w:t>
      </w:r>
      <w:r w:rsidR="0099258A">
        <w:rPr>
          <w:rFonts w:ascii="Arial" w:hAnsi="Arial"/>
        </w:rPr>
        <w:t>381/2012</w:t>
      </w:r>
      <w:r w:rsidR="00392A53">
        <w:rPr>
          <w:rFonts w:ascii="Arial" w:hAnsi="Arial"/>
        </w:rPr>
        <w:t xml:space="preserve"> y </w:t>
      </w:r>
      <w:r w:rsidR="006E6983">
        <w:rPr>
          <w:rFonts w:ascii="Arial" w:hAnsi="Arial"/>
        </w:rPr>
        <w:t xml:space="preserve">Resolución Rectoral Nº </w:t>
      </w:r>
      <w:r w:rsidR="00C46790">
        <w:rPr>
          <w:rFonts w:ascii="Arial" w:hAnsi="Arial"/>
        </w:rPr>
        <w:t>396/15</w:t>
      </w:r>
      <w:r w:rsidR="006E69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/>
          </w:rPr>
          <w:t>la Universidad Nacional</w:t>
        </w:r>
      </w:smartTag>
      <w:r>
        <w:rPr>
          <w:rFonts w:ascii="Arial" w:hAnsi="Arial"/>
        </w:rPr>
        <w:t xml:space="preserve"> de Río Cuarto, </w:t>
      </w:r>
    </w:p>
    <w:p w:rsidR="00F74468" w:rsidRDefault="00F74468" w:rsidP="00A437EC">
      <w:pPr>
        <w:jc w:val="both"/>
        <w:rPr>
          <w:rFonts w:ascii="Arial" w:hAnsi="Arial"/>
        </w:rPr>
      </w:pPr>
    </w:p>
    <w:p w:rsidR="00F74468" w:rsidRDefault="00F74468" w:rsidP="00A437E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EL SECRETARIO ECONOMICO DE LA </w:t>
      </w:r>
    </w:p>
    <w:p w:rsidR="00F74468" w:rsidRDefault="00F74468" w:rsidP="00A437EC">
      <w:pPr>
        <w:jc w:val="center"/>
        <w:rPr>
          <w:rFonts w:ascii="Arial" w:hAnsi="Arial"/>
        </w:rPr>
      </w:pPr>
      <w:r>
        <w:rPr>
          <w:rFonts w:ascii="Arial" w:hAnsi="Arial"/>
        </w:rPr>
        <w:t>UNIVERSIDAD NACIONAL DE RIO CUARTO</w:t>
      </w:r>
    </w:p>
    <w:p w:rsidR="00F74468" w:rsidRDefault="00F74468" w:rsidP="00A437EC">
      <w:pPr>
        <w:jc w:val="center"/>
        <w:rPr>
          <w:rFonts w:ascii="Arial" w:hAnsi="Arial"/>
        </w:rPr>
      </w:pPr>
    </w:p>
    <w:p w:rsidR="00F74468" w:rsidRDefault="00F74468" w:rsidP="00A437EC">
      <w:pPr>
        <w:jc w:val="center"/>
        <w:rPr>
          <w:rFonts w:ascii="Arial" w:hAnsi="Arial"/>
        </w:rPr>
      </w:pPr>
      <w:r>
        <w:rPr>
          <w:rFonts w:ascii="Arial" w:hAnsi="Arial"/>
        </w:rPr>
        <w:t>D I S P O N E:</w:t>
      </w:r>
    </w:p>
    <w:p w:rsidR="00F74468" w:rsidRDefault="00F74468" w:rsidP="00A437EC">
      <w:pPr>
        <w:jc w:val="both"/>
        <w:rPr>
          <w:rFonts w:ascii="Arial" w:hAnsi="Arial"/>
        </w:rPr>
      </w:pPr>
    </w:p>
    <w:p w:rsidR="00F74468" w:rsidRDefault="00F74468" w:rsidP="00A437E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ARTICULO 1º.- Autorizar el procedimiento de CONTRATACION DIRECTA Nº </w:t>
      </w:r>
      <w:r w:rsidR="003D692D">
        <w:rPr>
          <w:rFonts w:ascii="Arial" w:hAnsi="Arial"/>
        </w:rPr>
        <w:t>11</w:t>
      </w:r>
      <w:r w:rsidR="0069701A">
        <w:rPr>
          <w:rFonts w:ascii="Arial" w:hAnsi="Arial"/>
        </w:rPr>
        <w:t>/17</w:t>
      </w:r>
      <w:r w:rsidR="00CE7399">
        <w:rPr>
          <w:rFonts w:ascii="Arial" w:hAnsi="Arial"/>
        </w:rPr>
        <w:t>,</w:t>
      </w:r>
      <w:r>
        <w:rPr>
          <w:rFonts w:ascii="Arial" w:hAnsi="Arial"/>
        </w:rPr>
        <w:t xml:space="preserve"> encuadrada dentro de lo establecido en el Régimen de Contrataciones de la Administración Nacional Decreto 1023/01 Artículo 25º Inciso d) apartado 1 y al </w:t>
      </w:r>
      <w:r w:rsidR="00CC43FA">
        <w:rPr>
          <w:rFonts w:ascii="Arial" w:hAnsi="Arial"/>
        </w:rPr>
        <w:t>Reglamento del Régimen de Contrataciones de la Administración Nacional Decreto Nº 893/12 Artículo 34 Inciso a) apartado 1, Trámite simplificado</w:t>
      </w:r>
      <w:r>
        <w:rPr>
          <w:rFonts w:ascii="Arial" w:hAnsi="Arial"/>
        </w:rPr>
        <w:t xml:space="preserve">, a realizar con el objeto de contratar la </w:t>
      </w:r>
      <w:proofErr w:type="spellStart"/>
      <w:r w:rsidR="003D692D">
        <w:rPr>
          <w:rFonts w:ascii="Arial" w:hAnsi="Arial"/>
        </w:rPr>
        <w:t>la</w:t>
      </w:r>
      <w:proofErr w:type="spellEnd"/>
      <w:r w:rsidR="003D692D">
        <w:rPr>
          <w:rFonts w:ascii="Arial" w:hAnsi="Arial"/>
        </w:rPr>
        <w:t xml:space="preserve"> adquisición de motosierras,  motoguadañas y compresores </w:t>
      </w:r>
      <w:r w:rsidR="0069701A">
        <w:rPr>
          <w:rFonts w:ascii="Arial" w:hAnsi="Arial"/>
        </w:rPr>
        <w:t xml:space="preserve">de acuerdo a la descripción </w:t>
      </w:r>
      <w:r>
        <w:rPr>
          <w:rFonts w:ascii="Arial" w:hAnsi="Arial"/>
        </w:rPr>
        <w:t>de la Solicitud de Gastos Nº</w:t>
      </w:r>
      <w:r w:rsidR="00CE7399">
        <w:rPr>
          <w:rFonts w:ascii="Arial" w:hAnsi="Arial"/>
        </w:rPr>
        <w:t xml:space="preserve"> </w:t>
      </w:r>
      <w:r w:rsidR="0069701A">
        <w:rPr>
          <w:rFonts w:ascii="Arial" w:hAnsi="Arial"/>
        </w:rPr>
        <w:t>0</w:t>
      </w:r>
      <w:r w:rsidR="003D692D">
        <w:rPr>
          <w:rFonts w:ascii="Arial" w:hAnsi="Arial"/>
        </w:rPr>
        <w:t>5</w:t>
      </w:r>
      <w:r w:rsidR="0069701A">
        <w:rPr>
          <w:rFonts w:ascii="Arial" w:hAnsi="Arial"/>
        </w:rPr>
        <w:t>/17</w:t>
      </w:r>
      <w:r>
        <w:rPr>
          <w:rFonts w:ascii="Arial" w:hAnsi="Arial"/>
        </w:rPr>
        <w:t xml:space="preserve"> de la </w:t>
      </w:r>
      <w:r w:rsidR="0069701A">
        <w:rPr>
          <w:rFonts w:ascii="Arial" w:hAnsi="Arial"/>
        </w:rPr>
        <w:t xml:space="preserve"> </w:t>
      </w:r>
      <w:r w:rsidR="003D692D">
        <w:rPr>
          <w:rFonts w:ascii="Arial" w:hAnsi="Arial"/>
        </w:rPr>
        <w:t xml:space="preserve">Secretaría de Coordinación Técnica y de Servicios </w:t>
      </w:r>
      <w:r w:rsidR="0069701A">
        <w:rPr>
          <w:rFonts w:ascii="Arial" w:hAnsi="Arial"/>
        </w:rPr>
        <w:t xml:space="preserve"> la </w:t>
      </w:r>
      <w:r>
        <w:rPr>
          <w:rFonts w:ascii="Arial" w:hAnsi="Arial"/>
        </w:rPr>
        <w:t>que se ajustará a las</w:t>
      </w:r>
      <w:r w:rsidR="00CC43FA">
        <w:rPr>
          <w:rFonts w:ascii="Arial" w:hAnsi="Arial"/>
        </w:rPr>
        <w:t xml:space="preserve"> reglamentaciones vigentes</w:t>
      </w:r>
      <w:r>
        <w:rPr>
          <w:rFonts w:ascii="Arial" w:hAnsi="Arial"/>
        </w:rPr>
        <w:t>.</w:t>
      </w:r>
    </w:p>
    <w:p w:rsidR="00F74468" w:rsidRDefault="00F74468" w:rsidP="00A437EC">
      <w:pPr>
        <w:jc w:val="both"/>
        <w:rPr>
          <w:rFonts w:ascii="Arial" w:hAnsi="Arial"/>
        </w:rPr>
      </w:pPr>
    </w:p>
    <w:p w:rsidR="00F74468" w:rsidRDefault="00F74468" w:rsidP="00A437EC">
      <w:pPr>
        <w:jc w:val="both"/>
        <w:rPr>
          <w:rFonts w:ascii="Arial" w:hAnsi="Arial"/>
        </w:rPr>
      </w:pPr>
      <w:r>
        <w:rPr>
          <w:rFonts w:ascii="Arial" w:hAnsi="Arial"/>
        </w:rPr>
        <w:t>ARTICULO 2º.- Aprobar el Pliego de Bases y condiciones Particulares Definitivo para la presente contratación, que se agrega como Anexo a la presente.</w:t>
      </w:r>
    </w:p>
    <w:p w:rsidR="00F74468" w:rsidRDefault="00F74468" w:rsidP="00A437EC">
      <w:pPr>
        <w:jc w:val="both"/>
        <w:rPr>
          <w:rFonts w:ascii="Arial" w:hAnsi="Arial"/>
        </w:rPr>
      </w:pPr>
    </w:p>
    <w:p w:rsidR="00F74468" w:rsidRDefault="00F74468" w:rsidP="00A437EC">
      <w:pPr>
        <w:jc w:val="both"/>
        <w:rPr>
          <w:rFonts w:ascii="Arial" w:hAnsi="Arial"/>
        </w:rPr>
      </w:pPr>
      <w:r>
        <w:rPr>
          <w:rFonts w:ascii="Arial" w:hAnsi="Arial"/>
        </w:rPr>
        <w:t>ARTICULO 3º:- Regístrese, comuníquese y publíquese. Gírese a Dirección de Contrataciones para la prosecución de su trámite. Cumplido, archívese</w:t>
      </w:r>
      <w:r w:rsidR="00CE7399">
        <w:rPr>
          <w:rFonts w:ascii="Arial" w:hAnsi="Arial"/>
        </w:rPr>
        <w:t>.</w:t>
      </w:r>
    </w:p>
    <w:p w:rsidR="00F74468" w:rsidRDefault="00F74468" w:rsidP="00A437EC">
      <w:pPr>
        <w:jc w:val="both"/>
        <w:rPr>
          <w:rFonts w:ascii="Arial" w:hAnsi="Arial"/>
        </w:rPr>
      </w:pPr>
    </w:p>
    <w:p w:rsidR="00F74468" w:rsidRDefault="00F74468" w:rsidP="00A437EC">
      <w:pPr>
        <w:jc w:val="both"/>
        <w:rPr>
          <w:rFonts w:ascii="Arial" w:hAnsi="Arial"/>
        </w:rPr>
      </w:pPr>
    </w:p>
    <w:p w:rsidR="00CE7399" w:rsidRDefault="00CE7399" w:rsidP="00A437EC">
      <w:pPr>
        <w:jc w:val="both"/>
        <w:rPr>
          <w:rFonts w:ascii="Arial" w:hAnsi="Arial"/>
          <w:b/>
          <w:u w:val="single"/>
        </w:rPr>
      </w:pPr>
    </w:p>
    <w:p w:rsidR="00CE7399" w:rsidRDefault="00F74468" w:rsidP="00A437EC">
      <w:pPr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DISPOSICION</w:t>
      </w:r>
      <w:r w:rsidR="003D692D">
        <w:rPr>
          <w:rFonts w:ascii="Arial" w:hAnsi="Arial"/>
          <w:b/>
          <w:u w:val="single"/>
        </w:rPr>
        <w:t xml:space="preserve"> “S”</w:t>
      </w:r>
      <w:r>
        <w:rPr>
          <w:rFonts w:ascii="Arial" w:hAnsi="Arial"/>
          <w:b/>
          <w:u w:val="single"/>
        </w:rPr>
        <w:t xml:space="preserve"> Nº</w:t>
      </w:r>
      <w:r w:rsidR="00CE7399" w:rsidRPr="003D692D">
        <w:rPr>
          <w:rFonts w:ascii="Arial" w:hAnsi="Arial"/>
          <w:b/>
        </w:rPr>
        <w:t xml:space="preserve">: </w:t>
      </w:r>
      <w:r w:rsidR="0069701A">
        <w:rPr>
          <w:rFonts w:ascii="Arial" w:hAnsi="Arial"/>
          <w:b/>
        </w:rPr>
        <w:t>0</w:t>
      </w:r>
      <w:r w:rsidR="003D692D">
        <w:rPr>
          <w:rFonts w:ascii="Arial" w:hAnsi="Arial"/>
          <w:b/>
        </w:rPr>
        <w:t>43</w:t>
      </w:r>
      <w:r w:rsidR="0069701A">
        <w:rPr>
          <w:rFonts w:ascii="Arial" w:hAnsi="Arial"/>
          <w:b/>
        </w:rPr>
        <w:t>/17</w:t>
      </w:r>
    </w:p>
    <w:p w:rsidR="00CE7399" w:rsidRDefault="00CE7399" w:rsidP="00A437EC">
      <w:pPr>
        <w:jc w:val="both"/>
        <w:rPr>
          <w:rFonts w:ascii="Arial" w:hAnsi="Arial"/>
          <w:b/>
        </w:rPr>
      </w:pPr>
    </w:p>
    <w:p w:rsidR="00F74468" w:rsidRDefault="00F74468" w:rsidP="00A437EC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</w:t>
      </w:r>
    </w:p>
    <w:p w:rsidR="00F74468" w:rsidRDefault="00F74468" w:rsidP="00A437EC">
      <w:pPr>
        <w:jc w:val="both"/>
        <w:rPr>
          <w:rFonts w:ascii="Arial" w:hAnsi="Arial"/>
          <w:b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788"/>
      </w:tblGrid>
      <w:tr w:rsidR="00F74468" w:rsidRPr="00392A53">
        <w:trPr>
          <w:cantSplit/>
          <w:trHeight w:val="208"/>
        </w:trPr>
        <w:tc>
          <w:tcPr>
            <w:tcW w:w="709" w:type="dxa"/>
            <w:tcBorders>
              <w:right w:val="nil"/>
            </w:tcBorders>
            <w:vAlign w:val="center"/>
          </w:tcPr>
          <w:p w:rsidR="00F74468" w:rsidRPr="00392A53" w:rsidRDefault="00F74468" w:rsidP="00A437EC">
            <w:pPr>
              <w:widowControl w:val="0"/>
              <w:jc w:val="center"/>
              <w:rPr>
                <w:rFonts w:ascii="Avalon" w:hAnsi="Avalon"/>
                <w:b/>
                <w:sz w:val="12"/>
              </w:rPr>
            </w:pPr>
            <w:r w:rsidRPr="00392A53">
              <w:rPr>
                <w:rFonts w:ascii="Avalon" w:hAnsi="Avalon"/>
                <w:b/>
                <w:sz w:val="12"/>
              </w:rPr>
              <w:t>U.N.R.C.</w:t>
            </w: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46790" w:rsidRPr="008800E8" w:rsidRDefault="00C46790" w:rsidP="00C46790">
            <w:pPr>
              <w:widowControl w:val="0"/>
              <w:tabs>
                <w:tab w:val="left" w:pos="8293"/>
              </w:tabs>
              <w:ind w:right="355"/>
              <w:jc w:val="right"/>
              <w:rPr>
                <w:rFonts w:ascii="Arial" w:hAnsi="Arial"/>
                <w:sz w:val="16"/>
                <w:lang w:val="es-ES"/>
              </w:rPr>
            </w:pPr>
            <w:r>
              <w:rPr>
                <w:rFonts w:ascii="Arial" w:hAnsi="Arial"/>
                <w:sz w:val="16"/>
                <w:lang w:val="es-ES"/>
              </w:rPr>
              <w:t>Prof. JOSÉ LUIS TOBARES</w:t>
            </w:r>
          </w:p>
          <w:p w:rsidR="00F74468" w:rsidRPr="00392A53" w:rsidRDefault="00C46790" w:rsidP="00C46790">
            <w:pPr>
              <w:ind w:right="566"/>
              <w:jc w:val="right"/>
              <w:rPr>
                <w:rFonts w:ascii="Avalon" w:hAnsi="Avalon"/>
                <w:sz w:val="24"/>
              </w:rPr>
            </w:pPr>
            <w:r>
              <w:rPr>
                <w:rFonts w:ascii="Arial" w:hAnsi="Arial"/>
                <w:sz w:val="16"/>
              </w:rPr>
              <w:t>Secretario Económico</w:t>
            </w:r>
          </w:p>
        </w:tc>
      </w:tr>
      <w:tr w:rsidR="00F74468" w:rsidRPr="00392A53">
        <w:trPr>
          <w:cantSplit/>
          <w:trHeight w:val="220"/>
        </w:trPr>
        <w:tc>
          <w:tcPr>
            <w:tcW w:w="709" w:type="dxa"/>
            <w:tcBorders>
              <w:right w:val="nil"/>
            </w:tcBorders>
            <w:vAlign w:val="center"/>
          </w:tcPr>
          <w:p w:rsidR="00F74468" w:rsidRPr="00392A53" w:rsidRDefault="00F74468" w:rsidP="00A437EC">
            <w:pPr>
              <w:pStyle w:val="Ttulo4"/>
              <w:keepNext w:val="0"/>
              <w:widowControl w:val="0"/>
              <w:jc w:val="center"/>
              <w:rPr>
                <w:sz w:val="12"/>
                <w:lang w:val="es-AR"/>
              </w:rPr>
            </w:pPr>
            <w:r w:rsidRPr="00392A53">
              <w:rPr>
                <w:sz w:val="12"/>
                <w:lang w:val="es-AR"/>
              </w:rPr>
              <w:t>D.</w:t>
            </w:r>
            <w:r w:rsidR="00030FF4">
              <w:rPr>
                <w:sz w:val="12"/>
                <w:lang w:val="es-AR"/>
              </w:rPr>
              <w:t xml:space="preserve"> </w:t>
            </w:r>
            <w:r w:rsidRPr="00392A53">
              <w:rPr>
                <w:sz w:val="12"/>
                <w:lang w:val="es-AR"/>
              </w:rPr>
              <w:t>C</w:t>
            </w:r>
            <w:r w:rsidR="00030FF4">
              <w:rPr>
                <w:sz w:val="12"/>
                <w:lang w:val="es-AR"/>
              </w:rPr>
              <w:t>.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F74468" w:rsidRPr="00392A53" w:rsidRDefault="00F74468" w:rsidP="00A437EC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F74468" w:rsidRPr="00392A53" w:rsidTr="0069701A">
        <w:trPr>
          <w:cantSplit/>
          <w:trHeight w:val="417"/>
        </w:trPr>
        <w:tc>
          <w:tcPr>
            <w:tcW w:w="709" w:type="dxa"/>
            <w:tcBorders>
              <w:right w:val="nil"/>
            </w:tcBorders>
            <w:vAlign w:val="center"/>
          </w:tcPr>
          <w:p w:rsidR="00F74468" w:rsidRPr="0069701A" w:rsidRDefault="0069701A" w:rsidP="0069701A">
            <w:pPr>
              <w:widowControl w:val="0"/>
              <w:jc w:val="center"/>
              <w:rPr>
                <w:rFonts w:ascii="Avalon" w:hAnsi="Avalon"/>
                <w:sz w:val="18"/>
                <w:szCs w:val="18"/>
              </w:rPr>
            </w:pPr>
            <w:proofErr w:type="spellStart"/>
            <w:r w:rsidRPr="0069701A">
              <w:rPr>
                <w:rFonts w:ascii="Avalon" w:hAnsi="Avalon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F74468" w:rsidRPr="00392A53" w:rsidRDefault="00F74468" w:rsidP="00A437EC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F74468" w:rsidRPr="00392A53">
        <w:trPr>
          <w:cantSplit/>
          <w:trHeight w:val="408"/>
        </w:trPr>
        <w:tc>
          <w:tcPr>
            <w:tcW w:w="709" w:type="dxa"/>
            <w:tcBorders>
              <w:right w:val="nil"/>
            </w:tcBorders>
          </w:tcPr>
          <w:p w:rsidR="00F74468" w:rsidRPr="00392A53" w:rsidRDefault="00F74468" w:rsidP="00A437EC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74468" w:rsidRPr="00392A53" w:rsidRDefault="00F74468" w:rsidP="00A437EC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</w:tbl>
    <w:p w:rsidR="00F74468" w:rsidRPr="00392A53" w:rsidRDefault="00F74468" w:rsidP="00A437EC">
      <w:pPr>
        <w:jc w:val="both"/>
      </w:pPr>
    </w:p>
    <w:p w:rsidR="00392A53" w:rsidRDefault="00392A53" w:rsidP="00A437EC">
      <w:pPr>
        <w:jc w:val="both"/>
      </w:pPr>
    </w:p>
    <w:sectPr w:rsidR="00392A53" w:rsidSect="00CD6C42">
      <w:pgSz w:w="11907" w:h="16840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/>
  <w:rsids>
    <w:rsidRoot w:val="0040243E"/>
    <w:rsid w:val="00030FF4"/>
    <w:rsid w:val="000456B5"/>
    <w:rsid w:val="00124B1A"/>
    <w:rsid w:val="00392A53"/>
    <w:rsid w:val="00393011"/>
    <w:rsid w:val="003D692D"/>
    <w:rsid w:val="0040243E"/>
    <w:rsid w:val="00482F83"/>
    <w:rsid w:val="005037E9"/>
    <w:rsid w:val="00574004"/>
    <w:rsid w:val="0069701A"/>
    <w:rsid w:val="006E6983"/>
    <w:rsid w:val="007E47E8"/>
    <w:rsid w:val="00805372"/>
    <w:rsid w:val="00880733"/>
    <w:rsid w:val="008C603E"/>
    <w:rsid w:val="0099258A"/>
    <w:rsid w:val="00A437EC"/>
    <w:rsid w:val="00A65551"/>
    <w:rsid w:val="00AD0C4F"/>
    <w:rsid w:val="00B84E08"/>
    <w:rsid w:val="00BA700E"/>
    <w:rsid w:val="00BC31B7"/>
    <w:rsid w:val="00BC5332"/>
    <w:rsid w:val="00BF6E0C"/>
    <w:rsid w:val="00BF72CE"/>
    <w:rsid w:val="00C46790"/>
    <w:rsid w:val="00CA165D"/>
    <w:rsid w:val="00CB7DF6"/>
    <w:rsid w:val="00CC43FA"/>
    <w:rsid w:val="00CC7512"/>
    <w:rsid w:val="00CD6C42"/>
    <w:rsid w:val="00CE7399"/>
    <w:rsid w:val="00E73377"/>
    <w:rsid w:val="00F45E10"/>
    <w:rsid w:val="00F74468"/>
    <w:rsid w:val="00F7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03E"/>
    <w:rPr>
      <w:lang w:val="es-AR" w:eastAsia="es-ES"/>
    </w:rPr>
  </w:style>
  <w:style w:type="paragraph" w:styleId="Ttulo1">
    <w:name w:val="heading 1"/>
    <w:basedOn w:val="Normal"/>
    <w:next w:val="Normal"/>
    <w:qFormat/>
    <w:rsid w:val="008C603E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392A53"/>
    <w:pPr>
      <w:keepNext/>
      <w:outlineLvl w:val="1"/>
    </w:pPr>
    <w:rPr>
      <w:rFonts w:ascii="Arial" w:hAnsi="Arial"/>
      <w:b/>
      <w:caps/>
      <w:sz w:val="22"/>
      <w:lang w:val="es-ES"/>
    </w:rPr>
  </w:style>
  <w:style w:type="paragraph" w:styleId="Ttulo4">
    <w:name w:val="heading 4"/>
    <w:basedOn w:val="Normal"/>
    <w:next w:val="Normal"/>
    <w:qFormat/>
    <w:rsid w:val="008C603E"/>
    <w:pPr>
      <w:keepNext/>
      <w:outlineLvl w:val="3"/>
    </w:pPr>
    <w:rPr>
      <w:rFonts w:ascii="Arial" w:hAnsi="Arial"/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603E"/>
    <w:pPr>
      <w:tabs>
        <w:tab w:val="center" w:pos="4252"/>
        <w:tab w:val="right" w:pos="8504"/>
      </w:tabs>
      <w:spacing w:line="300" w:lineRule="exact"/>
      <w:ind w:firstLine="1134"/>
      <w:jc w:val="both"/>
    </w:pPr>
    <w:rPr>
      <w:rFonts w:ascii="Garamond" w:hAnsi="Garamond"/>
      <w:b/>
      <w:sz w:val="24"/>
      <w:lang w:val="es-ES"/>
    </w:rPr>
  </w:style>
  <w:style w:type="paragraph" w:styleId="Sangradetextonormal">
    <w:name w:val="Body Text Indent"/>
    <w:basedOn w:val="Normal"/>
    <w:rsid w:val="008C603E"/>
    <w:pPr>
      <w:ind w:firstLine="709"/>
      <w:jc w:val="both"/>
    </w:pPr>
    <w:rPr>
      <w:rFonts w:ascii="Arial" w:hAnsi="Arial"/>
      <w:sz w:val="22"/>
    </w:rPr>
  </w:style>
  <w:style w:type="character" w:customStyle="1" w:styleId="EncabezadoCar">
    <w:name w:val="Encabezado Car"/>
    <w:basedOn w:val="Fuentedeprrafopredeter"/>
    <w:link w:val="Encabezado"/>
    <w:rsid w:val="00CD6C42"/>
    <w:rPr>
      <w:rFonts w:ascii="Garamond" w:hAnsi="Garamond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503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37E9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3ADB-6566-45A5-A526-97067122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DISPOSICION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DISPOSICION</dc:title>
  <dc:subject>MARINELLI SCA</dc:subject>
  <dc:creator>xx</dc:creator>
  <cp:keywords/>
  <cp:lastModifiedBy>contrata</cp:lastModifiedBy>
  <cp:revision>3</cp:revision>
  <cp:lastPrinted>2017-06-13T13:18:00Z</cp:lastPrinted>
  <dcterms:created xsi:type="dcterms:W3CDTF">2017-06-13T13:00:00Z</dcterms:created>
  <dcterms:modified xsi:type="dcterms:W3CDTF">2017-06-13T14:10:00Z</dcterms:modified>
</cp:coreProperties>
</file>