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59" w:rsidRPr="00114392" w:rsidRDefault="003D3F59" w:rsidP="00520F7A">
      <w:pPr>
        <w:jc w:val="center"/>
        <w:rPr>
          <w:rFonts w:ascii="Calibri" w:hAnsi="Calibri" w:cs="Arial"/>
          <w:sz w:val="18"/>
          <w:lang w:val="es-AR"/>
        </w:rPr>
      </w:pPr>
      <w:r w:rsidRPr="00114392">
        <w:rPr>
          <w:rFonts w:ascii="Calibri" w:hAnsi="Calibri" w:cs="Arial"/>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pt" o:ole="" fillcolor="window">
            <v:imagedata r:id="rId7" o:title=""/>
          </v:shape>
          <o:OLEObject Type="Embed" ProgID="MSDraw" ShapeID="_x0000_i1025" DrawAspect="Content" ObjectID="_1566293413" r:id="rId8">
            <o:FieldCodes>\* MERGEFORMAT</o:FieldCodes>
          </o:OLEObject>
        </w:object>
      </w:r>
    </w:p>
    <w:p w:rsidR="003D3F59" w:rsidRPr="00114392" w:rsidRDefault="003D3F59" w:rsidP="00A85868">
      <w:pPr>
        <w:jc w:val="center"/>
        <w:rPr>
          <w:rFonts w:ascii="Calibri" w:hAnsi="Calibri" w:cs="Arial"/>
          <w:b/>
          <w:sz w:val="20"/>
          <w:szCs w:val="20"/>
        </w:rPr>
      </w:pPr>
      <w:r w:rsidRPr="00114392">
        <w:rPr>
          <w:rFonts w:ascii="Calibri" w:hAnsi="Calibri" w:cs="Arial"/>
          <w:b/>
          <w:sz w:val="20"/>
          <w:szCs w:val="20"/>
        </w:rPr>
        <w:t xml:space="preserve">    PLIEGO DE BASES Y CONDICIONES PARTICULARES</w:t>
      </w:r>
    </w:p>
    <w:p w:rsidR="003D3F59" w:rsidRPr="00114392" w:rsidRDefault="003D3F59" w:rsidP="00A85868">
      <w:pPr>
        <w:pStyle w:val="BodyText"/>
        <w:spacing w:line="240" w:lineRule="auto"/>
        <w:jc w:val="center"/>
        <w:rPr>
          <w:rFonts w:ascii="Calibri" w:hAnsi="Calibri" w:cs="Arial"/>
          <w:sz w:val="20"/>
          <w:szCs w:val="20"/>
        </w:rPr>
      </w:pPr>
      <w:r w:rsidRPr="00114392">
        <w:rPr>
          <w:rFonts w:ascii="Calibri" w:hAnsi="Calibri" w:cs="Arial"/>
          <w:sz w:val="20"/>
          <w:szCs w:val="20"/>
        </w:rPr>
        <w:t>FACULTAD DE CIENCIAS NATURALES Y MUSEO</w:t>
      </w:r>
    </w:p>
    <w:p w:rsidR="003D3F59" w:rsidRPr="00114392" w:rsidRDefault="003D3F59" w:rsidP="00A85868">
      <w:pPr>
        <w:pStyle w:val="BodyText"/>
        <w:spacing w:line="240" w:lineRule="auto"/>
        <w:jc w:val="center"/>
        <w:rPr>
          <w:rFonts w:ascii="Calibri" w:hAnsi="Calibri" w:cs="Arial"/>
          <w:sz w:val="20"/>
          <w:szCs w:val="20"/>
        </w:rPr>
      </w:pPr>
      <w:r w:rsidRPr="00114392">
        <w:rPr>
          <w:rFonts w:ascii="Calibri" w:hAnsi="Calibri" w:cs="Arial"/>
          <w:sz w:val="20"/>
          <w:szCs w:val="20"/>
        </w:rPr>
        <w:t xml:space="preserve">UNIVERSIDAD NACIONAL DE </w:t>
      </w:r>
      <w:smartTag w:uri="urn:schemas-microsoft-com:office:smarttags" w:element="PersonName">
        <w:smartTagPr>
          <w:attr w:name="ProductID" w:val="La Plata"/>
        </w:smartTagPr>
        <w:r w:rsidRPr="00114392">
          <w:rPr>
            <w:rFonts w:ascii="Calibri" w:hAnsi="Calibri" w:cs="Arial"/>
            <w:sz w:val="20"/>
            <w:szCs w:val="20"/>
          </w:rPr>
          <w:t>LA PLATA</w:t>
        </w:r>
      </w:smartTag>
    </w:p>
    <w:p w:rsidR="003D3F59" w:rsidRPr="00114392" w:rsidRDefault="003D3F59" w:rsidP="00520F7A">
      <w:pPr>
        <w:rPr>
          <w:rFonts w:ascii="Calibri" w:hAnsi="Calibri" w:cs="Arial"/>
          <w:b/>
          <w:sz w:val="18"/>
          <w:szCs w:val="18"/>
          <w:lang w:val="es-AR"/>
        </w:rPr>
      </w:pPr>
    </w:p>
    <w:p w:rsidR="003D3F59" w:rsidRPr="00B24417" w:rsidRDefault="003D3F59" w:rsidP="00520F7A">
      <w:pPr>
        <w:rPr>
          <w:rFonts w:ascii="Calibri" w:hAnsi="Calibri" w:cs="Arial"/>
          <w:b/>
          <w:sz w:val="22"/>
          <w:szCs w:val="22"/>
          <w:lang w:val="es-AR"/>
        </w:rPr>
      </w:pPr>
      <w:r w:rsidRPr="00B24417">
        <w:rPr>
          <w:rFonts w:ascii="Calibri" w:hAnsi="Calibri" w:cs="Arial"/>
          <w:b/>
          <w:sz w:val="22"/>
          <w:szCs w:val="22"/>
          <w:lang w:val="es-AR"/>
        </w:rPr>
        <w:t>DEPARTAMENTO DE COMPRAS Y LICITACIONES</w:t>
      </w:r>
      <w:r>
        <w:rPr>
          <w:rFonts w:ascii="Calibri" w:hAnsi="Calibri" w:cs="Arial"/>
          <w:b/>
          <w:sz w:val="22"/>
          <w:szCs w:val="22"/>
          <w:lang w:val="es-AR"/>
        </w:rPr>
        <w:t>, 07 de Septiembre de 2017.</w:t>
      </w:r>
    </w:p>
    <w:p w:rsidR="003D3F59" w:rsidRPr="00B24417" w:rsidRDefault="003D3F59" w:rsidP="00520F7A">
      <w:pPr>
        <w:rPr>
          <w:rFonts w:ascii="Calibri" w:hAnsi="Calibri" w:cs="Arial"/>
          <w:b/>
          <w:sz w:val="22"/>
          <w:szCs w:val="22"/>
          <w:lang w:val="es-AR"/>
        </w:rPr>
      </w:pPr>
    </w:p>
    <w:p w:rsidR="003D3F59" w:rsidRPr="00B24417" w:rsidRDefault="003D3F59" w:rsidP="00520F7A">
      <w:pPr>
        <w:rPr>
          <w:rFonts w:ascii="Calibri" w:hAnsi="Calibri" w:cs="Arial"/>
          <w:b/>
          <w:sz w:val="22"/>
          <w:szCs w:val="22"/>
          <w:lang w:val="es-AR"/>
        </w:rPr>
      </w:pPr>
      <w:r>
        <w:rPr>
          <w:rFonts w:ascii="Calibri" w:hAnsi="Calibri" w:cs="Arial"/>
          <w:b/>
          <w:sz w:val="22"/>
          <w:szCs w:val="22"/>
          <w:lang w:val="es-AR"/>
        </w:rPr>
        <w:t>CONTRATACION DIRECTA Nº 09/2017</w:t>
      </w:r>
    </w:p>
    <w:p w:rsidR="003D3F59" w:rsidRPr="00477D31" w:rsidRDefault="003D3F59" w:rsidP="00520F7A">
      <w:pPr>
        <w:rPr>
          <w:rFonts w:ascii="Calibri" w:hAnsi="Calibri" w:cs="Arial"/>
          <w:color w:val="800000"/>
          <w:sz w:val="22"/>
          <w:szCs w:val="22"/>
          <w:lang w:val="es-AR"/>
        </w:rPr>
      </w:pPr>
      <w:r>
        <w:rPr>
          <w:rFonts w:ascii="Calibri" w:hAnsi="Calibri" w:cs="Arial"/>
          <w:sz w:val="22"/>
          <w:szCs w:val="22"/>
          <w:lang w:val="es-AR"/>
        </w:rPr>
        <w:t>EXPEDIENTE: 1000-008316</w:t>
      </w:r>
      <w:r w:rsidRPr="00477D31">
        <w:rPr>
          <w:rFonts w:ascii="Calibri" w:hAnsi="Calibri" w:cs="Arial"/>
          <w:sz w:val="22"/>
          <w:szCs w:val="22"/>
          <w:lang w:val="es-AR"/>
        </w:rPr>
        <w:t>/2017</w:t>
      </w:r>
    </w:p>
    <w:p w:rsidR="003D3F59" w:rsidRPr="00B24417" w:rsidRDefault="003D3F59" w:rsidP="00520F7A">
      <w:pPr>
        <w:rPr>
          <w:rFonts w:ascii="Calibri" w:hAnsi="Calibri" w:cs="Arial"/>
          <w:color w:val="800000"/>
          <w:sz w:val="22"/>
          <w:szCs w:val="22"/>
          <w:lang w:val="es-AR"/>
        </w:rPr>
      </w:pPr>
    </w:p>
    <w:p w:rsidR="003D3F59" w:rsidRPr="00B24417" w:rsidRDefault="003D3F59" w:rsidP="00131C3E">
      <w:pPr>
        <w:rPr>
          <w:rFonts w:ascii="Calibri" w:hAnsi="Calibri" w:cs="Arial"/>
          <w:b/>
          <w:sz w:val="22"/>
          <w:szCs w:val="22"/>
          <w:lang w:val="es-AR"/>
        </w:rPr>
      </w:pPr>
      <w:r w:rsidRPr="00B24417">
        <w:rPr>
          <w:rFonts w:ascii="Calibri" w:hAnsi="Calibri" w:cs="Arial"/>
          <w:b/>
          <w:sz w:val="22"/>
          <w:szCs w:val="22"/>
          <w:u w:val="single"/>
          <w:lang w:val="es-AR"/>
        </w:rPr>
        <w:t>ARTICULO 1.</w:t>
      </w:r>
      <w:r>
        <w:rPr>
          <w:rFonts w:ascii="Calibri" w:hAnsi="Calibri" w:cs="Arial"/>
          <w:b/>
          <w:sz w:val="22"/>
          <w:szCs w:val="22"/>
          <w:lang w:val="es-AR"/>
        </w:rPr>
        <w:t xml:space="preserve"> OBJETO: COMPRA DE EQUIPAMIENTO INFORMATICO Y DE REDES (nuevo)</w:t>
      </w:r>
      <w:r w:rsidRPr="00996F6B">
        <w:rPr>
          <w:rFonts w:ascii="Calibri" w:hAnsi="Calibri" w:cs="Arial"/>
          <w:sz w:val="22"/>
          <w:szCs w:val="22"/>
          <w:lang w:val="es-AR"/>
        </w:rPr>
        <w:t xml:space="preserve"> </w:t>
      </w:r>
      <w:r>
        <w:rPr>
          <w:rFonts w:ascii="Calibri" w:hAnsi="Calibri" w:cs="Arial"/>
          <w:sz w:val="22"/>
          <w:szCs w:val="22"/>
          <w:lang w:val="es-AR"/>
        </w:rPr>
        <w:t xml:space="preserve">para el equipamiento de distintas  dependencias pertenecientes a esta Facultad y al Museo de La Plata, </w:t>
      </w:r>
      <w:r w:rsidRPr="00B24417">
        <w:rPr>
          <w:rFonts w:ascii="Calibri" w:hAnsi="Calibri" w:cs="Arial"/>
          <w:sz w:val="22"/>
          <w:szCs w:val="22"/>
          <w:lang w:val="es-AR"/>
        </w:rPr>
        <w:t>según detalle en Anexo I (Especificaciones Técnicas)</w:t>
      </w:r>
      <w:r>
        <w:rPr>
          <w:rFonts w:ascii="Calibri" w:hAnsi="Calibri" w:cs="Arial"/>
          <w:sz w:val="22"/>
          <w:szCs w:val="22"/>
          <w:lang w:val="es-AR"/>
        </w:rPr>
        <w:t>.-</w:t>
      </w:r>
    </w:p>
    <w:p w:rsidR="003D3F59" w:rsidRDefault="003D3F59" w:rsidP="004D6883">
      <w:pPr>
        <w:spacing w:line="360" w:lineRule="auto"/>
        <w:jc w:val="both"/>
        <w:rPr>
          <w:rFonts w:ascii="Calibri" w:hAnsi="Calibri" w:cs="Arial"/>
          <w:b/>
          <w:sz w:val="22"/>
          <w:szCs w:val="22"/>
          <w:u w:val="single"/>
          <w:lang w:val="es-AR"/>
        </w:rPr>
      </w:pPr>
    </w:p>
    <w:p w:rsidR="003D3F59" w:rsidRPr="00B24417" w:rsidRDefault="003D3F59" w:rsidP="004D6883">
      <w:pPr>
        <w:spacing w:line="360" w:lineRule="auto"/>
        <w:jc w:val="both"/>
        <w:rPr>
          <w:rFonts w:ascii="Calibri" w:hAnsi="Calibri" w:cs="Arial"/>
          <w:sz w:val="22"/>
          <w:szCs w:val="22"/>
          <w:lang w:val="es-AR"/>
        </w:rPr>
      </w:pPr>
      <w:r w:rsidRPr="00B24417">
        <w:rPr>
          <w:rFonts w:ascii="Calibri" w:hAnsi="Calibri" w:cs="Arial"/>
          <w:b/>
          <w:sz w:val="22"/>
          <w:szCs w:val="22"/>
          <w:u w:val="single"/>
          <w:lang w:val="es-AR"/>
        </w:rPr>
        <w:t>ARTICULO 2</w:t>
      </w:r>
      <w:r w:rsidRPr="00B24417">
        <w:rPr>
          <w:rFonts w:ascii="Calibri" w:hAnsi="Calibri" w:cs="Arial"/>
          <w:b/>
          <w:sz w:val="22"/>
          <w:szCs w:val="22"/>
          <w:lang w:val="es-AR"/>
        </w:rPr>
        <w:t>. MONTO ESTIMADO</w:t>
      </w:r>
      <w:r w:rsidRPr="00B24417">
        <w:rPr>
          <w:rFonts w:ascii="Calibri" w:hAnsi="Calibri" w:cs="Arial"/>
          <w:color w:val="800000"/>
          <w:sz w:val="22"/>
          <w:szCs w:val="22"/>
          <w:lang w:val="es-AR"/>
        </w:rPr>
        <w:t xml:space="preserve">: </w:t>
      </w:r>
      <w:r w:rsidRPr="00B24417">
        <w:rPr>
          <w:rFonts w:ascii="Calibri" w:hAnsi="Calibri" w:cs="Arial"/>
          <w:sz w:val="22"/>
          <w:szCs w:val="22"/>
          <w:lang w:val="es-AR"/>
        </w:rPr>
        <w:t>el costo total estim</w:t>
      </w:r>
      <w:r>
        <w:rPr>
          <w:rFonts w:ascii="Calibri" w:hAnsi="Calibri" w:cs="Arial"/>
          <w:sz w:val="22"/>
          <w:szCs w:val="22"/>
          <w:lang w:val="es-AR"/>
        </w:rPr>
        <w:t>ado asciende a la suma de PESOS SEISCIENTOS TREINTA Y DOS MIL SETECIENTOS CUARENTA ($ 632.740</w:t>
      </w:r>
      <w:r w:rsidRPr="00B24417">
        <w:rPr>
          <w:rFonts w:ascii="Calibri" w:hAnsi="Calibri" w:cs="Arial"/>
          <w:sz w:val="22"/>
          <w:szCs w:val="22"/>
          <w:lang w:val="es-AR"/>
        </w:rPr>
        <w:t>).</w:t>
      </w:r>
    </w:p>
    <w:p w:rsidR="003D3F59" w:rsidRPr="00B24417" w:rsidRDefault="003D3F59" w:rsidP="00520F7A">
      <w:pPr>
        <w:rPr>
          <w:rFonts w:ascii="Calibri" w:hAnsi="Calibri" w:cs="Arial"/>
          <w:b/>
          <w:sz w:val="22"/>
          <w:szCs w:val="22"/>
          <w:lang w:val="es-AR"/>
        </w:rPr>
      </w:pPr>
      <w:r w:rsidRPr="00B24417">
        <w:rPr>
          <w:rFonts w:ascii="Calibri" w:hAnsi="Calibri" w:cs="Arial"/>
          <w:b/>
          <w:sz w:val="22"/>
          <w:szCs w:val="22"/>
          <w:u w:val="single"/>
          <w:lang w:val="es-AR"/>
        </w:rPr>
        <w:t>ARTICULO 3.</w:t>
      </w:r>
      <w:r w:rsidRPr="00B24417">
        <w:rPr>
          <w:rFonts w:ascii="Calibri" w:hAnsi="Calibri" w:cs="Arial"/>
          <w:b/>
          <w:sz w:val="22"/>
          <w:szCs w:val="22"/>
          <w:lang w:val="es-AR"/>
        </w:rPr>
        <w:t xml:space="preserve"> RETIRO DE PLIEGOS (LUGAR, FECHA Y HORARIO):</w:t>
      </w:r>
    </w:p>
    <w:p w:rsidR="003D3F59" w:rsidRPr="00B24417" w:rsidRDefault="003D3F59" w:rsidP="00520F7A">
      <w:pPr>
        <w:rPr>
          <w:rFonts w:ascii="Calibri" w:hAnsi="Calibri" w:cs="Arial"/>
          <w:sz w:val="22"/>
          <w:szCs w:val="22"/>
          <w:lang w:val="es-AR"/>
        </w:rPr>
      </w:pPr>
      <w:r w:rsidRPr="00B24417">
        <w:rPr>
          <w:rFonts w:ascii="Calibri" w:hAnsi="Calibri" w:cs="Arial"/>
          <w:sz w:val="22"/>
          <w:szCs w:val="22"/>
          <w:lang w:val="es-AR"/>
        </w:rPr>
        <w:t>Facultad de Ciencias Naturales y Museo</w:t>
      </w:r>
    </w:p>
    <w:p w:rsidR="003D3F59" w:rsidRPr="00B24417" w:rsidRDefault="003D3F59" w:rsidP="00520F7A">
      <w:pPr>
        <w:rPr>
          <w:rFonts w:ascii="Calibri" w:hAnsi="Calibri" w:cs="Arial"/>
          <w:sz w:val="22"/>
          <w:szCs w:val="22"/>
          <w:lang w:val="es-AR"/>
        </w:rPr>
      </w:pPr>
      <w:r w:rsidRPr="00B24417">
        <w:rPr>
          <w:rFonts w:ascii="Calibri" w:hAnsi="Calibri" w:cs="Arial"/>
          <w:sz w:val="22"/>
          <w:szCs w:val="22"/>
          <w:lang w:val="es-AR"/>
        </w:rPr>
        <w:t>Departamento de Compras y Licitaciones</w:t>
      </w:r>
    </w:p>
    <w:p w:rsidR="003D3F59" w:rsidRPr="00B24417" w:rsidRDefault="003D3F59" w:rsidP="005D0FC6">
      <w:pPr>
        <w:tabs>
          <w:tab w:val="left" w:pos="8316"/>
        </w:tabs>
        <w:rPr>
          <w:rFonts w:ascii="Calibri" w:hAnsi="Calibri" w:cs="Arial"/>
          <w:sz w:val="22"/>
          <w:szCs w:val="22"/>
          <w:lang w:val="es-AR"/>
        </w:rPr>
      </w:pPr>
      <w:r w:rsidRPr="00B24417">
        <w:rPr>
          <w:rFonts w:ascii="Calibri" w:hAnsi="Calibri" w:cs="Arial"/>
          <w:sz w:val="22"/>
          <w:szCs w:val="22"/>
          <w:lang w:val="es-AR"/>
        </w:rPr>
        <w:t xml:space="preserve">Calle122 Y 61 </w:t>
      </w:r>
      <w:smartTag w:uri="urn:schemas-microsoft-com:office:smarttags" w:element="PersonName">
        <w:smartTagPr>
          <w:attr w:name="ProductID" w:val="La Plata- Pcia."/>
        </w:smartTagPr>
        <w:r w:rsidRPr="00B24417">
          <w:rPr>
            <w:rFonts w:ascii="Calibri" w:hAnsi="Calibri" w:cs="Arial"/>
            <w:sz w:val="22"/>
            <w:szCs w:val="22"/>
            <w:lang w:val="es-AR"/>
          </w:rPr>
          <w:t>La Plata- Pcia.</w:t>
        </w:r>
      </w:smartTag>
      <w:r w:rsidRPr="00B24417">
        <w:rPr>
          <w:rFonts w:ascii="Calibri" w:hAnsi="Calibri" w:cs="Arial"/>
          <w:sz w:val="22"/>
          <w:szCs w:val="22"/>
          <w:lang w:val="es-AR"/>
        </w:rPr>
        <w:t xml:space="preserve"> De Bs. As</w:t>
      </w:r>
    </w:p>
    <w:p w:rsidR="003D3F59" w:rsidRPr="00B24417" w:rsidRDefault="003D3F59" w:rsidP="00520F7A">
      <w:pPr>
        <w:rPr>
          <w:rFonts w:ascii="Calibri" w:hAnsi="Calibri" w:cs="Arial"/>
          <w:sz w:val="22"/>
          <w:szCs w:val="22"/>
          <w:lang w:val="es-AR"/>
        </w:rPr>
      </w:pPr>
      <w:r w:rsidRPr="00B24417">
        <w:rPr>
          <w:rFonts w:ascii="Calibri" w:hAnsi="Calibri" w:cs="Arial"/>
          <w:sz w:val="22"/>
          <w:szCs w:val="22"/>
          <w:lang w:val="es-AR"/>
        </w:rPr>
        <w:t>PLAZOS:</w:t>
      </w:r>
      <w:r>
        <w:rPr>
          <w:rFonts w:ascii="Calibri" w:hAnsi="Calibri" w:cs="Arial"/>
          <w:sz w:val="22"/>
          <w:szCs w:val="22"/>
          <w:lang w:val="es-AR"/>
        </w:rPr>
        <w:t xml:space="preserve"> DEL DIA 12 DE SEPTIEMBRE AL 25 DE SEPTIEMBRE DE 2017.</w:t>
      </w:r>
    </w:p>
    <w:p w:rsidR="003D3F59" w:rsidRPr="00B24417" w:rsidRDefault="003D3F59" w:rsidP="00131C3E">
      <w:pPr>
        <w:rPr>
          <w:rFonts w:ascii="Calibri" w:hAnsi="Calibri"/>
          <w:i/>
          <w:sz w:val="22"/>
          <w:szCs w:val="22"/>
          <w:lang w:val="es-AR"/>
        </w:rPr>
      </w:pPr>
      <w:r w:rsidRPr="00B24417">
        <w:rPr>
          <w:rFonts w:ascii="Calibri" w:hAnsi="Calibri" w:cs="Arial"/>
          <w:sz w:val="22"/>
          <w:szCs w:val="22"/>
          <w:lang w:val="es-AR"/>
        </w:rPr>
        <w:t xml:space="preserve">También podrá bajarse de la página </w:t>
      </w:r>
      <w:hyperlink r:id="rId9" w:history="1">
        <w:r w:rsidRPr="00B24417">
          <w:rPr>
            <w:rFonts w:ascii="Calibri" w:hAnsi="Calibri" w:cs="Arial"/>
            <w:sz w:val="22"/>
            <w:szCs w:val="22"/>
            <w:u w:val="single"/>
            <w:lang w:val="es-AR"/>
          </w:rPr>
          <w:t>www.argentinacompra.gov.ar</w:t>
        </w:r>
      </w:hyperlink>
      <w:r w:rsidRPr="00B24417">
        <w:rPr>
          <w:rFonts w:ascii="Calibri" w:hAnsi="Calibri"/>
          <w:i/>
          <w:sz w:val="22"/>
          <w:szCs w:val="22"/>
          <w:lang w:val="es-AR"/>
        </w:rPr>
        <w:t xml:space="preserve"> </w:t>
      </w:r>
    </w:p>
    <w:p w:rsidR="003D3F59" w:rsidRPr="00B24417" w:rsidRDefault="003D3F59" w:rsidP="00520F7A">
      <w:pPr>
        <w:rPr>
          <w:rFonts w:ascii="Calibri" w:hAnsi="Calibri" w:cs="Arial"/>
          <w:b/>
          <w:sz w:val="22"/>
          <w:szCs w:val="22"/>
          <w:lang w:val="es-AR"/>
        </w:rPr>
      </w:pPr>
      <w:r w:rsidRPr="00B24417">
        <w:rPr>
          <w:rFonts w:ascii="Calibri" w:hAnsi="Calibri" w:cs="Arial"/>
          <w:b/>
          <w:sz w:val="22"/>
          <w:szCs w:val="22"/>
          <w:lang w:val="es-AR"/>
        </w:rPr>
        <w:t>PLIEGO SIN COSTO</w:t>
      </w:r>
    </w:p>
    <w:p w:rsidR="003D3F59" w:rsidRPr="00B24417" w:rsidRDefault="003D3F59" w:rsidP="00520F7A">
      <w:pPr>
        <w:rPr>
          <w:rFonts w:ascii="Calibri" w:hAnsi="Calibri" w:cs="Arial"/>
          <w:b/>
          <w:color w:val="800000"/>
          <w:sz w:val="22"/>
          <w:szCs w:val="22"/>
          <w:lang w:val="es-AR"/>
        </w:rPr>
      </w:pPr>
    </w:p>
    <w:p w:rsidR="003D3F59" w:rsidRPr="00B24417" w:rsidRDefault="003D3F59" w:rsidP="00B24417">
      <w:pPr>
        <w:rPr>
          <w:rFonts w:ascii="Calibri" w:hAnsi="Calibri" w:cs="Arial"/>
          <w:sz w:val="22"/>
          <w:szCs w:val="22"/>
          <w:lang w:val="es-AR"/>
        </w:rPr>
      </w:pPr>
      <w:r w:rsidRPr="00B24417">
        <w:rPr>
          <w:rFonts w:ascii="Calibri" w:hAnsi="Calibri" w:cs="Arial"/>
          <w:b/>
          <w:sz w:val="22"/>
          <w:szCs w:val="22"/>
          <w:u w:val="single"/>
          <w:lang w:val="es-AR"/>
        </w:rPr>
        <w:t>ARTICULO 4.</w:t>
      </w:r>
      <w:r w:rsidRPr="00B24417">
        <w:rPr>
          <w:rFonts w:ascii="Calibri" w:hAnsi="Calibri" w:cs="Arial"/>
          <w:b/>
          <w:sz w:val="22"/>
          <w:szCs w:val="22"/>
          <w:lang w:val="es-AR"/>
        </w:rPr>
        <w:t xml:space="preserve"> CONSULTAS DE PLIEGO (LUGAR, FECHA Y HORARIO):</w:t>
      </w:r>
    </w:p>
    <w:p w:rsidR="003D3F59" w:rsidRPr="00B24417" w:rsidRDefault="003D3F59" w:rsidP="005E06D5">
      <w:pPr>
        <w:rPr>
          <w:rFonts w:ascii="Calibri" w:hAnsi="Calibri" w:cs="Arial"/>
          <w:b/>
          <w:sz w:val="22"/>
          <w:szCs w:val="22"/>
          <w:lang w:val="es-AR"/>
        </w:rPr>
      </w:pPr>
      <w:r w:rsidRPr="00B24417">
        <w:rPr>
          <w:rFonts w:ascii="Calibri" w:hAnsi="Calibri" w:cs="Arial"/>
          <w:b/>
          <w:sz w:val="22"/>
          <w:szCs w:val="22"/>
          <w:lang w:val="es-AR"/>
        </w:rPr>
        <w:t>Las mismas deberán presentarse por escrito, no se aceptarán consultas telefónicas y no serán contestadas aquellas que se presenten fuera de término.</w:t>
      </w:r>
    </w:p>
    <w:p w:rsidR="003D3F59" w:rsidRPr="00B24417" w:rsidRDefault="003D3F59" w:rsidP="00A85868">
      <w:pPr>
        <w:rPr>
          <w:rFonts w:ascii="Calibri" w:hAnsi="Calibri" w:cs="Arial"/>
          <w:sz w:val="22"/>
          <w:szCs w:val="22"/>
          <w:lang w:val="es-AR"/>
        </w:rPr>
      </w:pPr>
      <w:r w:rsidRPr="00B24417">
        <w:rPr>
          <w:rFonts w:ascii="Calibri" w:hAnsi="Calibri" w:cs="Arial"/>
          <w:sz w:val="22"/>
          <w:szCs w:val="22"/>
          <w:lang w:val="es-AR"/>
        </w:rPr>
        <w:t>Facultad de Ciencias Naturales y Museo</w:t>
      </w:r>
    </w:p>
    <w:p w:rsidR="003D3F59" w:rsidRPr="00B24417" w:rsidRDefault="003D3F59" w:rsidP="00A85868">
      <w:pPr>
        <w:rPr>
          <w:rFonts w:ascii="Calibri" w:hAnsi="Calibri" w:cs="Arial"/>
          <w:sz w:val="22"/>
          <w:szCs w:val="22"/>
          <w:lang w:val="es-AR"/>
        </w:rPr>
      </w:pPr>
      <w:r w:rsidRPr="00B24417">
        <w:rPr>
          <w:rFonts w:ascii="Calibri" w:hAnsi="Calibri" w:cs="Arial"/>
          <w:sz w:val="22"/>
          <w:szCs w:val="22"/>
          <w:lang w:val="es-AR"/>
        </w:rPr>
        <w:t>Departamento de Compras y Licitaciones</w:t>
      </w:r>
    </w:p>
    <w:p w:rsidR="003D3F59" w:rsidRPr="00B24417" w:rsidRDefault="003D3F59" w:rsidP="00A85868">
      <w:pPr>
        <w:tabs>
          <w:tab w:val="left" w:pos="8316"/>
        </w:tabs>
        <w:rPr>
          <w:rFonts w:ascii="Calibri" w:hAnsi="Calibri" w:cs="Arial"/>
          <w:sz w:val="22"/>
          <w:szCs w:val="22"/>
          <w:lang w:val="es-AR"/>
        </w:rPr>
      </w:pPr>
      <w:r w:rsidRPr="00B24417">
        <w:rPr>
          <w:rFonts w:ascii="Calibri" w:hAnsi="Calibri" w:cs="Arial"/>
          <w:sz w:val="22"/>
          <w:szCs w:val="22"/>
          <w:lang w:val="es-AR"/>
        </w:rPr>
        <w:t xml:space="preserve">Calle122 Y 61 </w:t>
      </w:r>
      <w:smartTag w:uri="urn:schemas-microsoft-com:office:smarttags" w:element="PersonName">
        <w:smartTagPr>
          <w:attr w:name="ProductID" w:val="La Plata- Pcia."/>
        </w:smartTagPr>
        <w:r w:rsidRPr="00B24417">
          <w:rPr>
            <w:rFonts w:ascii="Calibri" w:hAnsi="Calibri" w:cs="Arial"/>
            <w:sz w:val="22"/>
            <w:szCs w:val="22"/>
            <w:lang w:val="es-AR"/>
          </w:rPr>
          <w:t>La Plata- Pcia.</w:t>
        </w:r>
      </w:smartTag>
      <w:r w:rsidRPr="00B24417">
        <w:rPr>
          <w:rFonts w:ascii="Calibri" w:hAnsi="Calibri" w:cs="Arial"/>
          <w:sz w:val="22"/>
          <w:szCs w:val="22"/>
          <w:lang w:val="es-AR"/>
        </w:rPr>
        <w:t xml:space="preserve"> De Bs. As</w:t>
      </w:r>
    </w:p>
    <w:p w:rsidR="003D3F59" w:rsidRPr="00B24417" w:rsidRDefault="003D3F59" w:rsidP="00323B6B">
      <w:pPr>
        <w:tabs>
          <w:tab w:val="left" w:pos="8316"/>
        </w:tabs>
        <w:rPr>
          <w:rFonts w:ascii="Calibri" w:hAnsi="Calibri" w:cs="Arial"/>
          <w:sz w:val="22"/>
          <w:szCs w:val="22"/>
          <w:lang w:val="es-AR"/>
        </w:rPr>
      </w:pPr>
      <w:r w:rsidRPr="00B24417">
        <w:rPr>
          <w:rFonts w:ascii="Calibri" w:hAnsi="Calibri" w:cs="Arial"/>
          <w:sz w:val="22"/>
          <w:szCs w:val="22"/>
          <w:lang w:val="es-AR"/>
        </w:rPr>
        <w:t xml:space="preserve">e-mail: </w:t>
      </w:r>
      <w:hyperlink r:id="rId10" w:history="1">
        <w:r w:rsidRPr="00B24417">
          <w:rPr>
            <w:rStyle w:val="Hyperlink"/>
            <w:rFonts w:ascii="Calibri" w:hAnsi="Calibri" w:cs="Arial"/>
            <w:sz w:val="22"/>
            <w:szCs w:val="22"/>
            <w:lang w:val="es-AR"/>
          </w:rPr>
          <w:t>compras@fcnym.unlp.edu.ar</w:t>
        </w:r>
      </w:hyperlink>
    </w:p>
    <w:p w:rsidR="003D3F59" w:rsidRDefault="003D3F59" w:rsidP="00323B6B">
      <w:pPr>
        <w:rPr>
          <w:rFonts w:ascii="Calibri" w:hAnsi="Calibri" w:cs="Arial"/>
          <w:sz w:val="22"/>
          <w:szCs w:val="22"/>
          <w:lang w:val="es-AR"/>
        </w:rPr>
      </w:pPr>
      <w:r w:rsidRPr="00B24417">
        <w:rPr>
          <w:rFonts w:ascii="Calibri" w:hAnsi="Calibri" w:cs="Arial"/>
          <w:sz w:val="22"/>
          <w:szCs w:val="22"/>
          <w:lang w:val="es-AR"/>
        </w:rPr>
        <w:t>PLAZOS:</w:t>
      </w:r>
      <w:r>
        <w:rPr>
          <w:rFonts w:ascii="Calibri" w:hAnsi="Calibri" w:cs="Arial"/>
          <w:sz w:val="22"/>
          <w:szCs w:val="22"/>
          <w:lang w:val="es-AR"/>
        </w:rPr>
        <w:t xml:space="preserve"> DEL DIA 12 DE SEPTIEMBRE AL 25 DE SEPTIEMBRE DE 2017.</w:t>
      </w:r>
    </w:p>
    <w:p w:rsidR="003D3F59" w:rsidRPr="00B24417" w:rsidRDefault="003D3F59" w:rsidP="00323B6B">
      <w:pPr>
        <w:rPr>
          <w:rFonts w:ascii="Calibri" w:hAnsi="Calibri" w:cs="Arial"/>
          <w:sz w:val="22"/>
          <w:szCs w:val="22"/>
          <w:lang w:val="es-AR"/>
        </w:rPr>
      </w:pPr>
    </w:p>
    <w:p w:rsidR="003D3F59" w:rsidRPr="00B24417" w:rsidRDefault="003D3F59" w:rsidP="00520F7A">
      <w:pPr>
        <w:rPr>
          <w:rFonts w:ascii="Calibri" w:hAnsi="Calibri" w:cs="Arial"/>
          <w:b/>
          <w:sz w:val="22"/>
          <w:szCs w:val="22"/>
          <w:lang w:val="es-AR"/>
        </w:rPr>
      </w:pPr>
      <w:r w:rsidRPr="00B24417">
        <w:rPr>
          <w:rFonts w:ascii="Calibri" w:hAnsi="Calibri" w:cs="Arial"/>
          <w:b/>
          <w:sz w:val="22"/>
          <w:szCs w:val="22"/>
          <w:u w:val="single"/>
          <w:lang w:val="es-AR"/>
        </w:rPr>
        <w:t>ARTICULO 5.</w:t>
      </w:r>
      <w:r w:rsidRPr="00B24417">
        <w:rPr>
          <w:rFonts w:ascii="Calibri" w:hAnsi="Calibri" w:cs="Arial"/>
          <w:b/>
          <w:sz w:val="22"/>
          <w:szCs w:val="22"/>
          <w:lang w:val="es-AR"/>
        </w:rPr>
        <w:t xml:space="preserve"> PRESENTACIÓN DE LAS OFERTAS (LUGAR, FECHA Y HORARIO):</w:t>
      </w:r>
    </w:p>
    <w:p w:rsidR="003D3F59" w:rsidRPr="00B24417" w:rsidRDefault="003D3F59" w:rsidP="00A85868">
      <w:pPr>
        <w:rPr>
          <w:rFonts w:ascii="Calibri" w:hAnsi="Calibri" w:cs="Arial"/>
          <w:sz w:val="22"/>
          <w:szCs w:val="22"/>
          <w:lang w:val="es-AR"/>
        </w:rPr>
      </w:pPr>
      <w:r w:rsidRPr="00B24417">
        <w:rPr>
          <w:rFonts w:ascii="Calibri" w:hAnsi="Calibri" w:cs="Arial"/>
          <w:sz w:val="22"/>
          <w:szCs w:val="22"/>
          <w:lang w:val="es-AR"/>
        </w:rPr>
        <w:t>Facultad de Ciencias Naturales y Museo</w:t>
      </w:r>
    </w:p>
    <w:p w:rsidR="003D3F59" w:rsidRPr="00B24417" w:rsidRDefault="003D3F59" w:rsidP="00A85868">
      <w:pPr>
        <w:rPr>
          <w:rFonts w:ascii="Calibri" w:hAnsi="Calibri" w:cs="Arial"/>
          <w:sz w:val="22"/>
          <w:szCs w:val="22"/>
          <w:lang w:val="es-AR"/>
        </w:rPr>
      </w:pPr>
      <w:r w:rsidRPr="00B24417">
        <w:rPr>
          <w:rFonts w:ascii="Calibri" w:hAnsi="Calibri" w:cs="Arial"/>
          <w:sz w:val="22"/>
          <w:szCs w:val="22"/>
          <w:lang w:val="es-AR"/>
        </w:rPr>
        <w:t>Departamento de Compras y Licitaciones</w:t>
      </w:r>
    </w:p>
    <w:p w:rsidR="003D3F59" w:rsidRPr="00B24417" w:rsidRDefault="003D3F59" w:rsidP="00A85868">
      <w:pPr>
        <w:tabs>
          <w:tab w:val="left" w:pos="8316"/>
        </w:tabs>
        <w:rPr>
          <w:rFonts w:ascii="Calibri" w:hAnsi="Calibri" w:cs="Arial"/>
          <w:sz w:val="22"/>
          <w:szCs w:val="22"/>
          <w:lang w:val="es-AR"/>
        </w:rPr>
      </w:pPr>
      <w:r w:rsidRPr="00B24417">
        <w:rPr>
          <w:rFonts w:ascii="Calibri" w:hAnsi="Calibri" w:cs="Arial"/>
          <w:sz w:val="22"/>
          <w:szCs w:val="22"/>
          <w:lang w:val="es-AR"/>
        </w:rPr>
        <w:t xml:space="preserve">Calle122 Y 61 </w:t>
      </w:r>
      <w:smartTag w:uri="urn:schemas-microsoft-com:office:smarttags" w:element="PersonName">
        <w:smartTagPr>
          <w:attr w:name="ProductID" w:val="La Plata- Pcia."/>
        </w:smartTagPr>
        <w:r w:rsidRPr="00B24417">
          <w:rPr>
            <w:rFonts w:ascii="Calibri" w:hAnsi="Calibri" w:cs="Arial"/>
            <w:sz w:val="22"/>
            <w:szCs w:val="22"/>
            <w:lang w:val="es-AR"/>
          </w:rPr>
          <w:t>La Plata- Pcia.</w:t>
        </w:r>
      </w:smartTag>
      <w:r w:rsidRPr="00B24417">
        <w:rPr>
          <w:rFonts w:ascii="Calibri" w:hAnsi="Calibri" w:cs="Arial"/>
          <w:sz w:val="22"/>
          <w:szCs w:val="22"/>
          <w:lang w:val="es-AR"/>
        </w:rPr>
        <w:t xml:space="preserve"> De Bs. As</w:t>
      </w:r>
    </w:p>
    <w:p w:rsidR="003D3F59" w:rsidRPr="00C77097" w:rsidRDefault="003D3F59" w:rsidP="00A85868">
      <w:pPr>
        <w:rPr>
          <w:rFonts w:ascii="Calibri" w:hAnsi="Calibri" w:cs="Arial"/>
          <w:sz w:val="22"/>
          <w:szCs w:val="22"/>
          <w:lang w:val="es-AR"/>
        </w:rPr>
      </w:pPr>
      <w:r w:rsidRPr="00B24417">
        <w:rPr>
          <w:rFonts w:ascii="Calibri" w:hAnsi="Calibri" w:cs="Arial"/>
          <w:b/>
          <w:sz w:val="22"/>
          <w:szCs w:val="22"/>
          <w:u w:val="single"/>
          <w:lang w:val="es-AR"/>
        </w:rPr>
        <w:t>PLAZO:</w:t>
      </w:r>
      <w:r>
        <w:rPr>
          <w:rFonts w:ascii="Calibri" w:hAnsi="Calibri" w:cs="Arial"/>
          <w:b/>
          <w:sz w:val="22"/>
          <w:szCs w:val="22"/>
          <w:u w:val="single"/>
          <w:lang w:val="es-AR"/>
        </w:rPr>
        <w:t xml:space="preserve"> DÍA 26 DE SEPTIEMBRE DE 2017</w:t>
      </w:r>
      <w:r w:rsidRPr="00404758">
        <w:rPr>
          <w:rFonts w:ascii="Calibri" w:hAnsi="Calibri" w:cs="Arial"/>
          <w:b/>
          <w:sz w:val="22"/>
          <w:szCs w:val="22"/>
          <w:u w:val="single"/>
          <w:lang w:val="es-AR"/>
        </w:rPr>
        <w:t xml:space="preserve"> HA</w:t>
      </w:r>
      <w:r>
        <w:rPr>
          <w:rFonts w:ascii="Calibri" w:hAnsi="Calibri" w:cs="Arial"/>
          <w:b/>
          <w:sz w:val="22"/>
          <w:szCs w:val="22"/>
          <w:u w:val="single"/>
          <w:lang w:val="es-AR"/>
        </w:rPr>
        <w:t>S</w:t>
      </w:r>
      <w:r w:rsidRPr="00404758">
        <w:rPr>
          <w:rFonts w:ascii="Calibri" w:hAnsi="Calibri" w:cs="Arial"/>
          <w:b/>
          <w:sz w:val="22"/>
          <w:szCs w:val="22"/>
          <w:u w:val="single"/>
          <w:lang w:val="es-AR"/>
        </w:rPr>
        <w:t>TA LAS 12 HS.– RE</w:t>
      </w:r>
      <w:r w:rsidRPr="00B24417">
        <w:rPr>
          <w:rFonts w:ascii="Calibri" w:hAnsi="Calibri" w:cs="Arial"/>
          <w:b/>
          <w:sz w:val="22"/>
          <w:szCs w:val="22"/>
          <w:u w:val="single"/>
          <w:lang w:val="es-AR"/>
        </w:rPr>
        <w:t>CEPCIONADAS EN EL DTO. DE COMPRAS</w:t>
      </w:r>
      <w:r>
        <w:rPr>
          <w:rFonts w:ascii="Calibri" w:hAnsi="Calibri" w:cs="Arial"/>
          <w:b/>
          <w:sz w:val="22"/>
          <w:szCs w:val="22"/>
          <w:u w:val="single"/>
          <w:lang w:val="es-AR"/>
        </w:rPr>
        <w:t xml:space="preserve">- </w:t>
      </w:r>
    </w:p>
    <w:p w:rsidR="003D3F59" w:rsidRPr="00B24417" w:rsidRDefault="003D3F59" w:rsidP="00A85868">
      <w:pPr>
        <w:rPr>
          <w:rFonts w:ascii="Calibri" w:hAnsi="Calibri" w:cs="Arial"/>
          <w:b/>
          <w:color w:val="800000"/>
          <w:sz w:val="22"/>
          <w:szCs w:val="22"/>
          <w:u w:val="single"/>
          <w:lang w:val="es-AR"/>
        </w:rPr>
      </w:pPr>
    </w:p>
    <w:p w:rsidR="003D3F59" w:rsidRPr="00C77097" w:rsidRDefault="003D3F59" w:rsidP="00A85868">
      <w:pPr>
        <w:rPr>
          <w:rFonts w:ascii="Calibri" w:hAnsi="Calibri" w:cs="Arial"/>
          <w:b/>
          <w:color w:val="800000"/>
          <w:sz w:val="22"/>
          <w:szCs w:val="22"/>
          <w:u w:val="single"/>
          <w:lang w:val="es-AR"/>
        </w:rPr>
      </w:pPr>
      <w:r w:rsidRPr="00B24417">
        <w:rPr>
          <w:rFonts w:ascii="Calibri" w:hAnsi="Calibri" w:cs="Arial"/>
          <w:b/>
          <w:color w:val="800000"/>
          <w:sz w:val="22"/>
          <w:szCs w:val="22"/>
          <w:u w:val="single"/>
          <w:lang w:val="es-AR"/>
        </w:rPr>
        <w:t xml:space="preserve"> </w:t>
      </w:r>
      <w:r w:rsidRPr="00B24417">
        <w:rPr>
          <w:rFonts w:ascii="Calibri" w:hAnsi="Calibri" w:cs="Arial"/>
          <w:b/>
          <w:sz w:val="22"/>
          <w:szCs w:val="22"/>
          <w:u w:val="single"/>
          <w:lang w:val="es-AR"/>
        </w:rPr>
        <w:t>ARTICULO 6.</w:t>
      </w:r>
      <w:r w:rsidRPr="00B24417">
        <w:rPr>
          <w:rFonts w:ascii="Calibri" w:hAnsi="Calibri" w:cs="Arial"/>
          <w:b/>
          <w:sz w:val="22"/>
          <w:szCs w:val="22"/>
          <w:lang w:val="es-AR"/>
        </w:rPr>
        <w:t xml:space="preserve"> APERTURA DE LAS OFERTAS (LUGAR, FECHA Y HORARIO):</w:t>
      </w:r>
    </w:p>
    <w:p w:rsidR="003D3F59" w:rsidRPr="00B24417" w:rsidRDefault="003D3F59" w:rsidP="00A85868">
      <w:pPr>
        <w:rPr>
          <w:rFonts w:ascii="Calibri" w:hAnsi="Calibri" w:cs="Arial"/>
          <w:sz w:val="22"/>
          <w:szCs w:val="22"/>
          <w:lang w:val="es-AR"/>
        </w:rPr>
      </w:pPr>
      <w:r w:rsidRPr="00B24417">
        <w:rPr>
          <w:rFonts w:ascii="Calibri" w:hAnsi="Calibri" w:cs="Arial"/>
          <w:sz w:val="22"/>
          <w:szCs w:val="22"/>
          <w:lang w:val="es-AR"/>
        </w:rPr>
        <w:t>Facultad de Ciencias Naturales y Museo</w:t>
      </w:r>
    </w:p>
    <w:p w:rsidR="003D3F59" w:rsidRPr="00B24417" w:rsidRDefault="003D3F59" w:rsidP="00A85868">
      <w:pPr>
        <w:rPr>
          <w:rFonts w:ascii="Calibri" w:hAnsi="Calibri" w:cs="Arial"/>
          <w:sz w:val="22"/>
          <w:szCs w:val="22"/>
          <w:lang w:val="es-AR"/>
        </w:rPr>
      </w:pPr>
      <w:r w:rsidRPr="00B24417">
        <w:rPr>
          <w:rFonts w:ascii="Calibri" w:hAnsi="Calibri" w:cs="Arial"/>
          <w:sz w:val="22"/>
          <w:szCs w:val="22"/>
          <w:lang w:val="es-AR"/>
        </w:rPr>
        <w:t>Departamento de Compras y Licitaciones</w:t>
      </w:r>
    </w:p>
    <w:p w:rsidR="003D3F59" w:rsidRDefault="003D3F59" w:rsidP="00A71F83">
      <w:pPr>
        <w:tabs>
          <w:tab w:val="left" w:pos="8316"/>
        </w:tabs>
        <w:rPr>
          <w:rFonts w:ascii="Calibri" w:hAnsi="Calibri" w:cs="Arial"/>
          <w:sz w:val="22"/>
          <w:szCs w:val="22"/>
          <w:lang w:val="es-AR"/>
        </w:rPr>
      </w:pPr>
      <w:r w:rsidRPr="00B24417">
        <w:rPr>
          <w:rFonts w:ascii="Calibri" w:hAnsi="Calibri" w:cs="Arial"/>
          <w:sz w:val="22"/>
          <w:szCs w:val="22"/>
          <w:lang w:val="es-AR"/>
        </w:rPr>
        <w:t xml:space="preserve">Calle122 Y 61 </w:t>
      </w:r>
      <w:smartTag w:uri="urn:schemas-microsoft-com:office:smarttags" w:element="PersonName">
        <w:smartTagPr>
          <w:attr w:name="ProductID" w:val="La Plata- Pcia."/>
        </w:smartTagPr>
        <w:r w:rsidRPr="00B24417">
          <w:rPr>
            <w:rFonts w:ascii="Calibri" w:hAnsi="Calibri" w:cs="Arial"/>
            <w:sz w:val="22"/>
            <w:szCs w:val="22"/>
            <w:lang w:val="es-AR"/>
          </w:rPr>
          <w:t>La Plata- Pcia.</w:t>
        </w:r>
      </w:smartTag>
      <w:r w:rsidRPr="00B24417">
        <w:rPr>
          <w:rFonts w:ascii="Calibri" w:hAnsi="Calibri" w:cs="Arial"/>
          <w:sz w:val="22"/>
          <w:szCs w:val="22"/>
          <w:lang w:val="es-AR"/>
        </w:rPr>
        <w:t xml:space="preserve"> De Bs. As</w:t>
      </w:r>
    </w:p>
    <w:p w:rsidR="003D3F59" w:rsidRDefault="003D3F59" w:rsidP="00A71F83">
      <w:pPr>
        <w:tabs>
          <w:tab w:val="left" w:pos="8316"/>
        </w:tabs>
        <w:rPr>
          <w:rFonts w:ascii="Calibri" w:hAnsi="Calibri" w:cs="Arial"/>
          <w:sz w:val="22"/>
          <w:szCs w:val="22"/>
          <w:lang w:val="es-AR"/>
        </w:rPr>
      </w:pPr>
      <w:r w:rsidRPr="00B24417">
        <w:rPr>
          <w:rFonts w:ascii="Calibri" w:hAnsi="Calibri" w:cs="Arial"/>
          <w:sz w:val="22"/>
          <w:szCs w:val="22"/>
          <w:lang w:val="es-AR"/>
        </w:rPr>
        <w:t>PLAZO:</w:t>
      </w:r>
      <w:r>
        <w:rPr>
          <w:rFonts w:ascii="Calibri" w:hAnsi="Calibri" w:cs="Arial"/>
          <w:sz w:val="22"/>
          <w:szCs w:val="22"/>
          <w:lang w:val="es-AR"/>
        </w:rPr>
        <w:t xml:space="preserve"> </w:t>
      </w:r>
      <w:r w:rsidRPr="00B24417">
        <w:rPr>
          <w:rFonts w:ascii="Calibri" w:hAnsi="Calibri" w:cs="Arial"/>
          <w:sz w:val="22"/>
          <w:szCs w:val="22"/>
          <w:lang w:val="es-AR"/>
        </w:rPr>
        <w:t>D</w:t>
      </w:r>
      <w:r>
        <w:rPr>
          <w:rFonts w:ascii="Calibri" w:hAnsi="Calibri" w:cs="Arial"/>
          <w:sz w:val="22"/>
          <w:szCs w:val="22"/>
          <w:lang w:val="es-AR"/>
        </w:rPr>
        <w:t>IA 26</w:t>
      </w:r>
      <w:r w:rsidRPr="0074098B">
        <w:rPr>
          <w:rFonts w:ascii="Calibri" w:hAnsi="Calibri" w:cs="Arial"/>
          <w:sz w:val="22"/>
          <w:szCs w:val="22"/>
          <w:lang w:val="es-AR"/>
        </w:rPr>
        <w:t xml:space="preserve"> DE SEPTIEMBRE</w:t>
      </w:r>
      <w:r>
        <w:rPr>
          <w:rFonts w:ascii="Calibri" w:hAnsi="Calibri" w:cs="Arial"/>
          <w:sz w:val="22"/>
          <w:szCs w:val="22"/>
          <w:lang w:val="es-AR"/>
        </w:rPr>
        <w:t xml:space="preserve"> DE </w:t>
      </w:r>
      <w:smartTag w:uri="urn:schemas-microsoft-com:office:smarttags" w:element="metricconverter">
        <w:smartTagPr>
          <w:attr w:name="ProductID" w:val="2017 A"/>
        </w:smartTagPr>
        <w:r>
          <w:rPr>
            <w:rFonts w:ascii="Calibri" w:hAnsi="Calibri" w:cs="Arial"/>
            <w:sz w:val="22"/>
            <w:szCs w:val="22"/>
            <w:lang w:val="es-AR"/>
          </w:rPr>
          <w:t xml:space="preserve">2017 </w:t>
        </w:r>
        <w:r w:rsidRPr="00B24417">
          <w:rPr>
            <w:rFonts w:ascii="Calibri" w:hAnsi="Calibri" w:cs="Arial"/>
            <w:sz w:val="22"/>
            <w:szCs w:val="22"/>
            <w:lang w:val="es-AR"/>
          </w:rPr>
          <w:t>A</w:t>
        </w:r>
      </w:smartTag>
      <w:r w:rsidRPr="00B24417">
        <w:rPr>
          <w:rFonts w:ascii="Calibri" w:hAnsi="Calibri" w:cs="Arial"/>
          <w:sz w:val="22"/>
          <w:szCs w:val="22"/>
          <w:lang w:val="es-AR"/>
        </w:rPr>
        <w:t xml:space="preserve"> LAS 12.15 hs </w:t>
      </w:r>
      <w:r>
        <w:rPr>
          <w:rFonts w:ascii="Calibri" w:hAnsi="Calibri" w:cs="Arial"/>
          <w:sz w:val="22"/>
          <w:szCs w:val="22"/>
          <w:lang w:val="es-AR"/>
        </w:rPr>
        <w:t xml:space="preserve"> </w:t>
      </w:r>
      <w:r w:rsidRPr="00B24417">
        <w:rPr>
          <w:rFonts w:ascii="Calibri" w:hAnsi="Calibri" w:cs="Arial"/>
          <w:sz w:val="22"/>
          <w:szCs w:val="22"/>
          <w:lang w:val="es-AR"/>
        </w:rPr>
        <w:t>–EN EL DTO. DE COMPRAS</w:t>
      </w:r>
      <w:r>
        <w:rPr>
          <w:rFonts w:ascii="Calibri" w:hAnsi="Calibri" w:cs="Arial"/>
          <w:sz w:val="22"/>
          <w:szCs w:val="22"/>
          <w:lang w:val="es-AR"/>
        </w:rPr>
        <w:t>-</w:t>
      </w:r>
    </w:p>
    <w:p w:rsidR="003D3F59" w:rsidRDefault="003D3F59" w:rsidP="003517E3">
      <w:pPr>
        <w:rPr>
          <w:rFonts w:ascii="Calibri" w:hAnsi="Calibri" w:cs="Arial"/>
          <w:color w:val="800000"/>
          <w:sz w:val="22"/>
          <w:szCs w:val="22"/>
          <w:lang w:val="es-AR"/>
        </w:rPr>
      </w:pPr>
    </w:p>
    <w:p w:rsidR="003D3F59" w:rsidRDefault="003D3F59" w:rsidP="003517E3">
      <w:pPr>
        <w:rPr>
          <w:rFonts w:ascii="Calibri" w:hAnsi="Calibri" w:cs="Arial"/>
          <w:sz w:val="22"/>
          <w:szCs w:val="22"/>
          <w:lang w:val="es-AR"/>
        </w:rPr>
      </w:pPr>
      <w:r w:rsidRPr="00B24417">
        <w:rPr>
          <w:rFonts w:ascii="Calibri" w:hAnsi="Calibri" w:cs="Arial"/>
          <w:color w:val="800000"/>
          <w:sz w:val="22"/>
          <w:szCs w:val="22"/>
          <w:lang w:val="es-AR"/>
        </w:rPr>
        <w:t xml:space="preserve"> </w:t>
      </w:r>
      <w:r w:rsidRPr="00B24417">
        <w:rPr>
          <w:rFonts w:ascii="Calibri" w:hAnsi="Calibri" w:cs="Arial"/>
          <w:b/>
          <w:sz w:val="22"/>
          <w:szCs w:val="22"/>
          <w:u w:val="single"/>
          <w:lang w:val="es-AR"/>
        </w:rPr>
        <w:t>ARTICULO 7</w:t>
      </w:r>
      <w:r w:rsidRPr="00B24417">
        <w:rPr>
          <w:rFonts w:ascii="Calibri" w:hAnsi="Calibri" w:cs="Arial"/>
          <w:b/>
          <w:sz w:val="22"/>
          <w:szCs w:val="22"/>
          <w:lang w:val="es-AR"/>
        </w:rPr>
        <w:t xml:space="preserve">. PRESENTACIÓN DE </w:t>
      </w:r>
      <w:smartTag w:uri="urn:schemas-microsoft-com:office:smarttags" w:element="PersonName">
        <w:smartTagPr>
          <w:attr w:name="ProductID" w:val="LA OFERTA"/>
        </w:smartTagPr>
        <w:r w:rsidRPr="00B24417">
          <w:rPr>
            <w:rFonts w:ascii="Calibri" w:hAnsi="Calibri" w:cs="Arial"/>
            <w:b/>
            <w:sz w:val="22"/>
            <w:szCs w:val="22"/>
            <w:lang w:val="es-AR"/>
          </w:rPr>
          <w:t>LA OFERTA</w:t>
        </w:r>
      </w:smartTag>
      <w:r w:rsidRPr="00B24417">
        <w:rPr>
          <w:rFonts w:ascii="Calibri" w:hAnsi="Calibri"/>
          <w:b/>
          <w:sz w:val="22"/>
          <w:szCs w:val="22"/>
          <w:lang w:val="es-AR"/>
        </w:rPr>
        <w:t xml:space="preserve">: </w:t>
      </w:r>
      <w:r w:rsidRPr="00B24417">
        <w:rPr>
          <w:rFonts w:ascii="Calibri" w:hAnsi="Calibri" w:cs="Arial"/>
          <w:sz w:val="22"/>
          <w:szCs w:val="22"/>
          <w:lang w:val="es-AR"/>
        </w:rPr>
        <w:t>Toda la documentación que forma parte de la propuesta estará contenida en un sobre o paquete cerrado en cuyo frente se consignará:</w:t>
      </w:r>
    </w:p>
    <w:p w:rsidR="003D3F59" w:rsidRDefault="003D3F59" w:rsidP="003517E3">
      <w:pPr>
        <w:rPr>
          <w:rFonts w:ascii="Calibri" w:hAnsi="Calibri" w:cs="Arial"/>
          <w:sz w:val="22"/>
          <w:szCs w:val="22"/>
          <w:lang w:val="es-AR"/>
        </w:rPr>
      </w:pPr>
    </w:p>
    <w:p w:rsidR="003D3F59" w:rsidRPr="00B24417" w:rsidRDefault="003D3F59" w:rsidP="00941683">
      <w:pPr>
        <w:pStyle w:val="BodyText"/>
        <w:pBdr>
          <w:top w:val="single" w:sz="4" w:space="1" w:color="auto"/>
          <w:left w:val="single" w:sz="4" w:space="1" w:color="auto"/>
          <w:bottom w:val="single" w:sz="4" w:space="2" w:color="auto"/>
          <w:right w:val="single" w:sz="4" w:space="1" w:color="auto"/>
        </w:pBdr>
        <w:spacing w:line="240" w:lineRule="auto"/>
        <w:jc w:val="center"/>
        <w:rPr>
          <w:rFonts w:ascii="Calibri" w:hAnsi="Calibri"/>
          <w:b w:val="0"/>
          <w:bCs w:val="0"/>
          <w:sz w:val="22"/>
          <w:szCs w:val="22"/>
        </w:rPr>
      </w:pPr>
    </w:p>
    <w:p w:rsidR="003D3F59" w:rsidRDefault="003D3F59" w:rsidP="00941683">
      <w:pPr>
        <w:pStyle w:val="BodyText"/>
        <w:pBdr>
          <w:top w:val="single" w:sz="4" w:space="1" w:color="auto"/>
          <w:left w:val="single" w:sz="4" w:space="1" w:color="auto"/>
          <w:bottom w:val="single" w:sz="4" w:space="2" w:color="auto"/>
          <w:right w:val="single" w:sz="4" w:space="1" w:color="auto"/>
        </w:pBdr>
        <w:spacing w:line="240" w:lineRule="auto"/>
        <w:jc w:val="center"/>
        <w:rPr>
          <w:rFonts w:ascii="Calibri" w:hAnsi="Calibri" w:cs="Arial"/>
          <w:sz w:val="22"/>
          <w:szCs w:val="22"/>
        </w:rPr>
      </w:pPr>
    </w:p>
    <w:p w:rsidR="003D3F59" w:rsidRPr="00B24417" w:rsidRDefault="003D3F59" w:rsidP="00941683">
      <w:pPr>
        <w:pStyle w:val="BodyText"/>
        <w:pBdr>
          <w:top w:val="single" w:sz="4" w:space="1" w:color="auto"/>
          <w:left w:val="single" w:sz="4" w:space="1" w:color="auto"/>
          <w:bottom w:val="single" w:sz="4" w:space="2" w:color="auto"/>
          <w:right w:val="single" w:sz="4" w:space="1" w:color="auto"/>
        </w:pBdr>
        <w:spacing w:line="240" w:lineRule="auto"/>
        <w:jc w:val="center"/>
        <w:rPr>
          <w:rFonts w:ascii="Calibri" w:hAnsi="Calibri" w:cs="Arial"/>
          <w:sz w:val="22"/>
          <w:szCs w:val="22"/>
        </w:rPr>
      </w:pPr>
      <w:r w:rsidRPr="00B24417">
        <w:rPr>
          <w:rFonts w:ascii="Calibri" w:hAnsi="Calibri" w:cs="Arial"/>
          <w:sz w:val="22"/>
          <w:szCs w:val="22"/>
        </w:rPr>
        <w:t>UNIVERSIDAD NACIONAL DE LA PLATA</w:t>
      </w:r>
    </w:p>
    <w:p w:rsidR="003D3F59" w:rsidRPr="00B24417" w:rsidRDefault="003D3F59" w:rsidP="00941683">
      <w:pPr>
        <w:pStyle w:val="BodyText"/>
        <w:pBdr>
          <w:top w:val="single" w:sz="4" w:space="1" w:color="auto"/>
          <w:left w:val="single" w:sz="4" w:space="1" w:color="auto"/>
          <w:bottom w:val="single" w:sz="4" w:space="2" w:color="auto"/>
          <w:right w:val="single" w:sz="4" w:space="1" w:color="auto"/>
        </w:pBdr>
        <w:spacing w:line="240" w:lineRule="auto"/>
        <w:jc w:val="left"/>
        <w:rPr>
          <w:rFonts w:ascii="Calibri" w:hAnsi="Calibri" w:cs="Arial"/>
          <w:sz w:val="22"/>
          <w:szCs w:val="22"/>
        </w:rPr>
      </w:pPr>
      <w:r w:rsidRPr="00B24417">
        <w:rPr>
          <w:rFonts w:ascii="Calibri" w:hAnsi="Calibri" w:cs="Arial"/>
          <w:sz w:val="22"/>
          <w:szCs w:val="22"/>
        </w:rPr>
        <w:t xml:space="preserve">                             FACULTAD DE CIENCIAS NATURALES Y MUSEO DE </w:t>
      </w:r>
      <w:smartTag w:uri="urn:schemas-microsoft-com:office:smarttags" w:element="PersonName">
        <w:smartTagPr>
          <w:attr w:name="ProductID" w:val="La Plata"/>
        </w:smartTagPr>
        <w:r w:rsidRPr="00B24417">
          <w:rPr>
            <w:rFonts w:ascii="Calibri" w:hAnsi="Calibri" w:cs="Arial"/>
            <w:sz w:val="22"/>
            <w:szCs w:val="22"/>
          </w:rPr>
          <w:t>LA PLATA</w:t>
        </w:r>
      </w:smartTag>
    </w:p>
    <w:p w:rsidR="003D3F59" w:rsidRPr="00B24417" w:rsidRDefault="003D3F59" w:rsidP="00941683">
      <w:pPr>
        <w:pStyle w:val="BodyText"/>
        <w:pBdr>
          <w:top w:val="single" w:sz="4" w:space="1" w:color="auto"/>
          <w:left w:val="single" w:sz="4" w:space="1" w:color="auto"/>
          <w:bottom w:val="single" w:sz="4" w:space="2" w:color="auto"/>
          <w:right w:val="single" w:sz="4" w:space="1" w:color="auto"/>
        </w:pBdr>
        <w:spacing w:line="240" w:lineRule="auto"/>
        <w:jc w:val="center"/>
        <w:rPr>
          <w:rFonts w:ascii="Calibri" w:hAnsi="Calibri" w:cs="Arial"/>
          <w:sz w:val="22"/>
          <w:szCs w:val="22"/>
        </w:rPr>
      </w:pPr>
      <w:r>
        <w:rPr>
          <w:rFonts w:ascii="Calibri" w:hAnsi="Calibri" w:cs="Arial"/>
          <w:sz w:val="22"/>
          <w:szCs w:val="22"/>
        </w:rPr>
        <w:t>CONTRATACION DIRECTA</w:t>
      </w:r>
      <w:r w:rsidRPr="00B24417">
        <w:rPr>
          <w:rFonts w:ascii="Calibri" w:hAnsi="Calibri" w:cs="Arial"/>
          <w:sz w:val="22"/>
          <w:szCs w:val="22"/>
        </w:rPr>
        <w:t xml:space="preserve"> Nº </w:t>
      </w:r>
      <w:r>
        <w:rPr>
          <w:rFonts w:ascii="Calibri" w:hAnsi="Calibri" w:cs="Arial"/>
          <w:sz w:val="22"/>
          <w:szCs w:val="22"/>
        </w:rPr>
        <w:t>09/2017</w:t>
      </w:r>
    </w:p>
    <w:p w:rsidR="003D3F59" w:rsidRPr="00B24417" w:rsidRDefault="003D3F59" w:rsidP="00941683">
      <w:pPr>
        <w:pBdr>
          <w:top w:val="single" w:sz="4" w:space="1" w:color="auto"/>
          <w:left w:val="single" w:sz="4" w:space="1" w:color="auto"/>
          <w:bottom w:val="single" w:sz="4" w:space="2" w:color="auto"/>
          <w:right w:val="single" w:sz="4" w:space="1" w:color="auto"/>
        </w:pBdr>
        <w:rPr>
          <w:rFonts w:ascii="Calibri" w:hAnsi="Calibri" w:cs="Arial"/>
          <w:b/>
          <w:bCs/>
          <w:sz w:val="22"/>
          <w:szCs w:val="22"/>
        </w:rPr>
      </w:pPr>
    </w:p>
    <w:p w:rsidR="003D3F59" w:rsidRPr="00B24417" w:rsidRDefault="003D3F59" w:rsidP="00941683">
      <w:pPr>
        <w:pBdr>
          <w:top w:val="single" w:sz="4" w:space="1" w:color="auto"/>
          <w:left w:val="single" w:sz="4" w:space="1" w:color="auto"/>
          <w:bottom w:val="single" w:sz="4" w:space="2" w:color="auto"/>
          <w:right w:val="single" w:sz="4" w:space="1" w:color="auto"/>
        </w:pBdr>
        <w:rPr>
          <w:rFonts w:ascii="Calibri" w:hAnsi="Calibri" w:cs="Arial"/>
          <w:b/>
          <w:sz w:val="22"/>
          <w:szCs w:val="22"/>
          <w:lang w:val="es-AR"/>
        </w:rPr>
      </w:pPr>
      <w:r w:rsidRPr="00B24417">
        <w:rPr>
          <w:rFonts w:ascii="Calibri" w:hAnsi="Calibri" w:cs="Arial"/>
          <w:b/>
          <w:sz w:val="22"/>
          <w:szCs w:val="22"/>
          <w:lang w:val="es-AR"/>
        </w:rPr>
        <w:t>OBJETO</w:t>
      </w:r>
      <w:r>
        <w:rPr>
          <w:rFonts w:ascii="Calibri" w:hAnsi="Calibri" w:cs="Arial"/>
          <w:b/>
          <w:sz w:val="22"/>
          <w:szCs w:val="22"/>
          <w:lang w:val="es-AR"/>
        </w:rPr>
        <w:t>: COMPRA DE EQUIPAMIENTO INFORMATICO Y DE REDES (nuevo)</w:t>
      </w:r>
      <w:r w:rsidRPr="00941683">
        <w:rPr>
          <w:rFonts w:ascii="Calibri" w:hAnsi="Calibri" w:cs="Arial"/>
          <w:b/>
          <w:sz w:val="22"/>
          <w:szCs w:val="22"/>
          <w:lang w:val="es-AR"/>
        </w:rPr>
        <w:t xml:space="preserve"> </w:t>
      </w:r>
      <w:r>
        <w:rPr>
          <w:rFonts w:ascii="Calibri" w:hAnsi="Calibri" w:cs="Arial"/>
          <w:sz w:val="22"/>
          <w:szCs w:val="22"/>
          <w:lang w:val="es-AR"/>
        </w:rPr>
        <w:t xml:space="preserve">para el equipamiento de distintas  dependencias pertenecientes a esta Facultad y al Museo de La Plata, </w:t>
      </w:r>
      <w:r w:rsidRPr="00B24417">
        <w:rPr>
          <w:rFonts w:ascii="Calibri" w:hAnsi="Calibri" w:cs="Arial"/>
          <w:sz w:val="22"/>
          <w:szCs w:val="22"/>
          <w:lang w:val="es-AR"/>
        </w:rPr>
        <w:t>según detalle en Anexo I (Especificaciones Técnicas)</w:t>
      </w:r>
      <w:r>
        <w:rPr>
          <w:rFonts w:ascii="Calibri" w:hAnsi="Calibri" w:cs="Arial"/>
          <w:sz w:val="22"/>
          <w:szCs w:val="22"/>
          <w:lang w:val="es-AR"/>
        </w:rPr>
        <w:t>.-</w:t>
      </w:r>
    </w:p>
    <w:p w:rsidR="003D3F59" w:rsidRDefault="003D3F59" w:rsidP="00941683">
      <w:pPr>
        <w:pBdr>
          <w:top w:val="single" w:sz="4" w:space="1" w:color="auto"/>
          <w:left w:val="single" w:sz="4" w:space="1" w:color="auto"/>
          <w:bottom w:val="single" w:sz="4" w:space="2" w:color="auto"/>
          <w:right w:val="single" w:sz="4" w:space="1" w:color="auto"/>
        </w:pBdr>
        <w:rPr>
          <w:rFonts w:ascii="Calibri" w:hAnsi="Calibri" w:cs="Arial"/>
          <w:b/>
          <w:sz w:val="22"/>
          <w:szCs w:val="22"/>
          <w:lang w:val="es-AR"/>
        </w:rPr>
      </w:pPr>
    </w:p>
    <w:p w:rsidR="003D3F59" w:rsidRPr="00C77097" w:rsidRDefault="003D3F59" w:rsidP="00941683">
      <w:pPr>
        <w:pBdr>
          <w:top w:val="single" w:sz="4" w:space="1" w:color="auto"/>
          <w:left w:val="single" w:sz="4" w:space="1" w:color="auto"/>
          <w:bottom w:val="single" w:sz="4" w:space="2" w:color="auto"/>
          <w:right w:val="single" w:sz="4" w:space="1" w:color="auto"/>
        </w:pBdr>
        <w:rPr>
          <w:rFonts w:ascii="Calibri" w:hAnsi="Calibri" w:cs="Arial"/>
          <w:sz w:val="22"/>
          <w:szCs w:val="22"/>
          <w:lang w:val="es-AR"/>
        </w:rPr>
      </w:pPr>
      <w:r w:rsidRPr="00B24417">
        <w:rPr>
          <w:rFonts w:ascii="Calibri" w:hAnsi="Calibri"/>
          <w:b/>
          <w:sz w:val="22"/>
          <w:szCs w:val="22"/>
        </w:rPr>
        <w:t>FECHA DE PRESENTACIÓN DE OFERTA</w:t>
      </w:r>
      <w:r>
        <w:rPr>
          <w:rFonts w:ascii="Calibri" w:hAnsi="Calibri"/>
          <w:b/>
          <w:sz w:val="22"/>
          <w:szCs w:val="22"/>
        </w:rPr>
        <w:t>S:</w:t>
      </w:r>
      <w:r w:rsidRPr="00AD6811">
        <w:rPr>
          <w:rFonts w:ascii="Calibri" w:hAnsi="Calibri" w:cs="Arial"/>
          <w:b/>
          <w:sz w:val="22"/>
          <w:szCs w:val="22"/>
          <w:u w:val="single"/>
          <w:lang w:val="es-AR"/>
        </w:rPr>
        <w:t xml:space="preserve"> </w:t>
      </w:r>
      <w:r>
        <w:rPr>
          <w:rFonts w:ascii="Calibri" w:hAnsi="Calibri" w:cs="Arial"/>
          <w:b/>
          <w:sz w:val="22"/>
          <w:szCs w:val="22"/>
          <w:u w:val="single"/>
          <w:lang w:val="es-AR"/>
        </w:rPr>
        <w:t>DÍA 26 DE SEPTIEMBRE DE 2017</w:t>
      </w:r>
      <w:r w:rsidRPr="00404758">
        <w:rPr>
          <w:rFonts w:ascii="Calibri" w:hAnsi="Calibri" w:cs="Arial"/>
          <w:b/>
          <w:sz w:val="22"/>
          <w:szCs w:val="22"/>
          <w:u w:val="single"/>
          <w:lang w:val="es-AR"/>
        </w:rPr>
        <w:t xml:space="preserve"> HA</w:t>
      </w:r>
      <w:r>
        <w:rPr>
          <w:rFonts w:ascii="Calibri" w:hAnsi="Calibri" w:cs="Arial"/>
          <w:b/>
          <w:sz w:val="22"/>
          <w:szCs w:val="22"/>
          <w:u w:val="single"/>
          <w:lang w:val="es-AR"/>
        </w:rPr>
        <w:t>S</w:t>
      </w:r>
      <w:r w:rsidRPr="00404758">
        <w:rPr>
          <w:rFonts w:ascii="Calibri" w:hAnsi="Calibri" w:cs="Arial"/>
          <w:b/>
          <w:sz w:val="22"/>
          <w:szCs w:val="22"/>
          <w:u w:val="single"/>
          <w:lang w:val="es-AR"/>
        </w:rPr>
        <w:t>TA LAS 12 HS.– RE</w:t>
      </w:r>
      <w:r w:rsidRPr="00B24417">
        <w:rPr>
          <w:rFonts w:ascii="Calibri" w:hAnsi="Calibri" w:cs="Arial"/>
          <w:b/>
          <w:sz w:val="22"/>
          <w:szCs w:val="22"/>
          <w:u w:val="single"/>
          <w:lang w:val="es-AR"/>
        </w:rPr>
        <w:t>CEPCIONADAS EN EL DTO. DE COMPRAS</w:t>
      </w:r>
      <w:r>
        <w:rPr>
          <w:rFonts w:ascii="Calibri" w:hAnsi="Calibri" w:cs="Arial"/>
          <w:b/>
          <w:sz w:val="22"/>
          <w:szCs w:val="22"/>
          <w:u w:val="single"/>
          <w:lang w:val="es-AR"/>
        </w:rPr>
        <w:t xml:space="preserve">- </w:t>
      </w:r>
    </w:p>
    <w:p w:rsidR="003D3F59" w:rsidRPr="00B24417" w:rsidRDefault="003D3F59" w:rsidP="00941683">
      <w:pPr>
        <w:pBdr>
          <w:top w:val="single" w:sz="4" w:space="1" w:color="auto"/>
          <w:left w:val="single" w:sz="4" w:space="1" w:color="auto"/>
          <w:bottom w:val="single" w:sz="4" w:space="2" w:color="auto"/>
          <w:right w:val="single" w:sz="4" w:space="1" w:color="auto"/>
        </w:pBdr>
        <w:rPr>
          <w:rFonts w:ascii="Calibri" w:hAnsi="Calibri" w:cs="Arial"/>
          <w:b/>
          <w:sz w:val="22"/>
          <w:szCs w:val="22"/>
          <w:lang w:val="es-AR"/>
        </w:rPr>
      </w:pPr>
      <w:r>
        <w:rPr>
          <w:rFonts w:ascii="Calibri" w:hAnsi="Calibri"/>
          <w:b/>
          <w:sz w:val="22"/>
          <w:szCs w:val="22"/>
        </w:rPr>
        <w:t xml:space="preserve"> </w:t>
      </w:r>
    </w:p>
    <w:p w:rsidR="003D3F59" w:rsidRPr="00B24417" w:rsidRDefault="003D3F59" w:rsidP="00941683">
      <w:pPr>
        <w:pBdr>
          <w:top w:val="single" w:sz="4" w:space="1" w:color="auto"/>
          <w:left w:val="single" w:sz="4" w:space="1" w:color="auto"/>
          <w:bottom w:val="single" w:sz="4" w:space="2" w:color="auto"/>
          <w:right w:val="single" w:sz="4" w:space="1" w:color="auto"/>
        </w:pBdr>
        <w:rPr>
          <w:rFonts w:ascii="Calibri" w:hAnsi="Calibri" w:cs="Arial"/>
          <w:b/>
          <w:color w:val="800000"/>
          <w:sz w:val="22"/>
          <w:szCs w:val="22"/>
          <w:u w:val="single"/>
          <w:lang w:val="es-AR"/>
        </w:rPr>
      </w:pPr>
      <w:r w:rsidRPr="001E4D2C">
        <w:rPr>
          <w:rFonts w:ascii="Calibri" w:hAnsi="Calibri" w:cs="Arial"/>
          <w:b/>
          <w:sz w:val="22"/>
          <w:szCs w:val="22"/>
          <w:u w:val="single"/>
          <w:lang w:val="es-AR"/>
        </w:rPr>
        <w:t xml:space="preserve"> </w:t>
      </w:r>
    </w:p>
    <w:p w:rsidR="003D3F59" w:rsidRPr="00B24417" w:rsidRDefault="003D3F59" w:rsidP="00941683">
      <w:pPr>
        <w:pBdr>
          <w:top w:val="single" w:sz="4" w:space="1" w:color="auto"/>
          <w:left w:val="single" w:sz="4" w:space="1" w:color="auto"/>
          <w:bottom w:val="single" w:sz="4" w:space="2" w:color="auto"/>
          <w:right w:val="single" w:sz="4" w:space="1" w:color="auto"/>
        </w:pBdr>
        <w:spacing w:line="360" w:lineRule="auto"/>
        <w:jc w:val="both"/>
        <w:rPr>
          <w:rFonts w:ascii="Calibri" w:hAnsi="Calibri" w:cs="Arial"/>
          <w:sz w:val="22"/>
          <w:szCs w:val="22"/>
          <w:lang w:val="es-AR"/>
        </w:rPr>
      </w:pPr>
      <w:r>
        <w:rPr>
          <w:rFonts w:ascii="Calibri" w:hAnsi="Calibri" w:cs="Arial"/>
          <w:sz w:val="22"/>
          <w:szCs w:val="22"/>
          <w:lang w:val="es-AR"/>
        </w:rPr>
        <w:t>Expediente: 1000-008316/17.-</w:t>
      </w:r>
    </w:p>
    <w:p w:rsidR="003D3F59" w:rsidRPr="00B24417" w:rsidRDefault="003D3F59" w:rsidP="00941683">
      <w:pPr>
        <w:pBdr>
          <w:top w:val="single" w:sz="4" w:space="1" w:color="auto"/>
          <w:left w:val="single" w:sz="4" w:space="1" w:color="auto"/>
          <w:bottom w:val="single" w:sz="4" w:space="2" w:color="auto"/>
          <w:right w:val="single" w:sz="4" w:space="1" w:color="auto"/>
        </w:pBdr>
        <w:spacing w:line="360" w:lineRule="auto"/>
        <w:jc w:val="both"/>
        <w:rPr>
          <w:rFonts w:ascii="Calibri" w:hAnsi="Calibri" w:cs="Arial"/>
          <w:sz w:val="22"/>
          <w:szCs w:val="22"/>
          <w:lang w:val="es-AR"/>
        </w:rPr>
      </w:pPr>
    </w:p>
    <w:p w:rsidR="003D3F59" w:rsidRDefault="003D3F59" w:rsidP="0079545D">
      <w:pPr>
        <w:spacing w:line="360" w:lineRule="auto"/>
        <w:jc w:val="both"/>
        <w:rPr>
          <w:rFonts w:ascii="Calibri" w:hAnsi="Calibri" w:cs="Arial"/>
          <w:sz w:val="22"/>
          <w:szCs w:val="22"/>
          <w:lang w:val="es-AR"/>
        </w:rPr>
      </w:pPr>
    </w:p>
    <w:p w:rsidR="003D3F59" w:rsidRPr="00B24417" w:rsidRDefault="003D3F59" w:rsidP="0079545D">
      <w:pPr>
        <w:spacing w:line="360" w:lineRule="auto"/>
        <w:jc w:val="both"/>
        <w:rPr>
          <w:rFonts w:ascii="Calibri" w:hAnsi="Calibri" w:cs="Arial"/>
          <w:sz w:val="22"/>
          <w:szCs w:val="22"/>
          <w:lang w:val="es-AR"/>
        </w:rPr>
      </w:pPr>
      <w:r w:rsidRPr="00B24417">
        <w:rPr>
          <w:rFonts w:ascii="Calibri" w:hAnsi="Calibri" w:cs="Arial"/>
          <w:sz w:val="22"/>
          <w:szCs w:val="22"/>
          <w:lang w:val="es-AR"/>
        </w:rPr>
        <w:t>La oferta será redactada en idioma castellano,  firmada en todas sus fojas por el oferente o su representante legal, en cuyo caso deberá acompa</w:t>
      </w:r>
      <w:r w:rsidRPr="00B24417">
        <w:rPr>
          <w:rFonts w:ascii="Calibri" w:eastAsia="Arial Unicode MS" w:hAnsi="Calibri" w:cs="Arial Unicode MS"/>
          <w:sz w:val="22"/>
          <w:szCs w:val="22"/>
          <w:lang w:val="es-AR"/>
        </w:rPr>
        <w:t>ñ</w:t>
      </w:r>
      <w:r w:rsidRPr="00B24417">
        <w:rPr>
          <w:rFonts w:ascii="Calibri" w:hAnsi="Calibri" w:cs="Arial"/>
          <w:sz w:val="22"/>
          <w:szCs w:val="22"/>
          <w:lang w:val="es-AR"/>
        </w:rPr>
        <w:t xml:space="preserve">ar el poder correspondiente. </w:t>
      </w:r>
      <w:r w:rsidRPr="00B24417">
        <w:rPr>
          <w:rFonts w:ascii="Calibri" w:hAnsi="Calibri" w:cs="Arial"/>
          <w:color w:val="000000"/>
          <w:sz w:val="22"/>
          <w:szCs w:val="22"/>
          <w:lang w:val="es-AR"/>
        </w:rPr>
        <w:t>La presentación de la oferta significará de parte del oferente el pleno conocimiento y aceptación de toda la normativa que rige el llamado, sin que pueda alegar en adelante su desconocimiento, por lo que no</w:t>
      </w:r>
      <w:r w:rsidRPr="00B24417">
        <w:rPr>
          <w:rFonts w:ascii="Calibri" w:hAnsi="Calibri" w:cs="Arial"/>
          <w:sz w:val="22"/>
          <w:szCs w:val="22"/>
          <w:lang w:val="es-AR"/>
        </w:rPr>
        <w:t xml:space="preserve"> </w:t>
      </w:r>
      <w:r w:rsidRPr="00B24417">
        <w:rPr>
          <w:rFonts w:ascii="Calibri" w:hAnsi="Calibri" w:cs="Arial"/>
          <w:color w:val="000000"/>
          <w:sz w:val="22"/>
          <w:szCs w:val="22"/>
          <w:lang w:val="es-AR"/>
        </w:rPr>
        <w:t>será necesaria la presentación de los pliegos con la oferta.</w:t>
      </w:r>
      <w:r w:rsidRPr="00B24417">
        <w:rPr>
          <w:rFonts w:ascii="Calibri" w:hAnsi="Calibri" w:cs="Arial"/>
          <w:sz w:val="22"/>
          <w:szCs w:val="22"/>
          <w:lang w:val="es-AR"/>
        </w:rPr>
        <w:t xml:space="preserve"> </w:t>
      </w:r>
    </w:p>
    <w:p w:rsidR="003D3F59" w:rsidRPr="00B24417" w:rsidRDefault="003D3F59" w:rsidP="0079545D">
      <w:pPr>
        <w:spacing w:line="360" w:lineRule="auto"/>
        <w:jc w:val="both"/>
        <w:rPr>
          <w:rFonts w:ascii="Calibri" w:hAnsi="Calibri" w:cs="Arial"/>
          <w:sz w:val="22"/>
          <w:szCs w:val="22"/>
          <w:lang w:val="es-AR"/>
        </w:rPr>
      </w:pPr>
      <w:r w:rsidRPr="00B24417">
        <w:rPr>
          <w:rFonts w:ascii="Calibri" w:hAnsi="Calibri" w:cs="Arial"/>
          <w:sz w:val="22"/>
          <w:szCs w:val="22"/>
          <w:lang w:val="es-AR"/>
        </w:rPr>
        <w:t xml:space="preserve">Las ofertas deberán cumplir, como mínimo, con los requisitos establecidos en el Artículo 70 del Decreto 893/2012 - Reglamento del </w:t>
      </w:r>
      <w:r w:rsidRPr="00B24417">
        <w:rPr>
          <w:rFonts w:ascii="Calibri" w:hAnsi="Calibri" w:cs="Arial"/>
          <w:bCs/>
          <w:color w:val="000000"/>
          <w:sz w:val="22"/>
          <w:szCs w:val="22"/>
        </w:rPr>
        <w:t xml:space="preserve">Régimen de Contrataciones de </w:t>
      </w:r>
      <w:smartTag w:uri="urn:schemas-microsoft-com:office:smarttags" w:element="PersonName">
        <w:smartTagPr>
          <w:attr w:name="ProductID" w:val="la Administración Nacional"/>
        </w:smartTagPr>
        <w:r w:rsidRPr="00B24417">
          <w:rPr>
            <w:rFonts w:ascii="Calibri" w:hAnsi="Calibri" w:cs="Arial"/>
            <w:bCs/>
            <w:color w:val="000000"/>
            <w:sz w:val="22"/>
            <w:szCs w:val="22"/>
          </w:rPr>
          <w:t>la Administración Nacional</w:t>
        </w:r>
      </w:smartTag>
      <w:r w:rsidRPr="00B24417">
        <w:rPr>
          <w:rFonts w:ascii="Calibri" w:hAnsi="Calibri" w:cs="Arial"/>
          <w:bCs/>
          <w:color w:val="000000"/>
          <w:sz w:val="22"/>
          <w:szCs w:val="22"/>
        </w:rPr>
        <w:t xml:space="preserve"> </w:t>
      </w:r>
      <w:r w:rsidRPr="00B24417">
        <w:rPr>
          <w:rFonts w:ascii="Calibri" w:hAnsi="Calibri" w:cs="Arial"/>
          <w:sz w:val="22"/>
          <w:szCs w:val="22"/>
          <w:lang w:val="es-AR"/>
        </w:rPr>
        <w:t>-.</w:t>
      </w:r>
    </w:p>
    <w:p w:rsidR="003D3F59" w:rsidRPr="00B24417" w:rsidRDefault="003D3F59" w:rsidP="0079545D">
      <w:pPr>
        <w:spacing w:line="360" w:lineRule="auto"/>
        <w:jc w:val="both"/>
        <w:rPr>
          <w:rFonts w:ascii="Calibri" w:hAnsi="Calibri" w:cs="Arial"/>
          <w:sz w:val="22"/>
          <w:szCs w:val="22"/>
          <w:lang w:val="es-AR"/>
        </w:rPr>
      </w:pPr>
      <w:r w:rsidRPr="00B24417">
        <w:rPr>
          <w:rFonts w:ascii="Calibri" w:hAnsi="Calibri" w:cs="Arial"/>
          <w:sz w:val="22"/>
          <w:szCs w:val="22"/>
          <w:lang w:val="es-AR"/>
        </w:rPr>
        <w:t>LOS OFERENTES NO TENDRAN OPCION DE PRESENTAR SUS OFERTAS ELECTRONICAMENTE.</w:t>
      </w:r>
    </w:p>
    <w:p w:rsidR="003D3F59" w:rsidRPr="00B24417" w:rsidRDefault="003D3F59" w:rsidP="0079545D">
      <w:pPr>
        <w:spacing w:line="360" w:lineRule="auto"/>
        <w:jc w:val="both"/>
        <w:rPr>
          <w:rFonts w:ascii="Calibri" w:hAnsi="Calibri" w:cs="Arial"/>
          <w:sz w:val="22"/>
          <w:szCs w:val="22"/>
          <w:lang w:val="es-AR"/>
        </w:rPr>
      </w:pPr>
      <w:r w:rsidRPr="00B24417">
        <w:rPr>
          <w:rFonts w:ascii="Calibri" w:hAnsi="Calibri" w:cs="Arial"/>
          <w:sz w:val="22"/>
          <w:szCs w:val="22"/>
          <w:lang w:val="es-AR"/>
        </w:rPr>
        <w:t>Asimismo, la presentación de la oferta significará que quien lo hace, conoce el lugar en que se ejecutarán los trabajos.</w:t>
      </w:r>
    </w:p>
    <w:p w:rsidR="003D3F59" w:rsidRPr="00B24417" w:rsidRDefault="003D3F59" w:rsidP="0079545D">
      <w:pPr>
        <w:spacing w:line="360" w:lineRule="auto"/>
        <w:jc w:val="both"/>
        <w:rPr>
          <w:rFonts w:ascii="Calibri" w:hAnsi="Calibri" w:cs="Arial"/>
          <w:sz w:val="22"/>
          <w:szCs w:val="22"/>
          <w:lang w:val="es-AR"/>
        </w:rPr>
      </w:pPr>
    </w:p>
    <w:p w:rsidR="003D3F59" w:rsidRPr="00B24417" w:rsidRDefault="003D3F59" w:rsidP="0079545D">
      <w:pPr>
        <w:spacing w:line="360" w:lineRule="auto"/>
        <w:jc w:val="both"/>
        <w:rPr>
          <w:rFonts w:ascii="Calibri" w:hAnsi="Calibri" w:cs="Arial"/>
          <w:sz w:val="22"/>
          <w:szCs w:val="22"/>
          <w:lang w:val="es-AR"/>
        </w:rPr>
      </w:pPr>
      <w:r w:rsidRPr="00B24417">
        <w:rPr>
          <w:rFonts w:ascii="Calibri" w:hAnsi="Calibri" w:cs="Arial"/>
          <w:b/>
          <w:sz w:val="22"/>
          <w:szCs w:val="22"/>
          <w:u w:val="single"/>
          <w:lang w:val="es-AR"/>
        </w:rPr>
        <w:t>ARTICULO 8.</w:t>
      </w:r>
      <w:r w:rsidRPr="00B24417">
        <w:rPr>
          <w:rFonts w:ascii="Calibri" w:hAnsi="Calibri" w:cs="Arial"/>
          <w:b/>
          <w:sz w:val="22"/>
          <w:szCs w:val="22"/>
          <w:lang w:val="es-AR"/>
        </w:rPr>
        <w:t xml:space="preserve"> OFERTA ECONOMICA: </w:t>
      </w:r>
      <w:r w:rsidRPr="00B24417">
        <w:rPr>
          <w:rFonts w:ascii="Calibri" w:hAnsi="Calibri" w:cs="Arial"/>
          <w:sz w:val="22"/>
          <w:szCs w:val="22"/>
          <w:lang w:val="es-AR"/>
        </w:rPr>
        <w:t>FORMA DE COTIZACION</w:t>
      </w:r>
      <w:r w:rsidRPr="00B24417">
        <w:rPr>
          <w:rFonts w:ascii="Calibri" w:hAnsi="Calibri" w:cs="Arial"/>
          <w:b/>
          <w:sz w:val="22"/>
          <w:szCs w:val="22"/>
          <w:lang w:val="es-AR"/>
        </w:rPr>
        <w:t xml:space="preserve">: </w:t>
      </w:r>
      <w:r w:rsidRPr="00B24417">
        <w:rPr>
          <w:rFonts w:ascii="Calibri" w:hAnsi="Calibri" w:cs="Arial"/>
          <w:sz w:val="22"/>
          <w:szCs w:val="22"/>
          <w:lang w:val="es-AR"/>
        </w:rPr>
        <w:t>la oferta deberá especificar :</w:t>
      </w:r>
    </w:p>
    <w:p w:rsidR="003D3F59" w:rsidRPr="00B24417" w:rsidRDefault="003D3F59" w:rsidP="0079545D">
      <w:pPr>
        <w:spacing w:line="360" w:lineRule="auto"/>
        <w:jc w:val="both"/>
        <w:rPr>
          <w:rFonts w:ascii="Calibri" w:hAnsi="Calibri" w:cs="Arial"/>
          <w:sz w:val="22"/>
          <w:szCs w:val="22"/>
          <w:lang w:val="es-AR"/>
        </w:rPr>
      </w:pPr>
      <w:r>
        <w:rPr>
          <w:rFonts w:ascii="Calibri" w:hAnsi="Calibri" w:cs="Arial"/>
          <w:sz w:val="22"/>
          <w:szCs w:val="22"/>
          <w:lang w:val="es-AR"/>
        </w:rPr>
        <w:t>-PRECIO UNITARIO Y CIERTO</w:t>
      </w:r>
    </w:p>
    <w:p w:rsidR="003D3F59" w:rsidRPr="00B24417" w:rsidRDefault="003D3F59" w:rsidP="0079545D">
      <w:pPr>
        <w:spacing w:line="360" w:lineRule="auto"/>
        <w:jc w:val="both"/>
        <w:rPr>
          <w:rFonts w:ascii="Calibri" w:hAnsi="Calibri" w:cs="Arial"/>
          <w:sz w:val="22"/>
          <w:szCs w:val="22"/>
          <w:lang w:val="es-AR"/>
        </w:rPr>
      </w:pPr>
      <w:r w:rsidRPr="00B24417">
        <w:rPr>
          <w:rFonts w:ascii="Calibri" w:hAnsi="Calibri" w:cs="Arial"/>
          <w:sz w:val="22"/>
          <w:szCs w:val="22"/>
          <w:lang w:val="es-AR"/>
        </w:rPr>
        <w:t>-IVA INCLUÍDO</w:t>
      </w:r>
    </w:p>
    <w:p w:rsidR="003D3F59" w:rsidRPr="00B24417" w:rsidRDefault="003D3F59" w:rsidP="0079545D">
      <w:pPr>
        <w:spacing w:line="360" w:lineRule="auto"/>
        <w:jc w:val="both"/>
        <w:rPr>
          <w:rFonts w:ascii="Calibri" w:hAnsi="Calibri" w:cs="Arial"/>
          <w:sz w:val="22"/>
          <w:szCs w:val="22"/>
          <w:lang w:val="es-AR"/>
        </w:rPr>
      </w:pPr>
      <w:r w:rsidRPr="00B24417">
        <w:rPr>
          <w:rFonts w:ascii="Calibri" w:hAnsi="Calibri" w:cs="Arial"/>
          <w:sz w:val="22"/>
          <w:szCs w:val="22"/>
          <w:lang w:val="es-AR"/>
        </w:rPr>
        <w:t>-TOTALIZANDO CADA RENGLÓN COTIZADO</w:t>
      </w:r>
    </w:p>
    <w:p w:rsidR="003D3F59" w:rsidRPr="00B24417" w:rsidRDefault="003D3F59" w:rsidP="0079545D">
      <w:pPr>
        <w:spacing w:line="360" w:lineRule="auto"/>
        <w:jc w:val="both"/>
        <w:rPr>
          <w:rFonts w:ascii="Calibri" w:hAnsi="Calibri" w:cs="Arial"/>
          <w:sz w:val="22"/>
          <w:szCs w:val="22"/>
          <w:lang w:val="es-AR"/>
        </w:rPr>
      </w:pPr>
      <w:r>
        <w:rPr>
          <w:rFonts w:ascii="Calibri" w:hAnsi="Calibri" w:cs="Arial"/>
          <w:sz w:val="22"/>
          <w:szCs w:val="22"/>
          <w:lang w:val="es-AR"/>
        </w:rPr>
        <w:t>-</w:t>
      </w:r>
      <w:r w:rsidRPr="00B24417">
        <w:rPr>
          <w:rFonts w:ascii="Calibri" w:hAnsi="Calibri" w:cs="Arial"/>
          <w:sz w:val="22"/>
          <w:szCs w:val="22"/>
          <w:lang w:val="es-AR"/>
        </w:rPr>
        <w:t xml:space="preserve">EL TOTAL GENERAL DE </w:t>
      </w:r>
      <w:smartTag w:uri="urn:schemas-microsoft-com:office:smarttags" w:element="PersonName">
        <w:smartTagPr>
          <w:attr w:name="ProductID" w:val="LA OFERTA"/>
        </w:smartTagPr>
        <w:r w:rsidRPr="00B24417">
          <w:rPr>
            <w:rFonts w:ascii="Calibri" w:hAnsi="Calibri" w:cs="Arial"/>
            <w:sz w:val="22"/>
            <w:szCs w:val="22"/>
            <w:lang w:val="es-AR"/>
          </w:rPr>
          <w:t>LA OFERTA</w:t>
        </w:r>
      </w:smartTag>
      <w:r w:rsidRPr="00B24417">
        <w:rPr>
          <w:rFonts w:ascii="Calibri" w:hAnsi="Calibri" w:cs="Arial"/>
          <w:sz w:val="22"/>
          <w:szCs w:val="22"/>
          <w:lang w:val="es-AR"/>
        </w:rPr>
        <w:t>, EXPRESADO TODO EN LETRA Y NÚMERO.</w:t>
      </w:r>
    </w:p>
    <w:p w:rsidR="003D3F59" w:rsidRPr="00B24417" w:rsidRDefault="003D3F59" w:rsidP="0079545D">
      <w:pPr>
        <w:spacing w:line="360" w:lineRule="auto"/>
        <w:jc w:val="both"/>
        <w:rPr>
          <w:rFonts w:ascii="Calibri" w:hAnsi="Calibri" w:cs="Arial"/>
          <w:sz w:val="22"/>
          <w:szCs w:val="22"/>
          <w:lang w:val="es-AR"/>
        </w:rPr>
      </w:pPr>
      <w:r w:rsidRPr="00B24417">
        <w:rPr>
          <w:rFonts w:ascii="Calibri" w:hAnsi="Calibri" w:cs="Arial"/>
          <w:sz w:val="22"/>
          <w:szCs w:val="22"/>
          <w:lang w:val="es-AR"/>
        </w:rPr>
        <w:t xml:space="preserve">El precio cotizado será el precio final que deba pagar </w:t>
      </w:r>
      <w:smartTag w:uri="urn:schemas-microsoft-com:office:smarttags" w:element="PersonName">
        <w:smartTagPr>
          <w:attr w:name="ProductID" w:val="la Facultad"/>
        </w:smartTagPr>
        <w:r w:rsidRPr="00B24417">
          <w:rPr>
            <w:rFonts w:ascii="Calibri" w:hAnsi="Calibri" w:cs="Arial"/>
            <w:sz w:val="22"/>
            <w:szCs w:val="22"/>
            <w:lang w:val="es-AR"/>
          </w:rPr>
          <w:t>la Facultad</w:t>
        </w:r>
      </w:smartTag>
      <w:r w:rsidRPr="00B24417">
        <w:rPr>
          <w:rFonts w:ascii="Calibri" w:hAnsi="Calibri" w:cs="Arial"/>
          <w:sz w:val="22"/>
          <w:szCs w:val="22"/>
          <w:lang w:val="es-AR"/>
        </w:rPr>
        <w:t xml:space="preserve"> de Ciencias Naturales y Museo por todo concepto.</w:t>
      </w:r>
    </w:p>
    <w:p w:rsidR="003D3F59" w:rsidRDefault="003D3F59" w:rsidP="009429A7">
      <w:pPr>
        <w:spacing w:line="360" w:lineRule="auto"/>
        <w:jc w:val="both"/>
        <w:rPr>
          <w:rFonts w:ascii="Calibri" w:hAnsi="Calibri" w:cs="Arial"/>
          <w:b/>
          <w:sz w:val="22"/>
          <w:szCs w:val="22"/>
          <w:lang w:val="es-AR"/>
        </w:rPr>
      </w:pPr>
      <w:r w:rsidRPr="00B24417">
        <w:rPr>
          <w:rFonts w:ascii="Calibri" w:hAnsi="Calibri" w:cs="Arial"/>
          <w:sz w:val="22"/>
          <w:szCs w:val="22"/>
          <w:lang w:val="es-AR"/>
        </w:rPr>
        <w:t>La propuesta debe ser formulada en MONEDA NACIONAL, y no podrá referirse en ningún caso, a la eventual fluctuación de su valor. No se aceptarán propuestas en moneda distinta.</w:t>
      </w:r>
      <w:r w:rsidRPr="009429A7">
        <w:rPr>
          <w:rFonts w:ascii="Calibri" w:hAnsi="Calibri" w:cs="Arial"/>
          <w:b/>
          <w:sz w:val="22"/>
          <w:szCs w:val="22"/>
          <w:lang w:val="es-AR"/>
        </w:rPr>
        <w:t xml:space="preserve"> </w:t>
      </w:r>
    </w:p>
    <w:p w:rsidR="003D3F59" w:rsidRDefault="003D3F59" w:rsidP="009429A7">
      <w:pPr>
        <w:spacing w:line="360" w:lineRule="auto"/>
        <w:jc w:val="both"/>
        <w:rPr>
          <w:rFonts w:ascii="Calibri" w:hAnsi="Calibri" w:cs="Arial"/>
          <w:b/>
          <w:sz w:val="22"/>
          <w:szCs w:val="22"/>
          <w:lang w:val="es-AR"/>
        </w:rPr>
      </w:pPr>
    </w:p>
    <w:p w:rsidR="003D3F59" w:rsidRDefault="003D3F59" w:rsidP="009429A7">
      <w:pPr>
        <w:spacing w:line="360" w:lineRule="auto"/>
        <w:jc w:val="both"/>
        <w:rPr>
          <w:rFonts w:ascii="Calibri" w:hAnsi="Calibri" w:cs="Arial"/>
          <w:b/>
          <w:sz w:val="22"/>
          <w:szCs w:val="22"/>
          <w:u w:val="single"/>
          <w:lang w:val="es-AR"/>
        </w:rPr>
      </w:pPr>
    </w:p>
    <w:p w:rsidR="003D3F59" w:rsidRPr="009429A7" w:rsidRDefault="003D3F59" w:rsidP="009429A7">
      <w:pPr>
        <w:spacing w:line="360" w:lineRule="auto"/>
        <w:jc w:val="both"/>
        <w:rPr>
          <w:rFonts w:ascii="Calibri" w:hAnsi="Calibri" w:cs="Arial"/>
          <w:sz w:val="22"/>
          <w:szCs w:val="22"/>
          <w:lang w:val="es-AR"/>
        </w:rPr>
      </w:pPr>
      <w:r w:rsidRPr="00B24417">
        <w:rPr>
          <w:rFonts w:ascii="Calibri" w:hAnsi="Calibri" w:cs="Arial"/>
          <w:b/>
          <w:sz w:val="22"/>
          <w:szCs w:val="22"/>
          <w:u w:val="single"/>
          <w:lang w:val="es-AR"/>
        </w:rPr>
        <w:t>ARTICULO 9.</w:t>
      </w:r>
      <w:r w:rsidRPr="00B24417">
        <w:rPr>
          <w:rStyle w:val="Strong"/>
          <w:rFonts w:ascii="Calibri" w:hAnsi="Calibri" w:cs="Arial"/>
          <w:sz w:val="22"/>
          <w:szCs w:val="22"/>
          <w:u w:val="single"/>
        </w:rPr>
        <w:t xml:space="preserve">  </w:t>
      </w:r>
      <w:r w:rsidRPr="00B24417">
        <w:rPr>
          <w:rFonts w:ascii="Calibri" w:hAnsi="Calibri"/>
          <w:b/>
          <w:sz w:val="22"/>
          <w:szCs w:val="22"/>
        </w:rPr>
        <w:t>GARANTIAS DE OFERTA:</w:t>
      </w:r>
      <w:r w:rsidRPr="00B24417">
        <w:rPr>
          <w:rFonts w:ascii="Calibri" w:hAnsi="Calibri"/>
          <w:sz w:val="22"/>
          <w:szCs w:val="22"/>
        </w:rPr>
        <w:t xml:space="preserve"> De corresponder el  5 % del monto total presupuestado, en MONEDA NACIONAL  de acuerdo a lo establecido en el Decreto 1023/01 y 893/12.-</w:t>
      </w:r>
    </w:p>
    <w:p w:rsidR="003D3F59" w:rsidRPr="009429A7" w:rsidRDefault="003D3F59" w:rsidP="009429A7">
      <w:pPr>
        <w:pStyle w:val="NormalWeb"/>
        <w:jc w:val="both"/>
        <w:rPr>
          <w:rFonts w:ascii="Calibri" w:hAnsi="Calibri" w:cs="Arial"/>
          <w:sz w:val="22"/>
          <w:szCs w:val="22"/>
        </w:rPr>
      </w:pPr>
      <w:r w:rsidRPr="00B24417">
        <w:rPr>
          <w:rFonts w:ascii="Calibri" w:hAnsi="Calibri" w:cs="Arial"/>
          <w:b/>
          <w:sz w:val="22"/>
          <w:szCs w:val="22"/>
          <w:u w:val="single"/>
        </w:rPr>
        <w:t>ARTICULO 10.</w:t>
      </w:r>
      <w:r w:rsidRPr="00B24417">
        <w:rPr>
          <w:rFonts w:ascii="Calibri" w:hAnsi="Calibri" w:cs="Arial"/>
          <w:b/>
          <w:sz w:val="22"/>
          <w:szCs w:val="22"/>
        </w:rPr>
        <w:t xml:space="preserve"> FORMA DE CONSTITUCION DE GARANTIA: </w:t>
      </w:r>
      <w:r w:rsidRPr="00B24417">
        <w:rPr>
          <w:rFonts w:ascii="Calibri" w:hAnsi="Calibri" w:cs="Arial"/>
          <w:sz w:val="22"/>
          <w:szCs w:val="22"/>
        </w:rPr>
        <w:t>Las garantías podrán constituirse en alguna de las siguientes formas o combinaciones de ellas:</w:t>
      </w:r>
    </w:p>
    <w:p w:rsidR="003D3F59" w:rsidRPr="00B24417" w:rsidRDefault="003D3F59" w:rsidP="0079545D">
      <w:pPr>
        <w:spacing w:line="360" w:lineRule="auto"/>
        <w:jc w:val="both"/>
        <w:rPr>
          <w:rFonts w:ascii="Calibri" w:hAnsi="Calibri" w:cs="Arial"/>
          <w:sz w:val="22"/>
          <w:szCs w:val="22"/>
          <w:lang w:val="es-AR"/>
        </w:rPr>
      </w:pPr>
      <w:r>
        <w:rPr>
          <w:rFonts w:ascii="Calibri" w:hAnsi="Calibri" w:cs="Arial"/>
          <w:sz w:val="22"/>
          <w:szCs w:val="22"/>
          <w:lang w:val="es-AR"/>
        </w:rPr>
        <w:t>a</w:t>
      </w:r>
      <w:r w:rsidRPr="00B24417">
        <w:rPr>
          <w:rFonts w:ascii="Calibri" w:hAnsi="Calibri" w:cs="Arial"/>
          <w:sz w:val="22"/>
          <w:szCs w:val="22"/>
          <w:lang w:val="es-AR"/>
        </w:rPr>
        <w:t>) Con cheque certificado, contra una entidad bancaria con preferencia del lugar donde se realice la licitación y/o contratación o del domicilio del Organismo contratante. El Organismo depositará, el cheque dentro de los plazos que rijan para estas operaciones.</w:t>
      </w:r>
    </w:p>
    <w:p w:rsidR="003D3F59" w:rsidRPr="00B24417" w:rsidRDefault="003D3F59" w:rsidP="0079545D">
      <w:pPr>
        <w:spacing w:line="360" w:lineRule="auto"/>
        <w:jc w:val="both"/>
        <w:rPr>
          <w:rFonts w:ascii="Calibri" w:hAnsi="Calibri" w:cs="Arial"/>
          <w:sz w:val="22"/>
          <w:szCs w:val="22"/>
          <w:lang w:val="es-AR"/>
        </w:rPr>
      </w:pPr>
    </w:p>
    <w:p w:rsidR="003D3F59" w:rsidRPr="00B24417" w:rsidRDefault="003D3F59" w:rsidP="0079545D">
      <w:pPr>
        <w:spacing w:line="360" w:lineRule="auto"/>
        <w:jc w:val="both"/>
        <w:rPr>
          <w:rFonts w:ascii="Calibri" w:hAnsi="Calibri" w:cs="Arial"/>
          <w:sz w:val="22"/>
          <w:szCs w:val="22"/>
          <w:lang w:val="es-AR"/>
        </w:rPr>
      </w:pPr>
      <w:r>
        <w:rPr>
          <w:rFonts w:ascii="Calibri" w:hAnsi="Calibri" w:cs="Arial"/>
          <w:sz w:val="22"/>
          <w:szCs w:val="22"/>
          <w:lang w:val="es-AR"/>
        </w:rPr>
        <w:t>b</w:t>
      </w:r>
      <w:r w:rsidRPr="00B24417">
        <w:rPr>
          <w:rFonts w:ascii="Calibri" w:hAnsi="Calibri" w:cs="Arial"/>
          <w:sz w:val="22"/>
          <w:szCs w:val="22"/>
          <w:lang w:val="es-AR"/>
        </w:rPr>
        <w:t xml:space="preserve">) Con aval bancario u otra fianza a satisfacción de </w:t>
      </w:r>
      <w:smartTag w:uri="urn:schemas-microsoft-com:office:smarttags" w:element="PersonName">
        <w:smartTagPr>
          <w:attr w:name="ProductID" w:val="la FCNYM"/>
        </w:smartTagPr>
        <w:r w:rsidRPr="00B24417">
          <w:rPr>
            <w:rFonts w:ascii="Calibri" w:hAnsi="Calibri" w:cs="Arial"/>
            <w:sz w:val="22"/>
            <w:szCs w:val="22"/>
            <w:lang w:val="es-AR"/>
          </w:rPr>
          <w:t>la FCNYM</w:t>
        </w:r>
      </w:smartTag>
      <w:r w:rsidRPr="00B24417">
        <w:rPr>
          <w:rFonts w:ascii="Calibri" w:hAnsi="Calibri" w:cs="Arial"/>
          <w:sz w:val="22"/>
          <w:szCs w:val="22"/>
          <w:lang w:val="es-AR"/>
        </w:rPr>
        <w:t>, constituyéndose el fiador en deudor solidario, liso, llano y principal pagador con expresa renuncia a los beneficios de excusión y división en los términos del artículo 2013 del Código Civil, así como al beneficio de interpelación judicial previa.</w:t>
      </w:r>
    </w:p>
    <w:p w:rsidR="003D3F59" w:rsidRPr="00B24417" w:rsidRDefault="003D3F59" w:rsidP="0079545D">
      <w:pPr>
        <w:spacing w:line="360" w:lineRule="auto"/>
        <w:jc w:val="both"/>
        <w:rPr>
          <w:rFonts w:ascii="Calibri" w:hAnsi="Calibri" w:cs="Arial"/>
          <w:sz w:val="22"/>
          <w:szCs w:val="22"/>
          <w:lang w:val="es-AR"/>
        </w:rPr>
      </w:pPr>
    </w:p>
    <w:p w:rsidR="003D3F59" w:rsidRPr="00B24417" w:rsidRDefault="003D3F59" w:rsidP="0079545D">
      <w:pPr>
        <w:spacing w:line="360" w:lineRule="auto"/>
        <w:jc w:val="both"/>
        <w:rPr>
          <w:rFonts w:ascii="Calibri" w:hAnsi="Calibri" w:cs="Arial"/>
          <w:sz w:val="22"/>
          <w:szCs w:val="22"/>
          <w:lang w:val="es-AR"/>
        </w:rPr>
      </w:pPr>
      <w:r>
        <w:rPr>
          <w:rFonts w:ascii="Calibri" w:hAnsi="Calibri" w:cs="Arial"/>
          <w:sz w:val="22"/>
          <w:szCs w:val="22"/>
          <w:lang w:val="es-AR"/>
        </w:rPr>
        <w:t>c</w:t>
      </w:r>
      <w:r w:rsidRPr="00B24417">
        <w:rPr>
          <w:rFonts w:ascii="Calibri" w:hAnsi="Calibri" w:cs="Arial"/>
          <w:sz w:val="22"/>
          <w:szCs w:val="22"/>
          <w:lang w:val="es-AR"/>
        </w:rPr>
        <w:t xml:space="preserve">) Con seguro de caución, mediante pólizas aprobadas por </w:t>
      </w:r>
      <w:smartTag w:uri="urn:schemas-microsoft-com:office:smarttags" w:element="PersonName">
        <w:smartTagPr>
          <w:attr w:name="ProductID" w:val="la SUPERINTENDENCIA DE"/>
        </w:smartTagPr>
        <w:r w:rsidRPr="00B24417">
          <w:rPr>
            <w:rFonts w:ascii="Calibri" w:hAnsi="Calibri" w:cs="Arial"/>
            <w:sz w:val="22"/>
            <w:szCs w:val="22"/>
            <w:lang w:val="es-AR"/>
          </w:rPr>
          <w:t>la SUPERINTENDENCIA DE</w:t>
        </w:r>
      </w:smartTag>
      <w:r w:rsidRPr="00B24417">
        <w:rPr>
          <w:rFonts w:ascii="Calibri" w:hAnsi="Calibri" w:cs="Arial"/>
          <w:sz w:val="22"/>
          <w:szCs w:val="22"/>
          <w:lang w:val="es-AR"/>
        </w:rPr>
        <w:t xml:space="preserve"> SEGUROS DE </w:t>
      </w:r>
      <w:smartTag w:uri="urn:schemas-microsoft-com:office:smarttags" w:element="PersonName">
        <w:smartTagPr>
          <w:attr w:name="ProductID" w:val="LA NACION"/>
        </w:smartTagPr>
        <w:r w:rsidRPr="00B24417">
          <w:rPr>
            <w:rFonts w:ascii="Calibri" w:hAnsi="Calibri" w:cs="Arial"/>
            <w:sz w:val="22"/>
            <w:szCs w:val="22"/>
            <w:lang w:val="es-AR"/>
          </w:rPr>
          <w:t>LA NACION</w:t>
        </w:r>
      </w:smartTag>
      <w:r w:rsidRPr="00B24417">
        <w:rPr>
          <w:rFonts w:ascii="Calibri" w:hAnsi="Calibri" w:cs="Arial"/>
          <w:sz w:val="22"/>
          <w:szCs w:val="22"/>
          <w:lang w:val="es-AR"/>
        </w:rPr>
        <w:t xml:space="preserve"> extendidas a favor de </w:t>
      </w:r>
      <w:smartTag w:uri="urn:schemas-microsoft-com:office:smarttags" w:element="PersonName">
        <w:smartTagPr>
          <w:attr w:name="ProductID" w:val="la FCNYM. Los"/>
        </w:smartTagPr>
        <w:r w:rsidRPr="00B24417">
          <w:rPr>
            <w:rFonts w:ascii="Calibri" w:hAnsi="Calibri" w:cs="Arial"/>
            <w:sz w:val="22"/>
            <w:szCs w:val="22"/>
            <w:lang w:val="es-AR"/>
          </w:rPr>
          <w:t>la FCNYM. Los</w:t>
        </w:r>
      </w:smartTag>
      <w:r w:rsidRPr="00B24417">
        <w:rPr>
          <w:rFonts w:ascii="Calibri" w:hAnsi="Calibri" w:cs="Arial"/>
          <w:sz w:val="22"/>
          <w:szCs w:val="22"/>
          <w:lang w:val="es-AR"/>
        </w:rPr>
        <w:t xml:space="preserve"> Pliegos de Bases y Condiciones Particulares deberán establecer los requisitos que tendrán que reunir las compañías aseguradoras con el fin de preservar el eventual cobro del seguro de caución.</w:t>
      </w:r>
    </w:p>
    <w:p w:rsidR="003D3F59" w:rsidRPr="00B24417" w:rsidRDefault="003D3F59" w:rsidP="0079545D">
      <w:pPr>
        <w:spacing w:line="360" w:lineRule="auto"/>
        <w:jc w:val="both"/>
        <w:rPr>
          <w:rFonts w:ascii="Calibri" w:hAnsi="Calibri" w:cs="Arial"/>
          <w:sz w:val="22"/>
          <w:szCs w:val="22"/>
          <w:lang w:val="es-AR"/>
        </w:rPr>
      </w:pPr>
    </w:p>
    <w:p w:rsidR="003D3F59" w:rsidRPr="00B24417" w:rsidRDefault="003D3F59" w:rsidP="0079545D">
      <w:pPr>
        <w:spacing w:line="360" w:lineRule="auto"/>
        <w:jc w:val="both"/>
        <w:rPr>
          <w:rFonts w:ascii="Calibri" w:hAnsi="Calibri" w:cs="Arial"/>
          <w:sz w:val="22"/>
          <w:szCs w:val="22"/>
          <w:lang w:val="es-AR"/>
        </w:rPr>
      </w:pPr>
      <w:r>
        <w:rPr>
          <w:rFonts w:ascii="Calibri" w:hAnsi="Calibri" w:cs="Arial"/>
          <w:sz w:val="22"/>
          <w:szCs w:val="22"/>
          <w:lang w:val="es-AR"/>
        </w:rPr>
        <w:t>d</w:t>
      </w:r>
      <w:r w:rsidRPr="00B24417">
        <w:rPr>
          <w:rFonts w:ascii="Calibri" w:hAnsi="Calibri" w:cs="Arial"/>
          <w:sz w:val="22"/>
          <w:szCs w:val="22"/>
          <w:lang w:val="es-AR"/>
        </w:rPr>
        <w:t>) Con pagarés a la vista, suscriptos por quienes tengan el uso de la firma social o actuaren con poderes suficientes, cuando el monto de la garantía no supere la suma de PESOS QUINCE  MIL ($15.000). Esta forma de garantía no es combinable con las restantes aquí enumeradas.</w:t>
      </w:r>
    </w:p>
    <w:p w:rsidR="003D3F59" w:rsidRPr="00B24417" w:rsidRDefault="003D3F59" w:rsidP="0079545D">
      <w:pPr>
        <w:pStyle w:val="NormalWeb"/>
        <w:jc w:val="both"/>
        <w:rPr>
          <w:rFonts w:ascii="Calibri" w:hAnsi="Calibri" w:cs="Arial"/>
          <w:b/>
          <w:sz w:val="22"/>
          <w:szCs w:val="22"/>
          <w:lang w:val="es-AR"/>
        </w:rPr>
      </w:pPr>
      <w:r w:rsidRPr="00B24417">
        <w:rPr>
          <w:rFonts w:ascii="Calibri" w:hAnsi="Calibri" w:cs="Arial"/>
          <w:b/>
          <w:sz w:val="22"/>
          <w:szCs w:val="22"/>
          <w:u w:val="single"/>
          <w:lang w:val="es-AR"/>
        </w:rPr>
        <w:t>ARTICULO 11</w:t>
      </w:r>
      <w:r w:rsidRPr="00B24417">
        <w:rPr>
          <w:rFonts w:ascii="Calibri" w:hAnsi="Calibri" w:cs="Arial"/>
          <w:b/>
          <w:sz w:val="22"/>
          <w:szCs w:val="22"/>
          <w:lang w:val="es-AR"/>
        </w:rPr>
        <w:t xml:space="preserve">. DOCUMENTACION A INCLUIR EN </w:t>
      </w:r>
      <w:smartTag w:uri="urn:schemas-microsoft-com:office:smarttags" w:element="PersonName">
        <w:smartTagPr>
          <w:attr w:name="ProductID" w:val="LA OFERTA"/>
        </w:smartTagPr>
        <w:r w:rsidRPr="00B24417">
          <w:rPr>
            <w:rFonts w:ascii="Calibri" w:hAnsi="Calibri" w:cs="Arial"/>
            <w:b/>
            <w:sz w:val="22"/>
            <w:szCs w:val="22"/>
            <w:lang w:val="es-AR"/>
          </w:rPr>
          <w:t>LA OFERTA</w:t>
        </w:r>
      </w:smartTag>
      <w:r w:rsidRPr="00B24417">
        <w:rPr>
          <w:rFonts w:ascii="Calibri" w:hAnsi="Calibri" w:cs="Arial"/>
          <w:b/>
          <w:sz w:val="22"/>
          <w:szCs w:val="22"/>
          <w:lang w:val="es-AR"/>
        </w:rPr>
        <w:t>:</w:t>
      </w:r>
    </w:p>
    <w:p w:rsidR="003D3F59" w:rsidRPr="00B24417" w:rsidRDefault="003D3F59" w:rsidP="0079545D">
      <w:pPr>
        <w:pStyle w:val="NormalWeb"/>
        <w:jc w:val="both"/>
        <w:rPr>
          <w:rFonts w:ascii="Calibri" w:hAnsi="Calibri" w:cs="Arial"/>
          <w:sz w:val="22"/>
          <w:szCs w:val="22"/>
          <w:lang w:val="es-AR"/>
        </w:rPr>
      </w:pPr>
      <w:r w:rsidRPr="00B24417">
        <w:rPr>
          <w:rFonts w:ascii="Calibri" w:hAnsi="Calibri" w:cs="Arial"/>
          <w:sz w:val="22"/>
          <w:szCs w:val="22"/>
          <w:lang w:val="es-AR"/>
        </w:rPr>
        <w:t>La oferta deberá contener la documentación según sea persona física, persona jurídica, agrupaciones de colaboración, uniones transitorias de empresas, cooperativas mutuales u organismos públicos:</w:t>
      </w:r>
    </w:p>
    <w:p w:rsidR="003D3F59" w:rsidRPr="00DB2ACA" w:rsidRDefault="003D3F59" w:rsidP="0079545D">
      <w:pPr>
        <w:numPr>
          <w:ilvl w:val="0"/>
          <w:numId w:val="1"/>
        </w:numPr>
        <w:spacing w:line="360" w:lineRule="auto"/>
        <w:jc w:val="both"/>
        <w:rPr>
          <w:rFonts w:ascii="Calibri" w:hAnsi="Calibri" w:cs="Arial"/>
          <w:sz w:val="22"/>
          <w:szCs w:val="22"/>
        </w:rPr>
      </w:pPr>
      <w:r w:rsidRPr="00DB2ACA">
        <w:rPr>
          <w:rFonts w:ascii="Calibri" w:hAnsi="Calibri" w:cs="Arial"/>
          <w:sz w:val="22"/>
          <w:szCs w:val="22"/>
          <w:lang w:val="es-AR"/>
        </w:rPr>
        <w:t xml:space="preserve">Nombre y apellido completo ó denominación según corresponda. Copia de DNI </w:t>
      </w:r>
    </w:p>
    <w:p w:rsidR="003D3F59" w:rsidRPr="00DB2ACA" w:rsidRDefault="003D3F59" w:rsidP="0079545D">
      <w:pPr>
        <w:numPr>
          <w:ilvl w:val="0"/>
          <w:numId w:val="1"/>
        </w:numPr>
        <w:spacing w:line="360" w:lineRule="auto"/>
        <w:jc w:val="both"/>
        <w:rPr>
          <w:rFonts w:ascii="Calibri" w:hAnsi="Calibri" w:cs="Arial"/>
          <w:sz w:val="22"/>
          <w:szCs w:val="22"/>
        </w:rPr>
      </w:pPr>
      <w:r w:rsidRPr="00DB2ACA">
        <w:rPr>
          <w:rFonts w:ascii="Calibri" w:hAnsi="Calibri" w:cs="Arial"/>
          <w:sz w:val="22"/>
          <w:szCs w:val="22"/>
          <w:lang w:val="es-AR"/>
        </w:rPr>
        <w:t xml:space="preserve"> Domicilio real y constitución domicilio en la ciudad de </w:t>
      </w:r>
      <w:smartTag w:uri="urn:schemas-microsoft-com:office:smarttags" w:element="PersonName">
        <w:smartTagPr>
          <w:attr w:name="ProductID" w:val="La Plata"/>
        </w:smartTagPr>
        <w:r w:rsidRPr="00DB2ACA">
          <w:rPr>
            <w:rFonts w:ascii="Calibri" w:hAnsi="Calibri" w:cs="Arial"/>
            <w:sz w:val="22"/>
            <w:szCs w:val="22"/>
            <w:lang w:val="es-AR"/>
          </w:rPr>
          <w:t>La Plata</w:t>
        </w:r>
      </w:smartTag>
      <w:r w:rsidRPr="00DB2ACA">
        <w:rPr>
          <w:rFonts w:ascii="Calibri" w:hAnsi="Calibri" w:cs="Arial"/>
          <w:sz w:val="22"/>
          <w:szCs w:val="22"/>
          <w:lang w:val="es-AR"/>
        </w:rPr>
        <w:t xml:space="preserve"> </w:t>
      </w:r>
    </w:p>
    <w:p w:rsidR="003D3F59" w:rsidRPr="00B24417" w:rsidRDefault="003D3F59" w:rsidP="0079545D">
      <w:pPr>
        <w:numPr>
          <w:ilvl w:val="0"/>
          <w:numId w:val="1"/>
        </w:numPr>
        <w:spacing w:line="360" w:lineRule="auto"/>
        <w:jc w:val="both"/>
        <w:rPr>
          <w:rFonts w:ascii="Calibri" w:hAnsi="Calibri" w:cs="Arial"/>
          <w:sz w:val="22"/>
          <w:szCs w:val="22"/>
          <w:lang w:val="es-AR"/>
        </w:rPr>
      </w:pPr>
      <w:r w:rsidRPr="00B24417">
        <w:rPr>
          <w:rFonts w:ascii="Calibri" w:hAnsi="Calibri" w:cs="Arial"/>
          <w:sz w:val="22"/>
          <w:szCs w:val="22"/>
          <w:lang w:val="es-AR"/>
        </w:rPr>
        <w:t xml:space="preserve">Número de teléfono y fax </w:t>
      </w:r>
    </w:p>
    <w:p w:rsidR="003D3F59" w:rsidRPr="00B24417" w:rsidRDefault="003D3F59" w:rsidP="0079545D">
      <w:pPr>
        <w:numPr>
          <w:ilvl w:val="0"/>
          <w:numId w:val="1"/>
        </w:numPr>
        <w:spacing w:line="360" w:lineRule="auto"/>
        <w:jc w:val="both"/>
        <w:rPr>
          <w:rFonts w:ascii="Calibri" w:hAnsi="Calibri" w:cs="Arial"/>
          <w:sz w:val="22"/>
          <w:szCs w:val="22"/>
          <w:lang w:val="es-AR"/>
        </w:rPr>
      </w:pPr>
      <w:r w:rsidRPr="00B24417">
        <w:rPr>
          <w:rFonts w:ascii="Calibri" w:hAnsi="Calibri" w:cs="Arial"/>
          <w:sz w:val="22"/>
          <w:szCs w:val="22"/>
          <w:lang w:val="es-AR"/>
        </w:rPr>
        <w:t>Constitución de correo electrónico para realizar todas la</w:t>
      </w:r>
      <w:r>
        <w:rPr>
          <w:rFonts w:ascii="Calibri" w:hAnsi="Calibri" w:cs="Arial"/>
          <w:sz w:val="22"/>
          <w:szCs w:val="22"/>
          <w:lang w:val="es-AR"/>
        </w:rPr>
        <w:t>s notificaciones referentes a esta Contratación.</w:t>
      </w:r>
    </w:p>
    <w:p w:rsidR="003D3F59" w:rsidRDefault="003D3F59" w:rsidP="0079545D">
      <w:pPr>
        <w:numPr>
          <w:ilvl w:val="0"/>
          <w:numId w:val="1"/>
        </w:numPr>
        <w:spacing w:line="360" w:lineRule="auto"/>
        <w:jc w:val="both"/>
        <w:rPr>
          <w:rFonts w:ascii="Calibri" w:hAnsi="Calibri" w:cs="Arial"/>
          <w:sz w:val="22"/>
          <w:szCs w:val="22"/>
          <w:lang w:val="es-AR"/>
        </w:rPr>
      </w:pPr>
      <w:r w:rsidRPr="00B24417">
        <w:rPr>
          <w:rFonts w:ascii="Calibri" w:hAnsi="Calibri" w:cs="Arial"/>
          <w:sz w:val="22"/>
          <w:szCs w:val="22"/>
          <w:lang w:val="es-AR"/>
        </w:rPr>
        <w:t>Constancia de CUIT.</w:t>
      </w:r>
    </w:p>
    <w:p w:rsidR="003D3F59" w:rsidRPr="00EA72E4" w:rsidRDefault="003D3F59" w:rsidP="00EA72E4">
      <w:pPr>
        <w:numPr>
          <w:ilvl w:val="0"/>
          <w:numId w:val="1"/>
        </w:numPr>
        <w:spacing w:line="360" w:lineRule="auto"/>
        <w:jc w:val="both"/>
        <w:rPr>
          <w:rFonts w:ascii="Calibri" w:hAnsi="Calibri" w:cs="Arial"/>
          <w:sz w:val="22"/>
          <w:szCs w:val="22"/>
          <w:lang w:val="es-AR"/>
        </w:rPr>
      </w:pPr>
      <w:r w:rsidRPr="00EA72E4">
        <w:rPr>
          <w:rFonts w:ascii="Calibri" w:hAnsi="Calibri"/>
          <w:sz w:val="22"/>
          <w:szCs w:val="22"/>
        </w:rPr>
        <w:t>Constancia de incorporación en el SIPRO (</w:t>
      </w:r>
      <w:r w:rsidRPr="00EA72E4">
        <w:rPr>
          <w:rFonts w:ascii="Calibri" w:hAnsi="Calibri" w:cs="Calibri"/>
        </w:rPr>
        <w:t>http://comprar.gob.ar/</w:t>
      </w:r>
      <w:r w:rsidRPr="00EA72E4">
        <w:rPr>
          <w:rFonts w:ascii="Calibri" w:hAnsi="Calibri" w:cs="Calibri"/>
          <w:sz w:val="22"/>
          <w:szCs w:val="22"/>
        </w:rPr>
        <w:t>).</w:t>
      </w:r>
    </w:p>
    <w:p w:rsidR="003D3F59" w:rsidRDefault="003D3F59" w:rsidP="00EA72E4">
      <w:pPr>
        <w:spacing w:line="360" w:lineRule="auto"/>
        <w:ind w:left="720"/>
        <w:jc w:val="both"/>
        <w:rPr>
          <w:rFonts w:ascii="Calibri" w:hAnsi="Calibri" w:cs="Arial"/>
          <w:sz w:val="22"/>
          <w:szCs w:val="22"/>
          <w:lang w:val="es-AR"/>
        </w:rPr>
      </w:pPr>
    </w:p>
    <w:p w:rsidR="003D3F59" w:rsidRPr="00590726" w:rsidRDefault="003D3F59" w:rsidP="00590726">
      <w:pPr>
        <w:spacing w:line="360" w:lineRule="auto"/>
        <w:ind w:left="720"/>
        <w:jc w:val="both"/>
        <w:rPr>
          <w:rFonts w:ascii="Calibri" w:hAnsi="Calibri" w:cs="Arial"/>
          <w:sz w:val="22"/>
          <w:szCs w:val="22"/>
          <w:lang w:val="es-AR"/>
        </w:rPr>
      </w:pPr>
    </w:p>
    <w:p w:rsidR="003D3F59" w:rsidRPr="00B24417" w:rsidRDefault="003D3F59" w:rsidP="00E660AF">
      <w:pPr>
        <w:numPr>
          <w:ilvl w:val="0"/>
          <w:numId w:val="1"/>
        </w:numPr>
        <w:spacing w:line="360" w:lineRule="auto"/>
        <w:jc w:val="both"/>
        <w:rPr>
          <w:rFonts w:ascii="Calibri" w:hAnsi="Calibri" w:cs="Arial"/>
          <w:sz w:val="22"/>
          <w:szCs w:val="22"/>
          <w:lang w:val="es-AR"/>
        </w:rPr>
      </w:pPr>
      <w:r w:rsidRPr="00B24417">
        <w:rPr>
          <w:rFonts w:ascii="Calibri" w:hAnsi="Calibri" w:cs="Arial"/>
          <w:sz w:val="22"/>
          <w:szCs w:val="22"/>
          <w:lang w:val="es-AR"/>
        </w:rPr>
        <w:t>DDJJ de que no se encuentra incurso en ninguna de las causales de inhabilidad para contratar con la Administración Pública Nacional.</w:t>
      </w:r>
    </w:p>
    <w:p w:rsidR="003D3F59" w:rsidRDefault="003D3F59" w:rsidP="00E660AF">
      <w:pPr>
        <w:numPr>
          <w:ilvl w:val="0"/>
          <w:numId w:val="1"/>
        </w:numPr>
        <w:spacing w:line="360" w:lineRule="auto"/>
        <w:jc w:val="both"/>
        <w:rPr>
          <w:rFonts w:ascii="Calibri" w:hAnsi="Calibri" w:cs="Arial"/>
          <w:sz w:val="22"/>
          <w:szCs w:val="22"/>
          <w:lang w:val="es-AR"/>
        </w:rPr>
      </w:pPr>
      <w:r w:rsidRPr="00B24417">
        <w:rPr>
          <w:rFonts w:ascii="Calibri" w:hAnsi="Calibri" w:cs="Arial"/>
          <w:sz w:val="22"/>
          <w:szCs w:val="22"/>
          <w:lang w:val="es-AR"/>
        </w:rPr>
        <w:t>Presupuesto firmado en todas sus hojas.</w:t>
      </w:r>
    </w:p>
    <w:p w:rsidR="003D3F59" w:rsidRPr="00B24417" w:rsidRDefault="003D3F59" w:rsidP="00E660AF">
      <w:pPr>
        <w:numPr>
          <w:ilvl w:val="0"/>
          <w:numId w:val="1"/>
        </w:numPr>
        <w:spacing w:line="360" w:lineRule="auto"/>
        <w:jc w:val="both"/>
        <w:rPr>
          <w:rFonts w:ascii="Calibri" w:hAnsi="Calibri" w:cs="Arial"/>
          <w:sz w:val="22"/>
          <w:szCs w:val="22"/>
          <w:lang w:val="es-AR"/>
        </w:rPr>
      </w:pPr>
      <w:r>
        <w:rPr>
          <w:rFonts w:ascii="Calibri" w:hAnsi="Calibri" w:cs="Arial"/>
          <w:sz w:val="22"/>
          <w:szCs w:val="22"/>
          <w:lang w:val="es-AR"/>
        </w:rPr>
        <w:t>Nota de mantenimiento de oferta.</w:t>
      </w:r>
    </w:p>
    <w:p w:rsidR="003D3F59" w:rsidRPr="00B24417" w:rsidRDefault="003D3F59" w:rsidP="00E660AF">
      <w:pPr>
        <w:numPr>
          <w:ilvl w:val="0"/>
          <w:numId w:val="1"/>
        </w:numPr>
        <w:spacing w:line="360" w:lineRule="auto"/>
        <w:jc w:val="both"/>
        <w:rPr>
          <w:rFonts w:ascii="Calibri" w:hAnsi="Calibri" w:cs="Arial"/>
          <w:sz w:val="22"/>
          <w:szCs w:val="22"/>
          <w:lang w:val="es-AR"/>
        </w:rPr>
      </w:pPr>
      <w:r w:rsidRPr="00B24417">
        <w:rPr>
          <w:rFonts w:ascii="Calibri" w:hAnsi="Calibri" w:cs="Arial"/>
          <w:sz w:val="22"/>
          <w:szCs w:val="22"/>
          <w:lang w:val="es-AR"/>
        </w:rPr>
        <w:t>Garantía de oferta (según  artº. 9 y 10 del presente Pliego).</w:t>
      </w:r>
    </w:p>
    <w:p w:rsidR="003D3F59" w:rsidRPr="00B24417" w:rsidRDefault="003D3F59" w:rsidP="00E660AF">
      <w:pPr>
        <w:numPr>
          <w:ilvl w:val="0"/>
          <w:numId w:val="1"/>
        </w:numPr>
        <w:spacing w:line="360" w:lineRule="auto"/>
        <w:jc w:val="both"/>
        <w:rPr>
          <w:rFonts w:ascii="Calibri" w:hAnsi="Calibri" w:cs="Arial"/>
          <w:sz w:val="22"/>
          <w:szCs w:val="22"/>
          <w:lang w:val="es-AR"/>
        </w:rPr>
      </w:pPr>
      <w:r w:rsidRPr="00B24417">
        <w:rPr>
          <w:rFonts w:ascii="Calibri" w:hAnsi="Calibri" w:cs="Arial"/>
          <w:sz w:val="22"/>
          <w:szCs w:val="22"/>
          <w:lang w:val="es-AR"/>
        </w:rPr>
        <w:t>Certificado fiscal para contratar vigente otorgado por AFIP</w:t>
      </w:r>
    </w:p>
    <w:p w:rsidR="003D3F59" w:rsidRPr="00B24417" w:rsidRDefault="003D3F59" w:rsidP="00E660AF">
      <w:pPr>
        <w:numPr>
          <w:ilvl w:val="0"/>
          <w:numId w:val="1"/>
        </w:numPr>
        <w:spacing w:line="360" w:lineRule="auto"/>
        <w:jc w:val="both"/>
        <w:rPr>
          <w:rFonts w:ascii="Calibri" w:hAnsi="Calibri" w:cs="Arial"/>
          <w:sz w:val="22"/>
          <w:szCs w:val="22"/>
          <w:lang w:val="es-AR"/>
        </w:rPr>
      </w:pPr>
      <w:r w:rsidRPr="00B24417">
        <w:rPr>
          <w:rFonts w:ascii="Calibri" w:hAnsi="Calibri" w:cs="Arial"/>
          <w:sz w:val="22"/>
          <w:szCs w:val="22"/>
          <w:lang w:val="es-AR"/>
        </w:rPr>
        <w:t>Libre deuda previsional AFIP Formulario 522/A c/acuse de recibo de DJ.</w:t>
      </w:r>
    </w:p>
    <w:p w:rsidR="003D3F59" w:rsidRPr="00B24417" w:rsidRDefault="003D3F59" w:rsidP="00E660AF">
      <w:pPr>
        <w:numPr>
          <w:ilvl w:val="0"/>
          <w:numId w:val="1"/>
        </w:numPr>
        <w:spacing w:line="360" w:lineRule="auto"/>
        <w:jc w:val="both"/>
        <w:rPr>
          <w:rFonts w:ascii="Calibri" w:hAnsi="Calibri" w:cs="Arial"/>
          <w:sz w:val="22"/>
          <w:szCs w:val="22"/>
          <w:lang w:val="es-AR"/>
        </w:rPr>
      </w:pPr>
      <w:r w:rsidRPr="00B24417">
        <w:rPr>
          <w:rFonts w:ascii="Calibri" w:hAnsi="Calibri" w:cs="Arial"/>
          <w:sz w:val="22"/>
          <w:szCs w:val="22"/>
          <w:lang w:val="es-AR"/>
        </w:rPr>
        <w:t>De corresponder la nómina de sus actuales integrantes, de sus órganos de fiscalización y administración.</w:t>
      </w:r>
    </w:p>
    <w:p w:rsidR="003D3F59" w:rsidRPr="00B24417" w:rsidRDefault="003D3F59" w:rsidP="00E660AF">
      <w:pPr>
        <w:numPr>
          <w:ilvl w:val="0"/>
          <w:numId w:val="1"/>
        </w:numPr>
        <w:spacing w:line="360" w:lineRule="auto"/>
        <w:jc w:val="both"/>
        <w:rPr>
          <w:rFonts w:ascii="Calibri" w:hAnsi="Calibri" w:cs="Arial"/>
          <w:sz w:val="22"/>
          <w:szCs w:val="22"/>
          <w:lang w:val="es-AR"/>
        </w:rPr>
      </w:pPr>
      <w:r w:rsidRPr="00B24417">
        <w:rPr>
          <w:rFonts w:ascii="Calibri" w:hAnsi="Calibri" w:cs="Arial"/>
          <w:sz w:val="22"/>
          <w:szCs w:val="22"/>
          <w:lang w:val="es-AR"/>
        </w:rPr>
        <w:t>Documentación que acredite la calidad invocada por el firmante de la oferta.</w:t>
      </w:r>
    </w:p>
    <w:p w:rsidR="003D3F59" w:rsidRDefault="003D3F59" w:rsidP="0079545D">
      <w:pPr>
        <w:numPr>
          <w:ilvl w:val="0"/>
          <w:numId w:val="1"/>
        </w:numPr>
        <w:spacing w:line="360" w:lineRule="auto"/>
        <w:jc w:val="both"/>
        <w:rPr>
          <w:rFonts w:ascii="Calibri" w:hAnsi="Calibri" w:cs="Arial"/>
          <w:sz w:val="22"/>
          <w:szCs w:val="22"/>
          <w:lang w:val="es-AR"/>
        </w:rPr>
      </w:pPr>
      <w:r w:rsidRPr="00B24417">
        <w:rPr>
          <w:rFonts w:ascii="Calibri" w:hAnsi="Calibri" w:cs="Arial"/>
          <w:sz w:val="22"/>
          <w:szCs w:val="22"/>
          <w:lang w:val="es-AR"/>
        </w:rPr>
        <w:t>Declaración jurada de cumplimiento de las leyes laborales e impositivas y que se encuentran al día con el pago de haberes del personal obrero.</w:t>
      </w:r>
    </w:p>
    <w:p w:rsidR="003D3F59" w:rsidRPr="00DB2ACA" w:rsidRDefault="003D3F59" w:rsidP="00DB2ACA">
      <w:pPr>
        <w:spacing w:line="360" w:lineRule="auto"/>
        <w:ind w:left="360"/>
        <w:jc w:val="both"/>
        <w:rPr>
          <w:rFonts w:ascii="Calibri" w:hAnsi="Calibri" w:cs="Arial"/>
          <w:sz w:val="22"/>
          <w:szCs w:val="22"/>
          <w:lang w:val="es-AR"/>
        </w:rPr>
      </w:pPr>
    </w:p>
    <w:p w:rsidR="003D3F59" w:rsidRDefault="003D3F59" w:rsidP="0079545D">
      <w:pPr>
        <w:spacing w:line="360" w:lineRule="auto"/>
        <w:jc w:val="both"/>
        <w:rPr>
          <w:rFonts w:ascii="Calibri" w:hAnsi="Calibri" w:cs="Arial"/>
          <w:sz w:val="22"/>
          <w:szCs w:val="22"/>
          <w:lang w:val="es-AR"/>
        </w:rPr>
      </w:pPr>
      <w:r w:rsidRPr="00B24417">
        <w:rPr>
          <w:rFonts w:ascii="Calibri" w:hAnsi="Calibri" w:cs="Arial"/>
          <w:b/>
          <w:sz w:val="22"/>
          <w:szCs w:val="22"/>
          <w:u w:val="single"/>
          <w:lang w:val="es-AR"/>
        </w:rPr>
        <w:t>ARTICULO 12</w:t>
      </w:r>
      <w:r w:rsidRPr="00B24417">
        <w:rPr>
          <w:rFonts w:ascii="Calibri" w:hAnsi="Calibri" w:cs="Arial"/>
          <w:b/>
          <w:sz w:val="22"/>
          <w:szCs w:val="22"/>
          <w:lang w:val="es-AR"/>
        </w:rPr>
        <w:t>. MANTENIMIENTO DE OFERTA:</w:t>
      </w:r>
      <w:r w:rsidRPr="00B24417">
        <w:rPr>
          <w:rFonts w:ascii="Calibri" w:hAnsi="Calibri" w:cs="Arial"/>
          <w:sz w:val="22"/>
          <w:szCs w:val="22"/>
          <w:lang w:val="es-AR"/>
        </w:rPr>
        <w:t xml:space="preserve"> el mantenimiento de la oferta será de veinte (20) días hábiles contados a partir de la fecha de apertura de ofertas.</w:t>
      </w:r>
      <w:r>
        <w:rPr>
          <w:rFonts w:ascii="Calibri" w:hAnsi="Calibri" w:cs="Arial"/>
          <w:sz w:val="22"/>
          <w:szCs w:val="22"/>
          <w:lang w:val="es-AR"/>
        </w:rPr>
        <w:t xml:space="preserve"> </w:t>
      </w:r>
    </w:p>
    <w:p w:rsidR="003D3F59" w:rsidRPr="00EA72E4" w:rsidRDefault="003D3F59" w:rsidP="0079545D">
      <w:pPr>
        <w:spacing w:line="360" w:lineRule="auto"/>
        <w:jc w:val="both"/>
        <w:rPr>
          <w:rFonts w:ascii="Calibri" w:hAnsi="Calibri" w:cs="Arial"/>
          <w:sz w:val="22"/>
          <w:szCs w:val="22"/>
          <w:lang w:val="es-AR"/>
        </w:rPr>
      </w:pPr>
    </w:p>
    <w:p w:rsidR="003D3F59" w:rsidRPr="00B24417" w:rsidRDefault="003D3F59" w:rsidP="0079545D">
      <w:pPr>
        <w:pStyle w:val="BodyText"/>
        <w:rPr>
          <w:rFonts w:ascii="Calibri" w:hAnsi="Calibri" w:cs="Arial"/>
          <w:b w:val="0"/>
          <w:bCs w:val="0"/>
          <w:sz w:val="22"/>
          <w:szCs w:val="22"/>
          <w:lang w:val="es-AR"/>
        </w:rPr>
      </w:pPr>
      <w:r w:rsidRPr="00B24417">
        <w:rPr>
          <w:rFonts w:ascii="Calibri" w:hAnsi="Calibri" w:cs="Arial"/>
          <w:sz w:val="22"/>
          <w:szCs w:val="22"/>
          <w:u w:val="single"/>
          <w:lang w:val="es-AR"/>
        </w:rPr>
        <w:t>ARTICULO 13</w:t>
      </w:r>
      <w:r w:rsidRPr="00B24417">
        <w:rPr>
          <w:rFonts w:ascii="Calibri" w:hAnsi="Calibri" w:cs="Arial"/>
          <w:sz w:val="22"/>
          <w:szCs w:val="22"/>
          <w:lang w:val="es-AR"/>
        </w:rPr>
        <w:t>.</w:t>
      </w:r>
      <w:r w:rsidRPr="00B24417">
        <w:rPr>
          <w:rFonts w:ascii="Calibri" w:hAnsi="Calibri" w:cs="Arial"/>
          <w:b w:val="0"/>
          <w:sz w:val="22"/>
          <w:szCs w:val="22"/>
          <w:lang w:val="es-AR"/>
        </w:rPr>
        <w:t xml:space="preserve"> </w:t>
      </w:r>
      <w:r w:rsidRPr="00B24417">
        <w:rPr>
          <w:rFonts w:ascii="Calibri" w:hAnsi="Calibri" w:cs="Arial"/>
          <w:sz w:val="22"/>
          <w:szCs w:val="22"/>
          <w:lang w:val="es-AR"/>
        </w:rPr>
        <w:t xml:space="preserve">ADJUDICACION: </w:t>
      </w:r>
      <w:r w:rsidRPr="00B24417">
        <w:rPr>
          <w:rFonts w:ascii="Calibri" w:hAnsi="Calibri" w:cs="Arial"/>
          <w:b w:val="0"/>
          <w:bCs w:val="0"/>
          <w:sz w:val="22"/>
          <w:szCs w:val="22"/>
          <w:lang w:val="es-AR"/>
        </w:rPr>
        <w:t>la adjudicación recaerá sobre la oferta que por ítem se ajuste a lo solicitado, ofrezca el precio más económico ó resulte más conveniente para la satisfacción de los intereses de esta Facultad, producto de una evaluación integral de todas las características de la oferta.</w:t>
      </w:r>
    </w:p>
    <w:p w:rsidR="003D3F59" w:rsidRPr="00B24417" w:rsidRDefault="003D3F59" w:rsidP="0079545D">
      <w:pPr>
        <w:pStyle w:val="BodyText"/>
        <w:rPr>
          <w:rFonts w:ascii="Calibri" w:hAnsi="Calibri" w:cs="Arial"/>
          <w:b w:val="0"/>
          <w:bCs w:val="0"/>
          <w:sz w:val="22"/>
          <w:szCs w:val="22"/>
          <w:lang w:val="es-AR"/>
        </w:rPr>
      </w:pPr>
      <w:r w:rsidRPr="00B24417">
        <w:rPr>
          <w:rFonts w:ascii="Calibri" w:hAnsi="Calibri" w:cs="Arial"/>
          <w:b w:val="0"/>
          <w:bCs w:val="0"/>
          <w:sz w:val="22"/>
          <w:szCs w:val="22"/>
          <w:lang w:val="es-AR"/>
        </w:rPr>
        <w:t>La Facultad de Ciencias Naturales y Museo de La Plata se reserva el derecho de rechazar cualesquiera de las propuestas y aún todas si lo creyera oportuno, sin crearse por ello obligación alguna con los proponentes.</w:t>
      </w:r>
    </w:p>
    <w:p w:rsidR="003D3F59" w:rsidRPr="00B24417" w:rsidRDefault="003D3F59" w:rsidP="0079545D">
      <w:pPr>
        <w:pStyle w:val="BodyText"/>
        <w:rPr>
          <w:rFonts w:ascii="Calibri" w:hAnsi="Calibri" w:cs="Arial"/>
          <w:b w:val="0"/>
          <w:bCs w:val="0"/>
          <w:sz w:val="22"/>
          <w:szCs w:val="22"/>
          <w:lang w:val="es-AR"/>
        </w:rPr>
      </w:pPr>
    </w:p>
    <w:p w:rsidR="003D3F59" w:rsidRPr="00B24417" w:rsidRDefault="003D3F59" w:rsidP="0079545D">
      <w:pPr>
        <w:spacing w:line="360" w:lineRule="auto"/>
        <w:jc w:val="both"/>
        <w:rPr>
          <w:rFonts w:ascii="Calibri" w:hAnsi="Calibri" w:cs="Arial"/>
          <w:sz w:val="22"/>
          <w:szCs w:val="22"/>
          <w:lang w:val="es-AR"/>
        </w:rPr>
      </w:pPr>
      <w:r w:rsidRPr="00B24417">
        <w:rPr>
          <w:rFonts w:ascii="Calibri" w:hAnsi="Calibri" w:cs="Arial"/>
          <w:b/>
          <w:sz w:val="22"/>
          <w:szCs w:val="22"/>
          <w:u w:val="single"/>
          <w:lang w:val="es-AR"/>
        </w:rPr>
        <w:t>ARTICULO 14</w:t>
      </w:r>
      <w:r w:rsidRPr="00B24417">
        <w:rPr>
          <w:rFonts w:ascii="Calibri" w:hAnsi="Calibri" w:cs="Arial"/>
          <w:b/>
          <w:sz w:val="22"/>
          <w:szCs w:val="22"/>
          <w:lang w:val="es-AR"/>
        </w:rPr>
        <w:t>. RECHAZO DE ORDEN DE COMPRA:</w:t>
      </w:r>
      <w:r w:rsidRPr="00B24417">
        <w:rPr>
          <w:rFonts w:ascii="Calibri" w:hAnsi="Calibri" w:cs="Arial"/>
          <w:sz w:val="22"/>
          <w:szCs w:val="22"/>
          <w:lang w:val="es-AR"/>
        </w:rPr>
        <w:t xml:space="preserve"> si el adjudicatario rechazara la orden de compra dentro de los tres (3) días de recibida, la Facultad de Ciencias Naturales podrá adjudicar a otro oferente sin perjuicio de la aplicación de penalidades respectivas.</w:t>
      </w:r>
    </w:p>
    <w:p w:rsidR="003D3F59" w:rsidRPr="00B24417" w:rsidRDefault="003D3F59" w:rsidP="0079545D">
      <w:pPr>
        <w:spacing w:line="360" w:lineRule="auto"/>
        <w:jc w:val="both"/>
        <w:rPr>
          <w:rFonts w:ascii="Calibri" w:hAnsi="Calibri" w:cs="Arial"/>
          <w:b/>
          <w:sz w:val="22"/>
          <w:szCs w:val="22"/>
          <w:lang w:val="es-AR"/>
        </w:rPr>
      </w:pPr>
    </w:p>
    <w:p w:rsidR="003D3F59" w:rsidRPr="00B24417" w:rsidRDefault="003D3F59" w:rsidP="0079545D">
      <w:pPr>
        <w:spacing w:line="360" w:lineRule="auto"/>
        <w:jc w:val="both"/>
        <w:rPr>
          <w:rFonts w:ascii="Calibri" w:hAnsi="Calibri" w:cs="Arial"/>
          <w:sz w:val="22"/>
          <w:szCs w:val="22"/>
          <w:lang w:val="es-AR"/>
        </w:rPr>
      </w:pPr>
      <w:r w:rsidRPr="00B24417">
        <w:rPr>
          <w:rFonts w:ascii="Calibri" w:hAnsi="Calibri" w:cs="Arial"/>
          <w:b/>
          <w:sz w:val="22"/>
          <w:szCs w:val="22"/>
          <w:u w:val="single"/>
          <w:lang w:val="es-AR"/>
        </w:rPr>
        <w:t>ARTICULO 15.</w:t>
      </w:r>
      <w:r w:rsidRPr="00B24417">
        <w:rPr>
          <w:rFonts w:ascii="Calibri" w:hAnsi="Calibri" w:cs="Arial"/>
          <w:sz w:val="22"/>
          <w:szCs w:val="22"/>
          <w:lang w:val="es-AR"/>
        </w:rPr>
        <w:t xml:space="preserve"> </w:t>
      </w:r>
      <w:r w:rsidRPr="00B24417">
        <w:rPr>
          <w:rFonts w:ascii="Calibri" w:hAnsi="Calibri" w:cs="Arial"/>
          <w:b/>
          <w:sz w:val="22"/>
          <w:szCs w:val="22"/>
          <w:lang w:val="es-AR"/>
        </w:rPr>
        <w:t xml:space="preserve">FORMA DE PAGO </w:t>
      </w:r>
      <w:r w:rsidRPr="00B24417">
        <w:rPr>
          <w:rFonts w:ascii="Calibri" w:hAnsi="Calibri" w:cs="Arial"/>
          <w:sz w:val="22"/>
          <w:szCs w:val="22"/>
          <w:lang w:val="es-AR"/>
        </w:rPr>
        <w:t>se efectuará</w:t>
      </w:r>
      <w:r>
        <w:rPr>
          <w:rFonts w:ascii="Calibri" w:hAnsi="Calibri" w:cs="Arial"/>
          <w:sz w:val="22"/>
          <w:szCs w:val="22"/>
          <w:lang w:val="es-AR"/>
        </w:rPr>
        <w:t xml:space="preserve"> a los veinte (20) días </w:t>
      </w:r>
      <w:r w:rsidRPr="00B24417">
        <w:rPr>
          <w:rFonts w:ascii="Calibri" w:hAnsi="Calibri" w:cs="Arial"/>
          <w:sz w:val="22"/>
          <w:szCs w:val="22"/>
          <w:lang w:val="es-AR"/>
        </w:rPr>
        <w:t>de pre</w:t>
      </w:r>
      <w:r>
        <w:rPr>
          <w:rFonts w:ascii="Calibri" w:hAnsi="Calibri" w:cs="Arial"/>
          <w:sz w:val="22"/>
          <w:szCs w:val="22"/>
          <w:lang w:val="es-AR"/>
        </w:rPr>
        <w:t xml:space="preserve">sentada la Factura y el Remito </w:t>
      </w:r>
    </w:p>
    <w:p w:rsidR="003D3F59" w:rsidRDefault="003D3F59" w:rsidP="0079545D">
      <w:pPr>
        <w:spacing w:line="360" w:lineRule="auto"/>
        <w:jc w:val="both"/>
        <w:rPr>
          <w:rFonts w:ascii="Calibri" w:hAnsi="Calibri" w:cs="Arial"/>
          <w:b/>
          <w:color w:val="FF0000"/>
          <w:sz w:val="22"/>
          <w:szCs w:val="22"/>
          <w:lang w:val="es-AR"/>
        </w:rPr>
      </w:pPr>
    </w:p>
    <w:p w:rsidR="003D3F59" w:rsidRDefault="003D3F59" w:rsidP="0079545D">
      <w:pPr>
        <w:spacing w:line="360" w:lineRule="auto"/>
        <w:jc w:val="both"/>
        <w:rPr>
          <w:rFonts w:ascii="Calibri" w:hAnsi="Calibri" w:cs="Arial"/>
          <w:sz w:val="22"/>
          <w:szCs w:val="22"/>
          <w:lang w:val="es-AR"/>
        </w:rPr>
      </w:pPr>
      <w:r w:rsidRPr="00B24417">
        <w:rPr>
          <w:rFonts w:ascii="Calibri" w:hAnsi="Calibri" w:cs="Arial"/>
          <w:b/>
          <w:sz w:val="22"/>
          <w:szCs w:val="22"/>
          <w:u w:val="single"/>
          <w:lang w:val="es-AR"/>
        </w:rPr>
        <w:t>ARTICULO 16</w:t>
      </w:r>
      <w:r w:rsidRPr="00B24417">
        <w:rPr>
          <w:rFonts w:ascii="Calibri" w:hAnsi="Calibri" w:cs="Arial"/>
          <w:b/>
          <w:sz w:val="22"/>
          <w:szCs w:val="22"/>
          <w:lang w:val="es-AR"/>
        </w:rPr>
        <w:t>. LUGAR DE ENTREGA</w:t>
      </w:r>
      <w:r w:rsidRPr="001E4D2C">
        <w:rPr>
          <w:rFonts w:ascii="Calibri" w:hAnsi="Calibri" w:cs="Arial"/>
          <w:b/>
          <w:color w:val="800000"/>
          <w:sz w:val="22"/>
          <w:szCs w:val="22"/>
          <w:lang w:val="es-AR"/>
        </w:rPr>
        <w:t xml:space="preserve">: </w:t>
      </w:r>
      <w:r w:rsidRPr="00B24417">
        <w:rPr>
          <w:rFonts w:ascii="Calibri" w:hAnsi="Calibri" w:cs="Arial"/>
          <w:sz w:val="22"/>
          <w:szCs w:val="22"/>
          <w:lang w:val="es-AR"/>
        </w:rPr>
        <w:t>Facultad de Ciencias Naturales y Museo</w:t>
      </w:r>
      <w:r>
        <w:rPr>
          <w:rFonts w:ascii="Calibri" w:hAnsi="Calibri" w:cs="Arial"/>
          <w:sz w:val="22"/>
          <w:szCs w:val="22"/>
          <w:lang w:val="es-AR"/>
        </w:rPr>
        <w:t xml:space="preserve"> (calle 122 y 61).-</w:t>
      </w:r>
    </w:p>
    <w:p w:rsidR="003D3F59" w:rsidRPr="00B24417" w:rsidRDefault="003D3F59" w:rsidP="0079545D">
      <w:pPr>
        <w:spacing w:line="360" w:lineRule="auto"/>
        <w:jc w:val="both"/>
        <w:rPr>
          <w:rFonts w:ascii="Calibri" w:hAnsi="Calibri" w:cs="Arial"/>
          <w:color w:val="800000"/>
          <w:sz w:val="22"/>
          <w:szCs w:val="22"/>
          <w:lang w:val="es-AR"/>
        </w:rPr>
      </w:pPr>
    </w:p>
    <w:p w:rsidR="003D3F59" w:rsidRDefault="003D3F59" w:rsidP="00DB2ACA">
      <w:pPr>
        <w:tabs>
          <w:tab w:val="left" w:pos="-720"/>
        </w:tabs>
        <w:suppressAutoHyphens/>
        <w:spacing w:line="360" w:lineRule="auto"/>
        <w:jc w:val="both"/>
        <w:rPr>
          <w:rFonts w:ascii="Calibri" w:hAnsi="Calibri" w:cs="Arial"/>
          <w:b/>
          <w:sz w:val="22"/>
          <w:szCs w:val="22"/>
          <w:u w:val="single"/>
          <w:lang w:val="es-AR"/>
        </w:rPr>
      </w:pPr>
      <w:r w:rsidRPr="00B24417">
        <w:rPr>
          <w:rFonts w:ascii="Calibri" w:hAnsi="Calibri" w:cs="Arial"/>
          <w:b/>
          <w:sz w:val="22"/>
          <w:szCs w:val="22"/>
          <w:u w:val="single"/>
          <w:lang w:val="es-AR"/>
        </w:rPr>
        <w:t>ARTICULO 17</w:t>
      </w:r>
      <w:r w:rsidRPr="00B24417">
        <w:rPr>
          <w:rFonts w:ascii="Calibri" w:hAnsi="Calibri" w:cs="Arial"/>
          <w:b/>
          <w:sz w:val="22"/>
          <w:szCs w:val="22"/>
          <w:lang w:val="es-AR"/>
        </w:rPr>
        <w:t>. PLAZO DE ENTREGA</w:t>
      </w:r>
      <w:r w:rsidRPr="00B24417">
        <w:rPr>
          <w:rFonts w:ascii="Calibri" w:hAnsi="Calibri" w:cs="Arial"/>
          <w:sz w:val="22"/>
          <w:szCs w:val="22"/>
          <w:lang w:val="es-AR"/>
        </w:rPr>
        <w:t>: inmediato y en caso de requerir un plazo mayor deberá expresarlo en la oferta.</w:t>
      </w:r>
      <w:r w:rsidRPr="00DB2ACA">
        <w:rPr>
          <w:rFonts w:ascii="Calibri" w:hAnsi="Calibri" w:cs="Arial"/>
          <w:b/>
          <w:sz w:val="22"/>
          <w:szCs w:val="22"/>
          <w:u w:val="single"/>
          <w:lang w:val="es-AR"/>
        </w:rPr>
        <w:t xml:space="preserve"> </w:t>
      </w:r>
    </w:p>
    <w:p w:rsidR="003D3F59" w:rsidRDefault="003D3F59" w:rsidP="00DB2ACA">
      <w:pPr>
        <w:tabs>
          <w:tab w:val="left" w:pos="-720"/>
        </w:tabs>
        <w:suppressAutoHyphens/>
        <w:spacing w:line="360" w:lineRule="auto"/>
        <w:jc w:val="both"/>
        <w:rPr>
          <w:rFonts w:ascii="Calibri" w:hAnsi="Calibri" w:cs="Arial"/>
          <w:b/>
          <w:sz w:val="22"/>
          <w:szCs w:val="22"/>
          <w:u w:val="single"/>
          <w:lang w:val="es-AR"/>
        </w:rPr>
      </w:pPr>
    </w:p>
    <w:p w:rsidR="003D3F59" w:rsidRPr="00A401EF" w:rsidRDefault="003D3F59" w:rsidP="00DB2ACA">
      <w:pPr>
        <w:tabs>
          <w:tab w:val="left" w:pos="-720"/>
        </w:tabs>
        <w:suppressAutoHyphens/>
        <w:spacing w:line="360" w:lineRule="auto"/>
        <w:jc w:val="both"/>
        <w:rPr>
          <w:rStyle w:val="PageNumber"/>
          <w:rFonts w:ascii="Calibri" w:hAnsi="Calibri" w:cs="Arial"/>
          <w:sz w:val="22"/>
          <w:szCs w:val="22"/>
        </w:rPr>
      </w:pPr>
      <w:r w:rsidRPr="00A401EF">
        <w:rPr>
          <w:rFonts w:ascii="Calibri" w:hAnsi="Calibri" w:cs="Arial"/>
          <w:b/>
          <w:sz w:val="22"/>
          <w:szCs w:val="22"/>
          <w:u w:val="single"/>
          <w:lang w:val="es-AR"/>
        </w:rPr>
        <w:t xml:space="preserve">Articulo 18 </w:t>
      </w:r>
      <w:r>
        <w:rPr>
          <w:rFonts w:ascii="Calibri" w:hAnsi="Calibri" w:cs="Arial"/>
          <w:b/>
          <w:sz w:val="22"/>
          <w:szCs w:val="22"/>
          <w:u w:val="single"/>
          <w:lang w:val="es-AR"/>
        </w:rPr>
        <w:t xml:space="preserve">: </w:t>
      </w:r>
      <w:r w:rsidRPr="00A401EF">
        <w:rPr>
          <w:rStyle w:val="PageNumber"/>
          <w:rFonts w:ascii="Calibri" w:hAnsi="Calibri" w:cs="Arial"/>
          <w:b/>
          <w:sz w:val="22"/>
          <w:szCs w:val="22"/>
        </w:rPr>
        <w:t>RECEPCIÓN DE LOS BIENES:</w:t>
      </w:r>
    </w:p>
    <w:p w:rsidR="003D3F59" w:rsidRPr="00A401EF" w:rsidRDefault="003D3F59" w:rsidP="00DB2ACA">
      <w:pPr>
        <w:pStyle w:val="BankNormal"/>
        <w:numPr>
          <w:ilvl w:val="0"/>
          <w:numId w:val="4"/>
        </w:numPr>
        <w:tabs>
          <w:tab w:val="left" w:pos="-720"/>
        </w:tabs>
        <w:suppressAutoHyphens/>
        <w:spacing w:after="0" w:line="360" w:lineRule="auto"/>
        <w:jc w:val="both"/>
        <w:rPr>
          <w:rStyle w:val="PageNumber"/>
          <w:rFonts w:ascii="Calibri" w:hAnsi="Calibri" w:cs="Arial"/>
          <w:sz w:val="22"/>
          <w:szCs w:val="22"/>
          <w:lang w:val="es-ES_tradnl"/>
        </w:rPr>
      </w:pPr>
      <w:r w:rsidRPr="00A401EF">
        <w:rPr>
          <w:rStyle w:val="PageNumber"/>
          <w:rFonts w:ascii="Calibri" w:hAnsi="Calibri" w:cs="Arial"/>
          <w:sz w:val="22"/>
          <w:szCs w:val="22"/>
          <w:lang w:val="es-ES_tradnl"/>
        </w:rPr>
        <w:t>RECEPCIÓN PROVISORIA:</w:t>
      </w:r>
    </w:p>
    <w:p w:rsidR="003D3F59" w:rsidRPr="00A401EF" w:rsidRDefault="003D3F59" w:rsidP="00DB2ACA">
      <w:pPr>
        <w:pStyle w:val="BankNormal"/>
        <w:numPr>
          <w:ilvl w:val="1"/>
          <w:numId w:val="4"/>
        </w:numPr>
        <w:tabs>
          <w:tab w:val="left" w:pos="-720"/>
          <w:tab w:val="left" w:pos="851"/>
        </w:tabs>
        <w:suppressAutoHyphens/>
        <w:spacing w:after="0" w:line="360" w:lineRule="auto"/>
        <w:ind w:left="851" w:hanging="426"/>
        <w:jc w:val="both"/>
        <w:rPr>
          <w:rStyle w:val="PageNumber"/>
          <w:rFonts w:ascii="Calibri" w:hAnsi="Calibri" w:cs="Arial"/>
          <w:sz w:val="22"/>
          <w:szCs w:val="22"/>
          <w:lang w:val="es-ES_tradnl"/>
        </w:rPr>
      </w:pPr>
      <w:r w:rsidRPr="00A401EF">
        <w:rPr>
          <w:rStyle w:val="PageNumber"/>
          <w:rFonts w:ascii="Calibri" w:hAnsi="Calibri" w:cs="Arial"/>
          <w:sz w:val="22"/>
          <w:szCs w:val="22"/>
          <w:lang w:val="es-ES_tradnl"/>
        </w:rPr>
        <w:t xml:space="preserve">La comisión de recepción tendrá derecho a inspeccionar o probar los bienes recibidos en carácter provisional a fin de comprobar si cumple o no con las especificaciones establecidas en el contrato, </w:t>
      </w:r>
      <w:r w:rsidRPr="00A401EF">
        <w:rPr>
          <w:rStyle w:val="PageNumber"/>
          <w:rFonts w:ascii="Calibri" w:hAnsi="Calibri" w:cs="Arial"/>
          <w:sz w:val="22"/>
          <w:szCs w:val="22"/>
          <w:lang w:val="es-ES"/>
        </w:rPr>
        <w:t>a partir del</w:t>
      </w:r>
      <w:r w:rsidRPr="00A401EF">
        <w:rPr>
          <w:rStyle w:val="PageNumber"/>
          <w:rFonts w:ascii="Calibri" w:hAnsi="Calibri" w:cs="Arial"/>
          <w:sz w:val="22"/>
          <w:szCs w:val="22"/>
          <w:lang w:val="es-AR"/>
        </w:rPr>
        <w:t xml:space="preserve"> </w:t>
      </w:r>
      <w:r w:rsidRPr="00A401EF">
        <w:rPr>
          <w:rFonts w:ascii="Calibri" w:hAnsi="Calibri" w:cs="Arial"/>
          <w:sz w:val="22"/>
          <w:szCs w:val="22"/>
          <w:lang w:val="es-AR"/>
        </w:rPr>
        <w:t>día hábil inmediato siguiente al de la fecha de entrega del automóvil</w:t>
      </w:r>
      <w:r w:rsidRPr="00A401EF">
        <w:rPr>
          <w:rStyle w:val="PageNumber"/>
          <w:rFonts w:ascii="Calibri" w:hAnsi="Calibri" w:cs="Arial"/>
          <w:sz w:val="22"/>
          <w:szCs w:val="22"/>
          <w:lang w:val="es-ES"/>
        </w:rPr>
        <w:t>, contando a tal fin un lapso de 10 días para realizar dicha tarea y emitir el acta respectiva.</w:t>
      </w:r>
    </w:p>
    <w:p w:rsidR="003D3F59" w:rsidRPr="00A401EF" w:rsidRDefault="003D3F59" w:rsidP="00DB2ACA">
      <w:pPr>
        <w:numPr>
          <w:ilvl w:val="1"/>
          <w:numId w:val="4"/>
        </w:numPr>
        <w:tabs>
          <w:tab w:val="left" w:pos="-720"/>
          <w:tab w:val="left" w:pos="851"/>
        </w:tabs>
        <w:suppressAutoHyphens/>
        <w:spacing w:line="360" w:lineRule="auto"/>
        <w:ind w:left="851" w:hanging="426"/>
        <w:jc w:val="both"/>
        <w:rPr>
          <w:rStyle w:val="PageNumber"/>
          <w:rFonts w:ascii="Calibri" w:hAnsi="Calibri" w:cs="Arial"/>
          <w:sz w:val="22"/>
          <w:szCs w:val="22"/>
        </w:rPr>
      </w:pPr>
      <w:r w:rsidRPr="00A401EF">
        <w:rPr>
          <w:rStyle w:val="PageNumber"/>
          <w:rFonts w:ascii="Calibri" w:hAnsi="Calibri" w:cs="Arial"/>
          <w:sz w:val="22"/>
          <w:szCs w:val="22"/>
        </w:rPr>
        <w:t>Las inspecciones y pruebas se realizarán en el lugar fijado para la entrega, y deberá estar presente el representante autorizado del proveedor o fabricante.</w:t>
      </w:r>
    </w:p>
    <w:p w:rsidR="003D3F59" w:rsidRPr="00A401EF" w:rsidRDefault="003D3F59" w:rsidP="00DB2ACA">
      <w:pPr>
        <w:numPr>
          <w:ilvl w:val="1"/>
          <w:numId w:val="4"/>
        </w:numPr>
        <w:tabs>
          <w:tab w:val="left" w:pos="-720"/>
          <w:tab w:val="left" w:pos="851"/>
        </w:tabs>
        <w:suppressAutoHyphens/>
        <w:spacing w:line="360" w:lineRule="auto"/>
        <w:ind w:left="851" w:hanging="426"/>
        <w:jc w:val="both"/>
        <w:rPr>
          <w:rStyle w:val="PageNumber"/>
          <w:rFonts w:ascii="Calibri" w:hAnsi="Calibri" w:cs="Arial"/>
          <w:sz w:val="22"/>
          <w:szCs w:val="22"/>
        </w:rPr>
      </w:pPr>
      <w:r w:rsidRPr="00A401EF">
        <w:rPr>
          <w:rStyle w:val="PageNumber"/>
          <w:rFonts w:ascii="Calibri" w:hAnsi="Calibri" w:cs="Arial"/>
          <w:sz w:val="22"/>
          <w:szCs w:val="22"/>
        </w:rPr>
        <w:t>Si los equipos inspeccionados o probados no se ajustaran a las especificaciones, la UNLP no conformará la recepción definitiva.</w:t>
      </w:r>
    </w:p>
    <w:p w:rsidR="003D3F59" w:rsidRPr="00A401EF" w:rsidRDefault="003D3F59" w:rsidP="00DB2ACA">
      <w:pPr>
        <w:numPr>
          <w:ilvl w:val="1"/>
          <w:numId w:val="4"/>
        </w:numPr>
        <w:tabs>
          <w:tab w:val="left" w:pos="-720"/>
          <w:tab w:val="left" w:pos="851"/>
        </w:tabs>
        <w:suppressAutoHyphens/>
        <w:spacing w:line="360" w:lineRule="auto"/>
        <w:ind w:left="851" w:hanging="426"/>
        <w:jc w:val="both"/>
        <w:rPr>
          <w:rStyle w:val="PageNumber"/>
          <w:rFonts w:ascii="Calibri" w:hAnsi="Calibri" w:cs="Arial"/>
          <w:sz w:val="22"/>
          <w:szCs w:val="22"/>
        </w:rPr>
      </w:pPr>
      <w:r w:rsidRPr="00A401EF">
        <w:rPr>
          <w:rStyle w:val="PageNumber"/>
          <w:rFonts w:ascii="Calibri" w:hAnsi="Calibri" w:cs="Arial"/>
          <w:sz w:val="22"/>
          <w:szCs w:val="22"/>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3D3F59" w:rsidRPr="00A401EF" w:rsidRDefault="003D3F59" w:rsidP="00DB2ACA">
      <w:pPr>
        <w:pStyle w:val="BankNormal"/>
        <w:numPr>
          <w:ilvl w:val="1"/>
          <w:numId w:val="4"/>
        </w:numPr>
        <w:tabs>
          <w:tab w:val="left" w:pos="-720"/>
          <w:tab w:val="left" w:pos="851"/>
        </w:tabs>
        <w:suppressAutoHyphens/>
        <w:spacing w:after="0" w:line="360" w:lineRule="auto"/>
        <w:ind w:left="851" w:hanging="426"/>
        <w:jc w:val="both"/>
        <w:rPr>
          <w:rStyle w:val="PageNumber"/>
          <w:rFonts w:ascii="Calibri" w:hAnsi="Calibri" w:cs="Arial"/>
          <w:sz w:val="22"/>
          <w:szCs w:val="22"/>
          <w:lang w:val="es-ES_tradnl"/>
        </w:rPr>
      </w:pPr>
      <w:r w:rsidRPr="00A401EF">
        <w:rPr>
          <w:rStyle w:val="PageNumber"/>
          <w:rFonts w:ascii="Calibri" w:hAnsi="Calibri" w:cs="Arial"/>
          <w:sz w:val="22"/>
          <w:szCs w:val="22"/>
          <w:lang w:val="es-ES_tradnl"/>
        </w:rPr>
        <w:t>El proveedor o fabricante deberá proporcionar a los integrantes de la comisión de recepción de la información que requieran respecto de los bienes.</w:t>
      </w:r>
    </w:p>
    <w:p w:rsidR="003D3F59" w:rsidRPr="00A401EF" w:rsidRDefault="003D3F59" w:rsidP="00DB2ACA">
      <w:pPr>
        <w:pStyle w:val="BankNormal"/>
        <w:numPr>
          <w:ilvl w:val="1"/>
          <w:numId w:val="4"/>
        </w:numPr>
        <w:tabs>
          <w:tab w:val="left" w:pos="-720"/>
          <w:tab w:val="left" w:pos="851"/>
        </w:tabs>
        <w:suppressAutoHyphens/>
        <w:spacing w:after="0" w:line="360" w:lineRule="auto"/>
        <w:ind w:left="851" w:hanging="426"/>
        <w:jc w:val="both"/>
        <w:rPr>
          <w:rStyle w:val="PageNumber"/>
          <w:rFonts w:ascii="Calibri" w:hAnsi="Calibri" w:cs="Arial"/>
          <w:sz w:val="22"/>
          <w:szCs w:val="22"/>
          <w:lang w:val="es-ES_tradnl"/>
        </w:rPr>
      </w:pPr>
      <w:r w:rsidRPr="00A401EF">
        <w:rPr>
          <w:rStyle w:val="PageNumber"/>
          <w:rFonts w:ascii="Calibri" w:hAnsi="Calibri" w:cs="Arial"/>
          <w:sz w:val="22"/>
          <w:szCs w:val="22"/>
          <w:lang w:val="es-ES_tradnl"/>
        </w:rPr>
        <w:t>En el caso que verificara que los bienes no cumplen con lo solicitado deberá intimar al proveedor a reemplazarlos por elementos conforme a pliego dentro del plazo que le fije al efecto.</w:t>
      </w:r>
    </w:p>
    <w:p w:rsidR="003D3F59" w:rsidRPr="00A401EF" w:rsidRDefault="003D3F59" w:rsidP="00DB2ACA">
      <w:pPr>
        <w:pStyle w:val="BankNormal"/>
        <w:numPr>
          <w:ilvl w:val="1"/>
          <w:numId w:val="4"/>
        </w:numPr>
        <w:tabs>
          <w:tab w:val="left" w:pos="-720"/>
          <w:tab w:val="left" w:pos="851"/>
        </w:tabs>
        <w:suppressAutoHyphens/>
        <w:spacing w:after="0" w:line="360" w:lineRule="auto"/>
        <w:ind w:left="851" w:hanging="426"/>
        <w:jc w:val="both"/>
        <w:rPr>
          <w:rStyle w:val="PageNumber"/>
          <w:rFonts w:ascii="Calibri" w:hAnsi="Calibri" w:cs="Arial"/>
          <w:sz w:val="22"/>
          <w:szCs w:val="22"/>
          <w:lang w:val="es-ES_tradnl"/>
        </w:rPr>
      </w:pPr>
      <w:r w:rsidRPr="00A401EF">
        <w:rPr>
          <w:rStyle w:val="PageNumber"/>
          <w:rFonts w:ascii="Calibri" w:hAnsi="Calibri" w:cs="Arial"/>
          <w:sz w:val="22"/>
          <w:szCs w:val="22"/>
          <w:lang w:val="es-ES_tradnl"/>
        </w:rPr>
        <w:t>Sin perjuicio de la recepción provisoria conformada por el comprador, el proveedor o fabricante será responsable de los defectos posteriores que puedan surgir en el periodo de prueba. Dicha responsabilidad será independiente de la garantía de funcionamiento.</w:t>
      </w:r>
    </w:p>
    <w:p w:rsidR="003D3F59" w:rsidRPr="00A401EF" w:rsidRDefault="003D3F59" w:rsidP="00DB2ACA">
      <w:pPr>
        <w:pStyle w:val="BankNormal"/>
        <w:tabs>
          <w:tab w:val="left" w:pos="-720"/>
          <w:tab w:val="left" w:pos="851"/>
        </w:tabs>
        <w:suppressAutoHyphens/>
        <w:spacing w:after="0" w:line="360" w:lineRule="auto"/>
        <w:jc w:val="both"/>
        <w:rPr>
          <w:rStyle w:val="PageNumber"/>
          <w:rFonts w:ascii="Calibri" w:hAnsi="Calibri" w:cs="Arial"/>
          <w:sz w:val="22"/>
          <w:szCs w:val="22"/>
          <w:lang w:val="es-ES_tradnl"/>
        </w:rPr>
      </w:pPr>
    </w:p>
    <w:p w:rsidR="003D3F59" w:rsidRPr="00A401EF" w:rsidRDefault="003D3F59" w:rsidP="00DB2ACA">
      <w:pPr>
        <w:numPr>
          <w:ilvl w:val="0"/>
          <w:numId w:val="4"/>
        </w:numPr>
        <w:tabs>
          <w:tab w:val="left" w:pos="-720"/>
        </w:tabs>
        <w:suppressAutoHyphens/>
        <w:spacing w:line="360" w:lineRule="auto"/>
        <w:jc w:val="both"/>
        <w:rPr>
          <w:rStyle w:val="PageNumber"/>
          <w:rFonts w:ascii="Calibri" w:hAnsi="Calibri" w:cs="Arial"/>
          <w:sz w:val="22"/>
          <w:szCs w:val="22"/>
        </w:rPr>
      </w:pPr>
      <w:r w:rsidRPr="00A401EF">
        <w:rPr>
          <w:rStyle w:val="PageNumber"/>
          <w:rFonts w:ascii="Calibri" w:hAnsi="Calibri" w:cs="Arial"/>
          <w:sz w:val="22"/>
          <w:szCs w:val="22"/>
        </w:rPr>
        <w:t>RECEPCIÓN DEFINITIVA:</w:t>
      </w:r>
    </w:p>
    <w:p w:rsidR="003D3F59" w:rsidRPr="00A401EF" w:rsidRDefault="003D3F59" w:rsidP="00DB2ACA">
      <w:pPr>
        <w:numPr>
          <w:ilvl w:val="1"/>
          <w:numId w:val="4"/>
        </w:numPr>
        <w:tabs>
          <w:tab w:val="left" w:pos="-720"/>
        </w:tabs>
        <w:suppressAutoHyphens/>
        <w:spacing w:line="360" w:lineRule="auto"/>
        <w:jc w:val="both"/>
        <w:rPr>
          <w:rStyle w:val="PageNumber"/>
          <w:rFonts w:ascii="Calibri" w:hAnsi="Calibri" w:cs="Arial"/>
          <w:sz w:val="22"/>
          <w:szCs w:val="22"/>
        </w:rPr>
      </w:pPr>
      <w:r w:rsidRPr="00A401EF">
        <w:rPr>
          <w:rStyle w:val="PageNumber"/>
          <w:rFonts w:ascii="Calibri" w:hAnsi="Calibri" w:cs="Arial"/>
          <w:sz w:val="22"/>
          <w:szCs w:val="22"/>
        </w:rPr>
        <w:t>Una vez que el equipamiento se encuentren entregado, verificado y en funcionamiento, la comisión de recepción expedirá la constancia de recepción definitiva, a partir de la cual comenzara el periodo de vigencia de la garantía de funcionamiento.</w:t>
      </w:r>
    </w:p>
    <w:p w:rsidR="003D3F59" w:rsidRPr="00A401EF" w:rsidRDefault="003D3F59" w:rsidP="00DB2ACA">
      <w:pPr>
        <w:autoSpaceDE w:val="0"/>
        <w:autoSpaceDN w:val="0"/>
        <w:adjustRightInd w:val="0"/>
        <w:spacing w:line="360" w:lineRule="auto"/>
        <w:jc w:val="both"/>
        <w:rPr>
          <w:rFonts w:ascii="Calibri" w:hAnsi="Calibri" w:cs="Arial"/>
          <w:sz w:val="22"/>
          <w:szCs w:val="22"/>
          <w:u w:val="single"/>
        </w:rPr>
      </w:pPr>
    </w:p>
    <w:p w:rsidR="003D3F59" w:rsidRPr="00B24417" w:rsidRDefault="003D3F59" w:rsidP="003517E3">
      <w:pPr>
        <w:spacing w:line="360" w:lineRule="auto"/>
        <w:jc w:val="both"/>
        <w:rPr>
          <w:rFonts w:ascii="Calibri" w:hAnsi="Calibri" w:cs="Arial"/>
          <w:sz w:val="22"/>
          <w:szCs w:val="22"/>
          <w:lang w:val="es-AR"/>
        </w:rPr>
      </w:pPr>
      <w:r w:rsidRPr="00B24417">
        <w:rPr>
          <w:rFonts w:ascii="Calibri" w:hAnsi="Calibri" w:cs="Arial"/>
          <w:b/>
          <w:sz w:val="22"/>
          <w:szCs w:val="22"/>
          <w:u w:val="single"/>
          <w:lang w:val="es-AR"/>
        </w:rPr>
        <w:t>ARTICULO 1</w:t>
      </w:r>
      <w:r>
        <w:rPr>
          <w:rFonts w:ascii="Calibri" w:hAnsi="Calibri" w:cs="Arial"/>
          <w:b/>
          <w:sz w:val="22"/>
          <w:szCs w:val="22"/>
          <w:u w:val="single"/>
          <w:lang w:val="es-AR"/>
        </w:rPr>
        <w:t>9</w:t>
      </w:r>
      <w:r w:rsidRPr="00B24417">
        <w:rPr>
          <w:rFonts w:ascii="Calibri" w:hAnsi="Calibri" w:cs="Arial"/>
          <w:sz w:val="22"/>
          <w:szCs w:val="22"/>
          <w:lang w:val="es-AR"/>
        </w:rPr>
        <w:t xml:space="preserve">: </w:t>
      </w:r>
      <w:r w:rsidRPr="00B24417">
        <w:rPr>
          <w:rFonts w:ascii="Calibri" w:hAnsi="Calibri" w:cs="Arial"/>
          <w:b/>
          <w:sz w:val="22"/>
          <w:szCs w:val="22"/>
          <w:lang w:val="es-AR"/>
        </w:rPr>
        <w:t>OBLIGACION DEL ADJUDICATARIO</w:t>
      </w:r>
      <w:r w:rsidRPr="00B24417">
        <w:rPr>
          <w:rFonts w:ascii="Calibri" w:hAnsi="Calibri" w:cs="Arial"/>
          <w:sz w:val="22"/>
          <w:szCs w:val="22"/>
          <w:lang w:val="es-AR"/>
        </w:rPr>
        <w:t>: el que como resultado de la presente contratación resultare adjudicatario tiene la obligación de INTEGRAR LA GARANTIA DE CUMPLIMIENTO DE CONTRATO, del diez por ciento (10%) del valor total de la adjudicación (cuando supere los cinco mil pesos ($5.000), a presentar dentro de los cinco (5) días de recibida la orden de compra. Vencido dicho plazo se rescindirá el contrato con la pérdida de la Garantía de Mantenimiento de la Oferta.-</w:t>
      </w:r>
    </w:p>
    <w:p w:rsidR="003D3F59" w:rsidRPr="00B24417" w:rsidRDefault="003D3F59" w:rsidP="003517E3">
      <w:pPr>
        <w:spacing w:line="360" w:lineRule="auto"/>
        <w:jc w:val="both"/>
        <w:rPr>
          <w:rFonts w:ascii="Calibri" w:hAnsi="Calibri" w:cs="Arial"/>
          <w:sz w:val="22"/>
          <w:szCs w:val="22"/>
          <w:lang w:val="es-AR"/>
        </w:rPr>
      </w:pPr>
      <w:r w:rsidRPr="00B24417">
        <w:rPr>
          <w:rFonts w:ascii="Calibri" w:hAnsi="Calibri" w:cs="Arial"/>
          <w:sz w:val="22"/>
          <w:szCs w:val="22"/>
          <w:lang w:val="es-AR"/>
        </w:rPr>
        <w:t>Realizar Facturación Electrónica, para montos superiores a PESOS CINCUENTA MIL ($ 50.000), según Resolución General 2853/2010 y 3571/2013 de AFIP.</w:t>
      </w:r>
    </w:p>
    <w:p w:rsidR="003D3F59" w:rsidRDefault="003D3F59" w:rsidP="003517E3">
      <w:pPr>
        <w:spacing w:line="360" w:lineRule="auto"/>
        <w:jc w:val="both"/>
        <w:rPr>
          <w:rFonts w:ascii="Calibri" w:hAnsi="Calibri" w:cs="Arial"/>
          <w:b/>
          <w:sz w:val="22"/>
          <w:szCs w:val="22"/>
          <w:u w:val="single"/>
          <w:lang w:val="es-AR"/>
        </w:rPr>
      </w:pPr>
    </w:p>
    <w:p w:rsidR="003D3F59" w:rsidRPr="00B24417" w:rsidRDefault="003D3F59" w:rsidP="003517E3">
      <w:pPr>
        <w:spacing w:line="360" w:lineRule="auto"/>
        <w:jc w:val="both"/>
        <w:rPr>
          <w:rFonts w:ascii="Calibri" w:hAnsi="Calibri" w:cs="Arial"/>
          <w:sz w:val="22"/>
          <w:szCs w:val="22"/>
          <w:lang w:val="es-AR"/>
        </w:rPr>
      </w:pPr>
      <w:r>
        <w:rPr>
          <w:rFonts w:ascii="Calibri" w:hAnsi="Calibri" w:cs="Arial"/>
          <w:b/>
          <w:sz w:val="22"/>
          <w:szCs w:val="22"/>
          <w:u w:val="single"/>
          <w:lang w:val="es-AR"/>
        </w:rPr>
        <w:t>ARTICULO 20</w:t>
      </w:r>
      <w:r w:rsidRPr="00B24417">
        <w:rPr>
          <w:rFonts w:ascii="Calibri" w:hAnsi="Calibri" w:cs="Arial"/>
          <w:b/>
          <w:sz w:val="22"/>
          <w:szCs w:val="22"/>
          <w:u w:val="single"/>
          <w:lang w:val="es-AR"/>
        </w:rPr>
        <w:t>.</w:t>
      </w:r>
      <w:r w:rsidRPr="00B24417">
        <w:rPr>
          <w:rFonts w:ascii="Calibri" w:hAnsi="Calibri" w:cs="Arial"/>
          <w:b/>
          <w:sz w:val="22"/>
          <w:szCs w:val="22"/>
          <w:lang w:val="es-AR"/>
        </w:rPr>
        <w:t xml:space="preserve">  JURISDICCION: </w:t>
      </w:r>
      <w:r w:rsidRPr="00B24417">
        <w:rPr>
          <w:rFonts w:ascii="Calibri" w:hAnsi="Calibri" w:cs="Arial"/>
          <w:sz w:val="22"/>
          <w:szCs w:val="22"/>
          <w:lang w:val="es-AR"/>
        </w:rPr>
        <w:t>en caso de cualquier tipo de conflicto a resolverse en sede judicial, ambas partes se someten a la jurisdicción de los tribunales federales, con asiento en la ciudad de La Plata, provincia de Buenos Aires, renunciando a toda otra jurisdicción.</w:t>
      </w:r>
    </w:p>
    <w:p w:rsidR="003D3F59" w:rsidRPr="00B24417" w:rsidRDefault="003D3F59" w:rsidP="003517E3">
      <w:pPr>
        <w:spacing w:line="360" w:lineRule="auto"/>
        <w:jc w:val="both"/>
        <w:rPr>
          <w:rFonts w:ascii="Calibri" w:hAnsi="Calibri" w:cs="Arial"/>
          <w:sz w:val="22"/>
          <w:szCs w:val="22"/>
          <w:lang w:val="es-AR"/>
        </w:rPr>
      </w:pPr>
    </w:p>
    <w:p w:rsidR="003D3F59" w:rsidRPr="00B24417" w:rsidRDefault="003D3F59" w:rsidP="003517E3">
      <w:pPr>
        <w:spacing w:line="360" w:lineRule="auto"/>
        <w:jc w:val="both"/>
        <w:rPr>
          <w:rFonts w:ascii="Calibri" w:hAnsi="Calibri" w:cs="Arial"/>
          <w:sz w:val="22"/>
          <w:szCs w:val="22"/>
          <w:lang w:val="es-AR"/>
        </w:rPr>
      </w:pPr>
      <w:r w:rsidRPr="00B24417">
        <w:rPr>
          <w:rFonts w:ascii="Calibri" w:hAnsi="Calibri" w:cs="Arial"/>
          <w:b/>
          <w:sz w:val="22"/>
          <w:szCs w:val="22"/>
          <w:u w:val="single"/>
          <w:lang w:val="es-AR"/>
        </w:rPr>
        <w:t>ARTICULO 2</w:t>
      </w:r>
      <w:r>
        <w:rPr>
          <w:rFonts w:ascii="Calibri" w:hAnsi="Calibri" w:cs="Arial"/>
          <w:b/>
          <w:sz w:val="22"/>
          <w:szCs w:val="22"/>
          <w:u w:val="single"/>
          <w:lang w:val="es-AR"/>
        </w:rPr>
        <w:t>1</w:t>
      </w:r>
      <w:r w:rsidRPr="00B24417">
        <w:rPr>
          <w:rFonts w:ascii="Calibri" w:hAnsi="Calibri" w:cs="Arial"/>
          <w:b/>
          <w:sz w:val="22"/>
          <w:szCs w:val="22"/>
          <w:lang w:val="es-AR"/>
        </w:rPr>
        <w:t xml:space="preserve">. ANEXOS ADJUNTOS: </w:t>
      </w:r>
      <w:r w:rsidRPr="00B24417">
        <w:rPr>
          <w:rFonts w:ascii="Calibri" w:hAnsi="Calibri" w:cs="Arial"/>
          <w:sz w:val="22"/>
          <w:szCs w:val="22"/>
          <w:lang w:val="es-AR"/>
        </w:rPr>
        <w:t>se acompaña al presente pliego de bases y condiciones particulares, el Anexo I,  especificaciones técnicas.</w:t>
      </w:r>
    </w:p>
    <w:p w:rsidR="003D3F59" w:rsidRPr="00B24417" w:rsidRDefault="003D3F59" w:rsidP="003517E3">
      <w:pPr>
        <w:spacing w:line="360" w:lineRule="auto"/>
        <w:jc w:val="both"/>
        <w:rPr>
          <w:rFonts w:ascii="Calibri" w:eastAsia="Batang" w:hAnsi="Calibri" w:cs="Arial"/>
          <w:b/>
          <w:bCs/>
          <w:sz w:val="22"/>
          <w:szCs w:val="22"/>
          <w:lang w:val="es-AR"/>
        </w:rPr>
      </w:pPr>
    </w:p>
    <w:p w:rsidR="003D3F59" w:rsidRPr="00B24417" w:rsidRDefault="003D3F59" w:rsidP="003517E3">
      <w:pPr>
        <w:spacing w:line="360" w:lineRule="auto"/>
        <w:jc w:val="both"/>
        <w:rPr>
          <w:rFonts w:ascii="Calibri" w:hAnsi="Calibri" w:cs="Arial"/>
          <w:sz w:val="22"/>
          <w:szCs w:val="22"/>
          <w:lang w:val="es-AR"/>
        </w:rPr>
      </w:pPr>
      <w:r w:rsidRPr="00B24417">
        <w:rPr>
          <w:rFonts w:ascii="Calibri" w:eastAsia="Batang" w:hAnsi="Calibri" w:cs="Arial"/>
          <w:b/>
          <w:bCs/>
          <w:sz w:val="22"/>
          <w:szCs w:val="22"/>
          <w:u w:val="single"/>
          <w:lang w:val="es-AR"/>
        </w:rPr>
        <w:t>ARTICULO 2</w:t>
      </w:r>
      <w:r>
        <w:rPr>
          <w:rFonts w:ascii="Calibri" w:eastAsia="Batang" w:hAnsi="Calibri" w:cs="Arial"/>
          <w:b/>
          <w:bCs/>
          <w:sz w:val="22"/>
          <w:szCs w:val="22"/>
          <w:u w:val="single"/>
          <w:lang w:val="es-AR"/>
        </w:rPr>
        <w:t>2</w:t>
      </w:r>
      <w:r w:rsidRPr="00B24417">
        <w:rPr>
          <w:rFonts w:ascii="Calibri" w:eastAsia="Batang" w:hAnsi="Calibri" w:cs="Arial"/>
          <w:b/>
          <w:bCs/>
          <w:sz w:val="22"/>
          <w:szCs w:val="22"/>
          <w:lang w:val="es-AR"/>
        </w:rPr>
        <w:t xml:space="preserve">. CATEGORIZACIÓN DE LA UNLP FRENTE A LOS IMPUESTOS: </w:t>
      </w:r>
      <w:r w:rsidRPr="00B24417">
        <w:rPr>
          <w:rFonts w:ascii="Calibri" w:hAnsi="Calibri" w:cs="Arial"/>
          <w:sz w:val="22"/>
          <w:szCs w:val="22"/>
          <w:lang w:val="es-AR"/>
        </w:rPr>
        <w:t>la Facultad de Ciencias Naturales de la Universidad Nacional de La Plata, se encuentra inscripto en la afip bajo el cuit nº 30-54666670-7 siendo considerada su condición como responsable exento. La Facultad de Ciencias Naturales actúa como agente de retención de los impuestos IVA, ganancias y suss.</w:t>
      </w:r>
    </w:p>
    <w:p w:rsidR="003D3F59" w:rsidRPr="00B24417" w:rsidRDefault="003D3F59" w:rsidP="003517E3">
      <w:pPr>
        <w:spacing w:line="360" w:lineRule="auto"/>
        <w:jc w:val="both"/>
        <w:rPr>
          <w:rFonts w:ascii="Calibri" w:hAnsi="Calibri" w:cs="Arial"/>
          <w:b/>
          <w:sz w:val="22"/>
          <w:szCs w:val="22"/>
          <w:lang w:val="es-AR"/>
        </w:rPr>
      </w:pPr>
    </w:p>
    <w:p w:rsidR="003D3F59" w:rsidRPr="00B24417" w:rsidRDefault="003D3F59" w:rsidP="003517E3">
      <w:pPr>
        <w:spacing w:line="360" w:lineRule="auto"/>
        <w:jc w:val="both"/>
        <w:rPr>
          <w:rFonts w:ascii="Calibri" w:hAnsi="Calibri" w:cs="Arial"/>
          <w:sz w:val="22"/>
          <w:szCs w:val="22"/>
          <w:lang w:val="es-AR"/>
        </w:rPr>
      </w:pPr>
      <w:r w:rsidRPr="00B24417">
        <w:rPr>
          <w:rFonts w:ascii="Calibri" w:hAnsi="Calibri" w:cs="Arial"/>
          <w:b/>
          <w:sz w:val="22"/>
          <w:szCs w:val="22"/>
          <w:u w:val="single"/>
          <w:lang w:val="es-AR"/>
        </w:rPr>
        <w:t>ARTICULO 2</w:t>
      </w:r>
      <w:r>
        <w:rPr>
          <w:rFonts w:ascii="Calibri" w:hAnsi="Calibri" w:cs="Arial"/>
          <w:b/>
          <w:sz w:val="22"/>
          <w:szCs w:val="22"/>
          <w:u w:val="single"/>
          <w:lang w:val="es-AR"/>
        </w:rPr>
        <w:t>3</w:t>
      </w:r>
      <w:r w:rsidRPr="00B24417">
        <w:rPr>
          <w:rFonts w:ascii="Calibri" w:hAnsi="Calibri" w:cs="Arial"/>
          <w:b/>
          <w:sz w:val="22"/>
          <w:szCs w:val="22"/>
          <w:lang w:val="es-AR"/>
        </w:rPr>
        <w:t>. PROCESO LICITATORIO:</w:t>
      </w:r>
      <w:r w:rsidRPr="00B24417">
        <w:rPr>
          <w:rFonts w:ascii="Calibri" w:hAnsi="Calibri" w:cs="Arial"/>
          <w:sz w:val="22"/>
          <w:szCs w:val="22"/>
          <w:lang w:val="es-AR"/>
        </w:rPr>
        <w:t xml:space="preserve"> el procedimiento, contrato y su posterior ejecución se regirán por el:</w:t>
      </w:r>
    </w:p>
    <w:p w:rsidR="003D3F59" w:rsidRPr="00B24417" w:rsidRDefault="003D3F59" w:rsidP="003517E3">
      <w:pPr>
        <w:numPr>
          <w:ilvl w:val="0"/>
          <w:numId w:val="2"/>
        </w:numPr>
        <w:spacing w:line="360" w:lineRule="auto"/>
        <w:jc w:val="both"/>
        <w:rPr>
          <w:rFonts w:ascii="Calibri" w:hAnsi="Calibri" w:cs="Arial"/>
          <w:sz w:val="22"/>
          <w:szCs w:val="22"/>
          <w:lang w:val="es-AR"/>
        </w:rPr>
      </w:pPr>
      <w:r w:rsidRPr="00B24417">
        <w:rPr>
          <w:rFonts w:ascii="Calibri" w:hAnsi="Calibri" w:cs="Arial"/>
          <w:sz w:val="22"/>
          <w:szCs w:val="22"/>
          <w:lang w:val="es-AR"/>
        </w:rPr>
        <w:t>Decreto  nº 1023/01 y sus modificatorios;</w:t>
      </w:r>
    </w:p>
    <w:p w:rsidR="003D3F59" w:rsidRPr="00B24417" w:rsidRDefault="003D3F59" w:rsidP="003517E3">
      <w:pPr>
        <w:numPr>
          <w:ilvl w:val="0"/>
          <w:numId w:val="2"/>
        </w:numPr>
        <w:spacing w:line="360" w:lineRule="auto"/>
        <w:jc w:val="both"/>
        <w:rPr>
          <w:rFonts w:ascii="Calibri" w:hAnsi="Calibri" w:cs="Arial"/>
          <w:sz w:val="22"/>
          <w:szCs w:val="22"/>
          <w:lang w:val="es-AR"/>
        </w:rPr>
      </w:pPr>
      <w:r w:rsidRPr="00B24417">
        <w:rPr>
          <w:rFonts w:ascii="Calibri" w:hAnsi="Calibri" w:cs="Arial"/>
          <w:sz w:val="22"/>
          <w:szCs w:val="22"/>
          <w:lang w:val="es-AR"/>
        </w:rPr>
        <w:t xml:space="preserve">Decreto 893/2012;  </w:t>
      </w:r>
    </w:p>
    <w:p w:rsidR="003D3F59" w:rsidRPr="00B24417" w:rsidRDefault="003D3F59" w:rsidP="003517E3">
      <w:pPr>
        <w:numPr>
          <w:ilvl w:val="0"/>
          <w:numId w:val="2"/>
        </w:numPr>
        <w:spacing w:line="360" w:lineRule="auto"/>
        <w:jc w:val="both"/>
        <w:rPr>
          <w:rFonts w:ascii="Calibri" w:hAnsi="Calibri" w:cs="Arial"/>
          <w:sz w:val="22"/>
          <w:szCs w:val="22"/>
          <w:lang w:val="es-AR"/>
        </w:rPr>
      </w:pPr>
      <w:r w:rsidRPr="00B24417">
        <w:rPr>
          <w:rFonts w:ascii="Calibri" w:hAnsi="Calibri" w:cs="Arial"/>
          <w:sz w:val="22"/>
          <w:szCs w:val="22"/>
          <w:lang w:val="es-AR"/>
        </w:rPr>
        <w:t>El pliego de bases y condiciones particulares.</w:t>
      </w:r>
    </w:p>
    <w:p w:rsidR="003D3F59" w:rsidRDefault="003D3F59" w:rsidP="00254D44">
      <w:pPr>
        <w:spacing w:line="360" w:lineRule="auto"/>
        <w:jc w:val="both"/>
        <w:rPr>
          <w:rFonts w:ascii="Calibri" w:hAnsi="Calibri" w:cs="Arial"/>
          <w:sz w:val="22"/>
          <w:szCs w:val="22"/>
          <w:lang w:val="es-AR"/>
        </w:rPr>
      </w:pPr>
    </w:p>
    <w:p w:rsidR="003D3F59" w:rsidRPr="00B24417" w:rsidRDefault="003D3F59" w:rsidP="00254D44">
      <w:pPr>
        <w:spacing w:line="360" w:lineRule="auto"/>
        <w:jc w:val="both"/>
        <w:rPr>
          <w:rFonts w:ascii="Calibri" w:hAnsi="Calibri" w:cs="Arial"/>
          <w:sz w:val="22"/>
          <w:szCs w:val="22"/>
          <w:lang w:val="es-AR"/>
        </w:rPr>
      </w:pPr>
      <w:r w:rsidRPr="00B24417">
        <w:rPr>
          <w:rFonts w:ascii="Calibri" w:hAnsi="Calibri" w:cs="Arial"/>
          <w:sz w:val="22"/>
          <w:szCs w:val="22"/>
          <w:lang w:val="es-AR"/>
        </w:rPr>
        <w:t>Todos los documentos que integren el contrato serán considerados como recíprocamente explicativos.</w:t>
      </w:r>
      <w:r>
        <w:rPr>
          <w:rFonts w:ascii="Calibri" w:hAnsi="Calibri" w:cs="Arial"/>
          <w:sz w:val="22"/>
          <w:szCs w:val="22"/>
          <w:lang w:val="es-AR"/>
        </w:rPr>
        <w:t xml:space="preserve"> </w:t>
      </w:r>
      <w:r w:rsidRPr="00B24417">
        <w:rPr>
          <w:rFonts w:ascii="Calibri" w:hAnsi="Calibri" w:cs="Arial"/>
          <w:sz w:val="22"/>
          <w:szCs w:val="22"/>
          <w:lang w:val="es-AR"/>
        </w:rPr>
        <w:t>En caso de existir discrepancias se seguirá el mencionado orden de prelación:</w:t>
      </w:r>
    </w:p>
    <w:p w:rsidR="003D3F59" w:rsidRPr="00B24417" w:rsidRDefault="003D3F59" w:rsidP="003517E3">
      <w:pPr>
        <w:spacing w:line="360" w:lineRule="auto"/>
        <w:ind w:left="720"/>
        <w:jc w:val="both"/>
        <w:rPr>
          <w:rFonts w:ascii="Calibri" w:hAnsi="Calibri" w:cs="Arial"/>
          <w:sz w:val="22"/>
          <w:szCs w:val="22"/>
          <w:lang w:val="es-AR"/>
        </w:rPr>
      </w:pPr>
      <w:r w:rsidRPr="00B24417">
        <w:rPr>
          <w:rFonts w:ascii="Calibri" w:hAnsi="Calibri" w:cs="Arial"/>
          <w:sz w:val="22"/>
          <w:szCs w:val="22"/>
          <w:lang w:val="es-AR"/>
        </w:rPr>
        <w:t xml:space="preserve">a) </w:t>
      </w:r>
      <w:r>
        <w:rPr>
          <w:rFonts w:ascii="Calibri" w:hAnsi="Calibri" w:cs="Arial"/>
          <w:sz w:val="22"/>
          <w:szCs w:val="22"/>
          <w:lang w:val="es-AR"/>
        </w:rPr>
        <w:t>Decreto nº 1023/01 y su</w:t>
      </w:r>
      <w:r w:rsidRPr="00B24417">
        <w:rPr>
          <w:rFonts w:ascii="Calibri" w:hAnsi="Calibri" w:cs="Arial"/>
          <w:sz w:val="22"/>
          <w:szCs w:val="22"/>
          <w:lang w:val="es-AR"/>
        </w:rPr>
        <w:t xml:space="preserve"> modificatoria</w:t>
      </w:r>
    </w:p>
    <w:p w:rsidR="003D3F59" w:rsidRPr="00B24417" w:rsidRDefault="003D3F59" w:rsidP="003517E3">
      <w:pPr>
        <w:spacing w:line="360" w:lineRule="auto"/>
        <w:ind w:left="720"/>
        <w:jc w:val="both"/>
        <w:rPr>
          <w:rFonts w:ascii="Calibri" w:hAnsi="Calibri" w:cs="Arial"/>
          <w:sz w:val="22"/>
          <w:szCs w:val="22"/>
          <w:lang w:val="es-AR"/>
        </w:rPr>
      </w:pPr>
      <w:r w:rsidRPr="00B24417">
        <w:rPr>
          <w:rFonts w:ascii="Calibri" w:hAnsi="Calibri" w:cs="Arial"/>
          <w:sz w:val="22"/>
          <w:szCs w:val="22"/>
          <w:lang w:val="es-AR"/>
        </w:rPr>
        <w:t xml:space="preserve">b) Decreto nº  893/2012 </w:t>
      </w:r>
    </w:p>
    <w:p w:rsidR="003D3F59" w:rsidRPr="00B24417" w:rsidRDefault="003D3F59" w:rsidP="003517E3">
      <w:pPr>
        <w:spacing w:line="360" w:lineRule="auto"/>
        <w:ind w:left="720"/>
        <w:jc w:val="both"/>
        <w:rPr>
          <w:rFonts w:ascii="Calibri" w:hAnsi="Calibri" w:cs="Arial"/>
          <w:sz w:val="22"/>
          <w:szCs w:val="22"/>
          <w:lang w:val="es-AR"/>
        </w:rPr>
      </w:pPr>
      <w:r w:rsidRPr="00B24417">
        <w:rPr>
          <w:rFonts w:ascii="Calibri" w:hAnsi="Calibri" w:cs="Arial"/>
          <w:sz w:val="22"/>
          <w:szCs w:val="22"/>
          <w:lang w:val="es-AR"/>
        </w:rPr>
        <w:t>c) el Pliego de Bases y Condiciones Particulares</w:t>
      </w:r>
    </w:p>
    <w:p w:rsidR="003D3F59" w:rsidRPr="00B24417" w:rsidRDefault="003D3F59" w:rsidP="00254D44">
      <w:pPr>
        <w:spacing w:line="360" w:lineRule="auto"/>
        <w:ind w:left="720"/>
        <w:jc w:val="both"/>
        <w:rPr>
          <w:rFonts w:ascii="Calibri" w:hAnsi="Calibri" w:cs="Arial"/>
          <w:sz w:val="22"/>
          <w:szCs w:val="22"/>
          <w:lang w:val="es-AR"/>
        </w:rPr>
      </w:pPr>
      <w:r w:rsidRPr="00B24417">
        <w:rPr>
          <w:rFonts w:ascii="Calibri" w:hAnsi="Calibri" w:cs="Arial"/>
          <w:sz w:val="22"/>
          <w:szCs w:val="22"/>
          <w:lang w:val="es-AR"/>
        </w:rPr>
        <w:t>d) la Oferta</w:t>
      </w:r>
    </w:p>
    <w:p w:rsidR="003D3F59" w:rsidRPr="00B24417" w:rsidRDefault="003D3F59" w:rsidP="00254D44">
      <w:pPr>
        <w:spacing w:line="360" w:lineRule="auto"/>
        <w:ind w:left="360"/>
        <w:jc w:val="both"/>
        <w:rPr>
          <w:rFonts w:ascii="Calibri" w:hAnsi="Calibri" w:cs="Arial"/>
          <w:sz w:val="22"/>
          <w:szCs w:val="22"/>
          <w:lang w:val="es-AR"/>
        </w:rPr>
      </w:pPr>
      <w:r>
        <w:rPr>
          <w:rFonts w:ascii="Calibri" w:hAnsi="Calibri" w:cs="Arial"/>
          <w:sz w:val="22"/>
          <w:szCs w:val="22"/>
          <w:lang w:val="es-AR"/>
        </w:rPr>
        <w:t xml:space="preserve">      </w:t>
      </w:r>
      <w:r w:rsidRPr="00B24417">
        <w:rPr>
          <w:rFonts w:ascii="Calibri" w:hAnsi="Calibri" w:cs="Arial"/>
          <w:sz w:val="22"/>
          <w:szCs w:val="22"/>
          <w:lang w:val="es-AR"/>
        </w:rPr>
        <w:t>e) la Adjudicación</w:t>
      </w:r>
    </w:p>
    <w:p w:rsidR="003D3F59" w:rsidRPr="00AD6811" w:rsidRDefault="003D3F59" w:rsidP="00AD6811">
      <w:pPr>
        <w:spacing w:line="360" w:lineRule="auto"/>
        <w:ind w:left="360"/>
        <w:jc w:val="both"/>
        <w:rPr>
          <w:rFonts w:ascii="Calibri" w:hAnsi="Calibri" w:cs="Arial"/>
          <w:sz w:val="22"/>
          <w:szCs w:val="22"/>
          <w:lang w:val="es-AR"/>
        </w:rPr>
      </w:pPr>
      <w:r>
        <w:rPr>
          <w:rFonts w:ascii="Calibri" w:hAnsi="Calibri" w:cs="Arial"/>
          <w:sz w:val="22"/>
          <w:szCs w:val="22"/>
          <w:lang w:val="es-AR"/>
        </w:rPr>
        <w:t xml:space="preserve">      </w:t>
      </w:r>
      <w:r w:rsidRPr="00B24417">
        <w:rPr>
          <w:rFonts w:ascii="Calibri" w:hAnsi="Calibri" w:cs="Arial"/>
          <w:sz w:val="22"/>
          <w:szCs w:val="22"/>
          <w:lang w:val="es-AR"/>
        </w:rPr>
        <w:t>f) a Orden de compra o contrato</w:t>
      </w:r>
    </w:p>
    <w:p w:rsidR="003D3F59" w:rsidRDefault="003D3F59" w:rsidP="0079545D">
      <w:pPr>
        <w:spacing w:line="360" w:lineRule="auto"/>
        <w:jc w:val="both"/>
        <w:rPr>
          <w:rFonts w:ascii="Calibri" w:hAnsi="Calibri" w:cs="Arial"/>
          <w:b/>
          <w:sz w:val="22"/>
          <w:szCs w:val="22"/>
          <w:u w:val="single"/>
          <w:lang w:val="es-AR"/>
        </w:rPr>
      </w:pPr>
    </w:p>
    <w:p w:rsidR="003D3F59" w:rsidRDefault="003D3F59" w:rsidP="0079545D">
      <w:pPr>
        <w:spacing w:line="360" w:lineRule="auto"/>
        <w:jc w:val="both"/>
        <w:rPr>
          <w:rFonts w:ascii="Calibri" w:hAnsi="Calibri" w:cs="Arial"/>
          <w:b/>
          <w:sz w:val="22"/>
          <w:szCs w:val="22"/>
          <w:u w:val="single"/>
          <w:lang w:val="es-AR"/>
        </w:rPr>
      </w:pPr>
    </w:p>
    <w:p w:rsidR="003D3F59" w:rsidRDefault="003D3F59" w:rsidP="0079545D">
      <w:pPr>
        <w:spacing w:line="360" w:lineRule="auto"/>
        <w:jc w:val="both"/>
        <w:rPr>
          <w:rFonts w:ascii="Calibri" w:hAnsi="Calibri" w:cs="Arial"/>
          <w:b/>
          <w:sz w:val="22"/>
          <w:szCs w:val="22"/>
          <w:u w:val="single"/>
          <w:lang w:val="es-AR"/>
        </w:rPr>
      </w:pPr>
    </w:p>
    <w:p w:rsidR="003D3F59" w:rsidRDefault="003D3F59" w:rsidP="0079545D">
      <w:pPr>
        <w:spacing w:line="360" w:lineRule="auto"/>
        <w:jc w:val="both"/>
        <w:rPr>
          <w:rFonts w:ascii="Calibri" w:hAnsi="Calibri" w:cs="Arial"/>
          <w:b/>
          <w:sz w:val="22"/>
          <w:szCs w:val="22"/>
          <w:u w:val="single"/>
          <w:lang w:val="es-AR"/>
        </w:rPr>
      </w:pPr>
      <w:r>
        <w:rPr>
          <w:rFonts w:ascii="Calibri" w:hAnsi="Calibri" w:cs="Arial"/>
          <w:b/>
          <w:sz w:val="22"/>
          <w:szCs w:val="22"/>
          <w:u w:val="single"/>
          <w:lang w:val="es-AR"/>
        </w:rPr>
        <w:t xml:space="preserve">                                                                                                                                                                                                                                                                                                                                                                                                                                                                                                                                                                                                                                                                                                                                                        </w:t>
      </w:r>
    </w:p>
    <w:p w:rsidR="003D3F59" w:rsidRDefault="003D3F59" w:rsidP="0079545D">
      <w:pPr>
        <w:spacing w:line="360" w:lineRule="auto"/>
        <w:jc w:val="both"/>
        <w:rPr>
          <w:rFonts w:ascii="Calibri" w:hAnsi="Calibri" w:cs="Arial"/>
          <w:b/>
          <w:sz w:val="22"/>
          <w:szCs w:val="22"/>
          <w:u w:val="single"/>
          <w:lang w:val="es-AR"/>
        </w:rPr>
      </w:pPr>
    </w:p>
    <w:p w:rsidR="003D3F59" w:rsidRDefault="003D3F59" w:rsidP="0079545D">
      <w:pPr>
        <w:spacing w:line="360" w:lineRule="auto"/>
        <w:jc w:val="both"/>
        <w:rPr>
          <w:rFonts w:ascii="Calibri" w:hAnsi="Calibri" w:cs="Arial"/>
          <w:b/>
          <w:sz w:val="22"/>
          <w:szCs w:val="22"/>
          <w:u w:val="single"/>
          <w:lang w:val="es-AR"/>
        </w:rPr>
      </w:pPr>
    </w:p>
    <w:p w:rsidR="003D3F59" w:rsidRPr="009D45F8" w:rsidRDefault="003D3F59" w:rsidP="0079545D">
      <w:pPr>
        <w:spacing w:line="360" w:lineRule="auto"/>
        <w:jc w:val="both"/>
        <w:rPr>
          <w:rFonts w:ascii="Calibri" w:hAnsi="Calibri" w:cs="Arial"/>
          <w:b/>
          <w:sz w:val="28"/>
          <w:szCs w:val="28"/>
          <w:u w:val="single"/>
          <w:lang w:val="es-AR"/>
        </w:rPr>
      </w:pPr>
      <w:r w:rsidRPr="009D45F8">
        <w:rPr>
          <w:rFonts w:ascii="Calibri" w:hAnsi="Calibri" w:cs="Arial"/>
          <w:b/>
          <w:sz w:val="28"/>
          <w:szCs w:val="28"/>
          <w:u w:val="single"/>
          <w:lang w:val="es-AR"/>
        </w:rPr>
        <w:t>ANEXO I</w:t>
      </w:r>
    </w:p>
    <w:p w:rsidR="003D3F59" w:rsidRDefault="003D3F59" w:rsidP="0079545D">
      <w:pPr>
        <w:spacing w:line="360" w:lineRule="auto"/>
        <w:jc w:val="both"/>
        <w:rPr>
          <w:rFonts w:ascii="Calibri" w:hAnsi="Calibri" w:cs="Arial"/>
          <w:b/>
          <w:sz w:val="22"/>
          <w:szCs w:val="22"/>
          <w:u w:val="single"/>
          <w:lang w:val="es-AR"/>
        </w:rPr>
      </w:pPr>
      <w:r>
        <w:rPr>
          <w:rFonts w:ascii="Calibri" w:hAnsi="Calibri" w:cs="Arial"/>
          <w:b/>
          <w:sz w:val="22"/>
          <w:szCs w:val="22"/>
          <w:u w:val="single"/>
          <w:lang w:val="es-AR"/>
        </w:rPr>
        <w:t>ESPECIFICACIONES TÉCNICAS:</w:t>
      </w:r>
    </w:p>
    <w:p w:rsidR="003D3F59" w:rsidRDefault="003D3F59" w:rsidP="00B03830">
      <w:pPr>
        <w:pStyle w:val="normal0"/>
        <w:widowControl w:val="0"/>
        <w:spacing w:line="240" w:lineRule="auto"/>
        <w:rPr>
          <w:sz w:val="20"/>
          <w:szCs w:val="20"/>
        </w:rPr>
      </w:pPr>
    </w:p>
    <w:tbl>
      <w:tblPr>
        <w:tblW w:w="8880" w:type="dxa"/>
        <w:tblInd w:w="-60" w:type="dxa"/>
        <w:tblLayout w:type="fixed"/>
        <w:tblLook w:val="0000"/>
      </w:tblPr>
      <w:tblGrid>
        <w:gridCol w:w="930"/>
        <w:gridCol w:w="930"/>
        <w:gridCol w:w="7020"/>
      </w:tblGrid>
      <w:tr w:rsidR="003D3F59" w:rsidTr="00E1202E">
        <w:trPr>
          <w:trHeight w:val="30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b/>
                <w:sz w:val="20"/>
                <w:szCs w:val="20"/>
              </w:rPr>
              <w:t>Renglón</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b/>
                <w:sz w:val="20"/>
                <w:szCs w:val="20"/>
              </w:rPr>
              <w:t>Cantidad</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b/>
                <w:sz w:val="20"/>
                <w:szCs w:val="20"/>
              </w:rPr>
              <w:t>Detalle</w:t>
            </w:r>
          </w:p>
        </w:tc>
      </w:tr>
      <w:tr w:rsidR="003D3F59" w:rsidTr="00E1202E">
        <w:trPr>
          <w:trHeight w:val="78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1</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10</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Switch 8 Bocas Gigabit 10/100/1000 caract. iguales o superiores a Tp Link Tl-sg1008d para montaje en escritorio o pared</w:t>
            </w:r>
          </w:p>
        </w:tc>
      </w:tr>
      <w:tr w:rsidR="003D3F59" w:rsidTr="00E1202E">
        <w:trPr>
          <w:trHeight w:val="78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2</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4</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Switch rackeable administrable similar a TP link TL-SL3428</w:t>
            </w:r>
          </w:p>
          <w:p w:rsidR="003D3F59" w:rsidRDefault="003D3F59" w:rsidP="00E1202E">
            <w:pPr>
              <w:pStyle w:val="normal0"/>
              <w:widowControl w:val="0"/>
              <w:rPr>
                <w:sz w:val="20"/>
                <w:szCs w:val="20"/>
              </w:rPr>
            </w:pPr>
            <w:r>
              <w:rPr>
                <w:sz w:val="20"/>
                <w:szCs w:val="20"/>
              </w:rPr>
              <w:t>24 Bocas 10/100 + 4 Giga 10/100/1000 + 2 SFP minigbic</w:t>
            </w:r>
          </w:p>
        </w:tc>
      </w:tr>
      <w:tr w:rsidR="003D3F59" w:rsidTr="00E1202E">
        <w:trPr>
          <w:trHeight w:val="78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3</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2</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Switch rackeable administrable similar a Tp Link Tl-sg3424p Administrable Poe</w:t>
            </w:r>
          </w:p>
          <w:p w:rsidR="003D3F59" w:rsidRDefault="003D3F59" w:rsidP="00E1202E">
            <w:pPr>
              <w:pStyle w:val="normal0"/>
              <w:widowControl w:val="0"/>
              <w:rPr>
                <w:sz w:val="20"/>
                <w:szCs w:val="20"/>
              </w:rPr>
            </w:pPr>
            <w:r>
              <w:rPr>
                <w:sz w:val="20"/>
                <w:szCs w:val="20"/>
              </w:rPr>
              <w:t>24-Port Gigabit L2 Managed Switch with 4 Combo SFP Slots</w:t>
            </w:r>
          </w:p>
        </w:tc>
      </w:tr>
      <w:tr w:rsidR="003D3F59" w:rsidTr="00E1202E">
        <w:trPr>
          <w:trHeight w:val="30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4</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2</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Rack mural 6 unidades 19 pulgadas puerta de vidrio</w:t>
            </w:r>
          </w:p>
        </w:tc>
      </w:tr>
      <w:tr w:rsidR="003D3F59" w:rsidTr="00E1202E">
        <w:trPr>
          <w:trHeight w:val="30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5</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2</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Bobina X 305mts Cable De Red UTP Cat 6 AMP</w:t>
            </w:r>
          </w:p>
        </w:tc>
      </w:tr>
      <w:tr w:rsidR="003D3F59" w:rsidTr="00E1202E">
        <w:trPr>
          <w:trHeight w:val="30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6</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4</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Bobina X 305mts Cable De Red UTP Cat 5e AMP</w:t>
            </w:r>
          </w:p>
        </w:tc>
      </w:tr>
      <w:tr w:rsidR="003D3F59" w:rsidTr="00E1202E">
        <w:trPr>
          <w:trHeight w:val="78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7</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10</w:t>
            </w:r>
          </w:p>
        </w:tc>
        <w:tc>
          <w:tcPr>
            <w:tcW w:w="7020" w:type="dxa"/>
            <w:tcBorders>
              <w:top w:val="single" w:sz="4" w:space="0" w:color="CCCCCC"/>
              <w:left w:val="single" w:sz="4" w:space="0" w:color="CCCCCC"/>
              <w:bottom w:val="single" w:sz="4" w:space="0" w:color="CCCCCC"/>
              <w:right w:val="single" w:sz="4" w:space="0" w:color="CCCCCC"/>
            </w:tcBorders>
            <w:shd w:val="clear" w:color="auto" w:fill="FFFFFF"/>
            <w:tcMar>
              <w:top w:w="40" w:type="dxa"/>
              <w:left w:w="40" w:type="dxa"/>
              <w:bottom w:w="40" w:type="dxa"/>
              <w:right w:w="40" w:type="dxa"/>
            </w:tcMar>
            <w:vAlign w:val="bottom"/>
          </w:tcPr>
          <w:p w:rsidR="003D3F59" w:rsidRDefault="003D3F59" w:rsidP="00E1202E">
            <w:pPr>
              <w:pStyle w:val="normal0"/>
              <w:widowControl w:val="0"/>
              <w:rPr>
                <w:sz w:val="20"/>
                <w:szCs w:val="20"/>
              </w:rPr>
            </w:pPr>
            <w:r>
              <w:rPr>
                <w:sz w:val="20"/>
                <w:szCs w:val="20"/>
              </w:rPr>
              <w:t>Disco Estado Solido SSD 120 GB SATA 3 caract. igual o superior a</w:t>
            </w:r>
          </w:p>
          <w:p w:rsidR="003D3F59" w:rsidRDefault="003D3F59" w:rsidP="00E1202E">
            <w:pPr>
              <w:pStyle w:val="normal0"/>
              <w:widowControl w:val="0"/>
              <w:rPr>
                <w:sz w:val="20"/>
                <w:szCs w:val="20"/>
              </w:rPr>
            </w:pPr>
            <w:r>
              <w:rPr>
                <w:sz w:val="20"/>
                <w:szCs w:val="20"/>
              </w:rPr>
              <w:t>KINGSTON SSDNOW V300</w:t>
            </w:r>
          </w:p>
        </w:tc>
      </w:tr>
      <w:tr w:rsidR="003D3F59" w:rsidTr="00E1202E">
        <w:trPr>
          <w:trHeight w:val="54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8</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16</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Memoria DDR3 1600 8GB c/disipador tipo HYPERX Fury Black KINGSTON</w:t>
            </w:r>
          </w:p>
        </w:tc>
      </w:tr>
      <w:tr w:rsidR="003D3F59" w:rsidTr="00E1202E">
        <w:trPr>
          <w:trHeight w:val="54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9</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20</w:t>
            </w:r>
          </w:p>
        </w:tc>
        <w:tc>
          <w:tcPr>
            <w:tcW w:w="7020" w:type="dxa"/>
            <w:tcBorders>
              <w:top w:val="single" w:sz="4" w:space="0" w:color="CCCCCC"/>
              <w:left w:val="single" w:sz="4" w:space="0" w:color="CCCCCC"/>
              <w:bottom w:val="single" w:sz="4" w:space="0" w:color="CCCCCC"/>
              <w:right w:val="single" w:sz="4" w:space="0" w:color="CCCCCC"/>
            </w:tcBorders>
            <w:shd w:val="clear" w:color="auto" w:fill="FFFFFF"/>
            <w:tcMar>
              <w:top w:w="40" w:type="dxa"/>
              <w:left w:w="40" w:type="dxa"/>
              <w:bottom w:w="40" w:type="dxa"/>
              <w:right w:w="40" w:type="dxa"/>
            </w:tcMar>
            <w:vAlign w:val="bottom"/>
          </w:tcPr>
          <w:p w:rsidR="003D3F59" w:rsidRDefault="003D3F59" w:rsidP="00E1202E">
            <w:pPr>
              <w:pStyle w:val="normal0"/>
              <w:widowControl w:val="0"/>
              <w:rPr>
                <w:sz w:val="20"/>
                <w:szCs w:val="20"/>
              </w:rPr>
            </w:pPr>
            <w:r>
              <w:rPr>
                <w:sz w:val="20"/>
                <w:szCs w:val="20"/>
              </w:rPr>
              <w:t>Disco Rigido 3 TB SATA 3 64MB Cache 7200rpm Para Nas tipo Cache Caviar Red (wd30efrx) Wd</w:t>
            </w:r>
          </w:p>
        </w:tc>
      </w:tr>
      <w:tr w:rsidR="003D3F59" w:rsidTr="00E1202E">
        <w:trPr>
          <w:trHeight w:val="30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10</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10</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Disco Rigido 1 TB SATA 3 64MB Cache 7200rpm</w:t>
            </w:r>
          </w:p>
        </w:tc>
      </w:tr>
      <w:tr w:rsidR="003D3F59" w:rsidTr="00E1202E">
        <w:trPr>
          <w:trHeight w:val="30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11</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20</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Memoria DDR2 800 2GB</w:t>
            </w:r>
          </w:p>
        </w:tc>
      </w:tr>
      <w:tr w:rsidR="003D3F59" w:rsidTr="00E1202E">
        <w:trPr>
          <w:trHeight w:val="30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12</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30</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Memoria DDR3 1600 o superior de 4GB</w:t>
            </w:r>
          </w:p>
        </w:tc>
      </w:tr>
      <w:tr w:rsidR="003D3F59" w:rsidTr="00E1202E">
        <w:trPr>
          <w:trHeight w:val="30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13</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10</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Fuente de 600 W (c/ certificación 80 Plus Bronce)</w:t>
            </w:r>
          </w:p>
        </w:tc>
      </w:tr>
      <w:tr w:rsidR="003D3F59" w:rsidTr="00E1202E">
        <w:trPr>
          <w:trHeight w:val="30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14</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20</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Fuente de 600 W (tipo SENTEY BXP600-LS)</w:t>
            </w:r>
          </w:p>
        </w:tc>
      </w:tr>
      <w:tr w:rsidR="003D3F59" w:rsidTr="00E1202E">
        <w:trPr>
          <w:trHeight w:val="30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15</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20</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Estabilizadores Lyon 1200n</w:t>
            </w:r>
          </w:p>
        </w:tc>
      </w:tr>
      <w:tr w:rsidR="003D3F59" w:rsidTr="00E1202E">
        <w:trPr>
          <w:trHeight w:val="214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16</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16</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Equipo PC de caracteristicas iguales o superiores a las siguientes:</w:t>
            </w:r>
          </w:p>
          <w:p w:rsidR="003D3F59" w:rsidRDefault="003D3F59" w:rsidP="00E1202E">
            <w:pPr>
              <w:pStyle w:val="normal0"/>
              <w:widowControl w:val="0"/>
              <w:rPr>
                <w:sz w:val="20"/>
                <w:szCs w:val="20"/>
              </w:rPr>
            </w:pPr>
            <w:r>
              <w:rPr>
                <w:sz w:val="20"/>
                <w:szCs w:val="20"/>
              </w:rPr>
              <w:t>CPU FM2 AMD A8 7650K X4 Radeon R7 - Mother FM2+ A88</w:t>
            </w:r>
          </w:p>
          <w:p w:rsidR="003D3F59" w:rsidRDefault="003D3F59" w:rsidP="00E1202E">
            <w:pPr>
              <w:pStyle w:val="normal0"/>
              <w:widowControl w:val="0"/>
              <w:rPr>
                <w:sz w:val="20"/>
                <w:szCs w:val="20"/>
              </w:rPr>
            </w:pPr>
            <w:r>
              <w:rPr>
                <w:sz w:val="20"/>
                <w:szCs w:val="20"/>
              </w:rPr>
              <w:t>Memoria DDR3 4GB - HD 1TB SATA 3</w:t>
            </w:r>
          </w:p>
          <w:p w:rsidR="003D3F59" w:rsidRDefault="003D3F59" w:rsidP="00E1202E">
            <w:pPr>
              <w:pStyle w:val="normal0"/>
              <w:widowControl w:val="0"/>
              <w:rPr>
                <w:sz w:val="20"/>
                <w:szCs w:val="20"/>
              </w:rPr>
            </w:pPr>
            <w:r>
              <w:rPr>
                <w:sz w:val="20"/>
                <w:szCs w:val="20"/>
              </w:rPr>
              <w:t>Grabadora DVD-RW SATA - Gabinete kit (mouse+teclado+mouse)</w:t>
            </w:r>
          </w:p>
        </w:tc>
      </w:tr>
      <w:tr w:rsidR="003D3F59" w:rsidTr="00E1202E">
        <w:trPr>
          <w:trHeight w:val="30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17</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8</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Monitor LED 23" wide VGA</w:t>
            </w:r>
          </w:p>
        </w:tc>
      </w:tr>
      <w:tr w:rsidR="003D3F59" w:rsidTr="00E1202E">
        <w:trPr>
          <w:trHeight w:val="30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18</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18</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Monitor LED 20" wide VGA</w:t>
            </w:r>
          </w:p>
        </w:tc>
      </w:tr>
      <w:tr w:rsidR="003D3F59" w:rsidTr="00E1202E">
        <w:trPr>
          <w:trHeight w:val="198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19</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5</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NOTEBOOK LCD/LED 14" o superior</w:t>
            </w:r>
          </w:p>
          <w:p w:rsidR="003D3F59" w:rsidRDefault="003D3F59" w:rsidP="00E1202E">
            <w:pPr>
              <w:pStyle w:val="normal0"/>
              <w:widowControl w:val="0"/>
              <w:rPr>
                <w:sz w:val="20"/>
                <w:szCs w:val="20"/>
              </w:rPr>
            </w:pPr>
            <w:r>
              <w:rPr>
                <w:sz w:val="20"/>
                <w:szCs w:val="20"/>
              </w:rPr>
              <w:t>Procesador Intel Celeron N3060</w:t>
            </w:r>
          </w:p>
          <w:p w:rsidR="003D3F59" w:rsidRDefault="003D3F59" w:rsidP="00E1202E">
            <w:pPr>
              <w:pStyle w:val="normal0"/>
              <w:widowControl w:val="0"/>
              <w:rPr>
                <w:sz w:val="20"/>
                <w:szCs w:val="20"/>
              </w:rPr>
            </w:pPr>
            <w:r>
              <w:rPr>
                <w:sz w:val="20"/>
                <w:szCs w:val="20"/>
              </w:rPr>
              <w:t>Memoria 4GB ram DDR3, HD 500GB o superior.</w:t>
            </w:r>
          </w:p>
          <w:p w:rsidR="003D3F59" w:rsidRDefault="003D3F59" w:rsidP="00E1202E">
            <w:pPr>
              <w:pStyle w:val="normal0"/>
              <w:widowControl w:val="0"/>
              <w:rPr>
                <w:sz w:val="20"/>
                <w:szCs w:val="20"/>
              </w:rPr>
            </w:pPr>
            <w:r>
              <w:rPr>
                <w:sz w:val="20"/>
                <w:szCs w:val="20"/>
              </w:rPr>
              <w:t>Wifi/Bluetooth, salida HDMI o VGA, 2 USB, sin Sistema Operativo.</w:t>
            </w:r>
          </w:p>
          <w:p w:rsidR="003D3F59" w:rsidRDefault="003D3F59" w:rsidP="00E1202E">
            <w:pPr>
              <w:pStyle w:val="normal0"/>
              <w:widowControl w:val="0"/>
              <w:rPr>
                <w:sz w:val="20"/>
                <w:szCs w:val="20"/>
              </w:rPr>
            </w:pPr>
            <w:r>
              <w:rPr>
                <w:sz w:val="20"/>
                <w:szCs w:val="20"/>
              </w:rPr>
              <w:t>De características iguales o superiores a:</w:t>
            </w:r>
          </w:p>
          <w:p w:rsidR="003D3F59" w:rsidRDefault="003D3F59" w:rsidP="00E1202E">
            <w:pPr>
              <w:pStyle w:val="normal0"/>
              <w:widowControl w:val="0"/>
              <w:rPr>
                <w:sz w:val="20"/>
                <w:szCs w:val="20"/>
              </w:rPr>
            </w:pPr>
            <w:r>
              <w:rPr>
                <w:sz w:val="20"/>
                <w:szCs w:val="20"/>
              </w:rPr>
              <w:t>- Lenovo 15" N3060 Ideapad 110 o</w:t>
            </w:r>
          </w:p>
          <w:p w:rsidR="003D3F59" w:rsidRDefault="003D3F59" w:rsidP="00E1202E">
            <w:pPr>
              <w:pStyle w:val="normal0"/>
              <w:widowControl w:val="0"/>
              <w:rPr>
                <w:sz w:val="20"/>
                <w:szCs w:val="20"/>
              </w:rPr>
            </w:pPr>
            <w:r>
              <w:rPr>
                <w:sz w:val="20"/>
                <w:szCs w:val="20"/>
              </w:rPr>
              <w:t>- Hp G5 240 N3060</w:t>
            </w:r>
          </w:p>
        </w:tc>
      </w:tr>
      <w:tr w:rsidR="003D3F59" w:rsidTr="00E1202E">
        <w:trPr>
          <w:trHeight w:val="78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20</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4</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IMPRESORA Impresora Laser Hp Laserjet Pro M102w 23ppm</w:t>
            </w:r>
          </w:p>
          <w:p w:rsidR="003D3F59" w:rsidRDefault="003D3F59" w:rsidP="00E1202E">
            <w:pPr>
              <w:pStyle w:val="normal0"/>
              <w:widowControl w:val="0"/>
              <w:rPr>
                <w:sz w:val="20"/>
                <w:szCs w:val="20"/>
              </w:rPr>
            </w:pPr>
            <w:r>
              <w:rPr>
                <w:sz w:val="20"/>
                <w:szCs w:val="20"/>
              </w:rPr>
              <w:t>Wifi (Ex P1102w) o de caracteristicas iguales o superiores con</w:t>
            </w:r>
          </w:p>
          <w:p w:rsidR="003D3F59" w:rsidRDefault="003D3F59" w:rsidP="00E1202E">
            <w:pPr>
              <w:pStyle w:val="normal0"/>
              <w:widowControl w:val="0"/>
              <w:rPr>
                <w:sz w:val="20"/>
                <w:szCs w:val="20"/>
              </w:rPr>
            </w:pPr>
            <w:r>
              <w:rPr>
                <w:sz w:val="20"/>
                <w:szCs w:val="20"/>
              </w:rPr>
              <w:t>2 toner originales extras al incluido con la impresora.</w:t>
            </w:r>
          </w:p>
        </w:tc>
      </w:tr>
      <w:tr w:rsidR="003D3F59" w:rsidTr="00E1202E">
        <w:trPr>
          <w:trHeight w:val="1740"/>
        </w:trPr>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21</w:t>
            </w:r>
          </w:p>
        </w:tc>
        <w:tc>
          <w:tcPr>
            <w:tcW w:w="93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jc w:val="center"/>
              <w:rPr>
                <w:sz w:val="20"/>
                <w:szCs w:val="20"/>
              </w:rPr>
            </w:pPr>
            <w:r>
              <w:rPr>
                <w:sz w:val="20"/>
                <w:szCs w:val="20"/>
              </w:rPr>
              <w:t>4</w:t>
            </w:r>
          </w:p>
        </w:tc>
        <w:tc>
          <w:tcPr>
            <w:tcW w:w="7020"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center"/>
          </w:tcPr>
          <w:p w:rsidR="003D3F59" w:rsidRDefault="003D3F59" w:rsidP="00E1202E">
            <w:pPr>
              <w:pStyle w:val="normal0"/>
              <w:widowControl w:val="0"/>
              <w:rPr>
                <w:sz w:val="20"/>
                <w:szCs w:val="20"/>
              </w:rPr>
            </w:pPr>
            <w:r>
              <w:rPr>
                <w:sz w:val="20"/>
                <w:szCs w:val="20"/>
              </w:rPr>
              <w:t>IMPRESORA de red LASER BN</w:t>
            </w:r>
          </w:p>
          <w:p w:rsidR="003D3F59" w:rsidRDefault="003D3F59" w:rsidP="00E1202E">
            <w:pPr>
              <w:pStyle w:val="normal0"/>
              <w:widowControl w:val="0"/>
              <w:rPr>
                <w:sz w:val="20"/>
                <w:szCs w:val="20"/>
              </w:rPr>
            </w:pPr>
            <w:r>
              <w:rPr>
                <w:sz w:val="20"/>
                <w:szCs w:val="20"/>
              </w:rPr>
              <w:t>Pág.por Minuto: A4: 35 ppm</w:t>
            </w:r>
          </w:p>
          <w:p w:rsidR="003D3F59" w:rsidRDefault="003D3F59" w:rsidP="00E1202E">
            <w:pPr>
              <w:pStyle w:val="normal0"/>
              <w:widowControl w:val="0"/>
              <w:rPr>
                <w:sz w:val="20"/>
                <w:szCs w:val="20"/>
              </w:rPr>
            </w:pPr>
            <w:r>
              <w:rPr>
                <w:sz w:val="20"/>
                <w:szCs w:val="20"/>
              </w:rPr>
              <w:t>Ciclo de Trabajo Mensual Máx: 50,000 PPMes</w:t>
            </w:r>
          </w:p>
          <w:p w:rsidR="003D3F59" w:rsidRDefault="003D3F59" w:rsidP="00E1202E">
            <w:pPr>
              <w:pStyle w:val="normal0"/>
              <w:widowControl w:val="0"/>
              <w:rPr>
                <w:sz w:val="20"/>
                <w:szCs w:val="20"/>
              </w:rPr>
            </w:pPr>
            <w:r>
              <w:rPr>
                <w:sz w:val="20"/>
                <w:szCs w:val="20"/>
              </w:rPr>
              <w:t>de características iguales o superiores a</w:t>
            </w:r>
          </w:p>
          <w:p w:rsidR="003D3F59" w:rsidRDefault="003D3F59" w:rsidP="00E1202E">
            <w:pPr>
              <w:pStyle w:val="normal0"/>
              <w:widowControl w:val="0"/>
              <w:rPr>
                <w:sz w:val="20"/>
                <w:szCs w:val="20"/>
              </w:rPr>
            </w:pPr>
            <w:r>
              <w:rPr>
                <w:sz w:val="20"/>
                <w:szCs w:val="20"/>
              </w:rPr>
              <w:t>Kyocera ECOSYS P2135dn o HP M402dn</w:t>
            </w:r>
          </w:p>
          <w:p w:rsidR="003D3F59" w:rsidRDefault="003D3F59" w:rsidP="00E1202E">
            <w:pPr>
              <w:pStyle w:val="normal0"/>
              <w:widowControl w:val="0"/>
              <w:rPr>
                <w:sz w:val="20"/>
                <w:szCs w:val="20"/>
              </w:rPr>
            </w:pPr>
            <w:r>
              <w:rPr>
                <w:sz w:val="20"/>
                <w:szCs w:val="20"/>
              </w:rPr>
              <w:t>con 2 toner originales extras al incluido de fábrica con la impresora</w:t>
            </w:r>
          </w:p>
        </w:tc>
      </w:tr>
    </w:tbl>
    <w:p w:rsidR="003D3F59" w:rsidRDefault="003D3F59" w:rsidP="0079545D">
      <w:pPr>
        <w:spacing w:line="360" w:lineRule="auto"/>
        <w:jc w:val="both"/>
        <w:rPr>
          <w:rFonts w:ascii="Calibri" w:hAnsi="Calibri" w:cs="Arial"/>
          <w:lang w:val="es-AR"/>
        </w:rPr>
      </w:pPr>
    </w:p>
    <w:p w:rsidR="003D3F59" w:rsidRPr="009D45F8" w:rsidRDefault="003D3F59" w:rsidP="0079545D">
      <w:pPr>
        <w:spacing w:line="360" w:lineRule="auto"/>
        <w:jc w:val="both"/>
        <w:rPr>
          <w:rFonts w:ascii="Calibri" w:hAnsi="Calibri" w:cs="Arial"/>
          <w:lang w:val="es-AR"/>
        </w:rPr>
      </w:pPr>
      <w:r>
        <w:rPr>
          <w:rFonts w:ascii="Calibri" w:hAnsi="Calibri" w:cs="Arial"/>
          <w:lang w:val="es-AR"/>
        </w:rPr>
        <w:t>------------------------------------------------------------------------------------------------------------------------------------------------------------------------------------------------------------------------------------------</w:t>
      </w:r>
    </w:p>
    <w:sectPr w:rsidR="003D3F59" w:rsidRPr="009D45F8" w:rsidSect="00AC7077">
      <w:footerReference w:type="even" r:id="rId11"/>
      <w:footerReference w:type="default" r:id="rId12"/>
      <w:pgSz w:w="11907" w:h="16840" w:code="9"/>
      <w:pgMar w:top="1135"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F59" w:rsidRDefault="003D3F59">
      <w:r>
        <w:separator/>
      </w:r>
    </w:p>
  </w:endnote>
  <w:endnote w:type="continuationSeparator" w:id="1">
    <w:p w:rsidR="003D3F59" w:rsidRDefault="003D3F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Batang">
    <w:altName w:val="©öUA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F59" w:rsidRDefault="003D3F59" w:rsidP="007B2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3F59" w:rsidRDefault="003D3F59" w:rsidP="006251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F59" w:rsidRDefault="003D3F59" w:rsidP="007B2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3F59" w:rsidRDefault="003D3F59" w:rsidP="006251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F59" w:rsidRDefault="003D3F59">
      <w:r>
        <w:separator/>
      </w:r>
    </w:p>
  </w:footnote>
  <w:footnote w:type="continuationSeparator" w:id="1">
    <w:p w:rsidR="003D3F59" w:rsidRDefault="003D3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725A"/>
    <w:multiLevelType w:val="hybridMultilevel"/>
    <w:tmpl w:val="812031A4"/>
    <w:lvl w:ilvl="0" w:tplc="94227810">
      <w:start w:val="4"/>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BDF6FC8"/>
    <w:multiLevelType w:val="hybridMultilevel"/>
    <w:tmpl w:val="B70610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3E67665"/>
    <w:multiLevelType w:val="hybridMultilevel"/>
    <w:tmpl w:val="C156B89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5F1330F2"/>
    <w:multiLevelType w:val="multilevel"/>
    <w:tmpl w:val="0AE44C10"/>
    <w:lvl w:ilvl="0">
      <w:start w:val="1"/>
      <w:numFmt w:val="decimal"/>
      <w:lvlText w:val="%1."/>
      <w:lvlJc w:val="left"/>
      <w:pPr>
        <w:ind w:left="360" w:hanging="360"/>
      </w:pPr>
      <w:rPr>
        <w:rFonts w:cs="Times New Roman"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cs="Times New Roman" w:hint="default"/>
        <w:u w:val="none"/>
      </w:rPr>
    </w:lvl>
    <w:lvl w:ilvl="3">
      <w:start w:val="1"/>
      <w:numFmt w:val="decimal"/>
      <w:lvlText w:val="%1.%2.%3.%4."/>
      <w:lvlJc w:val="left"/>
      <w:pPr>
        <w:ind w:left="1728" w:hanging="648"/>
      </w:pPr>
      <w:rPr>
        <w:rFonts w:cs="Times New Roman" w:hint="default"/>
        <w:u w:val="none"/>
      </w:rPr>
    </w:lvl>
    <w:lvl w:ilvl="4">
      <w:start w:val="1"/>
      <w:numFmt w:val="decimal"/>
      <w:lvlText w:val="%1.%2.%3.%4.%5."/>
      <w:lvlJc w:val="left"/>
      <w:pPr>
        <w:ind w:left="2232" w:hanging="792"/>
      </w:pPr>
      <w:rPr>
        <w:rFonts w:cs="Times New Roman" w:hint="default"/>
        <w:u w:val="none"/>
      </w:rPr>
    </w:lvl>
    <w:lvl w:ilvl="5">
      <w:start w:val="1"/>
      <w:numFmt w:val="decimal"/>
      <w:lvlText w:val="%1.%2.%3.%4.%5.%6."/>
      <w:lvlJc w:val="left"/>
      <w:pPr>
        <w:ind w:left="2736" w:hanging="936"/>
      </w:pPr>
      <w:rPr>
        <w:rFonts w:cs="Times New Roman" w:hint="default"/>
        <w:u w:val="none"/>
      </w:rPr>
    </w:lvl>
    <w:lvl w:ilvl="6">
      <w:start w:val="1"/>
      <w:numFmt w:val="decimal"/>
      <w:lvlText w:val="%1.%2.%3.%4.%5.%6.%7."/>
      <w:lvlJc w:val="left"/>
      <w:pPr>
        <w:ind w:left="3240" w:hanging="1080"/>
      </w:pPr>
      <w:rPr>
        <w:rFonts w:cs="Times New Roman" w:hint="default"/>
        <w:u w:val="none"/>
      </w:rPr>
    </w:lvl>
    <w:lvl w:ilvl="7">
      <w:start w:val="1"/>
      <w:numFmt w:val="decimal"/>
      <w:lvlText w:val="%1.%2.%3.%4.%5.%6.%7.%8."/>
      <w:lvlJc w:val="left"/>
      <w:pPr>
        <w:ind w:left="3744" w:hanging="1224"/>
      </w:pPr>
      <w:rPr>
        <w:rFonts w:cs="Times New Roman" w:hint="default"/>
        <w:u w:val="none"/>
      </w:rPr>
    </w:lvl>
    <w:lvl w:ilvl="8">
      <w:start w:val="1"/>
      <w:numFmt w:val="decimal"/>
      <w:lvlText w:val="%1.%2.%3.%4.%5.%6.%7.%8.%9."/>
      <w:lvlJc w:val="left"/>
      <w:pPr>
        <w:ind w:left="4320" w:hanging="1440"/>
      </w:pPr>
      <w:rPr>
        <w:rFonts w:cs="Times New Roman" w:hint="default"/>
        <w:u w:val="none"/>
      </w:rPr>
    </w:lvl>
  </w:abstractNum>
  <w:abstractNum w:abstractNumId="4">
    <w:nsid w:val="685970BE"/>
    <w:multiLevelType w:val="hybridMultilevel"/>
    <w:tmpl w:val="0C4043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4"/>
  </w:num>
  <w:num w:numId="3">
    <w:abstractNumId w:val="2"/>
  </w:num>
  <w:num w:numId="4">
    <w:abstractNumId w:val="5"/>
  </w:num>
  <w:num w:numId="5">
    <w:abstractNumId w:val="3"/>
  </w:num>
  <w:num w:numId="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stylePaneFormatFilter w:val="3F01"/>
  <w:defaultTabStop w:val="708"/>
  <w:hyphenationZone w:val="425"/>
  <w:drawingGridHorizontalSpacing w:val="5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624"/>
    <w:rsid w:val="0000328F"/>
    <w:rsid w:val="000061C7"/>
    <w:rsid w:val="000069A0"/>
    <w:rsid w:val="00010258"/>
    <w:rsid w:val="00013D2C"/>
    <w:rsid w:val="00014F85"/>
    <w:rsid w:val="0002462E"/>
    <w:rsid w:val="00024B5B"/>
    <w:rsid w:val="00026929"/>
    <w:rsid w:val="00030DC8"/>
    <w:rsid w:val="000344CF"/>
    <w:rsid w:val="00036D60"/>
    <w:rsid w:val="00040038"/>
    <w:rsid w:val="00040A42"/>
    <w:rsid w:val="000439D3"/>
    <w:rsid w:val="0004420F"/>
    <w:rsid w:val="00045867"/>
    <w:rsid w:val="00051762"/>
    <w:rsid w:val="00055033"/>
    <w:rsid w:val="000609D5"/>
    <w:rsid w:val="00061EB4"/>
    <w:rsid w:val="0006317F"/>
    <w:rsid w:val="000713D8"/>
    <w:rsid w:val="00072C4A"/>
    <w:rsid w:val="00073740"/>
    <w:rsid w:val="000768B2"/>
    <w:rsid w:val="00077750"/>
    <w:rsid w:val="00080624"/>
    <w:rsid w:val="000837AD"/>
    <w:rsid w:val="000842AB"/>
    <w:rsid w:val="00084BBA"/>
    <w:rsid w:val="000942C6"/>
    <w:rsid w:val="000944C1"/>
    <w:rsid w:val="00097F4C"/>
    <w:rsid w:val="000B014C"/>
    <w:rsid w:val="000B0C13"/>
    <w:rsid w:val="000B21C8"/>
    <w:rsid w:val="000B296C"/>
    <w:rsid w:val="000B4696"/>
    <w:rsid w:val="000B6BB4"/>
    <w:rsid w:val="000C0EEF"/>
    <w:rsid w:val="000D114E"/>
    <w:rsid w:val="000D4066"/>
    <w:rsid w:val="000D7EFE"/>
    <w:rsid w:val="000E191E"/>
    <w:rsid w:val="000E539D"/>
    <w:rsid w:val="000F1DA2"/>
    <w:rsid w:val="000F239A"/>
    <w:rsid w:val="000F3251"/>
    <w:rsid w:val="000F3C02"/>
    <w:rsid w:val="000F4A8D"/>
    <w:rsid w:val="00100572"/>
    <w:rsid w:val="00100C57"/>
    <w:rsid w:val="00103513"/>
    <w:rsid w:val="00104FBC"/>
    <w:rsid w:val="00106CBB"/>
    <w:rsid w:val="00113B56"/>
    <w:rsid w:val="00114392"/>
    <w:rsid w:val="00114D02"/>
    <w:rsid w:val="00116AE0"/>
    <w:rsid w:val="00124836"/>
    <w:rsid w:val="00127F1C"/>
    <w:rsid w:val="001306B3"/>
    <w:rsid w:val="00131C3E"/>
    <w:rsid w:val="00133AA8"/>
    <w:rsid w:val="0013591E"/>
    <w:rsid w:val="001368DD"/>
    <w:rsid w:val="00143580"/>
    <w:rsid w:val="00143F80"/>
    <w:rsid w:val="00144110"/>
    <w:rsid w:val="00145CAD"/>
    <w:rsid w:val="00146232"/>
    <w:rsid w:val="00153FB2"/>
    <w:rsid w:val="00163B0C"/>
    <w:rsid w:val="001649A9"/>
    <w:rsid w:val="001663DC"/>
    <w:rsid w:val="00172042"/>
    <w:rsid w:val="00173CA4"/>
    <w:rsid w:val="001741A6"/>
    <w:rsid w:val="001753F4"/>
    <w:rsid w:val="0018310E"/>
    <w:rsid w:val="001832B7"/>
    <w:rsid w:val="00186088"/>
    <w:rsid w:val="001864E4"/>
    <w:rsid w:val="00187E8D"/>
    <w:rsid w:val="00193B33"/>
    <w:rsid w:val="001947B3"/>
    <w:rsid w:val="001957F5"/>
    <w:rsid w:val="001A0100"/>
    <w:rsid w:val="001A07F0"/>
    <w:rsid w:val="001A7888"/>
    <w:rsid w:val="001B106C"/>
    <w:rsid w:val="001B47D3"/>
    <w:rsid w:val="001B4831"/>
    <w:rsid w:val="001B4FA6"/>
    <w:rsid w:val="001B612B"/>
    <w:rsid w:val="001B726C"/>
    <w:rsid w:val="001C2346"/>
    <w:rsid w:val="001C6B3A"/>
    <w:rsid w:val="001D5F02"/>
    <w:rsid w:val="001D7B9B"/>
    <w:rsid w:val="001D7EB5"/>
    <w:rsid w:val="001E0708"/>
    <w:rsid w:val="001E072C"/>
    <w:rsid w:val="001E130C"/>
    <w:rsid w:val="001E4D2C"/>
    <w:rsid w:val="001E4F14"/>
    <w:rsid w:val="001F1EEA"/>
    <w:rsid w:val="001F402D"/>
    <w:rsid w:val="001F6311"/>
    <w:rsid w:val="002002EC"/>
    <w:rsid w:val="0020064F"/>
    <w:rsid w:val="002078AD"/>
    <w:rsid w:val="00211449"/>
    <w:rsid w:val="00213477"/>
    <w:rsid w:val="00216D77"/>
    <w:rsid w:val="0022324A"/>
    <w:rsid w:val="0022564A"/>
    <w:rsid w:val="002262B4"/>
    <w:rsid w:val="002264A8"/>
    <w:rsid w:val="0022750F"/>
    <w:rsid w:val="00231837"/>
    <w:rsid w:val="002344EE"/>
    <w:rsid w:val="0023521D"/>
    <w:rsid w:val="002375C7"/>
    <w:rsid w:val="0024059E"/>
    <w:rsid w:val="00244409"/>
    <w:rsid w:val="002447C5"/>
    <w:rsid w:val="0024541F"/>
    <w:rsid w:val="00250E65"/>
    <w:rsid w:val="00254D44"/>
    <w:rsid w:val="00255F33"/>
    <w:rsid w:val="0025618A"/>
    <w:rsid w:val="002645D0"/>
    <w:rsid w:val="00264D08"/>
    <w:rsid w:val="0027011E"/>
    <w:rsid w:val="00271713"/>
    <w:rsid w:val="0027250F"/>
    <w:rsid w:val="00274CBB"/>
    <w:rsid w:val="00275CFF"/>
    <w:rsid w:val="002771B3"/>
    <w:rsid w:val="002900ED"/>
    <w:rsid w:val="00290E3D"/>
    <w:rsid w:val="00291BAF"/>
    <w:rsid w:val="00297721"/>
    <w:rsid w:val="00297FD2"/>
    <w:rsid w:val="002A0863"/>
    <w:rsid w:val="002A235D"/>
    <w:rsid w:val="002A2A6E"/>
    <w:rsid w:val="002A53D5"/>
    <w:rsid w:val="002B4885"/>
    <w:rsid w:val="002B7CA8"/>
    <w:rsid w:val="002C2B22"/>
    <w:rsid w:val="002C5C2E"/>
    <w:rsid w:val="002C7B5A"/>
    <w:rsid w:val="002E35C5"/>
    <w:rsid w:val="002E526B"/>
    <w:rsid w:val="002E753B"/>
    <w:rsid w:val="002F1C88"/>
    <w:rsid w:val="002F21E4"/>
    <w:rsid w:val="002F2C12"/>
    <w:rsid w:val="002F6DA7"/>
    <w:rsid w:val="0030214B"/>
    <w:rsid w:val="0030346C"/>
    <w:rsid w:val="00305BE1"/>
    <w:rsid w:val="00314152"/>
    <w:rsid w:val="00322396"/>
    <w:rsid w:val="00323B6B"/>
    <w:rsid w:val="0032741E"/>
    <w:rsid w:val="003306D2"/>
    <w:rsid w:val="003309BB"/>
    <w:rsid w:val="00333B69"/>
    <w:rsid w:val="0033492C"/>
    <w:rsid w:val="003356FF"/>
    <w:rsid w:val="003406E5"/>
    <w:rsid w:val="00350159"/>
    <w:rsid w:val="003517E3"/>
    <w:rsid w:val="003526A0"/>
    <w:rsid w:val="00354EDB"/>
    <w:rsid w:val="0035585E"/>
    <w:rsid w:val="003631CA"/>
    <w:rsid w:val="003663E8"/>
    <w:rsid w:val="003663EE"/>
    <w:rsid w:val="003674F2"/>
    <w:rsid w:val="003712C8"/>
    <w:rsid w:val="003746A6"/>
    <w:rsid w:val="0038378E"/>
    <w:rsid w:val="00384949"/>
    <w:rsid w:val="00385D3B"/>
    <w:rsid w:val="0038726C"/>
    <w:rsid w:val="00387F0E"/>
    <w:rsid w:val="003961E5"/>
    <w:rsid w:val="003977A3"/>
    <w:rsid w:val="003A133E"/>
    <w:rsid w:val="003A3A45"/>
    <w:rsid w:val="003A56AC"/>
    <w:rsid w:val="003A5AEB"/>
    <w:rsid w:val="003B170B"/>
    <w:rsid w:val="003B6A64"/>
    <w:rsid w:val="003C06B3"/>
    <w:rsid w:val="003D0875"/>
    <w:rsid w:val="003D3F59"/>
    <w:rsid w:val="003E4A04"/>
    <w:rsid w:val="003F1786"/>
    <w:rsid w:val="003F4A9F"/>
    <w:rsid w:val="003F7A23"/>
    <w:rsid w:val="003F7F55"/>
    <w:rsid w:val="00402556"/>
    <w:rsid w:val="00404758"/>
    <w:rsid w:val="0040498C"/>
    <w:rsid w:val="00404D06"/>
    <w:rsid w:val="0040693E"/>
    <w:rsid w:val="0041542C"/>
    <w:rsid w:val="00417A66"/>
    <w:rsid w:val="00420E00"/>
    <w:rsid w:val="00430865"/>
    <w:rsid w:val="00433745"/>
    <w:rsid w:val="0043478B"/>
    <w:rsid w:val="00442C43"/>
    <w:rsid w:val="004453AF"/>
    <w:rsid w:val="004457A0"/>
    <w:rsid w:val="00445A45"/>
    <w:rsid w:val="00445BF4"/>
    <w:rsid w:val="00446E21"/>
    <w:rsid w:val="00446F39"/>
    <w:rsid w:val="004477A6"/>
    <w:rsid w:val="004504B7"/>
    <w:rsid w:val="00450E7D"/>
    <w:rsid w:val="004519FC"/>
    <w:rsid w:val="00451C17"/>
    <w:rsid w:val="00452DD3"/>
    <w:rsid w:val="00456F59"/>
    <w:rsid w:val="0046055F"/>
    <w:rsid w:val="00460813"/>
    <w:rsid w:val="00465936"/>
    <w:rsid w:val="00467285"/>
    <w:rsid w:val="00470448"/>
    <w:rsid w:val="00472C5A"/>
    <w:rsid w:val="00477D31"/>
    <w:rsid w:val="00483F9D"/>
    <w:rsid w:val="00484D0D"/>
    <w:rsid w:val="004860E3"/>
    <w:rsid w:val="00486B3F"/>
    <w:rsid w:val="004934E9"/>
    <w:rsid w:val="0049417B"/>
    <w:rsid w:val="004943DA"/>
    <w:rsid w:val="004A0331"/>
    <w:rsid w:val="004A30FB"/>
    <w:rsid w:val="004B3A53"/>
    <w:rsid w:val="004B48BE"/>
    <w:rsid w:val="004B79BD"/>
    <w:rsid w:val="004C1250"/>
    <w:rsid w:val="004C260D"/>
    <w:rsid w:val="004C3BC5"/>
    <w:rsid w:val="004D30BA"/>
    <w:rsid w:val="004D3D20"/>
    <w:rsid w:val="004D617A"/>
    <w:rsid w:val="004D6883"/>
    <w:rsid w:val="004E2EDB"/>
    <w:rsid w:val="004E42DC"/>
    <w:rsid w:val="004E4FD7"/>
    <w:rsid w:val="004E5462"/>
    <w:rsid w:val="004F087F"/>
    <w:rsid w:val="004F5646"/>
    <w:rsid w:val="004F79B0"/>
    <w:rsid w:val="005007C0"/>
    <w:rsid w:val="005138D4"/>
    <w:rsid w:val="00515597"/>
    <w:rsid w:val="00517FE0"/>
    <w:rsid w:val="00520F7A"/>
    <w:rsid w:val="00521684"/>
    <w:rsid w:val="00523D4B"/>
    <w:rsid w:val="005374DA"/>
    <w:rsid w:val="00537ED4"/>
    <w:rsid w:val="0054340E"/>
    <w:rsid w:val="00543B85"/>
    <w:rsid w:val="005462E5"/>
    <w:rsid w:val="00546FD9"/>
    <w:rsid w:val="005472AE"/>
    <w:rsid w:val="005472B9"/>
    <w:rsid w:val="00550BBE"/>
    <w:rsid w:val="00556DAE"/>
    <w:rsid w:val="00557F34"/>
    <w:rsid w:val="00563C51"/>
    <w:rsid w:val="00564872"/>
    <w:rsid w:val="00564987"/>
    <w:rsid w:val="00565A37"/>
    <w:rsid w:val="005661C7"/>
    <w:rsid w:val="00566282"/>
    <w:rsid w:val="00566A90"/>
    <w:rsid w:val="00574479"/>
    <w:rsid w:val="00576041"/>
    <w:rsid w:val="00577219"/>
    <w:rsid w:val="005878C5"/>
    <w:rsid w:val="00590726"/>
    <w:rsid w:val="00591433"/>
    <w:rsid w:val="00596F5B"/>
    <w:rsid w:val="005A0831"/>
    <w:rsid w:val="005A28F5"/>
    <w:rsid w:val="005A3D02"/>
    <w:rsid w:val="005A5DB8"/>
    <w:rsid w:val="005B282B"/>
    <w:rsid w:val="005B5A42"/>
    <w:rsid w:val="005C4604"/>
    <w:rsid w:val="005C6CB5"/>
    <w:rsid w:val="005D0AE4"/>
    <w:rsid w:val="005D0FC6"/>
    <w:rsid w:val="005D48A7"/>
    <w:rsid w:val="005D7DA5"/>
    <w:rsid w:val="005E06D5"/>
    <w:rsid w:val="005E1F73"/>
    <w:rsid w:val="005F0A88"/>
    <w:rsid w:val="005F0E56"/>
    <w:rsid w:val="005F1BCF"/>
    <w:rsid w:val="005F68C8"/>
    <w:rsid w:val="005F7FD0"/>
    <w:rsid w:val="00600739"/>
    <w:rsid w:val="00610141"/>
    <w:rsid w:val="0061132E"/>
    <w:rsid w:val="00613562"/>
    <w:rsid w:val="00614D69"/>
    <w:rsid w:val="00616EF3"/>
    <w:rsid w:val="00617C2A"/>
    <w:rsid w:val="006203AA"/>
    <w:rsid w:val="00622534"/>
    <w:rsid w:val="00622658"/>
    <w:rsid w:val="00622AA4"/>
    <w:rsid w:val="006251C9"/>
    <w:rsid w:val="0063188C"/>
    <w:rsid w:val="00631AAF"/>
    <w:rsid w:val="00640244"/>
    <w:rsid w:val="00644AB5"/>
    <w:rsid w:val="006461E3"/>
    <w:rsid w:val="00653122"/>
    <w:rsid w:val="006575E0"/>
    <w:rsid w:val="0066285C"/>
    <w:rsid w:val="00664FBC"/>
    <w:rsid w:val="00667698"/>
    <w:rsid w:val="00670E5B"/>
    <w:rsid w:val="006747F0"/>
    <w:rsid w:val="0067535B"/>
    <w:rsid w:val="00676981"/>
    <w:rsid w:val="006807BB"/>
    <w:rsid w:val="00680F5F"/>
    <w:rsid w:val="00682A8C"/>
    <w:rsid w:val="00683036"/>
    <w:rsid w:val="006872E6"/>
    <w:rsid w:val="00691F34"/>
    <w:rsid w:val="00692379"/>
    <w:rsid w:val="00695FFA"/>
    <w:rsid w:val="00697CDF"/>
    <w:rsid w:val="00697DD0"/>
    <w:rsid w:val="006A1A9D"/>
    <w:rsid w:val="006A39AF"/>
    <w:rsid w:val="006A5AFD"/>
    <w:rsid w:val="006A6BB0"/>
    <w:rsid w:val="006A6CE4"/>
    <w:rsid w:val="006A7118"/>
    <w:rsid w:val="006B256F"/>
    <w:rsid w:val="006B2EDB"/>
    <w:rsid w:val="006B2F22"/>
    <w:rsid w:val="006B3467"/>
    <w:rsid w:val="006B6757"/>
    <w:rsid w:val="006B68CF"/>
    <w:rsid w:val="006C0CCE"/>
    <w:rsid w:val="006C2258"/>
    <w:rsid w:val="006C3949"/>
    <w:rsid w:val="006C5383"/>
    <w:rsid w:val="006D01BF"/>
    <w:rsid w:val="006D524C"/>
    <w:rsid w:val="006D55E5"/>
    <w:rsid w:val="006D6A4A"/>
    <w:rsid w:val="006D6E81"/>
    <w:rsid w:val="006E05C2"/>
    <w:rsid w:val="006E3624"/>
    <w:rsid w:val="006E4C30"/>
    <w:rsid w:val="006F1CC0"/>
    <w:rsid w:val="006F5199"/>
    <w:rsid w:val="007000AD"/>
    <w:rsid w:val="007004A7"/>
    <w:rsid w:val="007058FA"/>
    <w:rsid w:val="0071059E"/>
    <w:rsid w:val="00710F22"/>
    <w:rsid w:val="0071316B"/>
    <w:rsid w:val="00716DEB"/>
    <w:rsid w:val="00722FC9"/>
    <w:rsid w:val="00725B19"/>
    <w:rsid w:val="00727411"/>
    <w:rsid w:val="00727BA9"/>
    <w:rsid w:val="00730F70"/>
    <w:rsid w:val="00732372"/>
    <w:rsid w:val="007353FA"/>
    <w:rsid w:val="0074098B"/>
    <w:rsid w:val="00744871"/>
    <w:rsid w:val="0074755A"/>
    <w:rsid w:val="00754104"/>
    <w:rsid w:val="007567CF"/>
    <w:rsid w:val="00761B4F"/>
    <w:rsid w:val="00762934"/>
    <w:rsid w:val="00770FFE"/>
    <w:rsid w:val="00772C68"/>
    <w:rsid w:val="00775EF3"/>
    <w:rsid w:val="00776940"/>
    <w:rsid w:val="007812B7"/>
    <w:rsid w:val="00784072"/>
    <w:rsid w:val="00792945"/>
    <w:rsid w:val="00792B9B"/>
    <w:rsid w:val="00793A51"/>
    <w:rsid w:val="00794C88"/>
    <w:rsid w:val="0079545D"/>
    <w:rsid w:val="007A346F"/>
    <w:rsid w:val="007B2D32"/>
    <w:rsid w:val="007B3D95"/>
    <w:rsid w:val="007B6532"/>
    <w:rsid w:val="007B6F1B"/>
    <w:rsid w:val="007B7134"/>
    <w:rsid w:val="007C26C7"/>
    <w:rsid w:val="007C4207"/>
    <w:rsid w:val="007C4D99"/>
    <w:rsid w:val="007C59D2"/>
    <w:rsid w:val="007E4A88"/>
    <w:rsid w:val="007E6898"/>
    <w:rsid w:val="007F0209"/>
    <w:rsid w:val="00803595"/>
    <w:rsid w:val="00807827"/>
    <w:rsid w:val="00811243"/>
    <w:rsid w:val="00812A2C"/>
    <w:rsid w:val="00816D8C"/>
    <w:rsid w:val="008173F3"/>
    <w:rsid w:val="008203EB"/>
    <w:rsid w:val="00823FA1"/>
    <w:rsid w:val="00825B66"/>
    <w:rsid w:val="0082688C"/>
    <w:rsid w:val="008331B1"/>
    <w:rsid w:val="00833791"/>
    <w:rsid w:val="008352E6"/>
    <w:rsid w:val="00836346"/>
    <w:rsid w:val="0084046E"/>
    <w:rsid w:val="008409D4"/>
    <w:rsid w:val="00841F6F"/>
    <w:rsid w:val="008503FB"/>
    <w:rsid w:val="0085171C"/>
    <w:rsid w:val="00851865"/>
    <w:rsid w:val="00856C2C"/>
    <w:rsid w:val="008621AB"/>
    <w:rsid w:val="00864FE5"/>
    <w:rsid w:val="008713B8"/>
    <w:rsid w:val="00871491"/>
    <w:rsid w:val="00872D38"/>
    <w:rsid w:val="008742AB"/>
    <w:rsid w:val="00874565"/>
    <w:rsid w:val="00876BD6"/>
    <w:rsid w:val="00876E52"/>
    <w:rsid w:val="008814DE"/>
    <w:rsid w:val="0088634E"/>
    <w:rsid w:val="0088703D"/>
    <w:rsid w:val="00890F84"/>
    <w:rsid w:val="0089793B"/>
    <w:rsid w:val="008A039F"/>
    <w:rsid w:val="008A3E8E"/>
    <w:rsid w:val="008A4C44"/>
    <w:rsid w:val="008A6EBB"/>
    <w:rsid w:val="008A74C9"/>
    <w:rsid w:val="008B1006"/>
    <w:rsid w:val="008B28FF"/>
    <w:rsid w:val="008B31E5"/>
    <w:rsid w:val="008B5802"/>
    <w:rsid w:val="008B754F"/>
    <w:rsid w:val="008C3232"/>
    <w:rsid w:val="008C398D"/>
    <w:rsid w:val="008C4AC2"/>
    <w:rsid w:val="008C4D5F"/>
    <w:rsid w:val="008C5337"/>
    <w:rsid w:val="008C7637"/>
    <w:rsid w:val="008D0BE1"/>
    <w:rsid w:val="008D3F61"/>
    <w:rsid w:val="008D3F62"/>
    <w:rsid w:val="008D3FAF"/>
    <w:rsid w:val="008D4789"/>
    <w:rsid w:val="008D6398"/>
    <w:rsid w:val="008D72B5"/>
    <w:rsid w:val="008D78F5"/>
    <w:rsid w:val="008E1E9C"/>
    <w:rsid w:val="008E2947"/>
    <w:rsid w:val="008F1EF3"/>
    <w:rsid w:val="008F2589"/>
    <w:rsid w:val="008F2AE5"/>
    <w:rsid w:val="008F3782"/>
    <w:rsid w:val="008F4124"/>
    <w:rsid w:val="00900B57"/>
    <w:rsid w:val="00900CC2"/>
    <w:rsid w:val="009015B0"/>
    <w:rsid w:val="00911C7C"/>
    <w:rsid w:val="0091308E"/>
    <w:rsid w:val="00915E58"/>
    <w:rsid w:val="00920056"/>
    <w:rsid w:val="0092323E"/>
    <w:rsid w:val="00930B93"/>
    <w:rsid w:val="00931BB7"/>
    <w:rsid w:val="009325AA"/>
    <w:rsid w:val="009400E0"/>
    <w:rsid w:val="0094141D"/>
    <w:rsid w:val="00941683"/>
    <w:rsid w:val="009429A7"/>
    <w:rsid w:val="0094486A"/>
    <w:rsid w:val="009459DE"/>
    <w:rsid w:val="00947BE5"/>
    <w:rsid w:val="00947D97"/>
    <w:rsid w:val="0095054E"/>
    <w:rsid w:val="0095158C"/>
    <w:rsid w:val="00952F66"/>
    <w:rsid w:val="0095451C"/>
    <w:rsid w:val="00954DEC"/>
    <w:rsid w:val="00955064"/>
    <w:rsid w:val="00960EE6"/>
    <w:rsid w:val="00963D4B"/>
    <w:rsid w:val="00966AAB"/>
    <w:rsid w:val="00971298"/>
    <w:rsid w:val="00974A04"/>
    <w:rsid w:val="00976C8E"/>
    <w:rsid w:val="00980077"/>
    <w:rsid w:val="009865A3"/>
    <w:rsid w:val="00987262"/>
    <w:rsid w:val="00987BE2"/>
    <w:rsid w:val="009902F0"/>
    <w:rsid w:val="009917D0"/>
    <w:rsid w:val="00991ED7"/>
    <w:rsid w:val="00993637"/>
    <w:rsid w:val="009950D9"/>
    <w:rsid w:val="00996247"/>
    <w:rsid w:val="00996E54"/>
    <w:rsid w:val="00996F6B"/>
    <w:rsid w:val="009A21AB"/>
    <w:rsid w:val="009A5C8E"/>
    <w:rsid w:val="009A5FF9"/>
    <w:rsid w:val="009B1382"/>
    <w:rsid w:val="009B2200"/>
    <w:rsid w:val="009B69EF"/>
    <w:rsid w:val="009B7D33"/>
    <w:rsid w:val="009C1240"/>
    <w:rsid w:val="009C2750"/>
    <w:rsid w:val="009C4F78"/>
    <w:rsid w:val="009C6A6D"/>
    <w:rsid w:val="009D3E20"/>
    <w:rsid w:val="009D45F8"/>
    <w:rsid w:val="009D54BF"/>
    <w:rsid w:val="009D5513"/>
    <w:rsid w:val="009D5EAC"/>
    <w:rsid w:val="009D67DC"/>
    <w:rsid w:val="009E057F"/>
    <w:rsid w:val="009E177F"/>
    <w:rsid w:val="009E32D8"/>
    <w:rsid w:val="009E4F50"/>
    <w:rsid w:val="009E5283"/>
    <w:rsid w:val="009E6CF7"/>
    <w:rsid w:val="009F2E11"/>
    <w:rsid w:val="009F5E8D"/>
    <w:rsid w:val="00A0469D"/>
    <w:rsid w:val="00A072D8"/>
    <w:rsid w:val="00A13B9A"/>
    <w:rsid w:val="00A15630"/>
    <w:rsid w:val="00A26B44"/>
    <w:rsid w:val="00A3016C"/>
    <w:rsid w:val="00A34676"/>
    <w:rsid w:val="00A401EF"/>
    <w:rsid w:val="00A45247"/>
    <w:rsid w:val="00A52247"/>
    <w:rsid w:val="00A53960"/>
    <w:rsid w:val="00A548C3"/>
    <w:rsid w:val="00A56817"/>
    <w:rsid w:val="00A57564"/>
    <w:rsid w:val="00A579BD"/>
    <w:rsid w:val="00A60A2C"/>
    <w:rsid w:val="00A654C2"/>
    <w:rsid w:val="00A6584C"/>
    <w:rsid w:val="00A710BC"/>
    <w:rsid w:val="00A715F9"/>
    <w:rsid w:val="00A71F83"/>
    <w:rsid w:val="00A823EA"/>
    <w:rsid w:val="00A85278"/>
    <w:rsid w:val="00A85868"/>
    <w:rsid w:val="00A861C5"/>
    <w:rsid w:val="00A86F62"/>
    <w:rsid w:val="00A90515"/>
    <w:rsid w:val="00A9430E"/>
    <w:rsid w:val="00A94840"/>
    <w:rsid w:val="00AA3F78"/>
    <w:rsid w:val="00AA479F"/>
    <w:rsid w:val="00AA59A3"/>
    <w:rsid w:val="00AA6678"/>
    <w:rsid w:val="00AA6964"/>
    <w:rsid w:val="00AB187A"/>
    <w:rsid w:val="00AB1A85"/>
    <w:rsid w:val="00AB48D3"/>
    <w:rsid w:val="00AB5919"/>
    <w:rsid w:val="00AB5A65"/>
    <w:rsid w:val="00AB71BC"/>
    <w:rsid w:val="00AC5218"/>
    <w:rsid w:val="00AC7077"/>
    <w:rsid w:val="00AD2889"/>
    <w:rsid w:val="00AD5BC7"/>
    <w:rsid w:val="00AD6811"/>
    <w:rsid w:val="00AE0951"/>
    <w:rsid w:val="00AF08F6"/>
    <w:rsid w:val="00AF2A5E"/>
    <w:rsid w:val="00B02B87"/>
    <w:rsid w:val="00B03830"/>
    <w:rsid w:val="00B04620"/>
    <w:rsid w:val="00B06E26"/>
    <w:rsid w:val="00B07CFE"/>
    <w:rsid w:val="00B113D7"/>
    <w:rsid w:val="00B13A01"/>
    <w:rsid w:val="00B219E2"/>
    <w:rsid w:val="00B23001"/>
    <w:rsid w:val="00B23E93"/>
    <w:rsid w:val="00B24417"/>
    <w:rsid w:val="00B24A6B"/>
    <w:rsid w:val="00B271E5"/>
    <w:rsid w:val="00B34263"/>
    <w:rsid w:val="00B346B7"/>
    <w:rsid w:val="00B35CFF"/>
    <w:rsid w:val="00B3732F"/>
    <w:rsid w:val="00B40D23"/>
    <w:rsid w:val="00B4193E"/>
    <w:rsid w:val="00B43B2B"/>
    <w:rsid w:val="00B449F9"/>
    <w:rsid w:val="00B471C9"/>
    <w:rsid w:val="00B566DA"/>
    <w:rsid w:val="00B665F3"/>
    <w:rsid w:val="00B73661"/>
    <w:rsid w:val="00B75309"/>
    <w:rsid w:val="00B81050"/>
    <w:rsid w:val="00B83F90"/>
    <w:rsid w:val="00B9040D"/>
    <w:rsid w:val="00B93BA5"/>
    <w:rsid w:val="00BA234F"/>
    <w:rsid w:val="00BA3DD9"/>
    <w:rsid w:val="00BA7A32"/>
    <w:rsid w:val="00BB4F97"/>
    <w:rsid w:val="00BB77A1"/>
    <w:rsid w:val="00BC015D"/>
    <w:rsid w:val="00BC3D16"/>
    <w:rsid w:val="00BC522C"/>
    <w:rsid w:val="00BD167F"/>
    <w:rsid w:val="00BD260C"/>
    <w:rsid w:val="00BD4F2A"/>
    <w:rsid w:val="00BD5907"/>
    <w:rsid w:val="00BD6956"/>
    <w:rsid w:val="00BE0AE8"/>
    <w:rsid w:val="00BE35C0"/>
    <w:rsid w:val="00BF379B"/>
    <w:rsid w:val="00BF716B"/>
    <w:rsid w:val="00C00503"/>
    <w:rsid w:val="00C0551B"/>
    <w:rsid w:val="00C13015"/>
    <w:rsid w:val="00C15D56"/>
    <w:rsid w:val="00C17844"/>
    <w:rsid w:val="00C32ADE"/>
    <w:rsid w:val="00C34DFB"/>
    <w:rsid w:val="00C35B37"/>
    <w:rsid w:val="00C41921"/>
    <w:rsid w:val="00C45A4E"/>
    <w:rsid w:val="00C56CA6"/>
    <w:rsid w:val="00C627F2"/>
    <w:rsid w:val="00C63735"/>
    <w:rsid w:val="00C71807"/>
    <w:rsid w:val="00C71EFC"/>
    <w:rsid w:val="00C74B6E"/>
    <w:rsid w:val="00C75044"/>
    <w:rsid w:val="00C75CD4"/>
    <w:rsid w:val="00C77097"/>
    <w:rsid w:val="00C77A02"/>
    <w:rsid w:val="00C86CFF"/>
    <w:rsid w:val="00C90341"/>
    <w:rsid w:val="00CA0A53"/>
    <w:rsid w:val="00CA2B8E"/>
    <w:rsid w:val="00CA6247"/>
    <w:rsid w:val="00CB47CF"/>
    <w:rsid w:val="00CC0F85"/>
    <w:rsid w:val="00CD0D38"/>
    <w:rsid w:val="00CD1322"/>
    <w:rsid w:val="00CD538A"/>
    <w:rsid w:val="00CE7D2E"/>
    <w:rsid w:val="00CF227D"/>
    <w:rsid w:val="00CF36F7"/>
    <w:rsid w:val="00CF653D"/>
    <w:rsid w:val="00CF7A11"/>
    <w:rsid w:val="00CF7BA8"/>
    <w:rsid w:val="00D01C1F"/>
    <w:rsid w:val="00D04DAB"/>
    <w:rsid w:val="00D06F6A"/>
    <w:rsid w:val="00D109B7"/>
    <w:rsid w:val="00D10E7B"/>
    <w:rsid w:val="00D1268D"/>
    <w:rsid w:val="00D131B6"/>
    <w:rsid w:val="00D1595B"/>
    <w:rsid w:val="00D20431"/>
    <w:rsid w:val="00D2084F"/>
    <w:rsid w:val="00D20869"/>
    <w:rsid w:val="00D242AB"/>
    <w:rsid w:val="00D26A83"/>
    <w:rsid w:val="00D33D10"/>
    <w:rsid w:val="00D34951"/>
    <w:rsid w:val="00D37206"/>
    <w:rsid w:val="00D40FFC"/>
    <w:rsid w:val="00D42113"/>
    <w:rsid w:val="00D42472"/>
    <w:rsid w:val="00D460F8"/>
    <w:rsid w:val="00D4625F"/>
    <w:rsid w:val="00D52961"/>
    <w:rsid w:val="00D55A02"/>
    <w:rsid w:val="00D6396E"/>
    <w:rsid w:val="00D71AA3"/>
    <w:rsid w:val="00D72594"/>
    <w:rsid w:val="00D72621"/>
    <w:rsid w:val="00D8155B"/>
    <w:rsid w:val="00D84087"/>
    <w:rsid w:val="00D85B7D"/>
    <w:rsid w:val="00D85BB2"/>
    <w:rsid w:val="00D87AEE"/>
    <w:rsid w:val="00D94DD4"/>
    <w:rsid w:val="00D957CB"/>
    <w:rsid w:val="00D95A4C"/>
    <w:rsid w:val="00D960E6"/>
    <w:rsid w:val="00D96C4F"/>
    <w:rsid w:val="00DA4BEA"/>
    <w:rsid w:val="00DA507B"/>
    <w:rsid w:val="00DA5989"/>
    <w:rsid w:val="00DA6038"/>
    <w:rsid w:val="00DA7B68"/>
    <w:rsid w:val="00DA7D79"/>
    <w:rsid w:val="00DB0735"/>
    <w:rsid w:val="00DB1696"/>
    <w:rsid w:val="00DB2ACA"/>
    <w:rsid w:val="00DB325E"/>
    <w:rsid w:val="00DB33B1"/>
    <w:rsid w:val="00DB7E84"/>
    <w:rsid w:val="00DC0CD6"/>
    <w:rsid w:val="00DC29B6"/>
    <w:rsid w:val="00DC4539"/>
    <w:rsid w:val="00DD088A"/>
    <w:rsid w:val="00DD0E1C"/>
    <w:rsid w:val="00DD2C2D"/>
    <w:rsid w:val="00DD447A"/>
    <w:rsid w:val="00DD5A44"/>
    <w:rsid w:val="00DD61D5"/>
    <w:rsid w:val="00DD675E"/>
    <w:rsid w:val="00DD770F"/>
    <w:rsid w:val="00DE1DC9"/>
    <w:rsid w:val="00DE4618"/>
    <w:rsid w:val="00DE4C1D"/>
    <w:rsid w:val="00DE72EA"/>
    <w:rsid w:val="00DE75D4"/>
    <w:rsid w:val="00DF0C0A"/>
    <w:rsid w:val="00DF15FA"/>
    <w:rsid w:val="00DF1A32"/>
    <w:rsid w:val="00DF2FD2"/>
    <w:rsid w:val="00E02791"/>
    <w:rsid w:val="00E05CA3"/>
    <w:rsid w:val="00E10C99"/>
    <w:rsid w:val="00E1202E"/>
    <w:rsid w:val="00E13143"/>
    <w:rsid w:val="00E160F8"/>
    <w:rsid w:val="00E20CD2"/>
    <w:rsid w:val="00E22444"/>
    <w:rsid w:val="00E268CD"/>
    <w:rsid w:val="00E27537"/>
    <w:rsid w:val="00E34928"/>
    <w:rsid w:val="00E3592D"/>
    <w:rsid w:val="00E372C8"/>
    <w:rsid w:val="00E37728"/>
    <w:rsid w:val="00E40676"/>
    <w:rsid w:val="00E41418"/>
    <w:rsid w:val="00E416D1"/>
    <w:rsid w:val="00E44DDF"/>
    <w:rsid w:val="00E45F6A"/>
    <w:rsid w:val="00E461A4"/>
    <w:rsid w:val="00E50ADF"/>
    <w:rsid w:val="00E51422"/>
    <w:rsid w:val="00E52636"/>
    <w:rsid w:val="00E604E9"/>
    <w:rsid w:val="00E607A3"/>
    <w:rsid w:val="00E616B3"/>
    <w:rsid w:val="00E63021"/>
    <w:rsid w:val="00E63AC5"/>
    <w:rsid w:val="00E660AF"/>
    <w:rsid w:val="00E66235"/>
    <w:rsid w:val="00E662FA"/>
    <w:rsid w:val="00E72CC6"/>
    <w:rsid w:val="00E7515D"/>
    <w:rsid w:val="00E8265C"/>
    <w:rsid w:val="00E8268D"/>
    <w:rsid w:val="00E82BAB"/>
    <w:rsid w:val="00E83BFD"/>
    <w:rsid w:val="00E91225"/>
    <w:rsid w:val="00E92844"/>
    <w:rsid w:val="00EA10B3"/>
    <w:rsid w:val="00EA17A3"/>
    <w:rsid w:val="00EA1B3E"/>
    <w:rsid w:val="00EA2111"/>
    <w:rsid w:val="00EA281D"/>
    <w:rsid w:val="00EA3681"/>
    <w:rsid w:val="00EA65DD"/>
    <w:rsid w:val="00EA72E4"/>
    <w:rsid w:val="00EA7730"/>
    <w:rsid w:val="00EB094C"/>
    <w:rsid w:val="00EC18CE"/>
    <w:rsid w:val="00EC3656"/>
    <w:rsid w:val="00EC3897"/>
    <w:rsid w:val="00EC60D0"/>
    <w:rsid w:val="00EC7382"/>
    <w:rsid w:val="00EC7AFA"/>
    <w:rsid w:val="00ED3F2E"/>
    <w:rsid w:val="00ED3FCF"/>
    <w:rsid w:val="00ED52C8"/>
    <w:rsid w:val="00ED7DE3"/>
    <w:rsid w:val="00EE416F"/>
    <w:rsid w:val="00EE6FE6"/>
    <w:rsid w:val="00EF15AD"/>
    <w:rsid w:val="00EF15EB"/>
    <w:rsid w:val="00EF1EDF"/>
    <w:rsid w:val="00EF3C61"/>
    <w:rsid w:val="00EF65A2"/>
    <w:rsid w:val="00EF7B09"/>
    <w:rsid w:val="00F01989"/>
    <w:rsid w:val="00F05B76"/>
    <w:rsid w:val="00F05FD6"/>
    <w:rsid w:val="00F06C3B"/>
    <w:rsid w:val="00F07187"/>
    <w:rsid w:val="00F10A73"/>
    <w:rsid w:val="00F1142B"/>
    <w:rsid w:val="00F12325"/>
    <w:rsid w:val="00F1343C"/>
    <w:rsid w:val="00F147C4"/>
    <w:rsid w:val="00F1499E"/>
    <w:rsid w:val="00F14DA9"/>
    <w:rsid w:val="00F15E7A"/>
    <w:rsid w:val="00F173DC"/>
    <w:rsid w:val="00F22BDA"/>
    <w:rsid w:val="00F22DC9"/>
    <w:rsid w:val="00F2305A"/>
    <w:rsid w:val="00F25B1E"/>
    <w:rsid w:val="00F30508"/>
    <w:rsid w:val="00F30D71"/>
    <w:rsid w:val="00F32AFF"/>
    <w:rsid w:val="00F33FA2"/>
    <w:rsid w:val="00F40823"/>
    <w:rsid w:val="00F4322A"/>
    <w:rsid w:val="00F50613"/>
    <w:rsid w:val="00F52203"/>
    <w:rsid w:val="00F54345"/>
    <w:rsid w:val="00F551DB"/>
    <w:rsid w:val="00F55538"/>
    <w:rsid w:val="00F56CE8"/>
    <w:rsid w:val="00F61165"/>
    <w:rsid w:val="00F61773"/>
    <w:rsid w:val="00F63EFB"/>
    <w:rsid w:val="00F640B1"/>
    <w:rsid w:val="00F64937"/>
    <w:rsid w:val="00F64ADC"/>
    <w:rsid w:val="00F66A30"/>
    <w:rsid w:val="00F71A0D"/>
    <w:rsid w:val="00F71E27"/>
    <w:rsid w:val="00F7659C"/>
    <w:rsid w:val="00F77581"/>
    <w:rsid w:val="00F77857"/>
    <w:rsid w:val="00F81085"/>
    <w:rsid w:val="00F816AE"/>
    <w:rsid w:val="00F83D62"/>
    <w:rsid w:val="00F8459D"/>
    <w:rsid w:val="00F84D62"/>
    <w:rsid w:val="00F86D50"/>
    <w:rsid w:val="00F87A11"/>
    <w:rsid w:val="00F9529F"/>
    <w:rsid w:val="00F957AC"/>
    <w:rsid w:val="00F962AB"/>
    <w:rsid w:val="00FA0F18"/>
    <w:rsid w:val="00FA143F"/>
    <w:rsid w:val="00FA34F7"/>
    <w:rsid w:val="00FA5073"/>
    <w:rsid w:val="00FA6CE6"/>
    <w:rsid w:val="00FA78C4"/>
    <w:rsid w:val="00FB2FCD"/>
    <w:rsid w:val="00FC351D"/>
    <w:rsid w:val="00FC4199"/>
    <w:rsid w:val="00FC4927"/>
    <w:rsid w:val="00FC5E44"/>
    <w:rsid w:val="00FD11F5"/>
    <w:rsid w:val="00FD579D"/>
    <w:rsid w:val="00FD5DC2"/>
    <w:rsid w:val="00FD5F4E"/>
    <w:rsid w:val="00FE136A"/>
    <w:rsid w:val="00FE4436"/>
    <w:rsid w:val="00FE4848"/>
    <w:rsid w:val="00FF1040"/>
    <w:rsid w:val="00FF625F"/>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64ADC"/>
    <w:rPr>
      <w:sz w:val="24"/>
      <w:szCs w:val="24"/>
      <w:lang w:val="es-ES" w:eastAsia="es-ES"/>
    </w:rPr>
  </w:style>
  <w:style w:type="paragraph" w:styleId="Heading1">
    <w:name w:val="heading 1"/>
    <w:basedOn w:val="Normal"/>
    <w:next w:val="Normal"/>
    <w:link w:val="Heading1Char"/>
    <w:uiPriority w:val="99"/>
    <w:qFormat/>
    <w:rsid w:val="00072C4A"/>
    <w:pPr>
      <w:keepNext/>
      <w:jc w:val="center"/>
      <w:outlineLvl w:val="0"/>
    </w:pPr>
    <w:rPr>
      <w:b/>
      <w:smallCaps/>
      <w:sz w:val="20"/>
    </w:rPr>
  </w:style>
  <w:style w:type="paragraph" w:styleId="Heading2">
    <w:name w:val="heading 2"/>
    <w:basedOn w:val="Normal"/>
    <w:next w:val="Normal"/>
    <w:link w:val="Heading2Char"/>
    <w:uiPriority w:val="99"/>
    <w:qFormat/>
    <w:rsid w:val="00072C4A"/>
    <w:pPr>
      <w:keepNext/>
      <w:jc w:val="center"/>
      <w:outlineLvl w:val="1"/>
    </w:pPr>
    <w:rPr>
      <w:sz w:val="20"/>
      <w:u w:val="single"/>
    </w:rPr>
  </w:style>
  <w:style w:type="paragraph" w:styleId="Heading3">
    <w:name w:val="heading 3"/>
    <w:basedOn w:val="Normal"/>
    <w:next w:val="Normal"/>
    <w:link w:val="Heading3Char"/>
    <w:uiPriority w:val="99"/>
    <w:qFormat/>
    <w:rsid w:val="0062253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22534"/>
    <w:pPr>
      <w:keepNext/>
      <w:tabs>
        <w:tab w:val="num" w:pos="864"/>
      </w:tabs>
      <w:spacing w:before="240" w:after="60"/>
      <w:ind w:left="864" w:hanging="864"/>
      <w:jc w:val="both"/>
      <w:outlineLvl w:val="3"/>
    </w:pPr>
    <w:rPr>
      <w:rFonts w:ascii="Arial" w:hAnsi="Arial"/>
      <w:bCs/>
      <w:sz w:val="20"/>
      <w:szCs w:val="28"/>
    </w:rPr>
  </w:style>
  <w:style w:type="paragraph" w:styleId="Heading5">
    <w:name w:val="heading 5"/>
    <w:basedOn w:val="Normal"/>
    <w:next w:val="Normal"/>
    <w:link w:val="Heading5Char"/>
    <w:uiPriority w:val="99"/>
    <w:qFormat/>
    <w:rsid w:val="00622534"/>
    <w:pPr>
      <w:tabs>
        <w:tab w:val="num" w:pos="1008"/>
      </w:tabs>
      <w:spacing w:before="240" w:after="60"/>
      <w:ind w:left="1008" w:hanging="1008"/>
      <w:jc w:val="both"/>
      <w:outlineLvl w:val="4"/>
    </w:pPr>
    <w:rPr>
      <w:rFonts w:ascii="Arial" w:hAnsi="Arial"/>
      <w:bCs/>
      <w:iCs/>
      <w:sz w:val="20"/>
      <w:szCs w:val="26"/>
    </w:rPr>
  </w:style>
  <w:style w:type="paragraph" w:styleId="Heading6">
    <w:name w:val="heading 6"/>
    <w:basedOn w:val="Normal"/>
    <w:next w:val="Normal"/>
    <w:link w:val="Heading6Char"/>
    <w:uiPriority w:val="99"/>
    <w:qFormat/>
    <w:rsid w:val="00622534"/>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622534"/>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622534"/>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622534"/>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s-ES" w:eastAsia="es-E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s-ES" w:eastAsia="es-E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s-ES" w:eastAsia="es-ES"/>
    </w:rPr>
  </w:style>
  <w:style w:type="character" w:customStyle="1" w:styleId="Heading6Char">
    <w:name w:val="Heading 6 Char"/>
    <w:basedOn w:val="DefaultParagraphFont"/>
    <w:link w:val="Heading6"/>
    <w:uiPriority w:val="99"/>
    <w:semiHidden/>
    <w:locked/>
    <w:rPr>
      <w:rFonts w:ascii="Calibri" w:hAnsi="Calibri" w:cs="Times New Roman"/>
      <w:b/>
      <w:bCs/>
      <w:lang w:val="es-ES" w:eastAsia="es-E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s-ES" w:eastAsia="es-E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s-ES" w:eastAsia="es-ES"/>
    </w:rPr>
  </w:style>
  <w:style w:type="character" w:customStyle="1" w:styleId="Heading9Char">
    <w:name w:val="Heading 9 Char"/>
    <w:basedOn w:val="DefaultParagraphFont"/>
    <w:link w:val="Heading9"/>
    <w:uiPriority w:val="99"/>
    <w:semiHidden/>
    <w:locked/>
    <w:rPr>
      <w:rFonts w:ascii="Cambria" w:hAnsi="Cambria" w:cs="Times New Roman"/>
      <w:lang w:val="es-ES" w:eastAsia="es-ES"/>
    </w:rPr>
  </w:style>
  <w:style w:type="paragraph" w:styleId="Caption">
    <w:name w:val="caption"/>
    <w:basedOn w:val="Normal"/>
    <w:next w:val="Normal"/>
    <w:uiPriority w:val="99"/>
    <w:qFormat/>
    <w:rsid w:val="00072C4A"/>
    <w:pPr>
      <w:jc w:val="center"/>
    </w:pPr>
    <w:rPr>
      <w:b/>
      <w:bCs/>
      <w:smallCaps/>
      <w:sz w:val="20"/>
    </w:rPr>
  </w:style>
  <w:style w:type="character" w:styleId="Hyperlink">
    <w:name w:val="Hyperlink"/>
    <w:basedOn w:val="DefaultParagraphFont"/>
    <w:uiPriority w:val="99"/>
    <w:rsid w:val="00E02791"/>
    <w:rPr>
      <w:rFonts w:cs="Times New Roman"/>
      <w:color w:val="0000FF"/>
      <w:u w:val="single"/>
    </w:rPr>
  </w:style>
  <w:style w:type="paragraph" w:customStyle="1" w:styleId="Textoindependiente21">
    <w:name w:val="Texto independiente 21"/>
    <w:basedOn w:val="Normal"/>
    <w:uiPriority w:val="99"/>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Heading4"/>
    <w:next w:val="Heading4"/>
    <w:uiPriority w:val="99"/>
    <w:rsid w:val="00622534"/>
    <w:pPr>
      <w:numPr>
        <w:ilvl w:val="3"/>
      </w:numPr>
      <w:tabs>
        <w:tab w:val="num" w:pos="864"/>
      </w:tabs>
      <w:ind w:left="864" w:hanging="864"/>
    </w:pPr>
  </w:style>
  <w:style w:type="paragraph" w:styleId="Footer">
    <w:name w:val="footer"/>
    <w:basedOn w:val="Normal"/>
    <w:link w:val="FooterChar"/>
    <w:uiPriority w:val="99"/>
    <w:rsid w:val="006251C9"/>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4"/>
      <w:szCs w:val="24"/>
      <w:lang w:val="es-ES" w:eastAsia="es-ES"/>
    </w:rPr>
  </w:style>
  <w:style w:type="character" w:styleId="PageNumber">
    <w:name w:val="page number"/>
    <w:basedOn w:val="DefaultParagraphFont"/>
    <w:uiPriority w:val="99"/>
    <w:rsid w:val="006251C9"/>
    <w:rPr>
      <w:rFonts w:cs="Times New Roman"/>
    </w:rPr>
  </w:style>
  <w:style w:type="paragraph" w:customStyle="1" w:styleId="EspecificacinETAP2000">
    <w:name w:val="Especificación ETAP 2000"/>
    <w:basedOn w:val="Normal"/>
    <w:uiPriority w:val="99"/>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Heading3"/>
    <w:uiPriority w:val="99"/>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BalloonText">
    <w:name w:val="Balloon Text"/>
    <w:basedOn w:val="Normal"/>
    <w:link w:val="BalloonTextChar"/>
    <w:uiPriority w:val="99"/>
    <w:semiHidden/>
    <w:rsid w:val="007353F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s-ES" w:eastAsia="es-ES"/>
    </w:rPr>
  </w:style>
  <w:style w:type="paragraph" w:customStyle="1" w:styleId="Default">
    <w:name w:val="Default"/>
    <w:uiPriority w:val="99"/>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DefaultParagraphFont"/>
    <w:uiPriority w:val="99"/>
    <w:rsid w:val="00A6584C"/>
    <w:rPr>
      <w:rFonts w:cs="Times New Roman"/>
    </w:rPr>
  </w:style>
  <w:style w:type="paragraph" w:styleId="BodyText">
    <w:name w:val="Body Text"/>
    <w:basedOn w:val="Normal"/>
    <w:link w:val="BodyTextChar"/>
    <w:uiPriority w:val="99"/>
    <w:rsid w:val="00A85868"/>
    <w:pPr>
      <w:spacing w:line="360" w:lineRule="auto"/>
      <w:jc w:val="both"/>
    </w:pPr>
    <w:rPr>
      <w:b/>
      <w:bCs/>
    </w:rPr>
  </w:style>
  <w:style w:type="character" w:customStyle="1" w:styleId="BodyTextChar">
    <w:name w:val="Body Text Char"/>
    <w:basedOn w:val="DefaultParagraphFont"/>
    <w:link w:val="BodyText"/>
    <w:uiPriority w:val="99"/>
    <w:semiHidden/>
    <w:locked/>
    <w:rPr>
      <w:rFonts w:cs="Times New Roman"/>
      <w:sz w:val="24"/>
      <w:szCs w:val="24"/>
      <w:lang w:val="es-ES" w:eastAsia="es-ES"/>
    </w:rPr>
  </w:style>
  <w:style w:type="character" w:styleId="Strong">
    <w:name w:val="Strong"/>
    <w:basedOn w:val="DefaultParagraphFont"/>
    <w:uiPriority w:val="99"/>
    <w:qFormat/>
    <w:rsid w:val="008C398D"/>
    <w:rPr>
      <w:rFonts w:cs="Times New Roman"/>
      <w:b/>
      <w:bCs/>
    </w:rPr>
  </w:style>
  <w:style w:type="paragraph" w:customStyle="1" w:styleId="Normal1">
    <w:name w:val="Normal1"/>
    <w:uiPriority w:val="99"/>
    <w:rsid w:val="0023521D"/>
    <w:pPr>
      <w:spacing w:line="276" w:lineRule="auto"/>
    </w:pPr>
    <w:rPr>
      <w:rFonts w:ascii="Arial" w:hAnsi="Arial" w:cs="Arial"/>
      <w:color w:val="000000"/>
      <w:szCs w:val="20"/>
    </w:rPr>
  </w:style>
  <w:style w:type="paragraph" w:customStyle="1" w:styleId="BankNormal">
    <w:name w:val="BankNormal"/>
    <w:basedOn w:val="Normal"/>
    <w:uiPriority w:val="99"/>
    <w:rsid w:val="00517FE0"/>
    <w:pPr>
      <w:spacing w:after="240"/>
    </w:pPr>
    <w:rPr>
      <w:szCs w:val="20"/>
      <w:lang w:val="en-US" w:eastAsia="en-US"/>
    </w:rPr>
  </w:style>
  <w:style w:type="paragraph" w:styleId="Header">
    <w:name w:val="header"/>
    <w:basedOn w:val="Normal"/>
    <w:link w:val="HeaderChar"/>
    <w:uiPriority w:val="99"/>
    <w:rsid w:val="001832B7"/>
    <w:pPr>
      <w:tabs>
        <w:tab w:val="center" w:pos="4419"/>
        <w:tab w:val="right" w:pos="8838"/>
      </w:tabs>
    </w:pPr>
  </w:style>
  <w:style w:type="character" w:customStyle="1" w:styleId="HeaderChar">
    <w:name w:val="Header Char"/>
    <w:basedOn w:val="DefaultParagraphFont"/>
    <w:link w:val="Header"/>
    <w:uiPriority w:val="99"/>
    <w:locked/>
    <w:rsid w:val="001832B7"/>
    <w:rPr>
      <w:rFonts w:cs="Times New Roman"/>
      <w:sz w:val="24"/>
      <w:szCs w:val="24"/>
      <w:lang w:val="es-ES" w:eastAsia="es-ES"/>
    </w:rPr>
  </w:style>
  <w:style w:type="paragraph" w:styleId="ListParagraph">
    <w:name w:val="List Paragraph"/>
    <w:basedOn w:val="Normal"/>
    <w:uiPriority w:val="99"/>
    <w:qFormat/>
    <w:rsid w:val="009D45F8"/>
    <w:pPr>
      <w:spacing w:after="200" w:line="276" w:lineRule="auto"/>
      <w:ind w:left="720"/>
      <w:contextualSpacing/>
    </w:pPr>
    <w:rPr>
      <w:rFonts w:ascii="Calibri" w:hAnsi="Calibri"/>
      <w:sz w:val="22"/>
      <w:szCs w:val="22"/>
      <w:lang w:val="es-AR" w:eastAsia="en-US"/>
    </w:rPr>
  </w:style>
  <w:style w:type="paragraph" w:customStyle="1" w:styleId="Pa19">
    <w:name w:val="Pa19"/>
    <w:basedOn w:val="Normal"/>
    <w:next w:val="Normal"/>
    <w:uiPriority w:val="99"/>
    <w:rsid w:val="009D45F8"/>
    <w:pPr>
      <w:autoSpaceDE w:val="0"/>
      <w:autoSpaceDN w:val="0"/>
      <w:adjustRightInd w:val="0"/>
      <w:spacing w:line="201" w:lineRule="atLeast"/>
    </w:pPr>
    <w:rPr>
      <w:rFonts w:ascii="Univers LT Std 47 Cn Lt" w:hAnsi="Univers LT Std 47 Cn Lt"/>
    </w:rPr>
  </w:style>
  <w:style w:type="paragraph" w:customStyle="1" w:styleId="normal0">
    <w:name w:val="normal"/>
    <w:uiPriority w:val="99"/>
    <w:rsid w:val="00B03830"/>
    <w:pPr>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236743137">
      <w:marLeft w:val="0"/>
      <w:marRight w:val="0"/>
      <w:marTop w:val="0"/>
      <w:marBottom w:val="0"/>
      <w:divBdr>
        <w:top w:val="none" w:sz="0" w:space="0" w:color="auto"/>
        <w:left w:val="none" w:sz="0" w:space="0" w:color="auto"/>
        <w:bottom w:val="none" w:sz="0" w:space="0" w:color="auto"/>
        <w:right w:val="none" w:sz="0" w:space="0" w:color="auto"/>
      </w:divBdr>
    </w:div>
    <w:div w:id="1236743138">
      <w:marLeft w:val="0"/>
      <w:marRight w:val="0"/>
      <w:marTop w:val="0"/>
      <w:marBottom w:val="0"/>
      <w:divBdr>
        <w:top w:val="none" w:sz="0" w:space="0" w:color="auto"/>
        <w:left w:val="none" w:sz="0" w:space="0" w:color="auto"/>
        <w:bottom w:val="none" w:sz="0" w:space="0" w:color="auto"/>
        <w:right w:val="none" w:sz="0" w:space="0" w:color="auto"/>
      </w:divBdr>
    </w:div>
    <w:div w:id="1236743139">
      <w:marLeft w:val="0"/>
      <w:marRight w:val="0"/>
      <w:marTop w:val="0"/>
      <w:marBottom w:val="0"/>
      <w:divBdr>
        <w:top w:val="none" w:sz="0" w:space="0" w:color="auto"/>
        <w:left w:val="none" w:sz="0" w:space="0" w:color="auto"/>
        <w:bottom w:val="none" w:sz="0" w:space="0" w:color="auto"/>
        <w:right w:val="none" w:sz="0" w:space="0" w:color="auto"/>
      </w:divBdr>
    </w:div>
    <w:div w:id="1236743140">
      <w:marLeft w:val="0"/>
      <w:marRight w:val="0"/>
      <w:marTop w:val="0"/>
      <w:marBottom w:val="0"/>
      <w:divBdr>
        <w:top w:val="none" w:sz="0" w:space="0" w:color="auto"/>
        <w:left w:val="none" w:sz="0" w:space="0" w:color="auto"/>
        <w:bottom w:val="none" w:sz="0" w:space="0" w:color="auto"/>
        <w:right w:val="none" w:sz="0" w:space="0" w:color="auto"/>
      </w:divBdr>
    </w:div>
    <w:div w:id="1236743141">
      <w:marLeft w:val="0"/>
      <w:marRight w:val="0"/>
      <w:marTop w:val="0"/>
      <w:marBottom w:val="0"/>
      <w:divBdr>
        <w:top w:val="none" w:sz="0" w:space="0" w:color="auto"/>
        <w:left w:val="none" w:sz="0" w:space="0" w:color="auto"/>
        <w:bottom w:val="none" w:sz="0" w:space="0" w:color="auto"/>
        <w:right w:val="none" w:sz="0" w:space="0" w:color="auto"/>
      </w:divBdr>
    </w:div>
    <w:div w:id="1236743142">
      <w:marLeft w:val="0"/>
      <w:marRight w:val="0"/>
      <w:marTop w:val="0"/>
      <w:marBottom w:val="0"/>
      <w:divBdr>
        <w:top w:val="none" w:sz="0" w:space="0" w:color="auto"/>
        <w:left w:val="none" w:sz="0" w:space="0" w:color="auto"/>
        <w:bottom w:val="none" w:sz="0" w:space="0" w:color="auto"/>
        <w:right w:val="none" w:sz="0" w:space="0" w:color="auto"/>
      </w:divBdr>
    </w:div>
    <w:div w:id="1236743143">
      <w:marLeft w:val="0"/>
      <w:marRight w:val="0"/>
      <w:marTop w:val="0"/>
      <w:marBottom w:val="0"/>
      <w:divBdr>
        <w:top w:val="none" w:sz="0" w:space="0" w:color="auto"/>
        <w:left w:val="none" w:sz="0" w:space="0" w:color="auto"/>
        <w:bottom w:val="none" w:sz="0" w:space="0" w:color="auto"/>
        <w:right w:val="none" w:sz="0" w:space="0" w:color="auto"/>
      </w:divBdr>
    </w:div>
    <w:div w:id="1236743144">
      <w:marLeft w:val="0"/>
      <w:marRight w:val="0"/>
      <w:marTop w:val="0"/>
      <w:marBottom w:val="0"/>
      <w:divBdr>
        <w:top w:val="none" w:sz="0" w:space="0" w:color="auto"/>
        <w:left w:val="none" w:sz="0" w:space="0" w:color="auto"/>
        <w:bottom w:val="none" w:sz="0" w:space="0" w:color="auto"/>
        <w:right w:val="none" w:sz="0" w:space="0" w:color="auto"/>
      </w:divBdr>
    </w:div>
    <w:div w:id="1236743145">
      <w:marLeft w:val="0"/>
      <w:marRight w:val="0"/>
      <w:marTop w:val="0"/>
      <w:marBottom w:val="0"/>
      <w:divBdr>
        <w:top w:val="none" w:sz="0" w:space="0" w:color="auto"/>
        <w:left w:val="none" w:sz="0" w:space="0" w:color="auto"/>
        <w:bottom w:val="none" w:sz="0" w:space="0" w:color="auto"/>
        <w:right w:val="none" w:sz="0" w:space="0" w:color="auto"/>
      </w:divBdr>
    </w:div>
    <w:div w:id="1236743146">
      <w:marLeft w:val="0"/>
      <w:marRight w:val="0"/>
      <w:marTop w:val="0"/>
      <w:marBottom w:val="0"/>
      <w:divBdr>
        <w:top w:val="none" w:sz="0" w:space="0" w:color="auto"/>
        <w:left w:val="none" w:sz="0" w:space="0" w:color="auto"/>
        <w:bottom w:val="none" w:sz="0" w:space="0" w:color="auto"/>
        <w:right w:val="none" w:sz="0" w:space="0" w:color="auto"/>
      </w:divBdr>
    </w:div>
    <w:div w:id="1236743147">
      <w:marLeft w:val="0"/>
      <w:marRight w:val="0"/>
      <w:marTop w:val="0"/>
      <w:marBottom w:val="0"/>
      <w:divBdr>
        <w:top w:val="none" w:sz="0" w:space="0" w:color="auto"/>
        <w:left w:val="none" w:sz="0" w:space="0" w:color="auto"/>
        <w:bottom w:val="none" w:sz="0" w:space="0" w:color="auto"/>
        <w:right w:val="none" w:sz="0" w:space="0" w:color="auto"/>
      </w:divBdr>
    </w:div>
    <w:div w:id="1236743148">
      <w:marLeft w:val="0"/>
      <w:marRight w:val="0"/>
      <w:marTop w:val="0"/>
      <w:marBottom w:val="0"/>
      <w:divBdr>
        <w:top w:val="none" w:sz="0" w:space="0" w:color="auto"/>
        <w:left w:val="none" w:sz="0" w:space="0" w:color="auto"/>
        <w:bottom w:val="none" w:sz="0" w:space="0" w:color="auto"/>
        <w:right w:val="none" w:sz="0" w:space="0" w:color="auto"/>
      </w:divBdr>
    </w:div>
    <w:div w:id="1236743149">
      <w:marLeft w:val="0"/>
      <w:marRight w:val="0"/>
      <w:marTop w:val="0"/>
      <w:marBottom w:val="0"/>
      <w:divBdr>
        <w:top w:val="none" w:sz="0" w:space="0" w:color="auto"/>
        <w:left w:val="none" w:sz="0" w:space="0" w:color="auto"/>
        <w:bottom w:val="none" w:sz="0" w:space="0" w:color="auto"/>
        <w:right w:val="none" w:sz="0" w:space="0" w:color="auto"/>
      </w:divBdr>
    </w:div>
    <w:div w:id="1236743150">
      <w:marLeft w:val="0"/>
      <w:marRight w:val="0"/>
      <w:marTop w:val="0"/>
      <w:marBottom w:val="0"/>
      <w:divBdr>
        <w:top w:val="none" w:sz="0" w:space="0" w:color="auto"/>
        <w:left w:val="none" w:sz="0" w:space="0" w:color="auto"/>
        <w:bottom w:val="none" w:sz="0" w:space="0" w:color="auto"/>
        <w:right w:val="none" w:sz="0" w:space="0" w:color="auto"/>
      </w:divBdr>
    </w:div>
    <w:div w:id="1236743151">
      <w:marLeft w:val="0"/>
      <w:marRight w:val="0"/>
      <w:marTop w:val="0"/>
      <w:marBottom w:val="0"/>
      <w:divBdr>
        <w:top w:val="none" w:sz="0" w:space="0" w:color="auto"/>
        <w:left w:val="none" w:sz="0" w:space="0" w:color="auto"/>
        <w:bottom w:val="none" w:sz="0" w:space="0" w:color="auto"/>
        <w:right w:val="none" w:sz="0" w:space="0" w:color="auto"/>
      </w:divBdr>
    </w:div>
    <w:div w:id="1236743152">
      <w:marLeft w:val="0"/>
      <w:marRight w:val="0"/>
      <w:marTop w:val="0"/>
      <w:marBottom w:val="0"/>
      <w:divBdr>
        <w:top w:val="none" w:sz="0" w:space="0" w:color="auto"/>
        <w:left w:val="none" w:sz="0" w:space="0" w:color="auto"/>
        <w:bottom w:val="none" w:sz="0" w:space="0" w:color="auto"/>
        <w:right w:val="none" w:sz="0" w:space="0" w:color="auto"/>
      </w:divBdr>
    </w:div>
    <w:div w:id="1236743153">
      <w:marLeft w:val="0"/>
      <w:marRight w:val="0"/>
      <w:marTop w:val="0"/>
      <w:marBottom w:val="0"/>
      <w:divBdr>
        <w:top w:val="none" w:sz="0" w:space="0" w:color="auto"/>
        <w:left w:val="none" w:sz="0" w:space="0" w:color="auto"/>
        <w:bottom w:val="none" w:sz="0" w:space="0" w:color="auto"/>
        <w:right w:val="none" w:sz="0" w:space="0" w:color="auto"/>
      </w:divBdr>
    </w:div>
    <w:div w:id="1236743154">
      <w:marLeft w:val="0"/>
      <w:marRight w:val="0"/>
      <w:marTop w:val="0"/>
      <w:marBottom w:val="0"/>
      <w:divBdr>
        <w:top w:val="none" w:sz="0" w:space="0" w:color="auto"/>
        <w:left w:val="none" w:sz="0" w:space="0" w:color="auto"/>
        <w:bottom w:val="none" w:sz="0" w:space="0" w:color="auto"/>
        <w:right w:val="none" w:sz="0" w:space="0" w:color="auto"/>
      </w:divBdr>
    </w:div>
    <w:div w:id="1236743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pras@fcnym.unlp.edu.ar" TargetMode="External"/><Relationship Id="rId4" Type="http://schemas.openxmlformats.org/officeDocument/2006/relationships/webSettings" Target="webSettings.xml"/><Relationship Id="rId9" Type="http://schemas.openxmlformats.org/officeDocument/2006/relationships/hyperlink" Target="http://www.argentinacompra.gov.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2312</Words>
  <Characters>12719</Characters>
  <Application>Microsoft Office Outlook</Application>
  <DocSecurity>0</DocSecurity>
  <Lines>0</Lines>
  <Paragraphs>0</Paragraphs>
  <ScaleCrop>false</ScaleCrop>
  <Company>UNLP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subject/>
  <dc:creator>usuario</dc:creator>
  <cp:keywords/>
  <dc:description/>
  <cp:lastModifiedBy>Compras</cp:lastModifiedBy>
  <cp:revision>2</cp:revision>
  <cp:lastPrinted>2017-09-07T14:50:00Z</cp:lastPrinted>
  <dcterms:created xsi:type="dcterms:W3CDTF">2017-09-07T15:44:00Z</dcterms:created>
  <dcterms:modified xsi:type="dcterms:W3CDTF">2017-09-07T15:44:00Z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