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328"/>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1000-00</w:t>
      </w:r>
      <w:r w:rsidR="00EE4DB3">
        <w:rPr>
          <w:rFonts w:ascii="Calibri" w:hAnsi="Calibri"/>
          <w:b/>
          <w:sz w:val="22"/>
          <w:szCs w:val="22"/>
        </w:rPr>
        <w:t>7951</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917568" w:rsidRPr="00471492">
        <w:rPr>
          <w:rFonts w:ascii="Calibri" w:hAnsi="Calibri"/>
          <w:b/>
          <w:sz w:val="22"/>
          <w:szCs w:val="22"/>
          <w:u w:val="single"/>
        </w:rPr>
        <w:t xml:space="preserve">  Nº 0</w:t>
      </w:r>
      <w:r w:rsidR="00EE1D59">
        <w:rPr>
          <w:rFonts w:ascii="Calibri" w:hAnsi="Calibri"/>
          <w:b/>
          <w:sz w:val="22"/>
          <w:szCs w:val="22"/>
          <w:u w:val="single"/>
        </w:rPr>
        <w:t>1</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Pr>
          <w:rFonts w:ascii="Calibri" w:hAnsi="Calibri"/>
          <w:b/>
          <w:sz w:val="22"/>
          <w:szCs w:val="22"/>
          <w:u w:val="single"/>
        </w:rPr>
        <w:t>02</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F658A3">
        <w:rPr>
          <w:rFonts w:ascii="Calibri" w:hAnsi="Calibri"/>
          <w:b/>
          <w:sz w:val="22"/>
          <w:szCs w:val="22"/>
        </w:rPr>
        <w:t xml:space="preserve">: </w:t>
      </w:r>
      <w:r w:rsidR="00E67399">
        <w:rPr>
          <w:rFonts w:ascii="Calibri" w:hAnsi="Calibri"/>
          <w:b/>
          <w:sz w:val="22"/>
          <w:szCs w:val="22"/>
        </w:rPr>
        <w:t>15</w:t>
      </w:r>
      <w:r w:rsidRPr="00F658A3">
        <w:rPr>
          <w:rFonts w:ascii="Calibri" w:hAnsi="Calibri"/>
          <w:b/>
          <w:sz w:val="22"/>
          <w:szCs w:val="22"/>
        </w:rPr>
        <w:t xml:space="preserve"> de </w:t>
      </w:r>
      <w:r w:rsidR="00EA0CE5" w:rsidRPr="00F658A3">
        <w:rPr>
          <w:rFonts w:ascii="Calibri" w:hAnsi="Calibri"/>
          <w:b/>
          <w:sz w:val="22"/>
          <w:szCs w:val="22"/>
        </w:rPr>
        <w:t>Agosto</w:t>
      </w:r>
      <w:r w:rsidRPr="00F658A3">
        <w:rPr>
          <w:rFonts w:ascii="Calibri" w:hAnsi="Calibri"/>
          <w:b/>
          <w:sz w:val="22"/>
          <w:szCs w:val="22"/>
        </w:rPr>
        <w:t xml:space="preserve"> de 2017 hasta 1</w:t>
      </w:r>
      <w:r w:rsidR="00EA0CE5" w:rsidRPr="00F658A3">
        <w:rPr>
          <w:rFonts w:ascii="Calibri" w:hAnsi="Calibri"/>
          <w:b/>
          <w:sz w:val="22"/>
          <w:szCs w:val="22"/>
        </w:rPr>
        <w:t>2:0</w:t>
      </w:r>
      <w:r w:rsidRPr="00F658A3">
        <w:rPr>
          <w:rFonts w:ascii="Calibri" w:hAnsi="Calibri"/>
          <w:b/>
          <w:sz w:val="22"/>
          <w:szCs w:val="22"/>
        </w:rPr>
        <w:t xml:space="preserve">0 </w:t>
      </w:r>
      <w:proofErr w:type="spellStart"/>
      <w:r w:rsidRPr="00F658A3">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sidR="00E67399">
        <w:rPr>
          <w:rFonts w:ascii="Calibri" w:hAnsi="Calibri"/>
          <w:b/>
          <w:sz w:val="22"/>
          <w:szCs w:val="22"/>
        </w:rPr>
        <w:t>16</w:t>
      </w:r>
      <w:r w:rsidRPr="00F658A3">
        <w:rPr>
          <w:rFonts w:ascii="Calibri" w:hAnsi="Calibri"/>
          <w:b/>
          <w:sz w:val="22"/>
          <w:szCs w:val="22"/>
        </w:rPr>
        <w:t xml:space="preserve"> de </w:t>
      </w:r>
      <w:r w:rsidR="00EA0CE5" w:rsidRPr="00F658A3">
        <w:rPr>
          <w:rFonts w:ascii="Calibri" w:hAnsi="Calibri"/>
          <w:b/>
          <w:sz w:val="22"/>
          <w:szCs w:val="22"/>
        </w:rPr>
        <w:t>Agosto de 2017 11</w:t>
      </w:r>
      <w:r w:rsidRPr="00F658A3">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Default="00FE1654" w:rsidP="007C7BEE">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Pr>
          <w:rFonts w:ascii="Calibri" w:hAnsi="Calibri"/>
          <w:b/>
          <w:sz w:val="22"/>
          <w:szCs w:val="22"/>
        </w:rPr>
        <w:t xml:space="preserve">            </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4D08E7" w:rsidRPr="00F658A3" w:rsidRDefault="004D08E7" w:rsidP="004D08E7">
      <w:pPr>
        <w:numPr>
          <w:ilvl w:val="0"/>
          <w:numId w:val="3"/>
        </w:numPr>
        <w:jc w:val="both"/>
        <w:rPr>
          <w:rFonts w:ascii="Calibri" w:hAnsi="Calibri"/>
          <w:sz w:val="22"/>
          <w:szCs w:val="22"/>
        </w:rPr>
      </w:pPr>
      <w:r w:rsidRPr="00F658A3">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 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0E4980" w:rsidRDefault="00917568" w:rsidP="00CE01FC">
      <w:pPr>
        <w:numPr>
          <w:ilvl w:val="1"/>
          <w:numId w:val="3"/>
        </w:numPr>
        <w:jc w:val="both"/>
        <w:rPr>
          <w:rFonts w:ascii="Calibri" w:hAnsi="Calibri"/>
          <w:sz w:val="22"/>
          <w:szCs w:val="22"/>
        </w:rPr>
      </w:pPr>
      <w:r w:rsidRPr="000E4980">
        <w:rPr>
          <w:rFonts w:ascii="Calibri" w:hAnsi="Calibri"/>
          <w:sz w:val="22"/>
          <w:szCs w:val="22"/>
        </w:rPr>
        <w:t>Constancia de</w:t>
      </w:r>
      <w:r w:rsidR="00F658A3">
        <w:rPr>
          <w:rFonts w:ascii="Calibri" w:hAnsi="Calibri"/>
          <w:sz w:val="22"/>
          <w:szCs w:val="22"/>
        </w:rPr>
        <w:t xml:space="preserve"> incorporación y</w:t>
      </w:r>
      <w:r w:rsidRPr="000E4980">
        <w:rPr>
          <w:rFonts w:ascii="Calibri" w:hAnsi="Calibri"/>
          <w:sz w:val="22"/>
          <w:szCs w:val="22"/>
        </w:rPr>
        <w:t xml:space="preserve"> SIPRO </w:t>
      </w:r>
      <w:r w:rsidR="00F658A3">
        <w:rPr>
          <w:rFonts w:ascii="Calibri" w:hAnsi="Calibri"/>
          <w:sz w:val="22"/>
          <w:szCs w:val="22"/>
        </w:rPr>
        <w:t xml:space="preserve">actualizado </w:t>
      </w:r>
      <w:r w:rsidRPr="000E4980">
        <w:rPr>
          <w:rFonts w:ascii="Calibri" w:hAnsi="Calibri"/>
          <w:sz w:val="22"/>
          <w:szCs w:val="22"/>
        </w:rPr>
        <w:t>(</w:t>
      </w:r>
      <w:r w:rsidR="00CE01FC" w:rsidRPr="000E4980">
        <w:rPr>
          <w:rFonts w:asciiTheme="minorHAnsi" w:hAnsiTheme="minorHAnsi" w:cstheme="minorHAnsi"/>
        </w:rPr>
        <w:t>http://comprar.gob.ar</w:t>
      </w:r>
      <w:r w:rsidRPr="000E4980">
        <w:rPr>
          <w:rFonts w:asciiTheme="minorHAnsi" w:hAnsiTheme="minorHAnsi" w:cstheme="minorHAnsi"/>
          <w:sz w:val="22"/>
          <w:szCs w:val="22"/>
        </w:rPr>
        <w:t>).</w:t>
      </w:r>
    </w:p>
    <w:p w:rsidR="00917568" w:rsidRDefault="00917568" w:rsidP="00917568">
      <w:pPr>
        <w:ind w:left="1800"/>
        <w:jc w:val="both"/>
        <w:rPr>
          <w:rFonts w:ascii="Calibri" w:hAnsi="Calibri"/>
          <w:sz w:val="22"/>
          <w:szCs w:val="22"/>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lastRenderedPageBreak/>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lastRenderedPageBreak/>
        <w:t xml:space="preserve">Con aval bancario u otra fianza a satisfacción de la FCNYM, constituyéndose el fiador en deudor solidario, liso, llano y principal pagador con expresa renuncia a los beneficios de excusión y división en los términos del </w:t>
      </w:r>
      <w:r w:rsidR="00E67399">
        <w:rPr>
          <w:rFonts w:ascii="Calibri" w:hAnsi="Calibri"/>
          <w:sz w:val="22"/>
          <w:szCs w:val="22"/>
        </w:rPr>
        <w:t>Artículo</w:t>
      </w:r>
      <w:r w:rsidR="00E67399" w:rsidRPr="00E67399">
        <w:rPr>
          <w:rFonts w:ascii="Calibri" w:hAnsi="Calibri"/>
          <w:sz w:val="22"/>
          <w:szCs w:val="22"/>
        </w:rPr>
        <w:t xml:space="preserve"> 2659</w:t>
      </w:r>
      <w:r w:rsidR="00E67399">
        <w:t xml:space="preserve"> </w:t>
      </w:r>
      <w:r w:rsidRPr="00E67399">
        <w:rPr>
          <w:rFonts w:ascii="Calibri" w:hAnsi="Calibri"/>
          <w:sz w:val="22"/>
          <w:szCs w:val="22"/>
        </w:rPr>
        <w:t>del Código Civil</w:t>
      </w:r>
      <w:r w:rsidR="00E67399" w:rsidRPr="00E67399">
        <w:rPr>
          <w:rFonts w:ascii="Calibri" w:hAnsi="Calibri"/>
          <w:sz w:val="22"/>
          <w:szCs w:val="22"/>
        </w:rPr>
        <w:t xml:space="preserve"> y Comercial</w:t>
      </w:r>
      <w:r w:rsidRPr="00E67399">
        <w:rPr>
          <w:rFonts w:ascii="Calibri" w:hAnsi="Calibri"/>
          <w:sz w:val="22"/>
          <w:szCs w:val="22"/>
        </w:rPr>
        <w:t>,</w:t>
      </w:r>
      <w:r w:rsidRPr="0006478F">
        <w:rPr>
          <w:rFonts w:ascii="Calibri" w:hAnsi="Calibri"/>
          <w:sz w:val="22"/>
          <w:szCs w:val="22"/>
        </w:rPr>
        <w:t xml:space="preserve">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w:t>
      </w:r>
      <w:r w:rsidR="004D08E7">
        <w:rPr>
          <w:rFonts w:ascii="Calibri" w:hAnsi="Calibri"/>
          <w:sz w:val="22"/>
          <w:szCs w:val="22"/>
        </w:rPr>
        <w:t>7</w:t>
      </w:r>
      <w:r w:rsidRPr="000E4980">
        <w:rPr>
          <w:rFonts w:ascii="Calibri" w:hAnsi="Calibri"/>
          <w:sz w:val="22"/>
          <w:szCs w:val="22"/>
        </w:rPr>
        <w:t xml:space="preserve">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Vencido el plazo de cumplimiento del contrato sin que los servicios fueran prestados de conformidad, la UNLP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4D08E7" w:rsidRDefault="00917568" w:rsidP="004D08E7">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w:t>
      </w:r>
      <w:r w:rsidR="004D08E7">
        <w:rPr>
          <w:rFonts w:ascii="Calibri" w:hAnsi="Calibri"/>
          <w:sz w:val="22"/>
          <w:szCs w:val="22"/>
        </w:rPr>
        <w:t>orizada previamente por la UNLP.</w:t>
      </w:r>
    </w:p>
    <w:p w:rsidR="00917568" w:rsidRPr="004D08E7" w:rsidRDefault="00917568" w:rsidP="004D08E7">
      <w:pPr>
        <w:jc w:val="both"/>
        <w:rPr>
          <w:rFonts w:ascii="Calibri" w:hAnsi="Calibri"/>
          <w:sz w:val="22"/>
          <w:szCs w:val="22"/>
        </w:rPr>
      </w:pPr>
      <w:r w:rsidRPr="004D08E7">
        <w:rPr>
          <w:rFonts w:ascii="Calibri" w:hAnsi="Calibri"/>
          <w:sz w:val="22"/>
          <w:szCs w:val="22"/>
        </w:rPr>
        <w:t xml:space="preserve">La rescisión operada, conforme con lo establecido en el presente </w:t>
      </w:r>
      <w:r w:rsidR="000E4980" w:rsidRPr="004D08E7">
        <w:rPr>
          <w:rFonts w:ascii="Calibri" w:hAnsi="Calibri"/>
          <w:sz w:val="22"/>
          <w:szCs w:val="22"/>
        </w:rPr>
        <w:t>artículo</w:t>
      </w:r>
      <w:r w:rsidRPr="004D08E7">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r w:rsidR="004D08E7" w:rsidRPr="0006478F">
        <w:rPr>
          <w:rFonts w:ascii="Calibri" w:hAnsi="Calibri"/>
          <w:sz w:val="22"/>
          <w:szCs w:val="22"/>
        </w:rPr>
        <w:t>o</w:t>
      </w:r>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r w:rsidR="004D08E7" w:rsidRPr="0006478F">
        <w:rPr>
          <w:rFonts w:ascii="Calibri" w:hAnsi="Calibri"/>
          <w:sz w:val="22"/>
          <w:szCs w:val="22"/>
        </w:rPr>
        <w:t>o</w:t>
      </w:r>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A la correspondiente garantía</w:t>
      </w:r>
      <w:r w:rsidR="004D08E7">
        <w:rPr>
          <w:rFonts w:ascii="Calibri" w:hAnsi="Calibri"/>
          <w:sz w:val="22"/>
          <w:szCs w:val="22"/>
        </w:rPr>
        <w:t>.</w:t>
      </w:r>
      <w:r w:rsidRPr="0006478F">
        <w:rPr>
          <w:rFonts w:ascii="Calibri" w:hAnsi="Calibri"/>
          <w:sz w:val="22"/>
          <w:szCs w:val="22"/>
        </w:rPr>
        <w:t xml:space="preserve">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lastRenderedPageBreak/>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Provincia de B</w:t>
      </w:r>
      <w:r w:rsidR="004D08E7">
        <w:rPr>
          <w:rFonts w:ascii="Calibri" w:hAnsi="Calibri"/>
          <w:sz w:val="22"/>
          <w:szCs w:val="22"/>
        </w:rPr>
        <w:t>uenos Aires,  renunciando a todo</w:t>
      </w:r>
      <w:r w:rsidRPr="0006478F">
        <w:rPr>
          <w:rFonts w:ascii="Calibri" w:hAnsi="Calibri"/>
          <w:sz w:val="22"/>
          <w:szCs w:val="22"/>
        </w:rPr>
        <w:t xml:space="preserve"> otr</w:t>
      </w:r>
      <w:r w:rsidR="004D08E7">
        <w:rPr>
          <w:rFonts w:ascii="Calibri" w:hAnsi="Calibri"/>
          <w:sz w:val="22"/>
          <w:szCs w:val="22"/>
        </w:rPr>
        <w:t xml:space="preserve">o </w:t>
      </w:r>
      <w:r w:rsidR="004D08E7" w:rsidRPr="00E67399">
        <w:rPr>
          <w:rFonts w:ascii="Calibri" w:hAnsi="Calibri"/>
          <w:sz w:val="22"/>
          <w:szCs w:val="22"/>
        </w:rPr>
        <w:t>fuero o</w:t>
      </w:r>
      <w:r w:rsidRPr="00E67399">
        <w:rPr>
          <w:rFonts w:ascii="Calibri" w:hAnsi="Calibri"/>
          <w:sz w:val="22"/>
          <w:szCs w:val="22"/>
        </w:rPr>
        <w:t xml:space="preserve"> Jurisdicción</w:t>
      </w:r>
      <w:r w:rsidRPr="0006478F">
        <w:rPr>
          <w:rFonts w:ascii="Calibri" w:hAnsi="Calibri"/>
          <w:sz w:val="22"/>
          <w:szCs w:val="22"/>
        </w:rPr>
        <w:t xml:space="preserve">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Pr="0006478F" w:rsidRDefault="00917568" w:rsidP="00917568">
      <w:pPr>
        <w:pBdr>
          <w:top w:val="single" w:sz="12" w:space="1" w:color="auto"/>
        </w:pBdr>
        <w:jc w:val="center"/>
        <w:rPr>
          <w:rFonts w:ascii="Calibri" w:hAnsi="Calibri"/>
          <w:b/>
        </w:rPr>
      </w:pPr>
      <w:r w:rsidRPr="0006478F">
        <w:rPr>
          <w:rFonts w:ascii="Calibri" w:hAnsi="Calibri"/>
          <w:b/>
        </w:rPr>
        <w:t>ANEXO:</w:t>
      </w:r>
    </w:p>
    <w:p w:rsidR="00917568" w:rsidRPr="0006478F" w:rsidRDefault="00917568" w:rsidP="00917568">
      <w:pPr>
        <w:pBdr>
          <w:top w:val="single" w:sz="12" w:space="1" w:color="auto"/>
        </w:pBdr>
        <w:jc w:val="both"/>
        <w:rPr>
          <w:rFonts w:ascii="Calibri" w:hAnsi="Calibri"/>
          <w:b/>
        </w:rPr>
      </w:pPr>
    </w:p>
    <w:p w:rsidR="00917568" w:rsidRPr="0006478F" w:rsidRDefault="00917568" w:rsidP="00917568">
      <w:pPr>
        <w:rPr>
          <w:rFonts w:ascii="Calibri" w:hAnsi="Calibri"/>
          <w:b/>
        </w:rPr>
      </w:pPr>
      <w:r w:rsidRPr="0006478F">
        <w:rPr>
          <w:rFonts w:ascii="Calibri" w:hAnsi="Calibri"/>
        </w:rPr>
        <w:t xml:space="preserve">Cátedra de </w:t>
      </w:r>
      <w:r w:rsidRPr="0006478F">
        <w:rPr>
          <w:rFonts w:ascii="Calibri" w:hAnsi="Calibri"/>
          <w:b/>
        </w:rPr>
        <w:t xml:space="preserve"> </w:t>
      </w:r>
      <w:r w:rsidR="00EE4DB3">
        <w:rPr>
          <w:rFonts w:ascii="Calibri" w:hAnsi="Calibri"/>
          <w:b/>
        </w:rPr>
        <w:t>ARQUEOLOGIA AMERICANA II</w:t>
      </w:r>
    </w:p>
    <w:p w:rsidR="00917568" w:rsidRDefault="00917568" w:rsidP="00917568">
      <w:pPr>
        <w:rPr>
          <w:rFonts w:ascii="Arial" w:hAnsi="Arial" w:cs="Arial"/>
          <w:sz w:val="16"/>
          <w:szCs w:val="16"/>
        </w:rPr>
      </w:pPr>
      <w:r w:rsidRPr="00A9027E">
        <w:rPr>
          <w:rFonts w:ascii="Calibri" w:hAnsi="Calibri"/>
          <w:b/>
          <w:u w:val="single"/>
        </w:rPr>
        <w:t>Destino:</w:t>
      </w:r>
      <w:r w:rsidRPr="0079580C">
        <w:rPr>
          <w:rFonts w:ascii="Calibri" w:hAnsi="Calibri"/>
        </w:rPr>
        <w:t xml:space="preserve"> </w:t>
      </w:r>
      <w:r w:rsidR="00EE4DB3">
        <w:rPr>
          <w:rFonts w:ascii="Calibri" w:hAnsi="Calibri"/>
        </w:rPr>
        <w:t>Palo Blanco. Depto. De Belén, Provincia de Catamarca.</w:t>
      </w:r>
    </w:p>
    <w:p w:rsidR="00917568" w:rsidRPr="0079580C" w:rsidRDefault="00917568" w:rsidP="00917568">
      <w:pPr>
        <w:rPr>
          <w:rFonts w:ascii="Calibri" w:hAnsi="Calibri" w:cs="Arial"/>
        </w:rPr>
      </w:pPr>
      <w:r w:rsidRPr="00A9027E">
        <w:rPr>
          <w:rFonts w:ascii="Calibri" w:hAnsi="Calibri"/>
          <w:b/>
          <w:u w:val="single"/>
        </w:rPr>
        <w:t>Docente responsable</w:t>
      </w:r>
      <w:r w:rsidRPr="0079580C">
        <w:rPr>
          <w:rFonts w:ascii="Calibri" w:hAnsi="Calibri"/>
        </w:rPr>
        <w:t>:</w:t>
      </w:r>
      <w:r>
        <w:rPr>
          <w:rFonts w:ascii="Calibri" w:hAnsi="Calibri"/>
        </w:rPr>
        <w:t xml:space="preserve"> </w:t>
      </w:r>
      <w:r w:rsidR="00EE4DB3">
        <w:rPr>
          <w:rFonts w:ascii="Calibri" w:hAnsi="Calibri"/>
        </w:rPr>
        <w:t>ZAGORODNY, Nora</w:t>
      </w:r>
    </w:p>
    <w:p w:rsidR="00917568" w:rsidRPr="0079580C" w:rsidRDefault="00917568" w:rsidP="00917568">
      <w:pPr>
        <w:rPr>
          <w:rFonts w:ascii="Calibri" w:hAnsi="Calibri"/>
          <w:b/>
        </w:rPr>
      </w:pPr>
      <w:r w:rsidRPr="00A9027E">
        <w:rPr>
          <w:rFonts w:ascii="Calibri" w:hAnsi="Calibri"/>
          <w:b/>
          <w:u w:val="single"/>
        </w:rPr>
        <w:t>Cantidad de docentes</w:t>
      </w:r>
      <w:r w:rsidRPr="0079580C">
        <w:rPr>
          <w:rFonts w:ascii="Calibri" w:hAnsi="Calibri"/>
          <w:b/>
        </w:rPr>
        <w:t>:</w:t>
      </w:r>
      <w:r w:rsidR="00EE4DB3">
        <w:rPr>
          <w:rFonts w:ascii="Calibri" w:hAnsi="Calibri"/>
        </w:rPr>
        <w:t xml:space="preserve"> 8</w:t>
      </w:r>
    </w:p>
    <w:p w:rsidR="00917568" w:rsidRPr="0079580C" w:rsidRDefault="00917568" w:rsidP="00917568">
      <w:pPr>
        <w:rPr>
          <w:rFonts w:ascii="Calibri" w:hAnsi="Calibri"/>
        </w:rPr>
      </w:pPr>
      <w:r w:rsidRPr="00A9027E">
        <w:rPr>
          <w:rFonts w:ascii="Calibri" w:hAnsi="Calibri"/>
          <w:b/>
          <w:u w:val="single"/>
        </w:rPr>
        <w:t>Cantidad de alumnos</w:t>
      </w:r>
      <w:r w:rsidRPr="0079580C">
        <w:rPr>
          <w:rFonts w:ascii="Calibri" w:hAnsi="Calibri"/>
          <w:b/>
        </w:rPr>
        <w:t xml:space="preserve">: </w:t>
      </w:r>
      <w:r w:rsidR="00EE4DB3">
        <w:rPr>
          <w:rFonts w:ascii="Calibri" w:hAnsi="Calibri"/>
        </w:rPr>
        <w:t>30</w:t>
      </w:r>
    </w:p>
    <w:p w:rsidR="00917568" w:rsidRPr="00181CB0" w:rsidRDefault="00917568" w:rsidP="00917568">
      <w:pPr>
        <w:rPr>
          <w:rFonts w:ascii="Calibri" w:hAnsi="Calibri"/>
          <w:b/>
        </w:rPr>
      </w:pPr>
      <w:r w:rsidRPr="00181CB0">
        <w:rPr>
          <w:rFonts w:ascii="Calibri" w:hAnsi="Calibri"/>
          <w:b/>
          <w:u w:val="single"/>
        </w:rPr>
        <w:t>Fecha de Salida</w:t>
      </w:r>
      <w:r w:rsidR="00EE4DB3">
        <w:rPr>
          <w:rFonts w:ascii="Calibri" w:hAnsi="Calibri"/>
          <w:b/>
        </w:rPr>
        <w:t>: 14/09</w:t>
      </w:r>
      <w:r w:rsidRPr="00181CB0">
        <w:rPr>
          <w:rFonts w:ascii="Calibri" w:hAnsi="Calibri"/>
          <w:b/>
        </w:rPr>
        <w:t xml:space="preserve">/2017 - </w:t>
      </w:r>
      <w:proofErr w:type="spellStart"/>
      <w:r w:rsidRPr="00181CB0">
        <w:rPr>
          <w:rFonts w:ascii="Calibri" w:hAnsi="Calibri"/>
          <w:b/>
        </w:rPr>
        <w:t>FCNyM</w:t>
      </w:r>
      <w:proofErr w:type="spellEnd"/>
      <w:r w:rsidRPr="00181CB0">
        <w:rPr>
          <w:rFonts w:ascii="Calibri" w:hAnsi="Calibri"/>
          <w:b/>
        </w:rPr>
        <w:t xml:space="preserve"> – 1</w:t>
      </w:r>
      <w:r w:rsidR="00EE4DB3">
        <w:rPr>
          <w:rFonts w:ascii="Calibri" w:hAnsi="Calibri"/>
          <w:b/>
        </w:rPr>
        <w:t>3</w:t>
      </w:r>
      <w:r w:rsidRPr="00181CB0">
        <w:rPr>
          <w:rFonts w:ascii="Calibri" w:hAnsi="Calibri"/>
          <w:b/>
        </w:rPr>
        <w:t xml:space="preserve">:00 </w:t>
      </w:r>
      <w:proofErr w:type="spellStart"/>
      <w:r w:rsidRPr="00181CB0">
        <w:rPr>
          <w:rFonts w:ascii="Calibri" w:hAnsi="Calibri"/>
          <w:b/>
        </w:rPr>
        <w:t>hs</w:t>
      </w:r>
      <w:proofErr w:type="spellEnd"/>
    </w:p>
    <w:p w:rsidR="00917568" w:rsidRPr="00181CB0" w:rsidRDefault="00917568" w:rsidP="000E4980">
      <w:pPr>
        <w:rPr>
          <w:rFonts w:ascii="Calibri" w:hAnsi="Calibri"/>
          <w:b/>
        </w:rPr>
      </w:pPr>
      <w:r w:rsidRPr="00181CB0">
        <w:rPr>
          <w:rFonts w:ascii="Calibri" w:hAnsi="Calibri"/>
          <w:b/>
          <w:u w:val="single"/>
        </w:rPr>
        <w:t>Fecha de Llegada</w:t>
      </w:r>
      <w:r w:rsidR="00EE4DB3">
        <w:rPr>
          <w:rFonts w:ascii="Calibri" w:hAnsi="Calibri"/>
          <w:b/>
        </w:rPr>
        <w:t xml:space="preserve">: 26/09/2017 - </w:t>
      </w:r>
      <w:r w:rsidR="000E4980" w:rsidRPr="000E4980">
        <w:rPr>
          <w:rFonts w:ascii="Calibri" w:hAnsi="Calibri"/>
          <w:b/>
        </w:rPr>
        <w:t>La Puerta de San J</w:t>
      </w:r>
      <w:r w:rsidR="000E4980">
        <w:rPr>
          <w:rFonts w:ascii="Calibri" w:hAnsi="Calibri"/>
          <w:b/>
        </w:rPr>
        <w:t xml:space="preserve">osé (Depto. de Belén. Catamarca) </w:t>
      </w:r>
      <w:r w:rsidR="000E4980" w:rsidRPr="000E4980">
        <w:rPr>
          <w:rFonts w:ascii="Calibri" w:hAnsi="Calibri"/>
          <w:b/>
        </w:rPr>
        <w:t>a las 9.00hs</w:t>
      </w:r>
      <w:r w:rsidR="00EE4DB3">
        <w:rPr>
          <w:rFonts w:ascii="Calibri" w:hAnsi="Calibri"/>
          <w:b/>
        </w:rPr>
        <w:t xml:space="preserve"> </w:t>
      </w:r>
    </w:p>
    <w:p w:rsidR="0015109E" w:rsidRDefault="0015109E" w:rsidP="000E4980">
      <w:pPr>
        <w:jc w:val="both"/>
        <w:rPr>
          <w:rFonts w:ascii="Calibri" w:hAnsi="Calibri"/>
          <w:b/>
          <w:bCs/>
          <w:u w:val="single"/>
        </w:rPr>
      </w:pPr>
    </w:p>
    <w:p w:rsidR="0015109E" w:rsidRDefault="00917568" w:rsidP="000E4980">
      <w:pPr>
        <w:jc w:val="both"/>
      </w:pPr>
      <w:r w:rsidRPr="00A9027E">
        <w:rPr>
          <w:rFonts w:ascii="Calibri" w:hAnsi="Calibri"/>
          <w:b/>
          <w:bCs/>
          <w:u w:val="single"/>
        </w:rPr>
        <w:t>Recorridos</w:t>
      </w:r>
      <w:r>
        <w:rPr>
          <w:rFonts w:ascii="Calibri" w:hAnsi="Calibri"/>
          <w:b/>
          <w:bCs/>
        </w:rPr>
        <w:t>:</w:t>
      </w:r>
      <w:r w:rsidRPr="00D235FD">
        <w:t xml:space="preserve"> </w:t>
      </w:r>
    </w:p>
    <w:p w:rsidR="0015109E" w:rsidRDefault="000E4980" w:rsidP="000E4980">
      <w:pPr>
        <w:jc w:val="both"/>
        <w:rPr>
          <w:rFonts w:ascii="Calibri" w:hAnsi="Calibri" w:cs="Calibri"/>
        </w:rPr>
      </w:pPr>
      <w:r w:rsidRPr="009C0010">
        <w:rPr>
          <w:rFonts w:ascii="Calibri" w:hAnsi="Calibri" w:cs="Calibri"/>
          <w:b/>
        </w:rPr>
        <w:t>Los traslados diarios se realizan con el mismo vehículo que se contrata para todo el viaje</w:t>
      </w:r>
      <w:r w:rsidR="009C0010" w:rsidRPr="009C0010">
        <w:rPr>
          <w:rFonts w:ascii="Calibri" w:hAnsi="Calibri" w:cs="Calibri"/>
          <w:b/>
        </w:rPr>
        <w:t>, por lo cual es necesario que el vehículo permanezca en la localidad el tiempo de duración del viaje.</w:t>
      </w:r>
      <w:r w:rsidRPr="000E4980">
        <w:rPr>
          <w:rFonts w:ascii="Calibri" w:hAnsi="Calibri" w:cs="Calibri"/>
        </w:rPr>
        <w:t xml:space="preserve"> </w:t>
      </w:r>
    </w:p>
    <w:p w:rsidR="00917568" w:rsidRPr="000E4980" w:rsidRDefault="000E4980" w:rsidP="000E4980">
      <w:pPr>
        <w:jc w:val="both"/>
        <w:rPr>
          <w:rFonts w:ascii="Calibri" w:hAnsi="Calibri" w:cs="Calibri"/>
        </w:rPr>
      </w:pPr>
      <w:r w:rsidRPr="000E4980">
        <w:rPr>
          <w:rFonts w:ascii="Calibri" w:hAnsi="Calibri" w:cs="Calibri"/>
        </w:rPr>
        <w:t>Traslado diario ida y vuelta al sitio Palo Blanco: 44 km x 10 días = 440 kilómetros. Una jornada de recorrido por otros sitios de la zona = 100 kilómetros. 2 viajes a Belén para la compra de víveres frescos = 60 kilómetros</w:t>
      </w:r>
    </w:p>
    <w:p w:rsidR="00917568" w:rsidRDefault="00917568" w:rsidP="00917568"/>
    <w:p w:rsidR="00917568" w:rsidRDefault="00917568" w:rsidP="00917568">
      <w:pPr>
        <w:autoSpaceDE w:val="0"/>
        <w:autoSpaceDN w:val="0"/>
        <w:adjustRightInd w:val="0"/>
        <w:rPr>
          <w:rFonts w:ascii="Calibri" w:hAnsi="Calibri"/>
        </w:rPr>
      </w:pPr>
      <w:r w:rsidRPr="00A9027E">
        <w:rPr>
          <w:rFonts w:ascii="Calibri" w:hAnsi="Calibri"/>
          <w:b/>
          <w:bCs/>
          <w:u w:val="single"/>
        </w:rPr>
        <w:t>Tipo Transporte:</w:t>
      </w:r>
      <w:r w:rsidRPr="0079580C">
        <w:rPr>
          <w:rFonts w:ascii="Calibri" w:hAnsi="Calibri"/>
        </w:rPr>
        <w:t xml:space="preserve"> </w:t>
      </w:r>
      <w:r>
        <w:rPr>
          <w:rFonts w:ascii="Calibri" w:hAnsi="Calibri"/>
        </w:rPr>
        <w:t>un ó</w:t>
      </w:r>
      <w:r w:rsidRPr="0079580C">
        <w:rPr>
          <w:rFonts w:ascii="Calibri" w:hAnsi="Calibri"/>
        </w:rPr>
        <w:t>mnibus</w:t>
      </w:r>
      <w:bookmarkStart w:id="0" w:name="_GoBack"/>
      <w:bookmarkEnd w:id="0"/>
    </w:p>
    <w:p w:rsidR="00917568" w:rsidRPr="0006478F" w:rsidRDefault="00917568" w:rsidP="00917568">
      <w:pPr>
        <w:autoSpaceDE w:val="0"/>
        <w:autoSpaceDN w:val="0"/>
        <w:adjustRightInd w:val="0"/>
        <w:jc w:val="both"/>
        <w:rPr>
          <w:rFonts w:ascii="Calibri" w:hAnsi="Calibri"/>
        </w:rPr>
      </w:pPr>
    </w:p>
    <w:p w:rsidR="00917568" w:rsidRPr="0006478F" w:rsidRDefault="00917568" w:rsidP="00917568">
      <w:pPr>
        <w:pBdr>
          <w:top w:val="single" w:sz="12" w:space="1" w:color="auto"/>
        </w:pBdr>
        <w:jc w:val="both"/>
        <w:rPr>
          <w:rFonts w:ascii="Calibri" w:hAnsi="Calibri"/>
          <w:b/>
        </w:rPr>
      </w:pPr>
    </w:p>
    <w:p w:rsidR="00184A9E" w:rsidRDefault="00184A9E"/>
    <w:sectPr w:rsidR="00184A9E" w:rsidSect="004D08E7">
      <w:pgSz w:w="12240" w:h="15840" w:code="1"/>
      <w:pgMar w:top="902" w:right="1701" w:bottom="851"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altName w:val="Tahoma"/>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E4980"/>
    <w:rsid w:val="00106D70"/>
    <w:rsid w:val="0015109E"/>
    <w:rsid w:val="00184A9E"/>
    <w:rsid w:val="004D08E7"/>
    <w:rsid w:val="005438D6"/>
    <w:rsid w:val="00590493"/>
    <w:rsid w:val="00612D3F"/>
    <w:rsid w:val="00642A79"/>
    <w:rsid w:val="007C7BEE"/>
    <w:rsid w:val="008E0AE0"/>
    <w:rsid w:val="00917568"/>
    <w:rsid w:val="009C0010"/>
    <w:rsid w:val="009E075C"/>
    <w:rsid w:val="00BC7FBA"/>
    <w:rsid w:val="00C6277C"/>
    <w:rsid w:val="00CB0F73"/>
    <w:rsid w:val="00CE01FC"/>
    <w:rsid w:val="00E67399"/>
    <w:rsid w:val="00EA0CE5"/>
    <w:rsid w:val="00EE1D59"/>
    <w:rsid w:val="00EE4DB3"/>
    <w:rsid w:val="00F06CB0"/>
    <w:rsid w:val="00F658A3"/>
    <w:rsid w:val="00FE165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D74EF1-2E67-421E-96A7-EBC5FC69FE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3417</Words>
  <Characters>18797</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22170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2</cp:revision>
  <dcterms:created xsi:type="dcterms:W3CDTF">2017-07-31T16:35:00Z</dcterms:created>
  <dcterms:modified xsi:type="dcterms:W3CDTF">2017-07-31T16:35:00Z</dcterms:modified>
</cp:coreProperties>
</file>