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p w:rsidR="00863782" w:rsidRPr="00D14209" w:rsidRDefault="00863782" w:rsidP="00D14209">
      <w:pPr>
        <w:spacing w:after="0" w:line="240" w:lineRule="auto"/>
        <w:jc w:val="center"/>
        <w:rPr>
          <w:rFonts w:ascii="Arial" w:hAnsi="Arial" w:cs="Arial"/>
          <w:sz w:val="20"/>
          <w:szCs w:val="20"/>
        </w:rPr>
      </w:pPr>
      <w:r w:rsidRPr="00D14209">
        <w:rPr>
          <w:rFonts w:ascii="Arial" w:hAnsi="Arial" w:cs="Arial"/>
          <w:noProof/>
          <w:sz w:val="20"/>
          <w:szCs w:val="20"/>
          <w:lang w:val="es-AR" w:eastAsia="es-AR"/>
        </w:rPr>
        <w:drawing>
          <wp:inline distT="0" distB="0" distL="0" distR="0">
            <wp:extent cx="685800" cy="709695"/>
            <wp:effectExtent l="1905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85800" cy="709695"/>
                    </a:xfrm>
                    <a:prstGeom prst="rect">
                      <a:avLst/>
                    </a:prstGeom>
                    <a:noFill/>
                    <a:ln w="9525">
                      <a:noFill/>
                      <a:miter lim="800000"/>
                      <a:headEnd/>
                      <a:tailEnd/>
                    </a:ln>
                  </pic:spPr>
                </pic:pic>
              </a:graphicData>
            </a:graphic>
          </wp:inline>
        </w:drawing>
      </w:r>
    </w:p>
    <w:p w:rsidR="00863782" w:rsidRPr="00D14209" w:rsidRDefault="00863782" w:rsidP="00D14209">
      <w:pPr>
        <w:pStyle w:val="Default"/>
        <w:jc w:val="center"/>
        <w:rPr>
          <w:sz w:val="20"/>
          <w:szCs w:val="20"/>
        </w:rPr>
      </w:pPr>
      <w:r w:rsidRPr="00D14209">
        <w:rPr>
          <w:b/>
          <w:bCs/>
          <w:sz w:val="20"/>
          <w:szCs w:val="20"/>
        </w:rPr>
        <w:t>Universidad Nacional de La Plata</w:t>
      </w:r>
    </w:p>
    <w:p w:rsidR="00863782" w:rsidRPr="00D14209" w:rsidRDefault="00863782" w:rsidP="00D14209">
      <w:pPr>
        <w:pStyle w:val="Default"/>
        <w:jc w:val="center"/>
        <w:rPr>
          <w:sz w:val="20"/>
          <w:szCs w:val="20"/>
        </w:rPr>
      </w:pPr>
      <w:r w:rsidRPr="00D14209">
        <w:rPr>
          <w:b/>
          <w:bCs/>
          <w:sz w:val="20"/>
          <w:szCs w:val="20"/>
        </w:rPr>
        <w:t>Facultad de Ciencias Agrarias Y Forestales</w:t>
      </w:r>
    </w:p>
    <w:p w:rsidR="00863782" w:rsidRPr="00D14209" w:rsidRDefault="00863782" w:rsidP="00D14209">
      <w:pPr>
        <w:pStyle w:val="Default"/>
        <w:jc w:val="center"/>
        <w:rPr>
          <w:sz w:val="20"/>
          <w:szCs w:val="20"/>
        </w:rPr>
      </w:pPr>
      <w:r w:rsidRPr="00D14209">
        <w:rPr>
          <w:sz w:val="20"/>
          <w:szCs w:val="20"/>
        </w:rPr>
        <w:t>Departamento de Compras y Licitaciones</w:t>
      </w:r>
    </w:p>
    <w:p w:rsidR="00863782" w:rsidRPr="00D14209" w:rsidRDefault="00863782" w:rsidP="00D14209">
      <w:pPr>
        <w:pStyle w:val="Default"/>
        <w:jc w:val="center"/>
        <w:rPr>
          <w:sz w:val="20"/>
          <w:szCs w:val="20"/>
        </w:rPr>
      </w:pPr>
    </w:p>
    <w:p w:rsidR="00863782" w:rsidRPr="00D14209" w:rsidRDefault="00863782" w:rsidP="00D14209">
      <w:pPr>
        <w:pStyle w:val="Default"/>
        <w:jc w:val="center"/>
        <w:rPr>
          <w:sz w:val="20"/>
          <w:szCs w:val="20"/>
        </w:rPr>
      </w:pPr>
    </w:p>
    <w:p w:rsidR="00657C13" w:rsidRPr="00D14209" w:rsidRDefault="00657C13" w:rsidP="00657C13">
      <w:pPr>
        <w:pStyle w:val="Default"/>
        <w:rPr>
          <w:sz w:val="20"/>
          <w:szCs w:val="20"/>
        </w:rPr>
      </w:pPr>
      <w:r w:rsidRPr="00D14209">
        <w:rPr>
          <w:b/>
          <w:bCs/>
          <w:sz w:val="20"/>
          <w:szCs w:val="20"/>
        </w:rPr>
        <w:t xml:space="preserve">PLIEGO DE BASES Y CONDICIONES PARTICULARES </w:t>
      </w:r>
    </w:p>
    <w:p w:rsidR="00657C13" w:rsidRPr="00CB15E0" w:rsidRDefault="00657C13" w:rsidP="00657C13">
      <w:pPr>
        <w:pStyle w:val="Default"/>
        <w:rPr>
          <w:sz w:val="20"/>
          <w:szCs w:val="20"/>
        </w:rPr>
      </w:pPr>
      <w:r w:rsidRPr="00D14209">
        <w:rPr>
          <w:sz w:val="20"/>
          <w:szCs w:val="20"/>
        </w:rPr>
        <w:t xml:space="preserve">Facultad de Ciencias </w:t>
      </w:r>
      <w:r w:rsidRPr="00CB15E0">
        <w:rPr>
          <w:sz w:val="20"/>
          <w:szCs w:val="20"/>
        </w:rPr>
        <w:t xml:space="preserve">Agrarias y Forestales </w:t>
      </w:r>
    </w:p>
    <w:p w:rsidR="00657C13" w:rsidRPr="00CB15E0" w:rsidRDefault="00785575" w:rsidP="00657C13">
      <w:pPr>
        <w:pStyle w:val="Default"/>
        <w:rPr>
          <w:color w:val="auto"/>
          <w:sz w:val="20"/>
          <w:szCs w:val="20"/>
        </w:rPr>
      </w:pPr>
      <w:r>
        <w:rPr>
          <w:sz w:val="20"/>
          <w:szCs w:val="20"/>
        </w:rPr>
        <w:t>Trámite de compulsa abreviada por urgencia</w:t>
      </w:r>
      <w:r w:rsidR="00657C13" w:rsidRPr="00CB15E0">
        <w:rPr>
          <w:sz w:val="20"/>
          <w:szCs w:val="20"/>
        </w:rPr>
        <w:t xml:space="preserve"> </w:t>
      </w:r>
      <w:r>
        <w:rPr>
          <w:sz w:val="20"/>
          <w:szCs w:val="20"/>
        </w:rPr>
        <w:t>N</w:t>
      </w:r>
      <w:r w:rsidR="00657C13" w:rsidRPr="00CB15E0">
        <w:rPr>
          <w:color w:val="auto"/>
          <w:sz w:val="20"/>
          <w:szCs w:val="20"/>
        </w:rPr>
        <w:t xml:space="preserve">° </w:t>
      </w:r>
      <w:r w:rsidRPr="008D77DC">
        <w:rPr>
          <w:color w:val="auto"/>
          <w:sz w:val="20"/>
          <w:szCs w:val="20"/>
        </w:rPr>
        <w:t>22</w:t>
      </w:r>
      <w:r w:rsidR="00657C13" w:rsidRPr="008D77DC">
        <w:rPr>
          <w:color w:val="auto"/>
          <w:sz w:val="20"/>
          <w:szCs w:val="20"/>
        </w:rPr>
        <w:t>/2</w:t>
      </w:r>
      <w:r w:rsidR="00657C13" w:rsidRPr="00CB15E0">
        <w:rPr>
          <w:color w:val="auto"/>
          <w:sz w:val="20"/>
          <w:szCs w:val="20"/>
        </w:rPr>
        <w:t xml:space="preserve">017 </w:t>
      </w:r>
    </w:p>
    <w:p w:rsidR="00657C13" w:rsidRPr="00D14209" w:rsidRDefault="00657C13" w:rsidP="00657C13">
      <w:pPr>
        <w:pStyle w:val="Default"/>
        <w:rPr>
          <w:color w:val="4F81BD" w:themeColor="accent1"/>
          <w:sz w:val="20"/>
          <w:szCs w:val="20"/>
        </w:rPr>
      </w:pPr>
      <w:r w:rsidRPr="00CB15E0">
        <w:rPr>
          <w:sz w:val="20"/>
          <w:szCs w:val="20"/>
        </w:rPr>
        <w:t xml:space="preserve">Expediente: </w:t>
      </w:r>
      <w:r w:rsidRPr="00CB15E0">
        <w:rPr>
          <w:color w:val="000000" w:themeColor="text1"/>
          <w:sz w:val="20"/>
          <w:szCs w:val="20"/>
        </w:rPr>
        <w:t>200-</w:t>
      </w:r>
      <w:bookmarkStart w:id="0" w:name="_GoBack"/>
      <w:bookmarkEnd w:id="0"/>
      <w:r w:rsidR="00785575">
        <w:rPr>
          <w:color w:val="000000" w:themeColor="text1"/>
          <w:sz w:val="20"/>
          <w:szCs w:val="20"/>
        </w:rPr>
        <w:t>3278</w:t>
      </w:r>
      <w:r w:rsidRPr="00CB15E0">
        <w:rPr>
          <w:color w:val="000000" w:themeColor="text1"/>
          <w:sz w:val="20"/>
          <w:szCs w:val="20"/>
        </w:rPr>
        <w:t>/17</w:t>
      </w:r>
      <w:r w:rsidRPr="00D14209">
        <w:rPr>
          <w:color w:val="000000" w:themeColor="text1"/>
          <w:sz w:val="20"/>
          <w:szCs w:val="20"/>
        </w:rPr>
        <w:t xml:space="preserve"> </w:t>
      </w:r>
    </w:p>
    <w:p w:rsidR="00657C13" w:rsidRPr="00D14209" w:rsidRDefault="00657C13" w:rsidP="00657C13">
      <w:pPr>
        <w:pStyle w:val="Default"/>
        <w:rPr>
          <w:b/>
          <w:bCs/>
          <w:sz w:val="20"/>
          <w:szCs w:val="20"/>
        </w:rPr>
      </w:pPr>
    </w:p>
    <w:p w:rsidR="00657C13" w:rsidRPr="00D14209" w:rsidRDefault="00657C13" w:rsidP="00657C13">
      <w:pPr>
        <w:pStyle w:val="Default"/>
        <w:rPr>
          <w:sz w:val="20"/>
          <w:szCs w:val="20"/>
        </w:rPr>
      </w:pPr>
      <w:r w:rsidRPr="00D14209">
        <w:rPr>
          <w:b/>
          <w:bCs/>
          <w:sz w:val="20"/>
          <w:szCs w:val="20"/>
        </w:rPr>
        <w:t xml:space="preserve">OBJETO DE LA CONTRATACIÓN </w:t>
      </w:r>
    </w:p>
    <w:p w:rsidR="00657C13" w:rsidRPr="00D14209" w:rsidRDefault="00785575" w:rsidP="00657C13">
      <w:pPr>
        <w:pStyle w:val="Default"/>
        <w:rPr>
          <w:color w:val="000000" w:themeColor="text1"/>
          <w:sz w:val="20"/>
          <w:szCs w:val="20"/>
        </w:rPr>
      </w:pPr>
      <w:r>
        <w:rPr>
          <w:color w:val="000000" w:themeColor="text1"/>
          <w:sz w:val="20"/>
          <w:szCs w:val="20"/>
        </w:rPr>
        <w:t>Contratación de un ómnibus</w:t>
      </w:r>
      <w:r w:rsidR="009354E8">
        <w:rPr>
          <w:color w:val="000000" w:themeColor="text1"/>
          <w:sz w:val="20"/>
          <w:szCs w:val="20"/>
        </w:rPr>
        <w:t xml:space="preserve"> con capacidad para 45 personas</w:t>
      </w:r>
      <w:r>
        <w:rPr>
          <w:color w:val="000000" w:themeColor="text1"/>
          <w:sz w:val="20"/>
          <w:szCs w:val="20"/>
        </w:rPr>
        <w:t xml:space="preserve"> para viaje de campañ</w:t>
      </w:r>
      <w:r w:rsidR="00DF3618">
        <w:rPr>
          <w:color w:val="000000" w:themeColor="text1"/>
          <w:sz w:val="20"/>
          <w:szCs w:val="20"/>
        </w:rPr>
        <w:t xml:space="preserve">a </w:t>
      </w:r>
      <w:r w:rsidR="00657C13" w:rsidRPr="00D14209">
        <w:rPr>
          <w:color w:val="000000" w:themeColor="text1"/>
          <w:sz w:val="20"/>
          <w:szCs w:val="20"/>
        </w:rPr>
        <w:t xml:space="preserve">para la Facultad de Ciencias Agrarias y Forestales – UNLP </w:t>
      </w:r>
    </w:p>
    <w:p w:rsidR="00657C13" w:rsidRPr="00D14209" w:rsidRDefault="00657C13" w:rsidP="00657C13">
      <w:pPr>
        <w:pStyle w:val="Default"/>
        <w:rPr>
          <w:b/>
          <w:bCs/>
          <w:sz w:val="20"/>
          <w:szCs w:val="20"/>
        </w:rPr>
      </w:pPr>
    </w:p>
    <w:p w:rsidR="00657C13" w:rsidRPr="00D14209" w:rsidRDefault="00657C13" w:rsidP="00657C13">
      <w:pPr>
        <w:pStyle w:val="Default"/>
        <w:rPr>
          <w:b/>
          <w:bCs/>
          <w:sz w:val="20"/>
          <w:szCs w:val="20"/>
        </w:rPr>
      </w:pPr>
      <w:r w:rsidRPr="00D14209">
        <w:rPr>
          <w:b/>
          <w:bCs/>
          <w:sz w:val="20"/>
          <w:szCs w:val="20"/>
        </w:rPr>
        <w:t xml:space="preserve">RETIRO DE PLIEGOS </w:t>
      </w:r>
    </w:p>
    <w:p w:rsidR="00657C13" w:rsidRPr="00D14209" w:rsidRDefault="00657C13" w:rsidP="00657C13">
      <w:pPr>
        <w:pStyle w:val="Default"/>
        <w:rPr>
          <w:sz w:val="20"/>
          <w:szCs w:val="20"/>
        </w:rPr>
      </w:pPr>
      <w:r>
        <w:rPr>
          <w:sz w:val="20"/>
          <w:szCs w:val="20"/>
        </w:rPr>
        <w:t xml:space="preserve">En </w:t>
      </w:r>
      <w:hyperlink r:id="rId9" w:history="1">
        <w:r w:rsidRPr="00D14209">
          <w:rPr>
            <w:rStyle w:val="Hipervnculo"/>
            <w:sz w:val="20"/>
            <w:szCs w:val="20"/>
          </w:rPr>
          <w:t>www.argentinacompra.gov.ar</w:t>
        </w:r>
      </w:hyperlink>
      <w:r w:rsidRPr="00D14209">
        <w:rPr>
          <w:sz w:val="20"/>
          <w:szCs w:val="20"/>
        </w:rPr>
        <w:t xml:space="preserve"> o personalmente en el</w:t>
      </w:r>
      <w:r>
        <w:rPr>
          <w:sz w:val="20"/>
          <w:szCs w:val="20"/>
        </w:rPr>
        <w:t xml:space="preserve"> </w:t>
      </w:r>
      <w:r w:rsidRPr="00D14209">
        <w:rPr>
          <w:sz w:val="20"/>
          <w:szCs w:val="20"/>
        </w:rPr>
        <w:t>Departamento de Compras y Licitaciones de la Facultad de Ciencias Agrarias y Forestales</w:t>
      </w:r>
    </w:p>
    <w:p w:rsidR="00657C13" w:rsidRPr="00D14209" w:rsidRDefault="00657C13" w:rsidP="00657C13">
      <w:pPr>
        <w:pStyle w:val="Default"/>
        <w:rPr>
          <w:color w:val="000000" w:themeColor="text1"/>
          <w:sz w:val="20"/>
          <w:szCs w:val="20"/>
        </w:rPr>
      </w:pPr>
      <w:r w:rsidRPr="00D14209">
        <w:rPr>
          <w:sz w:val="20"/>
          <w:szCs w:val="20"/>
        </w:rPr>
        <w:t xml:space="preserve">Calle 60 y </w:t>
      </w:r>
      <w:r w:rsidRPr="00D14209">
        <w:rPr>
          <w:color w:val="000000" w:themeColor="text1"/>
          <w:sz w:val="20"/>
          <w:szCs w:val="20"/>
        </w:rPr>
        <w:t xml:space="preserve">119 </w:t>
      </w:r>
    </w:p>
    <w:p w:rsidR="00657C13" w:rsidRPr="00D14209" w:rsidRDefault="00657C13" w:rsidP="00657C13">
      <w:pPr>
        <w:pStyle w:val="Default"/>
        <w:rPr>
          <w:color w:val="000000" w:themeColor="text1"/>
          <w:sz w:val="20"/>
          <w:szCs w:val="20"/>
        </w:rPr>
      </w:pPr>
      <w:r w:rsidRPr="00D14209">
        <w:rPr>
          <w:color w:val="000000" w:themeColor="text1"/>
          <w:sz w:val="20"/>
          <w:szCs w:val="20"/>
        </w:rPr>
        <w:t xml:space="preserve">Tel/fax: (0221) 423-6758 int 408 </w:t>
      </w:r>
      <w:r>
        <w:rPr>
          <w:color w:val="000000" w:themeColor="text1"/>
          <w:sz w:val="20"/>
          <w:szCs w:val="20"/>
        </w:rPr>
        <w:t>o 472</w:t>
      </w:r>
    </w:p>
    <w:p w:rsidR="00657C13" w:rsidRPr="00D14209" w:rsidRDefault="00657C13" w:rsidP="00657C13">
      <w:pPr>
        <w:pStyle w:val="Default"/>
        <w:rPr>
          <w:color w:val="000000" w:themeColor="text1"/>
          <w:sz w:val="20"/>
          <w:szCs w:val="20"/>
        </w:rPr>
      </w:pPr>
      <w:r w:rsidRPr="00D14209">
        <w:rPr>
          <w:color w:val="000000" w:themeColor="text1"/>
          <w:sz w:val="20"/>
          <w:szCs w:val="20"/>
        </w:rPr>
        <w:t xml:space="preserve">Plazos: </w:t>
      </w:r>
      <w:r w:rsidR="00785575">
        <w:rPr>
          <w:color w:val="000000" w:themeColor="text1"/>
          <w:sz w:val="20"/>
          <w:szCs w:val="20"/>
        </w:rPr>
        <w:t>13/11/17 al 14/11</w:t>
      </w:r>
      <w:r w:rsidRPr="00D14209">
        <w:rPr>
          <w:color w:val="000000" w:themeColor="text1"/>
          <w:sz w:val="20"/>
          <w:szCs w:val="20"/>
        </w:rPr>
        <w:t xml:space="preserve">/2017 Horario 9 a 13 hs. </w:t>
      </w:r>
    </w:p>
    <w:p w:rsidR="00657C13" w:rsidRDefault="00657C13" w:rsidP="00657C13">
      <w:pPr>
        <w:pStyle w:val="Default"/>
        <w:rPr>
          <w:b/>
          <w:bCs/>
          <w:color w:val="000000" w:themeColor="text1"/>
          <w:sz w:val="20"/>
          <w:szCs w:val="20"/>
        </w:rPr>
      </w:pPr>
    </w:p>
    <w:p w:rsidR="00657C13" w:rsidRPr="00D14209" w:rsidRDefault="00657C13" w:rsidP="00657C13">
      <w:pPr>
        <w:pStyle w:val="Default"/>
        <w:rPr>
          <w:color w:val="000000" w:themeColor="text1"/>
          <w:sz w:val="20"/>
          <w:szCs w:val="20"/>
        </w:rPr>
      </w:pPr>
      <w:r w:rsidRPr="00D14209">
        <w:rPr>
          <w:b/>
          <w:bCs/>
          <w:color w:val="000000" w:themeColor="text1"/>
          <w:sz w:val="20"/>
          <w:szCs w:val="20"/>
        </w:rPr>
        <w:t xml:space="preserve">CONSULTAS DEL PLIEGO </w:t>
      </w:r>
    </w:p>
    <w:p w:rsidR="00657C13" w:rsidRPr="00D14209" w:rsidRDefault="00657C13" w:rsidP="00657C13">
      <w:pPr>
        <w:pStyle w:val="Default"/>
        <w:rPr>
          <w:color w:val="000000" w:themeColor="text1"/>
          <w:sz w:val="20"/>
          <w:szCs w:val="20"/>
        </w:rPr>
      </w:pPr>
      <w:r w:rsidRPr="00D14209">
        <w:rPr>
          <w:color w:val="000000" w:themeColor="text1"/>
          <w:sz w:val="20"/>
          <w:szCs w:val="20"/>
        </w:rPr>
        <w:t xml:space="preserve">Dirección de correo electrónico: </w:t>
      </w:r>
      <w:r w:rsidR="00A33FFD">
        <w:rPr>
          <w:color w:val="000000" w:themeColor="text1"/>
          <w:sz w:val="20"/>
          <w:szCs w:val="20"/>
        </w:rPr>
        <w:t>compras</w:t>
      </w:r>
      <w:r w:rsidRPr="00691952">
        <w:rPr>
          <w:color w:val="000000" w:themeColor="text1"/>
          <w:sz w:val="20"/>
          <w:szCs w:val="20"/>
        </w:rPr>
        <w:t>@agro.unlp.edu.ar</w:t>
      </w:r>
    </w:p>
    <w:p w:rsidR="00657C13" w:rsidRPr="00D14209" w:rsidRDefault="00657C13" w:rsidP="00657C13">
      <w:pPr>
        <w:pStyle w:val="Default"/>
        <w:rPr>
          <w:rFonts w:eastAsia="Times New Roman"/>
          <w:sz w:val="20"/>
          <w:szCs w:val="20"/>
          <w:lang w:val="es-AR"/>
        </w:rPr>
      </w:pPr>
      <w:r w:rsidRPr="00D14209">
        <w:rPr>
          <w:color w:val="000000" w:themeColor="text1"/>
          <w:sz w:val="20"/>
          <w:szCs w:val="20"/>
        </w:rPr>
        <w:t xml:space="preserve">Fecha Límite de respuesta a las consultas: </w:t>
      </w:r>
      <w:r w:rsidR="00785575">
        <w:rPr>
          <w:color w:val="000000" w:themeColor="text1"/>
          <w:sz w:val="20"/>
          <w:szCs w:val="20"/>
        </w:rPr>
        <w:t>14/11</w:t>
      </w:r>
      <w:r w:rsidRPr="00D14209">
        <w:rPr>
          <w:color w:val="000000" w:themeColor="text1"/>
          <w:sz w:val="20"/>
          <w:szCs w:val="20"/>
        </w:rPr>
        <w:t xml:space="preserve">/17 hasta 13:00hs. </w:t>
      </w:r>
    </w:p>
    <w:p w:rsidR="00657C13" w:rsidRPr="00D14209" w:rsidRDefault="00657C13" w:rsidP="00657C13">
      <w:pPr>
        <w:pStyle w:val="Default"/>
        <w:rPr>
          <w:b/>
          <w:bCs/>
          <w:color w:val="000000" w:themeColor="text1"/>
          <w:sz w:val="20"/>
          <w:szCs w:val="20"/>
        </w:rPr>
      </w:pPr>
    </w:p>
    <w:p w:rsidR="00657C13" w:rsidRPr="00D14209" w:rsidRDefault="00657C13" w:rsidP="00657C13">
      <w:pPr>
        <w:pStyle w:val="Default"/>
        <w:rPr>
          <w:color w:val="000000" w:themeColor="text1"/>
          <w:sz w:val="20"/>
          <w:szCs w:val="20"/>
        </w:rPr>
      </w:pPr>
      <w:r w:rsidRPr="00D14209">
        <w:rPr>
          <w:b/>
          <w:bCs/>
          <w:color w:val="000000" w:themeColor="text1"/>
          <w:sz w:val="20"/>
          <w:szCs w:val="20"/>
        </w:rPr>
        <w:t xml:space="preserve">PRESENTACIÓN DE LAS OFERTAS </w:t>
      </w:r>
    </w:p>
    <w:p w:rsidR="00657C13" w:rsidRPr="00D14209" w:rsidRDefault="00657C13" w:rsidP="00657C13">
      <w:pPr>
        <w:pStyle w:val="Default"/>
        <w:rPr>
          <w:color w:val="000000" w:themeColor="text1"/>
          <w:sz w:val="20"/>
          <w:szCs w:val="20"/>
        </w:rPr>
      </w:pPr>
      <w:r w:rsidRPr="00D14209">
        <w:rPr>
          <w:color w:val="000000" w:themeColor="text1"/>
          <w:sz w:val="20"/>
          <w:szCs w:val="20"/>
        </w:rPr>
        <w:t xml:space="preserve">Facultad de Ciencias Agrarias y Forestales </w:t>
      </w:r>
    </w:p>
    <w:p w:rsidR="00657C13" w:rsidRPr="00D14209" w:rsidRDefault="00657C13" w:rsidP="00657C13">
      <w:pPr>
        <w:pStyle w:val="Default"/>
        <w:rPr>
          <w:color w:val="000000" w:themeColor="text1"/>
          <w:sz w:val="20"/>
          <w:szCs w:val="20"/>
        </w:rPr>
      </w:pPr>
      <w:r w:rsidRPr="00D14209">
        <w:rPr>
          <w:color w:val="000000" w:themeColor="text1"/>
          <w:sz w:val="20"/>
          <w:szCs w:val="20"/>
        </w:rPr>
        <w:t xml:space="preserve">Departamento de Mesa de Entradas </w:t>
      </w:r>
    </w:p>
    <w:p w:rsidR="00657C13" w:rsidRPr="00D14209" w:rsidRDefault="00657C13" w:rsidP="00657C13">
      <w:pPr>
        <w:pStyle w:val="Default"/>
        <w:rPr>
          <w:color w:val="000000" w:themeColor="text1"/>
          <w:sz w:val="20"/>
          <w:szCs w:val="20"/>
        </w:rPr>
      </w:pPr>
      <w:r w:rsidRPr="00D14209">
        <w:rPr>
          <w:color w:val="000000" w:themeColor="text1"/>
          <w:sz w:val="20"/>
          <w:szCs w:val="20"/>
        </w:rPr>
        <w:t xml:space="preserve">Calle 60 y 119 </w:t>
      </w:r>
    </w:p>
    <w:p w:rsidR="00657C13" w:rsidRPr="00D14209" w:rsidRDefault="00657C13" w:rsidP="00657C13">
      <w:pPr>
        <w:pStyle w:val="Default"/>
        <w:rPr>
          <w:color w:val="000000" w:themeColor="text1"/>
          <w:sz w:val="20"/>
          <w:szCs w:val="20"/>
        </w:rPr>
      </w:pPr>
      <w:r w:rsidRPr="00D14209">
        <w:rPr>
          <w:color w:val="000000" w:themeColor="text1"/>
          <w:sz w:val="20"/>
          <w:szCs w:val="20"/>
        </w:rPr>
        <w:t xml:space="preserve">(1900) La Plata </w:t>
      </w:r>
    </w:p>
    <w:p w:rsidR="00657C13" w:rsidRPr="00D14209" w:rsidRDefault="00657C13" w:rsidP="00657C13">
      <w:pPr>
        <w:pStyle w:val="Default"/>
        <w:rPr>
          <w:color w:val="000000" w:themeColor="text1"/>
          <w:sz w:val="20"/>
          <w:szCs w:val="20"/>
        </w:rPr>
      </w:pPr>
      <w:r w:rsidRPr="00D14209">
        <w:rPr>
          <w:color w:val="000000" w:themeColor="text1"/>
          <w:sz w:val="20"/>
          <w:szCs w:val="20"/>
        </w:rPr>
        <w:t xml:space="preserve">Fecha límite de presentación de ofertas: </w:t>
      </w:r>
      <w:r w:rsidR="00785575">
        <w:rPr>
          <w:color w:val="000000" w:themeColor="text1"/>
          <w:sz w:val="20"/>
          <w:szCs w:val="20"/>
        </w:rPr>
        <w:t>15/11</w:t>
      </w:r>
      <w:r w:rsidR="00D83268" w:rsidRPr="00D14209">
        <w:rPr>
          <w:color w:val="000000" w:themeColor="text1"/>
          <w:sz w:val="20"/>
          <w:szCs w:val="20"/>
        </w:rPr>
        <w:t xml:space="preserve">/17 </w:t>
      </w:r>
      <w:r>
        <w:rPr>
          <w:color w:val="000000" w:themeColor="text1"/>
          <w:sz w:val="20"/>
          <w:szCs w:val="20"/>
        </w:rPr>
        <w:t>hasta 9:30hs.</w:t>
      </w:r>
    </w:p>
    <w:p w:rsidR="00657C13" w:rsidRPr="00D14209" w:rsidRDefault="00657C13" w:rsidP="00657C13">
      <w:pPr>
        <w:pStyle w:val="Default"/>
        <w:rPr>
          <w:b/>
          <w:bCs/>
          <w:color w:val="000000" w:themeColor="text1"/>
          <w:sz w:val="20"/>
          <w:szCs w:val="20"/>
        </w:rPr>
      </w:pPr>
    </w:p>
    <w:p w:rsidR="00657C13" w:rsidRPr="00D14209" w:rsidRDefault="00657C13" w:rsidP="00657C13">
      <w:pPr>
        <w:pStyle w:val="Default"/>
        <w:rPr>
          <w:color w:val="000000" w:themeColor="text1"/>
          <w:sz w:val="20"/>
          <w:szCs w:val="20"/>
        </w:rPr>
      </w:pPr>
      <w:r w:rsidRPr="00D14209">
        <w:rPr>
          <w:b/>
          <w:bCs/>
          <w:color w:val="000000" w:themeColor="text1"/>
          <w:sz w:val="20"/>
          <w:szCs w:val="20"/>
        </w:rPr>
        <w:t xml:space="preserve">APERTURA DE LAS OFERTAS </w:t>
      </w:r>
    </w:p>
    <w:p w:rsidR="00657C13" w:rsidRPr="00D14209" w:rsidRDefault="00657C13" w:rsidP="00657C13">
      <w:pPr>
        <w:pStyle w:val="Default"/>
        <w:rPr>
          <w:color w:val="000000" w:themeColor="text1"/>
          <w:sz w:val="20"/>
          <w:szCs w:val="20"/>
        </w:rPr>
      </w:pPr>
      <w:r w:rsidRPr="00D14209">
        <w:rPr>
          <w:color w:val="000000" w:themeColor="text1"/>
          <w:sz w:val="20"/>
          <w:szCs w:val="20"/>
        </w:rPr>
        <w:t xml:space="preserve">Facultad de Ciencias Agrarias y Forestales </w:t>
      </w:r>
    </w:p>
    <w:p w:rsidR="00657C13" w:rsidRPr="00D14209" w:rsidRDefault="00657C13" w:rsidP="00657C13">
      <w:pPr>
        <w:pStyle w:val="Default"/>
        <w:rPr>
          <w:color w:val="000000" w:themeColor="text1"/>
          <w:sz w:val="20"/>
          <w:szCs w:val="20"/>
        </w:rPr>
      </w:pPr>
      <w:r w:rsidRPr="00D14209">
        <w:rPr>
          <w:color w:val="000000" w:themeColor="text1"/>
          <w:sz w:val="20"/>
          <w:szCs w:val="20"/>
        </w:rPr>
        <w:t xml:space="preserve">Departamento de Compras y Licitaciones </w:t>
      </w:r>
    </w:p>
    <w:p w:rsidR="00657C13" w:rsidRPr="00D14209" w:rsidRDefault="00657C13" w:rsidP="00657C13">
      <w:pPr>
        <w:pStyle w:val="Default"/>
        <w:rPr>
          <w:color w:val="000000" w:themeColor="text1"/>
          <w:sz w:val="20"/>
          <w:szCs w:val="20"/>
        </w:rPr>
      </w:pPr>
      <w:r>
        <w:rPr>
          <w:color w:val="000000" w:themeColor="text1"/>
          <w:sz w:val="20"/>
          <w:szCs w:val="20"/>
        </w:rPr>
        <w:t>CALLE 60 y</w:t>
      </w:r>
      <w:r w:rsidRPr="00D14209">
        <w:rPr>
          <w:color w:val="000000" w:themeColor="text1"/>
          <w:sz w:val="20"/>
          <w:szCs w:val="20"/>
        </w:rPr>
        <w:t xml:space="preserve"> 119 </w:t>
      </w:r>
    </w:p>
    <w:p w:rsidR="00657C13" w:rsidRPr="00D14209" w:rsidRDefault="00657C13" w:rsidP="00657C13">
      <w:pPr>
        <w:pStyle w:val="Default"/>
        <w:rPr>
          <w:color w:val="000000" w:themeColor="text1"/>
          <w:sz w:val="20"/>
          <w:szCs w:val="20"/>
        </w:rPr>
      </w:pPr>
      <w:r w:rsidRPr="00D14209">
        <w:rPr>
          <w:color w:val="000000" w:themeColor="text1"/>
          <w:sz w:val="20"/>
          <w:szCs w:val="20"/>
        </w:rPr>
        <w:t xml:space="preserve">(1900) La Plata </w:t>
      </w:r>
    </w:p>
    <w:p w:rsidR="00657C13" w:rsidRPr="00D14209" w:rsidRDefault="00657C13" w:rsidP="00657C13">
      <w:pPr>
        <w:pStyle w:val="Default"/>
        <w:rPr>
          <w:color w:val="000000" w:themeColor="text1"/>
          <w:sz w:val="20"/>
          <w:szCs w:val="20"/>
        </w:rPr>
      </w:pPr>
      <w:r w:rsidRPr="00D14209">
        <w:rPr>
          <w:color w:val="000000" w:themeColor="text1"/>
          <w:sz w:val="20"/>
          <w:szCs w:val="20"/>
        </w:rPr>
        <w:t xml:space="preserve">Fecha de Apertura: </w:t>
      </w:r>
      <w:r w:rsidR="00785575">
        <w:rPr>
          <w:color w:val="000000" w:themeColor="text1"/>
          <w:sz w:val="20"/>
          <w:szCs w:val="20"/>
        </w:rPr>
        <w:t>15/11</w:t>
      </w:r>
      <w:r>
        <w:rPr>
          <w:color w:val="000000" w:themeColor="text1"/>
          <w:sz w:val="20"/>
          <w:szCs w:val="20"/>
        </w:rPr>
        <w:t>/17 a las</w:t>
      </w:r>
      <w:r w:rsidR="00785575">
        <w:rPr>
          <w:color w:val="000000" w:themeColor="text1"/>
          <w:sz w:val="20"/>
          <w:szCs w:val="20"/>
        </w:rPr>
        <w:t xml:space="preserve"> 13</w:t>
      </w:r>
      <w:r w:rsidR="00A33FFD">
        <w:rPr>
          <w:color w:val="000000" w:themeColor="text1"/>
          <w:sz w:val="20"/>
          <w:szCs w:val="20"/>
        </w:rPr>
        <w:t>:00</w:t>
      </w:r>
      <w:r w:rsidRPr="00D14209">
        <w:rPr>
          <w:color w:val="000000" w:themeColor="text1"/>
          <w:sz w:val="20"/>
          <w:szCs w:val="20"/>
        </w:rPr>
        <w:t>hs</w:t>
      </w:r>
      <w:r>
        <w:rPr>
          <w:color w:val="000000" w:themeColor="text1"/>
          <w:sz w:val="20"/>
          <w:szCs w:val="20"/>
        </w:rPr>
        <w:t>.</w:t>
      </w:r>
    </w:p>
    <w:p w:rsidR="00657C13" w:rsidRPr="00D14209" w:rsidRDefault="00657C13" w:rsidP="00657C13">
      <w:pPr>
        <w:pStyle w:val="Default"/>
        <w:rPr>
          <w:sz w:val="20"/>
          <w:szCs w:val="20"/>
        </w:rPr>
      </w:pPr>
    </w:p>
    <w:p w:rsidR="00657C13" w:rsidRPr="00D14209" w:rsidRDefault="00657C13" w:rsidP="00657C13">
      <w:pPr>
        <w:pStyle w:val="Default"/>
        <w:rPr>
          <w:sz w:val="20"/>
          <w:szCs w:val="20"/>
        </w:rPr>
      </w:pPr>
    </w:p>
    <w:p w:rsidR="00657C13" w:rsidRPr="00D14209" w:rsidRDefault="00657C13" w:rsidP="00A33FFD">
      <w:pPr>
        <w:pStyle w:val="Default"/>
        <w:jc w:val="both"/>
        <w:rPr>
          <w:sz w:val="20"/>
          <w:szCs w:val="20"/>
        </w:rPr>
      </w:pPr>
      <w:r w:rsidRPr="00D14209">
        <w:rPr>
          <w:sz w:val="20"/>
          <w:szCs w:val="20"/>
        </w:rPr>
        <w:t xml:space="preserve">―El Pliego de Bases y Condiciones Particulares de este procedimiento podrá ser consultado, o retirado con el fin de presentarse a cotizar ingresando con usuario y contraseña, en el sitio web de la Oficina Nacional de Contrataciones www.argentinacompra.gov.ar – acceso directo ―contrataciones vigentes‖. </w:t>
      </w:r>
    </w:p>
    <w:p w:rsidR="00F3010E" w:rsidRPr="00D14209" w:rsidRDefault="00F3010E" w:rsidP="00D14209">
      <w:pPr>
        <w:pStyle w:val="Default"/>
        <w:pageBreakBefore/>
        <w:jc w:val="center"/>
        <w:rPr>
          <w:sz w:val="20"/>
          <w:szCs w:val="20"/>
        </w:rPr>
      </w:pPr>
    </w:p>
    <w:p w:rsidR="00F3010E" w:rsidRPr="00D14209" w:rsidRDefault="00F3010E" w:rsidP="00D14209">
      <w:pPr>
        <w:pStyle w:val="Default"/>
        <w:jc w:val="center"/>
        <w:rPr>
          <w:b/>
          <w:bCs/>
          <w:sz w:val="20"/>
          <w:szCs w:val="20"/>
        </w:rPr>
      </w:pPr>
      <w:r w:rsidRPr="00D14209">
        <w:rPr>
          <w:b/>
          <w:bCs/>
          <w:sz w:val="20"/>
          <w:szCs w:val="20"/>
        </w:rPr>
        <w:t>PLIEGO DE BASES Y CONDICIONES PARTICULARES</w:t>
      </w:r>
    </w:p>
    <w:p w:rsidR="00F3010E" w:rsidRPr="00D14209" w:rsidRDefault="00F3010E" w:rsidP="00D14209">
      <w:pPr>
        <w:pStyle w:val="Default"/>
        <w:jc w:val="center"/>
        <w:rPr>
          <w:b/>
          <w:bCs/>
          <w:sz w:val="20"/>
          <w:szCs w:val="20"/>
        </w:rPr>
      </w:pPr>
    </w:p>
    <w:p w:rsidR="00F3010E" w:rsidRPr="00D14209" w:rsidRDefault="00F3010E" w:rsidP="00D14209">
      <w:pPr>
        <w:pStyle w:val="Default"/>
        <w:rPr>
          <w:b/>
          <w:bCs/>
          <w:sz w:val="20"/>
          <w:szCs w:val="20"/>
        </w:rPr>
      </w:pPr>
    </w:p>
    <w:p w:rsidR="00863782" w:rsidRPr="00FB1B8A" w:rsidRDefault="00D14209" w:rsidP="00A33FFD">
      <w:pPr>
        <w:pStyle w:val="Default"/>
        <w:jc w:val="both"/>
        <w:rPr>
          <w:sz w:val="18"/>
          <w:szCs w:val="18"/>
        </w:rPr>
      </w:pPr>
      <w:r w:rsidRPr="00D14209">
        <w:rPr>
          <w:b/>
          <w:bCs/>
          <w:sz w:val="20"/>
          <w:szCs w:val="20"/>
        </w:rPr>
        <w:t xml:space="preserve">Articulo </w:t>
      </w:r>
      <w:r w:rsidR="00863782" w:rsidRPr="00D14209">
        <w:rPr>
          <w:b/>
          <w:bCs/>
          <w:sz w:val="20"/>
          <w:szCs w:val="20"/>
        </w:rPr>
        <w:t>1º</w:t>
      </w:r>
      <w:r w:rsidR="00863782" w:rsidRPr="00D14209">
        <w:rPr>
          <w:sz w:val="20"/>
          <w:szCs w:val="20"/>
        </w:rPr>
        <w:t xml:space="preserve">. </w:t>
      </w:r>
      <w:r w:rsidR="00772E71" w:rsidRPr="00D14209">
        <w:rPr>
          <w:b/>
          <w:sz w:val="20"/>
          <w:szCs w:val="20"/>
          <w:lang w:val="es-AR"/>
        </w:rPr>
        <w:t>OBJETO DE LA CONTRATACIÓN:</w:t>
      </w:r>
      <w:r w:rsidR="00772E71" w:rsidRPr="00D14209">
        <w:rPr>
          <w:sz w:val="20"/>
          <w:szCs w:val="20"/>
          <w:lang w:val="es-AR"/>
        </w:rPr>
        <w:t xml:space="preserve"> </w:t>
      </w:r>
      <w:r w:rsidR="00863782" w:rsidRPr="00FB1B8A">
        <w:rPr>
          <w:sz w:val="18"/>
          <w:szCs w:val="18"/>
        </w:rPr>
        <w:t xml:space="preserve">LLAMASE a </w:t>
      </w:r>
      <w:r w:rsidR="00785575" w:rsidRPr="00FB1B8A">
        <w:rPr>
          <w:sz w:val="18"/>
          <w:szCs w:val="18"/>
        </w:rPr>
        <w:t>Trámite de compulsa abreviada por urgencia</w:t>
      </w:r>
      <w:r w:rsidR="00C22941" w:rsidRPr="00FB1B8A">
        <w:rPr>
          <w:color w:val="auto"/>
          <w:sz w:val="18"/>
          <w:szCs w:val="18"/>
        </w:rPr>
        <w:t xml:space="preserve"> </w:t>
      </w:r>
      <w:r w:rsidR="00863782" w:rsidRPr="00FB1B8A">
        <w:rPr>
          <w:color w:val="auto"/>
          <w:sz w:val="18"/>
          <w:szCs w:val="18"/>
        </w:rPr>
        <w:t xml:space="preserve"> N° </w:t>
      </w:r>
      <w:r w:rsidR="00785575" w:rsidRPr="008D77DC">
        <w:rPr>
          <w:color w:val="auto"/>
          <w:sz w:val="18"/>
          <w:szCs w:val="18"/>
        </w:rPr>
        <w:t>22</w:t>
      </w:r>
      <w:r w:rsidR="00406C54" w:rsidRPr="008D77DC">
        <w:rPr>
          <w:color w:val="auto"/>
          <w:sz w:val="18"/>
          <w:szCs w:val="18"/>
        </w:rPr>
        <w:t>/2017</w:t>
      </w:r>
      <w:r w:rsidR="00863782" w:rsidRPr="008D77DC">
        <w:rPr>
          <w:color w:val="auto"/>
          <w:sz w:val="18"/>
          <w:szCs w:val="18"/>
        </w:rPr>
        <w:t>,</w:t>
      </w:r>
      <w:r w:rsidR="00863782" w:rsidRPr="00FB1B8A">
        <w:rPr>
          <w:sz w:val="18"/>
          <w:szCs w:val="18"/>
        </w:rPr>
        <w:t xml:space="preserve"> destinada </w:t>
      </w:r>
      <w:r w:rsidR="00863782" w:rsidRPr="00FB1B8A">
        <w:rPr>
          <w:color w:val="000000" w:themeColor="text1"/>
          <w:sz w:val="18"/>
          <w:szCs w:val="18"/>
        </w:rPr>
        <w:t xml:space="preserve">a la </w:t>
      </w:r>
      <w:r w:rsidR="009354E8" w:rsidRPr="00FB1B8A">
        <w:rPr>
          <w:color w:val="000000" w:themeColor="text1"/>
          <w:sz w:val="18"/>
          <w:szCs w:val="18"/>
        </w:rPr>
        <w:t xml:space="preserve">Contratación de un ómnibus con capacidad para 45 personas para viaje de campaña </w:t>
      </w:r>
      <w:r w:rsidR="00863782" w:rsidRPr="00FB1B8A">
        <w:rPr>
          <w:color w:val="000000" w:themeColor="text1"/>
          <w:sz w:val="18"/>
          <w:szCs w:val="18"/>
        </w:rPr>
        <w:t xml:space="preserve">para </w:t>
      </w:r>
      <w:r w:rsidR="00863782" w:rsidRPr="00FB1B8A">
        <w:rPr>
          <w:sz w:val="18"/>
          <w:szCs w:val="18"/>
        </w:rPr>
        <w:t xml:space="preserve">la Facultad de Ciencias Agrarias y Forestales - UNLP -, de acuerdo a las características señaladas en el presente Pliego de Bases y Condiciones Particulares, y según detalle correspondiente del Anexo III. </w:t>
      </w:r>
    </w:p>
    <w:p w:rsidR="00F3010E" w:rsidRPr="00D14209" w:rsidRDefault="00FF17BC" w:rsidP="00A33FFD">
      <w:pPr>
        <w:pStyle w:val="Default"/>
        <w:jc w:val="both"/>
        <w:rPr>
          <w:sz w:val="20"/>
          <w:szCs w:val="20"/>
        </w:rPr>
      </w:pPr>
      <w:r w:rsidRPr="00D14209">
        <w:rPr>
          <w:sz w:val="20"/>
          <w:szCs w:val="20"/>
        </w:rPr>
        <w:t xml:space="preserve"> </w:t>
      </w:r>
    </w:p>
    <w:p w:rsidR="00A33FFD" w:rsidRPr="009D0D5E" w:rsidRDefault="00A33FFD" w:rsidP="00A33FFD">
      <w:pPr>
        <w:jc w:val="both"/>
        <w:rPr>
          <w:rFonts w:ascii="Arial" w:hAnsi="Arial" w:cs="Arial"/>
          <w:spacing w:val="-3"/>
          <w:sz w:val="18"/>
          <w:szCs w:val="18"/>
        </w:rPr>
      </w:pPr>
      <w:r w:rsidRPr="009D0D5E">
        <w:rPr>
          <w:rFonts w:ascii="Arial" w:eastAsia="Times New Roman" w:hAnsi="Arial" w:cs="Arial"/>
          <w:b/>
          <w:sz w:val="18"/>
          <w:szCs w:val="18"/>
          <w:lang w:val="es-AR"/>
        </w:rPr>
        <w:t>Artículo 2º PRESENTACIÓN DE LA OFERTA</w:t>
      </w:r>
      <w:r w:rsidRPr="009D0D5E">
        <w:rPr>
          <w:rFonts w:ascii="Arial" w:eastAsia="Times New Roman" w:hAnsi="Arial" w:cs="Arial"/>
          <w:sz w:val="18"/>
          <w:szCs w:val="18"/>
          <w:lang w:val="es-AR"/>
        </w:rPr>
        <w:t>:</w:t>
      </w:r>
      <w:r w:rsidRPr="009D0D5E">
        <w:rPr>
          <w:rFonts w:ascii="Arial" w:hAnsi="Arial" w:cs="Arial"/>
          <w:spacing w:val="-3"/>
          <w:sz w:val="18"/>
          <w:szCs w:val="18"/>
        </w:rPr>
        <w:t xml:space="preserve"> La oferta deberá presentarse en sobre único, perfectamente cerrado, consignándose en su cubierta la identificación del oferente y los datos de la contratación a la que corresponde: tipo, número, fecha y hora de la apertura.</w:t>
      </w:r>
    </w:p>
    <w:p w:rsidR="00A33FFD" w:rsidRPr="009D0D5E" w:rsidRDefault="00A33FFD" w:rsidP="00A33FFD">
      <w:pPr>
        <w:tabs>
          <w:tab w:val="left" w:pos="-720"/>
        </w:tabs>
        <w:ind w:left="709"/>
        <w:jc w:val="both"/>
        <w:rPr>
          <w:rFonts w:ascii="Arial" w:hAnsi="Arial" w:cs="Arial"/>
          <w:spacing w:val="-3"/>
          <w:sz w:val="18"/>
          <w:szCs w:val="18"/>
        </w:rPr>
      </w:pPr>
      <w:r w:rsidRPr="009D0D5E">
        <w:rPr>
          <w:rFonts w:ascii="Arial" w:hAnsi="Arial" w:cs="Arial"/>
          <w:spacing w:val="-3"/>
          <w:sz w:val="18"/>
          <w:szCs w:val="18"/>
        </w:rPr>
        <w:t>2.1.- Las ofertas que se reciban por correo postal se considerarán presentadas en el momento de su recepción por parte de esta Facultad de Ciencias Agrarias y Forestales (UNLP), Avenida 60 y 119, La Plata.</w:t>
      </w:r>
    </w:p>
    <w:p w:rsidR="00A33FFD" w:rsidRPr="009D0D5E" w:rsidRDefault="00A33FFD" w:rsidP="00A33FFD">
      <w:pPr>
        <w:tabs>
          <w:tab w:val="left" w:pos="-720"/>
        </w:tabs>
        <w:ind w:left="709"/>
        <w:jc w:val="both"/>
        <w:rPr>
          <w:rFonts w:ascii="Arial" w:hAnsi="Arial" w:cs="Arial"/>
          <w:spacing w:val="-3"/>
          <w:sz w:val="18"/>
          <w:szCs w:val="18"/>
        </w:rPr>
      </w:pPr>
      <w:r w:rsidRPr="009D0D5E">
        <w:rPr>
          <w:rFonts w:ascii="Arial" w:hAnsi="Arial" w:cs="Arial"/>
          <w:spacing w:val="-3"/>
          <w:sz w:val="18"/>
          <w:szCs w:val="18"/>
        </w:rPr>
        <w:t>2.2.- La oferta deberá ser redactada en idioma castellano y firmada en todas sus fojas por el oferente, su representante legal o apoderado, en cuyo caso deberá acompañarse la documentación que acredite la calidad invocada.</w:t>
      </w:r>
    </w:p>
    <w:p w:rsidR="00A33FFD" w:rsidRPr="009D0D5E" w:rsidRDefault="00A33FFD" w:rsidP="00A33FFD">
      <w:pPr>
        <w:tabs>
          <w:tab w:val="left" w:pos="-720"/>
        </w:tabs>
        <w:ind w:left="709"/>
        <w:jc w:val="both"/>
        <w:rPr>
          <w:rFonts w:ascii="Arial" w:hAnsi="Arial" w:cs="Arial"/>
          <w:spacing w:val="-3"/>
          <w:sz w:val="18"/>
          <w:szCs w:val="18"/>
        </w:rPr>
      </w:pPr>
      <w:r w:rsidRPr="009D0D5E">
        <w:rPr>
          <w:rFonts w:ascii="Arial" w:hAnsi="Arial" w:cs="Arial"/>
          <w:spacing w:val="-3"/>
          <w:sz w:val="18"/>
          <w:szCs w:val="18"/>
        </w:rPr>
        <w:t>2.3.- Los oferentes no tendrán opción de presentar sus ofertas electrónicamente.</w:t>
      </w:r>
    </w:p>
    <w:p w:rsidR="00A33FFD" w:rsidRPr="009D0D5E" w:rsidRDefault="00A33FFD" w:rsidP="00A33FFD">
      <w:pPr>
        <w:tabs>
          <w:tab w:val="left" w:pos="-720"/>
        </w:tabs>
        <w:ind w:left="709"/>
        <w:jc w:val="both"/>
        <w:rPr>
          <w:rFonts w:ascii="Arial" w:hAnsi="Arial" w:cs="Arial"/>
          <w:spacing w:val="-3"/>
          <w:sz w:val="18"/>
          <w:szCs w:val="18"/>
        </w:rPr>
      </w:pPr>
      <w:r w:rsidRPr="009D0D5E">
        <w:rPr>
          <w:rFonts w:ascii="Arial" w:hAnsi="Arial" w:cs="Arial"/>
          <w:spacing w:val="-3"/>
          <w:sz w:val="18"/>
          <w:szCs w:val="18"/>
        </w:rPr>
        <w:t>2.4.- La presentación de la oferta significará el pleno conocimiento del oferente de toda la normativa que rige el llamado, sin que pueda alegar en adelante su desconocimiento, por lo que no será necesaria la presentación del pliego con la oferta.</w:t>
      </w:r>
    </w:p>
    <w:p w:rsidR="00A33FFD" w:rsidRPr="009D0D5E" w:rsidRDefault="00A33FFD" w:rsidP="00A33FFD">
      <w:pPr>
        <w:tabs>
          <w:tab w:val="left" w:pos="-720"/>
        </w:tabs>
        <w:ind w:left="709"/>
        <w:jc w:val="both"/>
        <w:rPr>
          <w:rFonts w:ascii="Arial" w:hAnsi="Arial" w:cs="Arial"/>
          <w:spacing w:val="-3"/>
          <w:sz w:val="18"/>
          <w:szCs w:val="18"/>
        </w:rPr>
      </w:pPr>
      <w:r w:rsidRPr="009D0D5E">
        <w:rPr>
          <w:rFonts w:ascii="Arial" w:hAnsi="Arial" w:cs="Arial"/>
          <w:spacing w:val="-3"/>
          <w:sz w:val="18"/>
          <w:szCs w:val="18"/>
        </w:rPr>
        <w:t>2.5.- No será requisito para presentar ofertas, ni para la admisibilidad de las mismas, ni para contratar, haber retirado un ejemplar del pliego en la ONC o haberlos descargado de su sitio web, no obstante quienes no los hubiesen retirado o descargado, no podrán alegar el desconocimiento de las actuaciones que se hubieren producido hasta el día de la apertura de las ofertas, quedando bajo su responsabilidad llevar adelante las gestiones necesarias para tomar conocimiento de aquellas.</w:t>
      </w:r>
    </w:p>
    <w:p w:rsidR="00A33FFD" w:rsidRPr="009D0D5E" w:rsidRDefault="00A33FFD" w:rsidP="00A33FFD">
      <w:pPr>
        <w:tabs>
          <w:tab w:val="left" w:pos="-720"/>
        </w:tabs>
        <w:ind w:left="709"/>
        <w:jc w:val="both"/>
        <w:rPr>
          <w:rFonts w:ascii="Arial" w:hAnsi="Arial" w:cs="Arial"/>
          <w:spacing w:val="-3"/>
          <w:sz w:val="18"/>
          <w:szCs w:val="18"/>
        </w:rPr>
      </w:pPr>
      <w:r w:rsidRPr="009D0D5E">
        <w:rPr>
          <w:rFonts w:ascii="Arial" w:hAnsi="Arial" w:cs="Arial"/>
          <w:spacing w:val="-3"/>
          <w:sz w:val="18"/>
          <w:szCs w:val="18"/>
        </w:rPr>
        <w:t>2.6.- Las ofertas presentadas fuera del término fijado para su recepción serán rechazadas sin más trámite, aún cuando el acto de apertura no se hubiera iniciado.</w:t>
      </w:r>
    </w:p>
    <w:p w:rsidR="00A33FFD" w:rsidRPr="009D0D5E" w:rsidRDefault="00A33FFD" w:rsidP="00A33FFD">
      <w:pPr>
        <w:tabs>
          <w:tab w:val="left" w:pos="-720"/>
        </w:tabs>
        <w:ind w:left="709"/>
        <w:jc w:val="both"/>
        <w:rPr>
          <w:rFonts w:ascii="Arial" w:hAnsi="Arial" w:cs="Arial"/>
          <w:spacing w:val="-3"/>
          <w:sz w:val="18"/>
          <w:szCs w:val="18"/>
        </w:rPr>
      </w:pPr>
      <w:r w:rsidRPr="009D0D5E">
        <w:rPr>
          <w:rFonts w:ascii="Arial" w:hAnsi="Arial" w:cs="Arial"/>
          <w:spacing w:val="-3"/>
          <w:sz w:val="18"/>
          <w:szCs w:val="18"/>
        </w:rPr>
        <w:t>2.7.- El oferente que presente una propuesta por correo postal deberá identificar en el sobre, caja o paquete que la contenga: la identificación del oferente y los datos de la contratación a la que corresponde: tipo, número, fecha y hora para la presentación de las ofertas y fecha y hora para la apertura de ofertas.</w:t>
      </w:r>
    </w:p>
    <w:p w:rsidR="00A33FFD" w:rsidRPr="009D0D5E" w:rsidRDefault="00A33FFD" w:rsidP="00A33FFD">
      <w:pPr>
        <w:tabs>
          <w:tab w:val="left" w:pos="-720"/>
        </w:tabs>
        <w:ind w:left="709"/>
        <w:jc w:val="both"/>
        <w:rPr>
          <w:rFonts w:ascii="Arial" w:hAnsi="Arial" w:cs="Arial"/>
          <w:spacing w:val="-3"/>
          <w:sz w:val="18"/>
          <w:szCs w:val="18"/>
        </w:rPr>
      </w:pPr>
      <w:r w:rsidRPr="009D0D5E">
        <w:rPr>
          <w:rFonts w:ascii="Arial" w:hAnsi="Arial" w:cs="Arial"/>
          <w:spacing w:val="-3"/>
          <w:sz w:val="18"/>
          <w:szCs w:val="18"/>
        </w:rPr>
        <w:t>2.8.- Si la oferta no estuviera así identificada y aún presentada en término no estuviere disponible para ser abierta en el momento de celebrarse el acto de apertura, se considerará como presentada fuera de término y será devuelta al presentante.</w:t>
      </w:r>
    </w:p>
    <w:p w:rsidR="00A33FFD" w:rsidRPr="009D0D5E" w:rsidRDefault="00A33FFD" w:rsidP="00A33FFD">
      <w:pPr>
        <w:pStyle w:val="Default"/>
        <w:spacing w:line="276" w:lineRule="auto"/>
        <w:rPr>
          <w:b/>
          <w:bCs/>
          <w:sz w:val="18"/>
          <w:szCs w:val="18"/>
        </w:rPr>
      </w:pPr>
    </w:p>
    <w:p w:rsidR="00A33FFD" w:rsidRPr="009D0D5E" w:rsidRDefault="00A33FFD" w:rsidP="00A33FFD">
      <w:pPr>
        <w:spacing w:after="0"/>
        <w:jc w:val="both"/>
        <w:rPr>
          <w:rFonts w:ascii="Arial" w:eastAsia="Times New Roman" w:hAnsi="Arial" w:cs="Arial"/>
          <w:sz w:val="18"/>
          <w:szCs w:val="18"/>
          <w:lang w:val="es-AR"/>
        </w:rPr>
      </w:pPr>
      <w:r w:rsidRPr="009D0D5E">
        <w:rPr>
          <w:rFonts w:ascii="Arial" w:eastAsia="Times New Roman" w:hAnsi="Arial" w:cs="Arial"/>
          <w:b/>
          <w:sz w:val="18"/>
          <w:szCs w:val="18"/>
          <w:lang w:val="es-AR"/>
        </w:rPr>
        <w:t xml:space="preserve">Artículo 3º OFERTA ECONÓMICA: </w:t>
      </w:r>
      <w:r w:rsidRPr="009D0D5E">
        <w:rPr>
          <w:rFonts w:ascii="Arial" w:eastAsia="Times New Roman" w:hAnsi="Arial" w:cs="Arial"/>
          <w:sz w:val="18"/>
          <w:szCs w:val="18"/>
          <w:lang w:val="es-AR"/>
        </w:rPr>
        <w:t>La oferta deberá especificar el precio unitario y cierto, IVA incluido; el precio total del renglón  en números; y el total general de la oferta, expresado este último en letras y números.</w:t>
      </w:r>
    </w:p>
    <w:p w:rsidR="00A33FFD" w:rsidRPr="009D0D5E" w:rsidRDefault="00A33FFD" w:rsidP="00A33FFD">
      <w:pPr>
        <w:spacing w:after="0"/>
        <w:jc w:val="both"/>
        <w:rPr>
          <w:rFonts w:ascii="Arial" w:eastAsia="Times New Roman" w:hAnsi="Arial" w:cs="Arial"/>
          <w:sz w:val="18"/>
          <w:szCs w:val="18"/>
          <w:lang w:val="es-AR"/>
        </w:rPr>
      </w:pPr>
      <w:r w:rsidRPr="009D0D5E">
        <w:rPr>
          <w:rFonts w:ascii="Arial" w:eastAsia="Times New Roman" w:hAnsi="Arial" w:cs="Arial"/>
          <w:sz w:val="18"/>
          <w:szCs w:val="18"/>
          <w:lang w:val="es-AR"/>
        </w:rPr>
        <w:t>El precio cotizado será el precio final que deba pagar la Facultad de Ciencias Agrarias y Forestales de la UNLP, por todo concepto.</w:t>
      </w:r>
    </w:p>
    <w:p w:rsidR="00A33FFD" w:rsidRPr="009D0D5E" w:rsidRDefault="00A33FFD" w:rsidP="00A33FFD">
      <w:pPr>
        <w:spacing w:after="0"/>
        <w:jc w:val="both"/>
        <w:rPr>
          <w:rFonts w:ascii="Arial" w:eastAsia="Times New Roman" w:hAnsi="Arial" w:cs="Arial"/>
          <w:sz w:val="18"/>
          <w:szCs w:val="18"/>
          <w:lang w:val="es-AR"/>
        </w:rPr>
      </w:pPr>
      <w:r w:rsidRPr="009D0D5E">
        <w:rPr>
          <w:rFonts w:ascii="Arial" w:eastAsia="Times New Roman" w:hAnsi="Arial" w:cs="Arial"/>
          <w:sz w:val="18"/>
          <w:szCs w:val="18"/>
          <w:lang w:val="es-AR"/>
        </w:rPr>
        <w:t>NO SE ACEPTARÁN LAS OFERTAS QUE CONDICIONEN LA CANTIDAD SOLICITADA EN CADA ÍTEM.</w:t>
      </w:r>
    </w:p>
    <w:p w:rsidR="00A33FFD" w:rsidRPr="009D0D5E" w:rsidRDefault="00A33FFD" w:rsidP="00A33FFD">
      <w:pPr>
        <w:spacing w:after="0"/>
        <w:jc w:val="both"/>
        <w:rPr>
          <w:rFonts w:ascii="Arial" w:eastAsia="Times New Roman" w:hAnsi="Arial" w:cs="Arial"/>
          <w:sz w:val="18"/>
          <w:szCs w:val="18"/>
          <w:lang w:val="es-AR"/>
        </w:rPr>
      </w:pPr>
      <w:r w:rsidRPr="009D0D5E">
        <w:rPr>
          <w:rFonts w:ascii="Arial" w:eastAsia="Times New Roman" w:hAnsi="Arial" w:cs="Arial"/>
          <w:sz w:val="18"/>
          <w:szCs w:val="18"/>
          <w:lang w:val="es-AR"/>
        </w:rPr>
        <w:t>La propuesta económica debe ser formulada en MONEDA NACIONAL, y no podrá referirse en ningún caso, a la eventual fluctuación de su valor. No se aceptaran propuestas en moneda distinta.</w:t>
      </w:r>
    </w:p>
    <w:p w:rsidR="00A33FFD" w:rsidRPr="009D0D5E" w:rsidRDefault="00A33FFD" w:rsidP="00A33FFD">
      <w:pPr>
        <w:spacing w:after="0"/>
        <w:jc w:val="both"/>
        <w:rPr>
          <w:rFonts w:ascii="Arial" w:eastAsia="Times New Roman" w:hAnsi="Arial" w:cs="Arial"/>
          <w:sz w:val="18"/>
          <w:szCs w:val="18"/>
          <w:lang w:val="es-AR"/>
        </w:rPr>
      </w:pPr>
      <w:r w:rsidRPr="009D0D5E">
        <w:rPr>
          <w:rFonts w:ascii="Arial" w:eastAsia="Times New Roman" w:hAnsi="Arial" w:cs="Arial"/>
          <w:sz w:val="18"/>
          <w:szCs w:val="18"/>
          <w:lang w:val="es-AR"/>
        </w:rPr>
        <w:lastRenderedPageBreak/>
        <w:t>La oferta económica se presentara por duplicado, en original y una copia, consignándose cual es cada una de ellas.</w:t>
      </w:r>
    </w:p>
    <w:p w:rsidR="00A33FFD" w:rsidRPr="009D0D5E" w:rsidRDefault="00A33FFD" w:rsidP="00A33FFD">
      <w:pPr>
        <w:pStyle w:val="Default"/>
        <w:spacing w:line="276" w:lineRule="auto"/>
        <w:rPr>
          <w:sz w:val="18"/>
          <w:szCs w:val="18"/>
        </w:rPr>
      </w:pPr>
    </w:p>
    <w:p w:rsidR="00A33FFD" w:rsidRPr="009D0D5E" w:rsidRDefault="00A33FFD" w:rsidP="00A33FFD">
      <w:pPr>
        <w:pStyle w:val="Default"/>
        <w:spacing w:line="276" w:lineRule="auto"/>
        <w:rPr>
          <w:b/>
          <w:bCs/>
          <w:sz w:val="18"/>
          <w:szCs w:val="18"/>
          <w:lang w:val="es-AR"/>
        </w:rPr>
      </w:pPr>
    </w:p>
    <w:p w:rsidR="00A33FFD" w:rsidRPr="009D0D5E" w:rsidRDefault="00A33FFD" w:rsidP="00A33FFD">
      <w:pPr>
        <w:jc w:val="both"/>
        <w:rPr>
          <w:rFonts w:ascii="Arial" w:hAnsi="Arial" w:cs="Arial"/>
          <w:sz w:val="18"/>
          <w:szCs w:val="18"/>
        </w:rPr>
      </w:pPr>
      <w:r w:rsidRPr="009D0D5E">
        <w:rPr>
          <w:rFonts w:ascii="Arial" w:eastAsia="Times New Roman" w:hAnsi="Arial" w:cs="Arial"/>
          <w:b/>
          <w:sz w:val="18"/>
          <w:szCs w:val="18"/>
          <w:lang w:val="es-AR"/>
        </w:rPr>
        <w:t xml:space="preserve">Artículo 4º DOCUMENTACIÓN A PRESENTAR POR EL OFERENTE: </w:t>
      </w:r>
      <w:r w:rsidRPr="009D0D5E">
        <w:rPr>
          <w:rFonts w:ascii="Arial" w:hAnsi="Arial" w:cs="Arial"/>
          <w:color w:val="000000"/>
          <w:spacing w:val="-3"/>
          <w:sz w:val="18"/>
          <w:szCs w:val="18"/>
        </w:rPr>
        <w:t>Al momento de presentar la oferta, y formando parte de la misma, los interesados deberán suministrar la siguiente documentación:</w:t>
      </w:r>
    </w:p>
    <w:p w:rsidR="00A33FFD" w:rsidRPr="009D0D5E" w:rsidRDefault="00A33FFD" w:rsidP="00A33FFD">
      <w:pPr>
        <w:numPr>
          <w:ilvl w:val="0"/>
          <w:numId w:val="9"/>
        </w:numPr>
        <w:suppressAutoHyphens/>
        <w:spacing w:after="0"/>
        <w:jc w:val="both"/>
        <w:rPr>
          <w:rFonts w:ascii="Arial" w:hAnsi="Arial" w:cs="Arial"/>
          <w:color w:val="000000"/>
          <w:spacing w:val="-3"/>
          <w:sz w:val="18"/>
          <w:szCs w:val="18"/>
        </w:rPr>
      </w:pPr>
      <w:r w:rsidRPr="009D0D5E">
        <w:rPr>
          <w:rFonts w:ascii="Arial" w:hAnsi="Arial" w:cs="Arial"/>
          <w:color w:val="000000"/>
          <w:spacing w:val="-3"/>
          <w:sz w:val="18"/>
          <w:szCs w:val="18"/>
        </w:rPr>
        <w:t>CERTIFICADO FISCAL PARA CONTRATAR VIGENTE, otorgado por la Administración Federal de Ingresos Públicos (AFIP) en caso de ofertas que superen los PESOS CINCUENTA MIL ($ 50.000), de acuerdo a la Resolución General 1814/2005 de AFIP.</w:t>
      </w:r>
    </w:p>
    <w:p w:rsidR="00A33FFD" w:rsidRPr="009D0D5E" w:rsidRDefault="00A33FFD" w:rsidP="00A33FFD">
      <w:pPr>
        <w:numPr>
          <w:ilvl w:val="0"/>
          <w:numId w:val="9"/>
        </w:numPr>
        <w:suppressAutoHyphens/>
        <w:spacing w:after="0"/>
        <w:jc w:val="both"/>
        <w:rPr>
          <w:rFonts w:ascii="Arial" w:hAnsi="Arial" w:cs="Arial"/>
          <w:color w:val="000000"/>
          <w:spacing w:val="-3"/>
          <w:sz w:val="18"/>
          <w:szCs w:val="18"/>
        </w:rPr>
      </w:pPr>
      <w:r w:rsidRPr="009D0D5E">
        <w:rPr>
          <w:rFonts w:ascii="Arial" w:hAnsi="Arial" w:cs="Arial"/>
          <w:color w:val="000000"/>
          <w:spacing w:val="-3"/>
          <w:sz w:val="18"/>
          <w:szCs w:val="18"/>
        </w:rPr>
        <w:t>DECLARACIONES JURADAS:</w:t>
      </w:r>
    </w:p>
    <w:p w:rsidR="00A33FFD" w:rsidRPr="009D0D5E" w:rsidRDefault="00A33FFD" w:rsidP="00A33FFD">
      <w:pPr>
        <w:numPr>
          <w:ilvl w:val="0"/>
          <w:numId w:val="11"/>
        </w:numPr>
        <w:suppressAutoHyphens/>
        <w:spacing w:after="0"/>
        <w:ind w:left="1418"/>
        <w:jc w:val="both"/>
        <w:rPr>
          <w:rFonts w:ascii="Arial" w:hAnsi="Arial" w:cs="Arial"/>
          <w:color w:val="000000"/>
          <w:spacing w:val="-3"/>
          <w:sz w:val="18"/>
          <w:szCs w:val="18"/>
        </w:rPr>
      </w:pPr>
      <w:r w:rsidRPr="009D0D5E">
        <w:rPr>
          <w:rFonts w:ascii="Arial" w:hAnsi="Arial" w:cs="Arial"/>
          <w:color w:val="000000"/>
          <w:spacing w:val="-3"/>
          <w:sz w:val="18"/>
          <w:szCs w:val="18"/>
        </w:rPr>
        <w:t>Domicilio Real;</w:t>
      </w:r>
    </w:p>
    <w:p w:rsidR="00A33FFD" w:rsidRPr="009D0D5E" w:rsidRDefault="00A33FFD" w:rsidP="00A33FFD">
      <w:pPr>
        <w:numPr>
          <w:ilvl w:val="0"/>
          <w:numId w:val="11"/>
        </w:numPr>
        <w:suppressAutoHyphens/>
        <w:spacing w:after="0"/>
        <w:ind w:left="1418"/>
        <w:jc w:val="both"/>
        <w:rPr>
          <w:rFonts w:ascii="Arial" w:hAnsi="Arial" w:cs="Arial"/>
          <w:color w:val="000000"/>
          <w:spacing w:val="-3"/>
          <w:sz w:val="18"/>
          <w:szCs w:val="18"/>
        </w:rPr>
      </w:pPr>
      <w:r w:rsidRPr="009D0D5E">
        <w:rPr>
          <w:rFonts w:ascii="Arial" w:hAnsi="Arial" w:cs="Arial"/>
          <w:color w:val="000000"/>
          <w:spacing w:val="-3"/>
          <w:sz w:val="18"/>
          <w:szCs w:val="18"/>
        </w:rPr>
        <w:t>Constitución de dirección de correo electrónico para notificaciones</w:t>
      </w:r>
    </w:p>
    <w:p w:rsidR="00A33FFD" w:rsidRPr="009D0D5E" w:rsidRDefault="00A33FFD" w:rsidP="00A33FFD">
      <w:pPr>
        <w:numPr>
          <w:ilvl w:val="0"/>
          <w:numId w:val="9"/>
        </w:numPr>
        <w:suppressAutoHyphens/>
        <w:spacing w:after="0"/>
        <w:jc w:val="both"/>
        <w:rPr>
          <w:rFonts w:ascii="Arial" w:hAnsi="Arial" w:cs="Arial"/>
          <w:color w:val="000000"/>
          <w:spacing w:val="-3"/>
          <w:sz w:val="18"/>
          <w:szCs w:val="18"/>
        </w:rPr>
      </w:pPr>
      <w:r w:rsidRPr="009D0D5E">
        <w:rPr>
          <w:rFonts w:ascii="Arial" w:hAnsi="Arial" w:cs="Arial"/>
          <w:color w:val="000000"/>
          <w:spacing w:val="-3"/>
          <w:sz w:val="18"/>
          <w:szCs w:val="18"/>
        </w:rPr>
        <w:t>CONSTANCIA DE INSCRIPCIÓN EN AFIP.</w:t>
      </w:r>
    </w:p>
    <w:p w:rsidR="00A33FFD" w:rsidRPr="009D0D5E" w:rsidRDefault="00A33FFD" w:rsidP="00A33FFD">
      <w:pPr>
        <w:numPr>
          <w:ilvl w:val="0"/>
          <w:numId w:val="9"/>
        </w:numPr>
        <w:suppressAutoHyphens/>
        <w:spacing w:after="0"/>
        <w:jc w:val="both"/>
        <w:rPr>
          <w:rFonts w:ascii="Arial" w:hAnsi="Arial" w:cs="Arial"/>
          <w:color w:val="000000"/>
          <w:spacing w:val="-3"/>
          <w:sz w:val="18"/>
          <w:szCs w:val="18"/>
          <w:shd w:val="clear" w:color="auto" w:fill="FFFFFF"/>
        </w:rPr>
      </w:pPr>
      <w:r w:rsidRPr="009D0D5E">
        <w:rPr>
          <w:rFonts w:ascii="Arial" w:hAnsi="Arial" w:cs="Arial"/>
          <w:color w:val="000000"/>
          <w:spacing w:val="-3"/>
          <w:sz w:val="18"/>
          <w:szCs w:val="18"/>
        </w:rPr>
        <w:t xml:space="preserve">DOCUMENTACIÓN QUE ACREDITA LA CALIDAD INVOCADA POR EL FIRMANTE DE LA OFERTA, de acuerdo lo solicitado en </w:t>
      </w:r>
      <w:r w:rsidRPr="009D0D5E">
        <w:rPr>
          <w:rFonts w:ascii="Arial" w:hAnsi="Arial" w:cs="Arial"/>
          <w:color w:val="000000"/>
          <w:spacing w:val="-3"/>
          <w:sz w:val="18"/>
          <w:szCs w:val="18"/>
          <w:shd w:val="clear" w:color="auto" w:fill="FFFFFF"/>
        </w:rPr>
        <w:t>el Art.2° del presente Pliego.</w:t>
      </w:r>
    </w:p>
    <w:p w:rsidR="00A33FFD" w:rsidRPr="009D0D5E" w:rsidRDefault="00A33FFD" w:rsidP="00A33FFD">
      <w:pPr>
        <w:pStyle w:val="Default"/>
        <w:spacing w:line="276" w:lineRule="auto"/>
        <w:rPr>
          <w:b/>
          <w:bCs/>
          <w:sz w:val="18"/>
          <w:szCs w:val="18"/>
          <w:lang w:val="es-AR"/>
        </w:rPr>
      </w:pPr>
    </w:p>
    <w:p w:rsidR="00A33FFD" w:rsidRPr="003D214B" w:rsidRDefault="00A33FFD" w:rsidP="00A33FFD">
      <w:pPr>
        <w:jc w:val="both"/>
        <w:rPr>
          <w:rFonts w:ascii="Arial" w:hAnsi="Arial" w:cs="Arial"/>
          <w:color w:val="000000"/>
          <w:spacing w:val="-3"/>
          <w:sz w:val="18"/>
          <w:szCs w:val="18"/>
        </w:rPr>
      </w:pPr>
      <w:r w:rsidRPr="009D0D5E">
        <w:rPr>
          <w:rFonts w:ascii="Arial" w:eastAsia="Times New Roman" w:hAnsi="Arial" w:cs="Arial"/>
          <w:b/>
          <w:sz w:val="18"/>
          <w:szCs w:val="18"/>
          <w:lang w:val="es-AR"/>
        </w:rPr>
        <w:t xml:space="preserve">ARTICULO 5º: OBLIGACIONES DEL ADJUDICATARIO: </w:t>
      </w:r>
      <w:r w:rsidRPr="003D214B">
        <w:rPr>
          <w:rFonts w:ascii="Arial" w:hAnsi="Arial" w:cs="Arial"/>
          <w:spacing w:val="-3"/>
          <w:sz w:val="18"/>
          <w:szCs w:val="18"/>
        </w:rPr>
        <w:t>A</w:t>
      </w:r>
      <w:r w:rsidRPr="003D214B">
        <w:rPr>
          <w:rFonts w:ascii="Arial" w:hAnsi="Arial" w:cs="Arial"/>
          <w:color w:val="000000"/>
          <w:spacing w:val="-3"/>
          <w:sz w:val="18"/>
          <w:szCs w:val="18"/>
        </w:rPr>
        <w:t>quel que como resultado de la presente contratación resultare adjudicatario tiene obligación de:</w:t>
      </w:r>
    </w:p>
    <w:p w:rsidR="00A33FFD" w:rsidRPr="003D214B" w:rsidRDefault="00A33FFD" w:rsidP="00A33FFD">
      <w:pPr>
        <w:numPr>
          <w:ilvl w:val="0"/>
          <w:numId w:val="12"/>
        </w:numPr>
        <w:suppressAutoHyphens/>
        <w:spacing w:after="0"/>
        <w:jc w:val="both"/>
        <w:rPr>
          <w:rFonts w:ascii="Arial" w:hAnsi="Arial" w:cs="Arial"/>
          <w:color w:val="000000"/>
          <w:spacing w:val="-3"/>
          <w:sz w:val="18"/>
          <w:szCs w:val="18"/>
        </w:rPr>
      </w:pPr>
      <w:r w:rsidRPr="003D214B">
        <w:rPr>
          <w:rFonts w:ascii="Arial" w:hAnsi="Arial" w:cs="Arial"/>
          <w:color w:val="000000"/>
          <w:spacing w:val="-3"/>
          <w:sz w:val="18"/>
          <w:szCs w:val="18"/>
        </w:rPr>
        <w:t>Realizar la facturación electrónica, para montos superiores a pesos cincuenta mil con 0/100 ($ 50.000,00), según Resolución General 2853/2010 de AFIP.</w:t>
      </w:r>
    </w:p>
    <w:p w:rsidR="00A33FFD" w:rsidRPr="003D214B" w:rsidRDefault="00A33FFD" w:rsidP="00A33FFD">
      <w:pPr>
        <w:numPr>
          <w:ilvl w:val="0"/>
          <w:numId w:val="12"/>
        </w:numPr>
        <w:suppressAutoHyphens/>
        <w:spacing w:after="0"/>
        <w:jc w:val="both"/>
        <w:rPr>
          <w:rFonts w:ascii="Arial" w:hAnsi="Arial" w:cs="Arial"/>
          <w:color w:val="000000"/>
          <w:spacing w:val="-3"/>
          <w:sz w:val="18"/>
          <w:szCs w:val="18"/>
        </w:rPr>
      </w:pPr>
      <w:r w:rsidRPr="003D214B">
        <w:rPr>
          <w:rFonts w:ascii="Arial" w:hAnsi="Arial" w:cs="Arial"/>
          <w:color w:val="000000"/>
          <w:spacing w:val="-3"/>
          <w:sz w:val="18"/>
          <w:szCs w:val="18"/>
        </w:rPr>
        <w:t>Informar el número de cuenta bancaria en moneda nacional, corriente o de ahorro, la que deberá hallarse abierta en alguno de los bancos adheridos al sistema, autorizados a operar como agentes pagadores, que se indican a continuación:</w:t>
      </w:r>
    </w:p>
    <w:p w:rsidR="00A33FFD" w:rsidRPr="003D214B" w:rsidRDefault="00A33FFD" w:rsidP="00A33FFD">
      <w:pPr>
        <w:numPr>
          <w:ilvl w:val="1"/>
          <w:numId w:val="12"/>
        </w:numPr>
        <w:suppressAutoHyphens/>
        <w:spacing w:after="0"/>
        <w:jc w:val="both"/>
        <w:rPr>
          <w:rFonts w:ascii="Arial" w:hAnsi="Arial" w:cs="Arial"/>
          <w:color w:val="000000"/>
          <w:spacing w:val="-3"/>
          <w:sz w:val="18"/>
          <w:szCs w:val="18"/>
        </w:rPr>
      </w:pPr>
      <w:r w:rsidRPr="003D214B">
        <w:rPr>
          <w:rFonts w:ascii="Arial" w:hAnsi="Arial" w:cs="Arial"/>
          <w:color w:val="000000"/>
          <w:spacing w:val="-3"/>
          <w:sz w:val="18"/>
          <w:szCs w:val="18"/>
        </w:rPr>
        <w:t>BANCO DE GALICIA Y BUENOS AIRES SA;</w:t>
      </w:r>
    </w:p>
    <w:p w:rsidR="00A33FFD" w:rsidRPr="003D214B" w:rsidRDefault="00A33FFD" w:rsidP="00A33FFD">
      <w:pPr>
        <w:numPr>
          <w:ilvl w:val="1"/>
          <w:numId w:val="12"/>
        </w:numPr>
        <w:suppressAutoHyphens/>
        <w:spacing w:after="0"/>
        <w:jc w:val="both"/>
        <w:rPr>
          <w:rFonts w:ascii="Arial" w:hAnsi="Arial" w:cs="Arial"/>
          <w:color w:val="000000"/>
          <w:spacing w:val="-3"/>
          <w:sz w:val="18"/>
          <w:szCs w:val="18"/>
        </w:rPr>
      </w:pPr>
      <w:r w:rsidRPr="003D214B">
        <w:rPr>
          <w:rFonts w:ascii="Arial" w:hAnsi="Arial" w:cs="Arial"/>
          <w:color w:val="000000"/>
          <w:spacing w:val="-3"/>
          <w:sz w:val="18"/>
          <w:szCs w:val="18"/>
        </w:rPr>
        <w:t>BANCO DE LA NACIÓN ARGENTINA;</w:t>
      </w:r>
    </w:p>
    <w:p w:rsidR="00A33FFD" w:rsidRPr="003D214B" w:rsidRDefault="00A33FFD" w:rsidP="00A33FFD">
      <w:pPr>
        <w:numPr>
          <w:ilvl w:val="1"/>
          <w:numId w:val="12"/>
        </w:numPr>
        <w:suppressAutoHyphens/>
        <w:spacing w:after="0"/>
        <w:jc w:val="both"/>
        <w:rPr>
          <w:rFonts w:ascii="Arial" w:hAnsi="Arial" w:cs="Arial"/>
          <w:color w:val="000000"/>
          <w:spacing w:val="-3"/>
          <w:sz w:val="18"/>
          <w:szCs w:val="18"/>
        </w:rPr>
      </w:pPr>
      <w:r w:rsidRPr="003D214B">
        <w:rPr>
          <w:rFonts w:ascii="Arial" w:hAnsi="Arial" w:cs="Arial"/>
          <w:color w:val="000000"/>
          <w:spacing w:val="-3"/>
          <w:sz w:val="18"/>
          <w:szCs w:val="18"/>
        </w:rPr>
        <w:t>BANCO DE LA PROVINCIA DE BUENOS AIRES;</w:t>
      </w:r>
    </w:p>
    <w:p w:rsidR="00A33FFD" w:rsidRPr="003D214B" w:rsidRDefault="00A33FFD" w:rsidP="00A33FFD">
      <w:pPr>
        <w:numPr>
          <w:ilvl w:val="1"/>
          <w:numId w:val="12"/>
        </w:numPr>
        <w:suppressAutoHyphens/>
        <w:spacing w:after="0"/>
        <w:jc w:val="both"/>
        <w:rPr>
          <w:rFonts w:ascii="Arial" w:hAnsi="Arial" w:cs="Arial"/>
          <w:color w:val="000000"/>
          <w:spacing w:val="-3"/>
          <w:sz w:val="18"/>
          <w:szCs w:val="18"/>
        </w:rPr>
      </w:pPr>
      <w:r w:rsidRPr="003D214B">
        <w:rPr>
          <w:rFonts w:ascii="Arial" w:hAnsi="Arial" w:cs="Arial"/>
          <w:color w:val="000000"/>
          <w:spacing w:val="-3"/>
          <w:sz w:val="18"/>
          <w:szCs w:val="18"/>
        </w:rPr>
        <w:t>CITIBANK NA</w:t>
      </w:r>
    </w:p>
    <w:p w:rsidR="00A33FFD" w:rsidRPr="003D214B" w:rsidRDefault="00A33FFD" w:rsidP="00A33FFD">
      <w:pPr>
        <w:numPr>
          <w:ilvl w:val="1"/>
          <w:numId w:val="12"/>
        </w:numPr>
        <w:suppressAutoHyphens/>
        <w:spacing w:after="0"/>
        <w:jc w:val="both"/>
        <w:rPr>
          <w:rFonts w:ascii="Arial" w:hAnsi="Arial" w:cs="Arial"/>
          <w:color w:val="000000"/>
          <w:spacing w:val="-3"/>
          <w:sz w:val="18"/>
          <w:szCs w:val="18"/>
        </w:rPr>
      </w:pPr>
      <w:r w:rsidRPr="003D214B">
        <w:rPr>
          <w:rFonts w:ascii="Arial" w:hAnsi="Arial" w:cs="Arial"/>
          <w:color w:val="000000"/>
          <w:spacing w:val="-3"/>
          <w:sz w:val="18"/>
          <w:szCs w:val="18"/>
        </w:rPr>
        <w:t>BBVA BANCO FRÁNCES SA;</w:t>
      </w:r>
    </w:p>
    <w:p w:rsidR="00A33FFD" w:rsidRPr="003D214B" w:rsidRDefault="00A33FFD" w:rsidP="00A33FFD">
      <w:pPr>
        <w:numPr>
          <w:ilvl w:val="1"/>
          <w:numId w:val="12"/>
        </w:numPr>
        <w:suppressAutoHyphens/>
        <w:spacing w:after="0"/>
        <w:jc w:val="both"/>
        <w:rPr>
          <w:rFonts w:ascii="Arial" w:hAnsi="Arial" w:cs="Arial"/>
          <w:color w:val="000000"/>
          <w:spacing w:val="-3"/>
          <w:sz w:val="18"/>
          <w:szCs w:val="18"/>
        </w:rPr>
      </w:pPr>
      <w:r w:rsidRPr="003D214B">
        <w:rPr>
          <w:rFonts w:ascii="Arial" w:hAnsi="Arial" w:cs="Arial"/>
          <w:color w:val="000000"/>
          <w:spacing w:val="-3"/>
          <w:sz w:val="18"/>
          <w:szCs w:val="18"/>
        </w:rPr>
        <w:t>BANCO SUPERVIELLE SA;</w:t>
      </w:r>
    </w:p>
    <w:p w:rsidR="00A33FFD" w:rsidRPr="003D214B" w:rsidRDefault="00A33FFD" w:rsidP="00A33FFD">
      <w:pPr>
        <w:numPr>
          <w:ilvl w:val="1"/>
          <w:numId w:val="12"/>
        </w:numPr>
        <w:suppressAutoHyphens/>
        <w:spacing w:after="0"/>
        <w:jc w:val="both"/>
        <w:rPr>
          <w:rFonts w:ascii="Arial" w:hAnsi="Arial" w:cs="Arial"/>
          <w:color w:val="000000"/>
          <w:spacing w:val="-3"/>
          <w:sz w:val="18"/>
          <w:szCs w:val="18"/>
        </w:rPr>
      </w:pPr>
      <w:r w:rsidRPr="003D214B">
        <w:rPr>
          <w:rFonts w:ascii="Arial" w:hAnsi="Arial" w:cs="Arial"/>
          <w:color w:val="000000"/>
          <w:spacing w:val="-3"/>
          <w:sz w:val="18"/>
          <w:szCs w:val="18"/>
        </w:rPr>
        <w:t>BANCO CIUDAD DE BUENOS AIRES;</w:t>
      </w:r>
    </w:p>
    <w:p w:rsidR="00A33FFD" w:rsidRPr="003D214B" w:rsidRDefault="00A33FFD" w:rsidP="00A33FFD">
      <w:pPr>
        <w:numPr>
          <w:ilvl w:val="1"/>
          <w:numId w:val="12"/>
        </w:numPr>
        <w:suppressAutoHyphens/>
        <w:spacing w:after="0"/>
        <w:jc w:val="both"/>
        <w:rPr>
          <w:rFonts w:ascii="Arial" w:hAnsi="Arial" w:cs="Arial"/>
          <w:color w:val="000000"/>
          <w:spacing w:val="-3"/>
          <w:sz w:val="18"/>
          <w:szCs w:val="18"/>
        </w:rPr>
      </w:pPr>
      <w:r w:rsidRPr="003D214B">
        <w:rPr>
          <w:rFonts w:ascii="Arial" w:hAnsi="Arial" w:cs="Arial"/>
          <w:color w:val="000000"/>
          <w:spacing w:val="-3"/>
          <w:sz w:val="18"/>
          <w:szCs w:val="18"/>
        </w:rPr>
        <w:t>BANCO PATAGONIA SA;</w:t>
      </w:r>
    </w:p>
    <w:p w:rsidR="00A33FFD" w:rsidRPr="003D214B" w:rsidRDefault="00A33FFD" w:rsidP="00A33FFD">
      <w:pPr>
        <w:numPr>
          <w:ilvl w:val="1"/>
          <w:numId w:val="12"/>
        </w:numPr>
        <w:suppressAutoHyphens/>
        <w:spacing w:after="0"/>
        <w:jc w:val="both"/>
        <w:rPr>
          <w:rFonts w:ascii="Arial" w:hAnsi="Arial" w:cs="Arial"/>
          <w:color w:val="000000"/>
          <w:spacing w:val="-3"/>
          <w:sz w:val="18"/>
          <w:szCs w:val="18"/>
        </w:rPr>
      </w:pPr>
      <w:r w:rsidRPr="003D214B">
        <w:rPr>
          <w:rFonts w:ascii="Arial" w:hAnsi="Arial" w:cs="Arial"/>
          <w:color w:val="000000"/>
          <w:spacing w:val="-3"/>
          <w:sz w:val="18"/>
          <w:szCs w:val="18"/>
        </w:rPr>
        <w:t>BANCO HIPOTECARIO SA;</w:t>
      </w:r>
    </w:p>
    <w:p w:rsidR="00A33FFD" w:rsidRPr="003D214B" w:rsidRDefault="00A33FFD" w:rsidP="00A33FFD">
      <w:pPr>
        <w:numPr>
          <w:ilvl w:val="1"/>
          <w:numId w:val="12"/>
        </w:numPr>
        <w:suppressAutoHyphens/>
        <w:spacing w:after="0"/>
        <w:jc w:val="both"/>
        <w:rPr>
          <w:rFonts w:ascii="Arial" w:hAnsi="Arial" w:cs="Arial"/>
          <w:color w:val="000000"/>
          <w:spacing w:val="-3"/>
          <w:sz w:val="18"/>
          <w:szCs w:val="18"/>
        </w:rPr>
      </w:pPr>
      <w:r w:rsidRPr="003D214B">
        <w:rPr>
          <w:rFonts w:ascii="Arial" w:hAnsi="Arial" w:cs="Arial"/>
          <w:color w:val="000000"/>
          <w:spacing w:val="-3"/>
          <w:sz w:val="18"/>
          <w:szCs w:val="18"/>
        </w:rPr>
        <w:t>BANCO SAN JUAN SA;</w:t>
      </w:r>
    </w:p>
    <w:p w:rsidR="00A33FFD" w:rsidRPr="003D214B" w:rsidRDefault="00A33FFD" w:rsidP="00A33FFD">
      <w:pPr>
        <w:numPr>
          <w:ilvl w:val="1"/>
          <w:numId w:val="12"/>
        </w:numPr>
        <w:suppressAutoHyphens/>
        <w:spacing w:after="0"/>
        <w:jc w:val="both"/>
        <w:rPr>
          <w:rFonts w:ascii="Arial" w:hAnsi="Arial" w:cs="Arial"/>
          <w:color w:val="000000"/>
          <w:spacing w:val="-3"/>
          <w:sz w:val="18"/>
          <w:szCs w:val="18"/>
        </w:rPr>
      </w:pPr>
      <w:r w:rsidRPr="003D214B">
        <w:rPr>
          <w:rFonts w:ascii="Arial" w:hAnsi="Arial" w:cs="Arial"/>
          <w:color w:val="000000"/>
          <w:spacing w:val="-3"/>
          <w:sz w:val="18"/>
          <w:szCs w:val="18"/>
        </w:rPr>
        <w:t>BANCO DEL TUCUMÁN SA;</w:t>
      </w:r>
    </w:p>
    <w:p w:rsidR="00A33FFD" w:rsidRPr="003D214B" w:rsidRDefault="00A33FFD" w:rsidP="00A33FFD">
      <w:pPr>
        <w:numPr>
          <w:ilvl w:val="1"/>
          <w:numId w:val="12"/>
        </w:numPr>
        <w:suppressAutoHyphens/>
        <w:spacing w:after="0"/>
        <w:jc w:val="both"/>
        <w:rPr>
          <w:rFonts w:ascii="Arial" w:hAnsi="Arial" w:cs="Arial"/>
          <w:color w:val="000000"/>
          <w:spacing w:val="-3"/>
          <w:sz w:val="18"/>
          <w:szCs w:val="18"/>
        </w:rPr>
      </w:pPr>
      <w:r w:rsidRPr="003D214B">
        <w:rPr>
          <w:rFonts w:ascii="Arial" w:hAnsi="Arial" w:cs="Arial"/>
          <w:color w:val="000000"/>
          <w:spacing w:val="-3"/>
          <w:sz w:val="18"/>
          <w:szCs w:val="18"/>
        </w:rPr>
        <w:t>BANCO SANTANDER RÍO SA;</w:t>
      </w:r>
    </w:p>
    <w:p w:rsidR="00A33FFD" w:rsidRPr="003D214B" w:rsidRDefault="00A33FFD" w:rsidP="00A33FFD">
      <w:pPr>
        <w:numPr>
          <w:ilvl w:val="1"/>
          <w:numId w:val="12"/>
        </w:numPr>
        <w:suppressAutoHyphens/>
        <w:spacing w:after="0"/>
        <w:jc w:val="both"/>
        <w:rPr>
          <w:rFonts w:ascii="Arial" w:hAnsi="Arial" w:cs="Arial"/>
          <w:color w:val="000000"/>
          <w:spacing w:val="-3"/>
          <w:sz w:val="18"/>
          <w:szCs w:val="18"/>
        </w:rPr>
      </w:pPr>
      <w:r w:rsidRPr="003D214B">
        <w:rPr>
          <w:rFonts w:ascii="Arial" w:hAnsi="Arial" w:cs="Arial"/>
          <w:color w:val="000000"/>
          <w:spacing w:val="-3"/>
          <w:sz w:val="18"/>
          <w:szCs w:val="18"/>
        </w:rPr>
        <w:t>BANCO DEL CHUBUT SA;</w:t>
      </w:r>
    </w:p>
    <w:p w:rsidR="00A33FFD" w:rsidRPr="003D214B" w:rsidRDefault="00A33FFD" w:rsidP="00A33FFD">
      <w:pPr>
        <w:numPr>
          <w:ilvl w:val="1"/>
          <w:numId w:val="12"/>
        </w:numPr>
        <w:suppressAutoHyphens/>
        <w:spacing w:after="0"/>
        <w:jc w:val="both"/>
        <w:rPr>
          <w:rFonts w:ascii="Arial" w:hAnsi="Arial" w:cs="Arial"/>
          <w:color w:val="000000"/>
          <w:spacing w:val="-3"/>
          <w:sz w:val="18"/>
          <w:szCs w:val="18"/>
        </w:rPr>
      </w:pPr>
      <w:r w:rsidRPr="003D214B">
        <w:rPr>
          <w:rFonts w:ascii="Arial" w:hAnsi="Arial" w:cs="Arial"/>
          <w:color w:val="000000"/>
          <w:spacing w:val="-3"/>
          <w:sz w:val="18"/>
          <w:szCs w:val="18"/>
        </w:rPr>
        <w:t>BANCO PROVINCIA DEL NEUQUÉN SA;</w:t>
      </w:r>
    </w:p>
    <w:p w:rsidR="00A33FFD" w:rsidRPr="003D214B" w:rsidRDefault="00A33FFD" w:rsidP="00A33FFD">
      <w:pPr>
        <w:numPr>
          <w:ilvl w:val="1"/>
          <w:numId w:val="12"/>
        </w:numPr>
        <w:suppressAutoHyphens/>
        <w:spacing w:after="0"/>
        <w:jc w:val="both"/>
        <w:rPr>
          <w:rFonts w:ascii="Arial" w:hAnsi="Arial" w:cs="Arial"/>
          <w:color w:val="000000"/>
          <w:spacing w:val="-3"/>
          <w:sz w:val="18"/>
          <w:szCs w:val="18"/>
        </w:rPr>
      </w:pPr>
      <w:r w:rsidRPr="003D214B">
        <w:rPr>
          <w:rFonts w:ascii="Arial" w:hAnsi="Arial" w:cs="Arial"/>
          <w:color w:val="000000"/>
          <w:spacing w:val="-3"/>
          <w:sz w:val="18"/>
          <w:szCs w:val="18"/>
        </w:rPr>
        <w:t>HSBC BANK ARGENTINA SA;</w:t>
      </w:r>
    </w:p>
    <w:p w:rsidR="00A33FFD" w:rsidRPr="003D214B" w:rsidRDefault="00A33FFD" w:rsidP="00A33FFD">
      <w:pPr>
        <w:numPr>
          <w:ilvl w:val="1"/>
          <w:numId w:val="12"/>
        </w:numPr>
        <w:suppressAutoHyphens/>
        <w:spacing w:after="0"/>
        <w:jc w:val="both"/>
        <w:rPr>
          <w:rFonts w:ascii="Arial" w:hAnsi="Arial" w:cs="Arial"/>
          <w:color w:val="000000"/>
          <w:spacing w:val="-3"/>
          <w:sz w:val="18"/>
          <w:szCs w:val="18"/>
        </w:rPr>
      </w:pPr>
      <w:r w:rsidRPr="003D214B">
        <w:rPr>
          <w:rFonts w:ascii="Arial" w:hAnsi="Arial" w:cs="Arial"/>
          <w:color w:val="000000"/>
          <w:spacing w:val="-3"/>
          <w:sz w:val="18"/>
          <w:szCs w:val="18"/>
        </w:rPr>
        <w:t>BANCO CREDICOOP COOPERATIVO LIMITADO;</w:t>
      </w:r>
    </w:p>
    <w:p w:rsidR="00A33FFD" w:rsidRPr="003D214B" w:rsidRDefault="00A33FFD" w:rsidP="00A33FFD">
      <w:pPr>
        <w:numPr>
          <w:ilvl w:val="1"/>
          <w:numId w:val="12"/>
        </w:numPr>
        <w:suppressAutoHyphens/>
        <w:spacing w:after="0"/>
        <w:jc w:val="both"/>
        <w:rPr>
          <w:rFonts w:ascii="Arial" w:hAnsi="Arial" w:cs="Arial"/>
          <w:color w:val="000000"/>
          <w:spacing w:val="-3"/>
          <w:sz w:val="18"/>
          <w:szCs w:val="18"/>
        </w:rPr>
      </w:pPr>
      <w:r w:rsidRPr="003D214B">
        <w:rPr>
          <w:rFonts w:ascii="Arial" w:hAnsi="Arial" w:cs="Arial"/>
          <w:color w:val="000000"/>
          <w:spacing w:val="-3"/>
          <w:sz w:val="18"/>
          <w:szCs w:val="18"/>
        </w:rPr>
        <w:t>BANCO DE VALORES SA;</w:t>
      </w:r>
    </w:p>
    <w:p w:rsidR="00A33FFD" w:rsidRPr="003D214B" w:rsidRDefault="00A33FFD" w:rsidP="00A33FFD">
      <w:pPr>
        <w:numPr>
          <w:ilvl w:val="1"/>
          <w:numId w:val="12"/>
        </w:numPr>
        <w:suppressAutoHyphens/>
        <w:spacing w:after="0"/>
        <w:jc w:val="both"/>
        <w:rPr>
          <w:rFonts w:ascii="Arial" w:hAnsi="Arial" w:cs="Arial"/>
          <w:color w:val="000000"/>
          <w:spacing w:val="-3"/>
          <w:sz w:val="18"/>
          <w:szCs w:val="18"/>
        </w:rPr>
      </w:pPr>
      <w:r w:rsidRPr="003D214B">
        <w:rPr>
          <w:rFonts w:ascii="Arial" w:hAnsi="Arial" w:cs="Arial"/>
          <w:color w:val="000000"/>
          <w:spacing w:val="-3"/>
          <w:sz w:val="18"/>
          <w:szCs w:val="18"/>
        </w:rPr>
        <w:t>BANCO ITAÚ ARGENTINA SA;</w:t>
      </w:r>
    </w:p>
    <w:p w:rsidR="00A33FFD" w:rsidRPr="003D214B" w:rsidRDefault="00A33FFD" w:rsidP="00A33FFD">
      <w:pPr>
        <w:numPr>
          <w:ilvl w:val="1"/>
          <w:numId w:val="12"/>
        </w:numPr>
        <w:suppressAutoHyphens/>
        <w:spacing w:after="0"/>
        <w:jc w:val="both"/>
        <w:rPr>
          <w:rFonts w:ascii="Arial" w:hAnsi="Arial" w:cs="Arial"/>
          <w:color w:val="000000"/>
          <w:spacing w:val="-3"/>
          <w:sz w:val="18"/>
          <w:szCs w:val="18"/>
        </w:rPr>
      </w:pPr>
      <w:r w:rsidRPr="003D214B">
        <w:rPr>
          <w:rFonts w:ascii="Arial" w:hAnsi="Arial" w:cs="Arial"/>
          <w:color w:val="000000"/>
          <w:spacing w:val="-3"/>
          <w:sz w:val="18"/>
          <w:szCs w:val="18"/>
        </w:rPr>
        <w:t>BANCO PROVINCIA DE TIERRA DEL FUEGO;</w:t>
      </w:r>
    </w:p>
    <w:p w:rsidR="00A33FFD" w:rsidRPr="003D214B" w:rsidRDefault="00A33FFD" w:rsidP="00A33FFD">
      <w:pPr>
        <w:numPr>
          <w:ilvl w:val="1"/>
          <w:numId w:val="12"/>
        </w:numPr>
        <w:suppressAutoHyphens/>
        <w:spacing w:after="0"/>
        <w:jc w:val="both"/>
        <w:rPr>
          <w:rFonts w:ascii="Arial" w:hAnsi="Arial" w:cs="Arial"/>
          <w:color w:val="000000"/>
          <w:spacing w:val="-3"/>
          <w:sz w:val="18"/>
          <w:szCs w:val="18"/>
        </w:rPr>
      </w:pPr>
      <w:r w:rsidRPr="003D214B">
        <w:rPr>
          <w:rFonts w:ascii="Arial" w:hAnsi="Arial" w:cs="Arial"/>
          <w:color w:val="000000"/>
          <w:spacing w:val="-3"/>
          <w:sz w:val="18"/>
          <w:szCs w:val="18"/>
        </w:rPr>
        <w:t>BANCO MACRO SA;</w:t>
      </w:r>
    </w:p>
    <w:p w:rsidR="00A33FFD" w:rsidRPr="003D214B" w:rsidRDefault="00A33FFD" w:rsidP="00A33FFD">
      <w:pPr>
        <w:numPr>
          <w:ilvl w:val="1"/>
          <w:numId w:val="12"/>
        </w:numPr>
        <w:suppressAutoHyphens/>
        <w:spacing w:after="0"/>
        <w:jc w:val="both"/>
        <w:rPr>
          <w:rFonts w:ascii="Arial" w:hAnsi="Arial" w:cs="Arial"/>
          <w:color w:val="000000"/>
          <w:spacing w:val="-3"/>
          <w:sz w:val="18"/>
          <w:szCs w:val="18"/>
        </w:rPr>
      </w:pPr>
      <w:r w:rsidRPr="003D214B">
        <w:rPr>
          <w:rFonts w:ascii="Arial" w:hAnsi="Arial" w:cs="Arial"/>
          <w:color w:val="000000"/>
          <w:spacing w:val="-3"/>
          <w:sz w:val="18"/>
          <w:szCs w:val="18"/>
        </w:rPr>
        <w:t>NUEVO BANCO DEL CHACO SA;</w:t>
      </w:r>
    </w:p>
    <w:p w:rsidR="00A33FFD" w:rsidRPr="003D214B" w:rsidRDefault="00A33FFD" w:rsidP="00A33FFD">
      <w:pPr>
        <w:numPr>
          <w:ilvl w:val="1"/>
          <w:numId w:val="12"/>
        </w:numPr>
        <w:suppressAutoHyphens/>
        <w:spacing w:after="0"/>
        <w:jc w:val="both"/>
        <w:rPr>
          <w:rFonts w:ascii="Arial" w:hAnsi="Arial" w:cs="Arial"/>
          <w:color w:val="000000"/>
          <w:spacing w:val="-3"/>
          <w:sz w:val="18"/>
          <w:szCs w:val="18"/>
        </w:rPr>
      </w:pPr>
      <w:r w:rsidRPr="003D214B">
        <w:rPr>
          <w:rFonts w:ascii="Arial" w:hAnsi="Arial" w:cs="Arial"/>
          <w:color w:val="000000"/>
          <w:spacing w:val="-3"/>
          <w:sz w:val="18"/>
          <w:szCs w:val="18"/>
        </w:rPr>
        <w:t>NUEVO BANCO DE SANTA FE SA;</w:t>
      </w:r>
    </w:p>
    <w:p w:rsidR="00A33FFD" w:rsidRPr="003D214B" w:rsidRDefault="00A33FFD" w:rsidP="00A33FFD">
      <w:pPr>
        <w:numPr>
          <w:ilvl w:val="1"/>
          <w:numId w:val="12"/>
        </w:numPr>
        <w:suppressAutoHyphens/>
        <w:spacing w:after="0"/>
        <w:jc w:val="both"/>
        <w:rPr>
          <w:rFonts w:ascii="Arial" w:hAnsi="Arial" w:cs="Arial"/>
          <w:color w:val="000000"/>
          <w:spacing w:val="-3"/>
          <w:sz w:val="18"/>
          <w:szCs w:val="18"/>
        </w:rPr>
      </w:pPr>
      <w:r w:rsidRPr="003D214B">
        <w:rPr>
          <w:rFonts w:ascii="Arial" w:hAnsi="Arial" w:cs="Arial"/>
          <w:color w:val="000000"/>
          <w:spacing w:val="-3"/>
          <w:sz w:val="18"/>
          <w:szCs w:val="18"/>
        </w:rPr>
        <w:t>NUEVO BANCO DE ENTRE RÍOS SA;</w:t>
      </w:r>
    </w:p>
    <w:p w:rsidR="00A33FFD" w:rsidRPr="008D77DC" w:rsidRDefault="00A33FFD" w:rsidP="00A33FFD">
      <w:pPr>
        <w:numPr>
          <w:ilvl w:val="1"/>
          <w:numId w:val="12"/>
        </w:numPr>
        <w:suppressAutoHyphens/>
        <w:spacing w:after="0"/>
        <w:jc w:val="both"/>
        <w:rPr>
          <w:rFonts w:ascii="Arial" w:hAnsi="Arial" w:cs="Arial"/>
          <w:color w:val="000000"/>
          <w:spacing w:val="-3"/>
          <w:sz w:val="18"/>
          <w:szCs w:val="18"/>
          <w:lang w:val="en-US"/>
        </w:rPr>
      </w:pPr>
      <w:r w:rsidRPr="008D77DC">
        <w:rPr>
          <w:rFonts w:ascii="Arial" w:hAnsi="Arial" w:cs="Arial"/>
          <w:color w:val="000000"/>
          <w:spacing w:val="-3"/>
          <w:sz w:val="18"/>
          <w:szCs w:val="18"/>
          <w:lang w:val="en-US"/>
        </w:rPr>
        <w:t>INDUSTRIAL AND COMMERCIAL BANK OF CHINA (ARGENTINA) SA.</w:t>
      </w:r>
    </w:p>
    <w:p w:rsidR="00A33FFD" w:rsidRPr="009D0D5E" w:rsidRDefault="00A33FFD" w:rsidP="00A33FFD">
      <w:pPr>
        <w:spacing w:after="0"/>
        <w:jc w:val="both"/>
        <w:rPr>
          <w:rFonts w:ascii="Arial" w:hAnsi="Arial" w:cs="Arial"/>
          <w:b/>
          <w:bCs/>
          <w:sz w:val="18"/>
          <w:szCs w:val="18"/>
          <w:lang w:val="en-US"/>
        </w:rPr>
      </w:pPr>
    </w:p>
    <w:p w:rsidR="00A33FFD" w:rsidRPr="009D0D5E" w:rsidRDefault="00A33FFD" w:rsidP="00A33FFD">
      <w:pPr>
        <w:spacing w:after="0"/>
        <w:jc w:val="both"/>
        <w:rPr>
          <w:rFonts w:ascii="Arial" w:eastAsia="Times New Roman" w:hAnsi="Arial" w:cs="Arial"/>
          <w:sz w:val="18"/>
          <w:szCs w:val="18"/>
          <w:lang w:val="es-AR"/>
        </w:rPr>
      </w:pPr>
      <w:r w:rsidRPr="009D0D5E">
        <w:rPr>
          <w:rFonts w:ascii="Arial" w:eastAsia="Times New Roman" w:hAnsi="Arial" w:cs="Arial"/>
          <w:b/>
          <w:sz w:val="18"/>
          <w:szCs w:val="18"/>
          <w:lang w:val="es-AR"/>
        </w:rPr>
        <w:t>Artículo 6º MANTENIMIENTO DE OFERTA:</w:t>
      </w:r>
      <w:r w:rsidRPr="009D0D5E">
        <w:rPr>
          <w:rFonts w:ascii="Arial" w:eastAsia="Times New Roman" w:hAnsi="Arial" w:cs="Arial"/>
          <w:sz w:val="18"/>
          <w:szCs w:val="18"/>
          <w:lang w:val="es-AR"/>
        </w:rPr>
        <w:t xml:space="preserve"> El mantenimiento de la oferta será de SESENTA   (60) DÍAS HÁBILES ADMINISTRATIVOS, contados a partir de la fecha de apertura de ofertas. El plazo de </w:t>
      </w:r>
      <w:r w:rsidRPr="009D0D5E">
        <w:rPr>
          <w:rFonts w:ascii="Arial" w:eastAsia="Times New Roman" w:hAnsi="Arial" w:cs="Arial"/>
          <w:sz w:val="18"/>
          <w:szCs w:val="18"/>
          <w:lang w:val="es-AR"/>
        </w:rPr>
        <w:lastRenderedPageBreak/>
        <w:t xml:space="preserve">mantenimiento de la oferta </w:t>
      </w:r>
      <w:r w:rsidRPr="009D0D5E">
        <w:rPr>
          <w:rFonts w:ascii="Arial" w:eastAsia="Times New Roman" w:hAnsi="Arial" w:cs="Arial"/>
          <w:sz w:val="18"/>
          <w:szCs w:val="18"/>
        </w:rPr>
        <w:t>se prorrogará en forma automática por un lapso igual al inicial, y así sucesivamente, salvo que el oferente manifestara en forma expresa su voluntad de no renovar el plazo de mantenimiento con una antelación mínima de DIEZ (10) DÍAS CORRIDOS al vencimiento de cada plazo.</w:t>
      </w:r>
    </w:p>
    <w:p w:rsidR="00A33FFD" w:rsidRPr="009D0D5E" w:rsidRDefault="00A33FFD" w:rsidP="00A33FFD">
      <w:pPr>
        <w:spacing w:after="0"/>
        <w:jc w:val="both"/>
        <w:rPr>
          <w:rFonts w:ascii="Arial" w:eastAsia="Times New Roman" w:hAnsi="Arial" w:cs="Arial"/>
          <w:sz w:val="18"/>
          <w:szCs w:val="18"/>
          <w:lang w:val="es-AR"/>
        </w:rPr>
      </w:pPr>
    </w:p>
    <w:p w:rsidR="00A33FFD" w:rsidRDefault="00A33FFD" w:rsidP="00A33FFD">
      <w:pPr>
        <w:spacing w:after="0"/>
        <w:jc w:val="both"/>
        <w:rPr>
          <w:rFonts w:ascii="Arial" w:hAnsi="Arial" w:cs="Arial"/>
          <w:spacing w:val="-3"/>
          <w:sz w:val="18"/>
          <w:szCs w:val="18"/>
        </w:rPr>
      </w:pPr>
      <w:r w:rsidRPr="009D0D5E">
        <w:rPr>
          <w:rFonts w:ascii="Arial" w:eastAsia="Times New Roman" w:hAnsi="Arial" w:cs="Arial"/>
          <w:b/>
          <w:sz w:val="18"/>
          <w:szCs w:val="18"/>
          <w:lang w:val="es-AR"/>
        </w:rPr>
        <w:t>Artículo 7º CRITERIOS DE EVALUACIÓN Y SELECCIÓN DE OFERTAS</w:t>
      </w:r>
      <w:r w:rsidRPr="009D0D5E">
        <w:rPr>
          <w:rFonts w:ascii="Arial" w:eastAsia="Times New Roman" w:hAnsi="Arial" w:cs="Arial"/>
          <w:sz w:val="18"/>
          <w:szCs w:val="18"/>
          <w:lang w:val="es-AR"/>
        </w:rPr>
        <w:t xml:space="preserve">: </w:t>
      </w:r>
      <w:r w:rsidRPr="003D214B">
        <w:rPr>
          <w:rFonts w:ascii="Arial" w:hAnsi="Arial" w:cs="Arial"/>
          <w:spacing w:val="-3"/>
          <w:sz w:val="18"/>
          <w:szCs w:val="18"/>
        </w:rPr>
        <w:t>La adjudicación recaerá sobre la oferta que se ajuste a lo solicitado, ofrezca el precio más económico, y resulte más conveniente para la satisfacción de los intereses de la Facultad de Ciencias Agrarias y Forestales (UNLP), producto de una evaluación integral de todas las características de la oferta. Asimismo, resultan de aplicación la Ley Nº 25.551 de “Compre Trabajo Argentino” y su reglamentación Decreto Nº 1.600/02 y normas complementarias, así como la Ley Nº 25.300 de “Fomento para la Micro, Pequeña y Mediana Empresa” y sus normas complementarias.</w:t>
      </w:r>
    </w:p>
    <w:p w:rsidR="00A33FFD" w:rsidRDefault="00A33FFD" w:rsidP="00A33FFD">
      <w:pPr>
        <w:spacing w:after="0"/>
        <w:jc w:val="both"/>
        <w:rPr>
          <w:rFonts w:ascii="Arial" w:hAnsi="Arial" w:cs="Arial"/>
          <w:spacing w:val="-3"/>
          <w:sz w:val="18"/>
          <w:szCs w:val="18"/>
        </w:rPr>
      </w:pPr>
    </w:p>
    <w:p w:rsidR="00A33FFD" w:rsidRPr="009D0D5E" w:rsidRDefault="00A33FFD" w:rsidP="00A33FFD">
      <w:pPr>
        <w:jc w:val="both"/>
        <w:rPr>
          <w:rFonts w:ascii="Arial" w:hAnsi="Arial" w:cs="Arial"/>
          <w:b/>
          <w:bCs/>
          <w:sz w:val="18"/>
          <w:szCs w:val="18"/>
          <w:lang w:val="es-AR"/>
        </w:rPr>
      </w:pPr>
      <w:r w:rsidRPr="009D0D5E">
        <w:rPr>
          <w:rFonts w:ascii="Arial" w:eastAsia="Times New Roman" w:hAnsi="Arial" w:cs="Arial"/>
          <w:b/>
          <w:sz w:val="18"/>
          <w:szCs w:val="18"/>
          <w:lang w:val="es-AR"/>
        </w:rPr>
        <w:t>Artículo</w:t>
      </w:r>
      <w:r w:rsidRPr="003D214B">
        <w:rPr>
          <w:rFonts w:ascii="Arial" w:hAnsi="Arial" w:cs="Arial"/>
          <w:b/>
          <w:spacing w:val="-3"/>
          <w:sz w:val="18"/>
          <w:szCs w:val="18"/>
        </w:rPr>
        <w:t xml:space="preserve"> 8º.</w:t>
      </w:r>
      <w:r w:rsidRPr="003D214B">
        <w:rPr>
          <w:rFonts w:ascii="Arial" w:hAnsi="Arial" w:cs="Arial"/>
          <w:spacing w:val="-3"/>
          <w:sz w:val="18"/>
          <w:szCs w:val="18"/>
        </w:rPr>
        <w:t xml:space="preserve"> </w:t>
      </w:r>
      <w:r w:rsidRPr="003D214B">
        <w:rPr>
          <w:rFonts w:ascii="Arial" w:hAnsi="Arial" w:cs="Arial"/>
          <w:color w:val="000000"/>
          <w:spacing w:val="-3"/>
          <w:sz w:val="18"/>
          <w:szCs w:val="18"/>
        </w:rPr>
        <w:t>Si el adjudicatario rechazara la orden de compra (o no suscribiera el contrato) dentro de los tres (3) días de recibida, o no constituyera Garantía de Cumplimiento de Contrato dentro del plazo fijado para ello, la Facultad podrá adjudicar la compra o contratación al oferente que siga en el orden de mérito, y así sucesivamente, sin perjuicio de la aplicación de penalidades respectivas.</w:t>
      </w:r>
    </w:p>
    <w:p w:rsidR="00A33FFD" w:rsidRPr="003D214B" w:rsidRDefault="00A33FFD" w:rsidP="00A33FFD">
      <w:pPr>
        <w:jc w:val="both"/>
        <w:rPr>
          <w:rFonts w:ascii="Arial" w:hAnsi="Arial" w:cs="Arial"/>
          <w:spacing w:val="-3"/>
          <w:sz w:val="18"/>
          <w:szCs w:val="18"/>
        </w:rPr>
      </w:pPr>
      <w:r>
        <w:rPr>
          <w:rFonts w:ascii="Arial" w:eastAsia="Times New Roman" w:hAnsi="Arial" w:cs="Arial"/>
          <w:b/>
          <w:sz w:val="18"/>
          <w:szCs w:val="18"/>
          <w:lang w:val="es-AR"/>
        </w:rPr>
        <w:t>Artículo 9</w:t>
      </w:r>
      <w:r w:rsidRPr="009D0D5E">
        <w:rPr>
          <w:rFonts w:ascii="Arial" w:eastAsia="Times New Roman" w:hAnsi="Arial" w:cs="Arial"/>
          <w:b/>
          <w:sz w:val="18"/>
          <w:szCs w:val="18"/>
          <w:lang w:val="es-AR"/>
        </w:rPr>
        <w:t xml:space="preserve">º CONSULTAS SOBRE EL PLIEGO DE BASES Y CONDICIONES PARTICULARES: </w:t>
      </w:r>
      <w:r w:rsidRPr="009D0D5E">
        <w:rPr>
          <w:rFonts w:ascii="Arial" w:eastAsia="Times New Roman" w:hAnsi="Arial" w:cs="Arial"/>
          <w:sz w:val="18"/>
          <w:szCs w:val="18"/>
          <w:lang w:val="es-AR"/>
        </w:rPr>
        <w:t>Las consultas al Pliego de Bases y Condiciones Particulares deberán efectuarse por correo electrónico</w:t>
      </w:r>
      <w:r>
        <w:rPr>
          <w:rFonts w:ascii="Arial" w:eastAsia="Times New Roman" w:hAnsi="Arial" w:cs="Arial"/>
          <w:sz w:val="18"/>
          <w:szCs w:val="18"/>
          <w:lang w:val="es-AR"/>
        </w:rPr>
        <w:t xml:space="preserve">: </w:t>
      </w:r>
      <w:r w:rsidRPr="00A33FFD">
        <w:rPr>
          <w:rFonts w:ascii="Arial" w:eastAsia="Times New Roman" w:hAnsi="Arial" w:cs="Arial"/>
          <w:sz w:val="18"/>
          <w:szCs w:val="18"/>
          <w:u w:val="single"/>
          <w:lang w:val="es-AR"/>
        </w:rPr>
        <w:t xml:space="preserve">compras@agro.unlp.edu.ar </w:t>
      </w:r>
      <w:r w:rsidRPr="00A33FFD">
        <w:rPr>
          <w:rFonts w:ascii="Arial" w:eastAsia="Times New Roman" w:hAnsi="Arial" w:cs="Arial"/>
          <w:sz w:val="18"/>
          <w:szCs w:val="18"/>
          <w:lang w:val="es-AR"/>
        </w:rPr>
        <w:t xml:space="preserve"> hasta el día  </w:t>
      </w:r>
      <w:r w:rsidRPr="008D77DC">
        <w:rPr>
          <w:rFonts w:ascii="Arial" w:hAnsi="Arial" w:cs="Arial"/>
          <w:color w:val="000000" w:themeColor="text1"/>
          <w:sz w:val="18"/>
          <w:szCs w:val="18"/>
        </w:rPr>
        <w:t>1</w:t>
      </w:r>
      <w:r w:rsidR="008D77DC">
        <w:rPr>
          <w:rFonts w:ascii="Arial" w:hAnsi="Arial" w:cs="Arial"/>
          <w:color w:val="000000" w:themeColor="text1"/>
          <w:sz w:val="18"/>
          <w:szCs w:val="18"/>
        </w:rPr>
        <w:t>4/11</w:t>
      </w:r>
      <w:r w:rsidRPr="008D77DC">
        <w:rPr>
          <w:rFonts w:ascii="Arial" w:hAnsi="Arial" w:cs="Arial"/>
          <w:color w:val="000000" w:themeColor="text1"/>
          <w:sz w:val="18"/>
          <w:szCs w:val="18"/>
        </w:rPr>
        <w:t xml:space="preserve">/17 </w:t>
      </w:r>
      <w:r w:rsidRPr="008D77DC">
        <w:rPr>
          <w:rFonts w:ascii="Arial" w:eastAsia="Times New Roman" w:hAnsi="Arial" w:cs="Arial"/>
          <w:sz w:val="18"/>
          <w:szCs w:val="18"/>
          <w:lang w:val="es-AR"/>
        </w:rPr>
        <w:t>a las 13:00 HS.</w:t>
      </w:r>
      <w:r>
        <w:rPr>
          <w:rFonts w:ascii="Arial" w:eastAsia="Times New Roman" w:hAnsi="Arial" w:cs="Arial"/>
          <w:sz w:val="18"/>
          <w:szCs w:val="18"/>
          <w:lang w:val="es-AR"/>
        </w:rPr>
        <w:t xml:space="preserve"> </w:t>
      </w:r>
      <w:r w:rsidRPr="003D214B">
        <w:rPr>
          <w:rFonts w:ascii="Arial" w:hAnsi="Arial" w:cs="Arial"/>
          <w:spacing w:val="-3"/>
          <w:sz w:val="18"/>
          <w:szCs w:val="18"/>
        </w:rPr>
        <w:t>No se aceptaran consultas telefónicas y no serán contestadas aquellas que se presenten fuera de termino.</w:t>
      </w:r>
    </w:p>
    <w:p w:rsidR="00A33FFD" w:rsidRPr="009D0D5E" w:rsidRDefault="00A33FFD" w:rsidP="00A33FFD">
      <w:pPr>
        <w:spacing w:after="0"/>
        <w:jc w:val="both"/>
        <w:rPr>
          <w:rFonts w:ascii="Arial" w:eastAsia="Times New Roman" w:hAnsi="Arial" w:cs="Arial"/>
          <w:sz w:val="18"/>
          <w:szCs w:val="18"/>
          <w:lang w:val="es-AR"/>
        </w:rPr>
      </w:pPr>
    </w:p>
    <w:p w:rsidR="00A33FFD" w:rsidRPr="009D0D5E" w:rsidRDefault="00166A2B" w:rsidP="00A33FFD">
      <w:pPr>
        <w:spacing w:after="0"/>
        <w:jc w:val="both"/>
        <w:rPr>
          <w:rFonts w:ascii="Arial" w:eastAsia="Times New Roman" w:hAnsi="Arial" w:cs="Arial"/>
          <w:b/>
          <w:sz w:val="18"/>
          <w:szCs w:val="18"/>
          <w:lang w:val="es-AR"/>
        </w:rPr>
      </w:pPr>
      <w:r>
        <w:rPr>
          <w:rFonts w:ascii="Arial" w:eastAsia="Times New Roman" w:hAnsi="Arial" w:cs="Arial"/>
          <w:b/>
          <w:sz w:val="18"/>
          <w:szCs w:val="18"/>
          <w:lang w:val="es-AR"/>
        </w:rPr>
        <w:t>Artículo 10</w:t>
      </w:r>
      <w:r w:rsidR="00A33FFD" w:rsidRPr="009D0D5E">
        <w:rPr>
          <w:rFonts w:ascii="Arial" w:eastAsia="Times New Roman" w:hAnsi="Arial" w:cs="Arial"/>
          <w:b/>
          <w:sz w:val="18"/>
          <w:szCs w:val="18"/>
          <w:lang w:val="es-AR"/>
        </w:rPr>
        <w:t>º FORMA DE PAGO:</w:t>
      </w:r>
    </w:p>
    <w:p w:rsidR="00A33FFD" w:rsidRPr="003D214B" w:rsidRDefault="00A33FFD" w:rsidP="00A33FFD">
      <w:pPr>
        <w:jc w:val="both"/>
        <w:rPr>
          <w:rFonts w:ascii="Arial" w:hAnsi="Arial" w:cs="Arial"/>
          <w:color w:val="000000"/>
          <w:spacing w:val="-3"/>
          <w:sz w:val="18"/>
          <w:szCs w:val="18"/>
        </w:rPr>
      </w:pPr>
      <w:r w:rsidRPr="003D214B">
        <w:rPr>
          <w:rFonts w:ascii="Arial" w:hAnsi="Arial" w:cs="Arial"/>
          <w:color w:val="000000"/>
          <w:spacing w:val="-3"/>
          <w:sz w:val="18"/>
          <w:szCs w:val="18"/>
        </w:rPr>
        <w:t>La forma de pago será al contado mediante instrumento bancario de curso legal y ocurrirá dentro de los treinta (30) días corridos, contados a partir de la recepción definitiva, previa presentación de remito, factura y acta de recepción definitiva. Los comprobantes de pago deberán:</w:t>
      </w:r>
    </w:p>
    <w:p w:rsidR="00A33FFD" w:rsidRDefault="006C41DB" w:rsidP="00A33FFD">
      <w:pPr>
        <w:ind w:left="709"/>
        <w:jc w:val="both"/>
        <w:rPr>
          <w:rFonts w:ascii="Arial" w:hAnsi="Arial" w:cs="Arial"/>
          <w:color w:val="000000"/>
          <w:spacing w:val="-3"/>
          <w:sz w:val="18"/>
          <w:szCs w:val="18"/>
        </w:rPr>
      </w:pPr>
      <w:r>
        <w:rPr>
          <w:rFonts w:ascii="Arial" w:hAnsi="Arial" w:cs="Arial"/>
          <w:color w:val="000000"/>
          <w:spacing w:val="-3"/>
          <w:sz w:val="18"/>
          <w:szCs w:val="18"/>
        </w:rPr>
        <w:t>11</w:t>
      </w:r>
      <w:r w:rsidR="00A33FFD" w:rsidRPr="003D214B">
        <w:rPr>
          <w:rFonts w:ascii="Arial" w:hAnsi="Arial" w:cs="Arial"/>
          <w:color w:val="000000"/>
          <w:spacing w:val="-3"/>
          <w:sz w:val="18"/>
          <w:szCs w:val="18"/>
        </w:rPr>
        <w:t>.1.- Emitirse a favor de la Facultad en tanto contratante, mencionando en el cuerpo del comprobante el número y ejercicio de la Orden de Compra respectiva, para su identificación.</w:t>
      </w:r>
    </w:p>
    <w:p w:rsidR="00A33FFD" w:rsidRPr="003D214B" w:rsidRDefault="006C41DB" w:rsidP="00A33FFD">
      <w:pPr>
        <w:ind w:left="709"/>
        <w:jc w:val="both"/>
        <w:rPr>
          <w:rFonts w:ascii="Arial" w:hAnsi="Arial" w:cs="Arial"/>
          <w:color w:val="000000"/>
          <w:spacing w:val="-3"/>
          <w:sz w:val="18"/>
          <w:szCs w:val="18"/>
        </w:rPr>
      </w:pPr>
      <w:r>
        <w:rPr>
          <w:rFonts w:ascii="Arial" w:hAnsi="Arial" w:cs="Arial"/>
          <w:color w:val="000000"/>
          <w:spacing w:val="-3"/>
          <w:sz w:val="18"/>
          <w:szCs w:val="18"/>
        </w:rPr>
        <w:t>11</w:t>
      </w:r>
      <w:r w:rsidR="00A33FFD" w:rsidRPr="003D214B">
        <w:rPr>
          <w:rFonts w:ascii="Arial" w:hAnsi="Arial" w:cs="Arial"/>
          <w:color w:val="000000"/>
          <w:spacing w:val="-3"/>
          <w:sz w:val="18"/>
          <w:szCs w:val="18"/>
        </w:rPr>
        <w:t xml:space="preserve">.2.- Presentarse una vez recibida la conformidad de la recepción del bien/servicio, en la forma y en el lugar indicado en la Orden de Compra respectiva, dando comienzo al plazo de pago. </w:t>
      </w:r>
    </w:p>
    <w:p w:rsidR="00A33FFD" w:rsidRPr="003D214B" w:rsidRDefault="006C41DB" w:rsidP="00A33FFD">
      <w:pPr>
        <w:ind w:left="709"/>
        <w:jc w:val="both"/>
        <w:rPr>
          <w:rFonts w:ascii="Arial" w:hAnsi="Arial" w:cs="Arial"/>
          <w:color w:val="000000"/>
          <w:spacing w:val="-3"/>
          <w:sz w:val="18"/>
          <w:szCs w:val="18"/>
        </w:rPr>
      </w:pPr>
      <w:r>
        <w:rPr>
          <w:rFonts w:ascii="Arial" w:hAnsi="Arial" w:cs="Arial"/>
          <w:color w:val="000000"/>
          <w:spacing w:val="-3"/>
          <w:sz w:val="18"/>
          <w:szCs w:val="18"/>
        </w:rPr>
        <w:t>11</w:t>
      </w:r>
      <w:r w:rsidR="00A33FFD" w:rsidRPr="003D214B">
        <w:rPr>
          <w:rFonts w:ascii="Arial" w:hAnsi="Arial" w:cs="Arial"/>
          <w:color w:val="000000"/>
          <w:spacing w:val="-3"/>
          <w:sz w:val="18"/>
          <w:szCs w:val="18"/>
        </w:rPr>
        <w:t>.3.- Las oficinas encargadas de liquidar y pagar las facturas actuarán sobre la base de la documentación que se tramite internamente y los certificados expedidos con motivo de la conformidad de la recepción.</w:t>
      </w:r>
    </w:p>
    <w:p w:rsidR="00A33FFD" w:rsidRPr="003D214B" w:rsidRDefault="00A33FFD" w:rsidP="00A33FFD">
      <w:pPr>
        <w:ind w:left="709"/>
        <w:jc w:val="both"/>
        <w:rPr>
          <w:rFonts w:ascii="Arial" w:hAnsi="Arial" w:cs="Arial"/>
          <w:color w:val="000000"/>
          <w:spacing w:val="-3"/>
          <w:sz w:val="18"/>
          <w:szCs w:val="18"/>
        </w:rPr>
      </w:pPr>
      <w:r w:rsidRPr="003D214B">
        <w:rPr>
          <w:rFonts w:ascii="Arial" w:hAnsi="Arial" w:cs="Arial"/>
          <w:color w:val="000000"/>
          <w:spacing w:val="-3"/>
          <w:sz w:val="18"/>
          <w:szCs w:val="18"/>
        </w:rPr>
        <w:t>1</w:t>
      </w:r>
      <w:r w:rsidR="006C41DB">
        <w:rPr>
          <w:rFonts w:ascii="Arial" w:hAnsi="Arial" w:cs="Arial"/>
          <w:color w:val="000000"/>
          <w:spacing w:val="-3"/>
          <w:sz w:val="18"/>
          <w:szCs w:val="18"/>
        </w:rPr>
        <w:t>1</w:t>
      </w:r>
      <w:r w:rsidRPr="003D214B">
        <w:rPr>
          <w:rFonts w:ascii="Arial" w:hAnsi="Arial" w:cs="Arial"/>
          <w:color w:val="000000"/>
          <w:spacing w:val="-3"/>
          <w:sz w:val="18"/>
          <w:szCs w:val="18"/>
        </w:rPr>
        <w:t>.4.- Los comprobantes de pago deberán emitirse de conformidad con los requisitos exigidos por AFIP.</w:t>
      </w:r>
    </w:p>
    <w:p w:rsidR="00A33FFD" w:rsidRPr="009D0D5E" w:rsidRDefault="00A33FFD" w:rsidP="00A33FFD">
      <w:pPr>
        <w:spacing w:after="0"/>
        <w:jc w:val="both"/>
        <w:rPr>
          <w:rFonts w:ascii="Arial" w:eastAsia="Times New Roman" w:hAnsi="Arial" w:cs="Arial"/>
          <w:sz w:val="18"/>
          <w:szCs w:val="18"/>
          <w:lang w:val="es-AR"/>
        </w:rPr>
      </w:pPr>
    </w:p>
    <w:p w:rsidR="00A33FFD" w:rsidRPr="00531798" w:rsidRDefault="00A33FFD" w:rsidP="00A33FFD">
      <w:pPr>
        <w:spacing w:after="0"/>
        <w:jc w:val="both"/>
        <w:rPr>
          <w:rFonts w:ascii="Arial" w:eastAsia="Times New Roman" w:hAnsi="Arial" w:cs="Arial"/>
          <w:b/>
          <w:sz w:val="18"/>
          <w:szCs w:val="18"/>
          <w:lang w:val="es-AR"/>
        </w:rPr>
      </w:pPr>
      <w:r w:rsidRPr="00531798">
        <w:rPr>
          <w:rFonts w:ascii="Arial" w:eastAsia="Times New Roman" w:hAnsi="Arial" w:cs="Arial"/>
          <w:b/>
          <w:sz w:val="18"/>
          <w:szCs w:val="18"/>
          <w:lang w:val="es-AR"/>
        </w:rPr>
        <w:t>Artículo 12º</w:t>
      </w:r>
      <w:r w:rsidRPr="00531798">
        <w:rPr>
          <w:rFonts w:ascii="Arial" w:eastAsia="Times New Roman" w:hAnsi="Arial" w:cs="Arial"/>
          <w:sz w:val="18"/>
          <w:szCs w:val="18"/>
          <w:lang w:val="es-AR"/>
        </w:rPr>
        <w:t xml:space="preserve"> </w:t>
      </w:r>
      <w:r w:rsidRPr="00531798">
        <w:rPr>
          <w:rFonts w:ascii="Arial" w:eastAsia="Times New Roman" w:hAnsi="Arial" w:cs="Arial"/>
          <w:b/>
          <w:sz w:val="18"/>
          <w:szCs w:val="18"/>
          <w:lang w:val="es-AR"/>
        </w:rPr>
        <w:t>LUGAR DE ENTREGA:</w:t>
      </w:r>
      <w:r w:rsidRPr="00531798">
        <w:rPr>
          <w:rFonts w:ascii="Arial" w:eastAsia="Times New Roman" w:hAnsi="Arial" w:cs="Arial"/>
          <w:sz w:val="18"/>
          <w:szCs w:val="18"/>
          <w:lang w:val="es-AR"/>
        </w:rPr>
        <w:t xml:space="preserve"> </w:t>
      </w:r>
      <w:r w:rsidR="00FC473C" w:rsidRPr="00531798">
        <w:rPr>
          <w:rFonts w:ascii="Arial" w:hAnsi="Arial" w:cs="Arial"/>
          <w:color w:val="000000"/>
          <w:spacing w:val="-3"/>
          <w:sz w:val="18"/>
          <w:szCs w:val="18"/>
        </w:rPr>
        <w:t>Ver Cronograma</w:t>
      </w:r>
    </w:p>
    <w:p w:rsidR="00A33FFD" w:rsidRPr="009D0D5E" w:rsidRDefault="00A33FFD" w:rsidP="00A33FFD">
      <w:pPr>
        <w:spacing w:after="0"/>
        <w:jc w:val="both"/>
        <w:rPr>
          <w:rFonts w:ascii="Arial" w:eastAsia="Times New Roman" w:hAnsi="Arial" w:cs="Arial"/>
          <w:sz w:val="18"/>
          <w:szCs w:val="18"/>
          <w:lang w:val="es-AR"/>
        </w:rPr>
      </w:pPr>
      <w:r w:rsidRPr="00531798">
        <w:rPr>
          <w:rFonts w:ascii="Arial" w:eastAsia="Times New Roman" w:hAnsi="Arial" w:cs="Arial"/>
          <w:b/>
          <w:sz w:val="18"/>
          <w:szCs w:val="18"/>
          <w:lang w:val="es-AR"/>
        </w:rPr>
        <w:t>Artículo 13º PLAZO DE ENTREGA:</w:t>
      </w:r>
      <w:r w:rsidRPr="00531798">
        <w:rPr>
          <w:rFonts w:ascii="Arial" w:eastAsia="Times New Roman" w:hAnsi="Arial" w:cs="Arial"/>
          <w:sz w:val="18"/>
          <w:szCs w:val="18"/>
          <w:lang w:val="es-AR"/>
        </w:rPr>
        <w:t xml:space="preserve"> </w:t>
      </w:r>
      <w:r w:rsidR="00FC473C" w:rsidRPr="00531798">
        <w:rPr>
          <w:rFonts w:ascii="Arial" w:hAnsi="Arial" w:cs="Arial"/>
          <w:color w:val="000000"/>
          <w:spacing w:val="-3"/>
          <w:sz w:val="18"/>
          <w:szCs w:val="18"/>
        </w:rPr>
        <w:t>Ver Cronograma</w:t>
      </w:r>
    </w:p>
    <w:p w:rsidR="00A33FFD" w:rsidRPr="009D0D5E" w:rsidRDefault="00A33FFD" w:rsidP="00A33FFD">
      <w:pPr>
        <w:spacing w:after="0"/>
        <w:jc w:val="both"/>
        <w:rPr>
          <w:rFonts w:ascii="Arial" w:eastAsia="Times New Roman" w:hAnsi="Arial" w:cs="Arial"/>
          <w:sz w:val="18"/>
          <w:szCs w:val="18"/>
          <w:lang w:val="es-AR"/>
        </w:rPr>
      </w:pPr>
      <w:r w:rsidRPr="009D0D5E">
        <w:rPr>
          <w:rFonts w:ascii="Arial" w:eastAsia="Times New Roman" w:hAnsi="Arial" w:cs="Arial"/>
          <w:b/>
          <w:sz w:val="18"/>
          <w:szCs w:val="18"/>
          <w:lang w:val="es-AR"/>
        </w:rPr>
        <w:t>Artículo 1</w:t>
      </w:r>
      <w:r>
        <w:rPr>
          <w:rFonts w:ascii="Arial" w:eastAsia="Times New Roman" w:hAnsi="Arial" w:cs="Arial"/>
          <w:b/>
          <w:sz w:val="18"/>
          <w:szCs w:val="18"/>
          <w:lang w:val="es-AR"/>
        </w:rPr>
        <w:t>4</w:t>
      </w:r>
      <w:r w:rsidRPr="009D0D5E">
        <w:rPr>
          <w:rFonts w:ascii="Arial" w:eastAsia="Times New Roman" w:hAnsi="Arial" w:cs="Arial"/>
          <w:b/>
          <w:sz w:val="18"/>
          <w:szCs w:val="18"/>
          <w:lang w:val="es-AR"/>
        </w:rPr>
        <w:t xml:space="preserve">º JURISDICCIÓN: </w:t>
      </w:r>
      <w:r w:rsidRPr="009D0D5E">
        <w:rPr>
          <w:rFonts w:ascii="Arial" w:eastAsia="Times New Roman" w:hAnsi="Arial" w:cs="Arial"/>
          <w:sz w:val="18"/>
          <w:szCs w:val="18"/>
          <w:lang w:val="es-AR"/>
        </w:rPr>
        <w:t>En caso de cualquier tipo de conflicto a resolverse en sede judicial, ambas partes se someten a la jurisdicción de los tribunales federales, con asiento en la ciudad de La Plata, provincia de Buenos Aires, renunciando a toda otra jurisdicción.</w:t>
      </w:r>
    </w:p>
    <w:p w:rsidR="00A33FFD" w:rsidRPr="009D0D5E" w:rsidRDefault="00A33FFD" w:rsidP="00A33FFD">
      <w:pPr>
        <w:spacing w:after="0"/>
        <w:jc w:val="both"/>
        <w:rPr>
          <w:rFonts w:ascii="Arial" w:eastAsia="Batang" w:hAnsi="Arial" w:cs="Arial"/>
          <w:b/>
          <w:bCs/>
          <w:sz w:val="18"/>
          <w:szCs w:val="18"/>
          <w:lang w:val="es-AR"/>
        </w:rPr>
      </w:pPr>
      <w:r>
        <w:rPr>
          <w:rFonts w:ascii="Arial" w:eastAsia="Times New Roman" w:hAnsi="Arial" w:cs="Arial"/>
          <w:b/>
          <w:sz w:val="18"/>
          <w:szCs w:val="18"/>
          <w:lang w:val="es-AR"/>
        </w:rPr>
        <w:t>Artículo 15</w:t>
      </w:r>
      <w:r w:rsidRPr="009D0D5E">
        <w:rPr>
          <w:rFonts w:ascii="Arial" w:eastAsia="Times New Roman" w:hAnsi="Arial" w:cs="Arial"/>
          <w:b/>
          <w:sz w:val="18"/>
          <w:szCs w:val="18"/>
          <w:lang w:val="es-AR"/>
        </w:rPr>
        <w:t xml:space="preserve">º: </w:t>
      </w:r>
      <w:r w:rsidRPr="003D214B">
        <w:rPr>
          <w:rFonts w:ascii="Arial" w:hAnsi="Arial" w:cs="Arial"/>
          <w:color w:val="000000"/>
          <w:spacing w:val="-3"/>
          <w:sz w:val="18"/>
          <w:szCs w:val="18"/>
        </w:rPr>
        <w:t>Se acompaña al presente Pliego de Bases y Condiciones Particulares</w:t>
      </w:r>
      <w:r w:rsidR="00FB1B8A">
        <w:rPr>
          <w:rFonts w:ascii="Arial" w:hAnsi="Arial" w:cs="Arial"/>
          <w:color w:val="000000"/>
          <w:spacing w:val="-3"/>
          <w:sz w:val="18"/>
          <w:szCs w:val="18"/>
        </w:rPr>
        <w:t xml:space="preserve"> el Anexo I</w:t>
      </w:r>
      <w:r w:rsidRPr="003D214B">
        <w:rPr>
          <w:rFonts w:ascii="Arial" w:hAnsi="Arial" w:cs="Arial"/>
          <w:color w:val="000000"/>
          <w:spacing w:val="-3"/>
          <w:sz w:val="18"/>
          <w:szCs w:val="18"/>
        </w:rPr>
        <w:t>: Especificaciones Técnicas</w:t>
      </w:r>
      <w:r>
        <w:rPr>
          <w:rFonts w:ascii="Arial" w:hAnsi="Arial" w:cs="Arial"/>
          <w:color w:val="000000"/>
          <w:spacing w:val="-3"/>
          <w:sz w:val="18"/>
          <w:szCs w:val="18"/>
        </w:rPr>
        <w:t xml:space="preserve"> </w:t>
      </w:r>
    </w:p>
    <w:p w:rsidR="00D14209" w:rsidRDefault="00A33FFD" w:rsidP="008D77DC">
      <w:pPr>
        <w:jc w:val="both"/>
        <w:rPr>
          <w:rFonts w:ascii="Arial" w:eastAsia="Times New Roman" w:hAnsi="Arial" w:cs="Arial"/>
          <w:sz w:val="20"/>
          <w:szCs w:val="20"/>
        </w:rPr>
      </w:pPr>
      <w:r>
        <w:rPr>
          <w:rFonts w:ascii="Arial" w:eastAsia="Batang" w:hAnsi="Arial" w:cs="Arial"/>
          <w:b/>
          <w:bCs/>
          <w:sz w:val="18"/>
          <w:szCs w:val="18"/>
          <w:lang w:val="es-AR"/>
        </w:rPr>
        <w:t>Artículo 16</w:t>
      </w:r>
      <w:r w:rsidRPr="009D0D5E">
        <w:rPr>
          <w:rFonts w:ascii="Arial" w:eastAsia="Batang" w:hAnsi="Arial" w:cs="Arial"/>
          <w:b/>
          <w:bCs/>
          <w:sz w:val="18"/>
          <w:szCs w:val="18"/>
          <w:lang w:val="es-AR"/>
        </w:rPr>
        <w:t xml:space="preserve">º CATEGORIZACIÓN DE LA UNLP FRENTE A LOS IMPUESTOS: </w:t>
      </w:r>
      <w:r w:rsidRPr="00D24F2D">
        <w:rPr>
          <w:rFonts w:ascii="Arial" w:eastAsia="Batang" w:hAnsi="Arial" w:cs="Arial"/>
          <w:bCs/>
          <w:sz w:val="18"/>
          <w:szCs w:val="18"/>
          <w:lang w:val="es-AR"/>
        </w:rPr>
        <w:t>L</w:t>
      </w:r>
      <w:r w:rsidRPr="00D24F2D">
        <w:rPr>
          <w:rFonts w:ascii="Arial" w:hAnsi="Arial" w:cs="Arial"/>
          <w:color w:val="000000"/>
          <w:spacing w:val="-3"/>
          <w:sz w:val="18"/>
          <w:szCs w:val="18"/>
        </w:rPr>
        <w:t xml:space="preserve">a </w:t>
      </w:r>
      <w:r w:rsidRPr="003D214B">
        <w:rPr>
          <w:rFonts w:ascii="Arial" w:hAnsi="Arial" w:cs="Arial"/>
          <w:color w:val="000000"/>
          <w:spacing w:val="-3"/>
          <w:sz w:val="18"/>
          <w:szCs w:val="18"/>
        </w:rPr>
        <w:t>Universidad Nacional de La Plata (UNLP) se encuentra inscripto en AFIP bajo el CUIT 30-54666670-7, siendo considerada su condición como Responsable Exento. La UNLP actúa como agente de retención de los impuestos IVA, Ganancias y Aportes del Sistema Único de la Seguridad Social.</w:t>
      </w:r>
    </w:p>
    <w:p w:rsidR="00D14209" w:rsidRDefault="00D14209" w:rsidP="00D14209">
      <w:pPr>
        <w:spacing w:after="0" w:line="240" w:lineRule="auto"/>
        <w:rPr>
          <w:rFonts w:ascii="Arial" w:eastAsia="Times New Roman" w:hAnsi="Arial" w:cs="Arial"/>
          <w:sz w:val="20"/>
          <w:szCs w:val="20"/>
        </w:rPr>
      </w:pPr>
    </w:p>
    <w:p w:rsidR="00737CA2" w:rsidRPr="00FC473C" w:rsidRDefault="00737CA2" w:rsidP="00737CA2">
      <w:pPr>
        <w:spacing w:after="0" w:line="240" w:lineRule="auto"/>
        <w:jc w:val="center"/>
        <w:rPr>
          <w:rFonts w:ascii="Arial" w:eastAsia="Times New Roman" w:hAnsi="Arial" w:cs="Arial"/>
          <w:b/>
          <w:sz w:val="20"/>
          <w:szCs w:val="20"/>
          <w:lang w:val="es-AR"/>
        </w:rPr>
      </w:pPr>
      <w:r w:rsidRPr="00FC473C">
        <w:rPr>
          <w:rFonts w:ascii="Arial" w:eastAsia="Times New Roman" w:hAnsi="Arial" w:cs="Arial"/>
          <w:b/>
          <w:sz w:val="20"/>
          <w:szCs w:val="20"/>
          <w:lang w:val="es-AR"/>
        </w:rPr>
        <w:lastRenderedPageBreak/>
        <w:t>ANEXO I</w:t>
      </w:r>
    </w:p>
    <w:p w:rsidR="00737CA2" w:rsidRPr="00FC473C" w:rsidRDefault="00737CA2" w:rsidP="00737CA2">
      <w:pPr>
        <w:spacing w:after="0" w:line="240" w:lineRule="auto"/>
        <w:jc w:val="center"/>
        <w:rPr>
          <w:rFonts w:ascii="Arial" w:eastAsia="Times New Roman" w:hAnsi="Arial" w:cs="Arial"/>
          <w:b/>
          <w:sz w:val="20"/>
          <w:szCs w:val="20"/>
          <w:lang w:val="es-AR"/>
        </w:rPr>
      </w:pPr>
      <w:r w:rsidRPr="00FC473C">
        <w:rPr>
          <w:rFonts w:ascii="Arial" w:eastAsia="Times New Roman" w:hAnsi="Arial" w:cs="Arial"/>
          <w:b/>
          <w:sz w:val="20"/>
          <w:szCs w:val="20"/>
          <w:lang w:val="es-AR"/>
        </w:rPr>
        <w:t>ESPECIFICACIONES TÉCNICAS.</w:t>
      </w:r>
    </w:p>
    <w:p w:rsidR="009354E8" w:rsidRPr="00FC473C" w:rsidRDefault="009354E8" w:rsidP="00737CA2">
      <w:pPr>
        <w:spacing w:after="0" w:line="240" w:lineRule="auto"/>
        <w:jc w:val="center"/>
        <w:rPr>
          <w:rFonts w:ascii="Arial" w:eastAsia="Times New Roman" w:hAnsi="Arial" w:cs="Arial"/>
          <w:b/>
          <w:sz w:val="20"/>
          <w:szCs w:val="20"/>
          <w:lang w:val="es-AR"/>
        </w:rPr>
      </w:pPr>
    </w:p>
    <w:p w:rsidR="009354E8" w:rsidRPr="00FC473C" w:rsidRDefault="009354E8" w:rsidP="009354E8">
      <w:pPr>
        <w:spacing w:after="0" w:line="240" w:lineRule="auto"/>
        <w:jc w:val="both"/>
        <w:rPr>
          <w:rFonts w:ascii="Arial" w:eastAsia="Times New Roman" w:hAnsi="Arial" w:cs="Arial"/>
          <w:b/>
          <w:sz w:val="20"/>
          <w:szCs w:val="20"/>
          <w:lang w:val="es-AR"/>
        </w:rPr>
      </w:pPr>
      <w:r w:rsidRPr="00FC473C">
        <w:rPr>
          <w:rFonts w:ascii="Arial" w:eastAsia="Times New Roman" w:hAnsi="Arial" w:cs="Arial"/>
          <w:b/>
          <w:sz w:val="20"/>
          <w:szCs w:val="20"/>
          <w:lang w:val="es-AR"/>
        </w:rPr>
        <w:t xml:space="preserve">Contratación de 1 </w:t>
      </w:r>
      <w:r w:rsidR="00FC473C" w:rsidRPr="00FC473C">
        <w:rPr>
          <w:rFonts w:ascii="Arial" w:eastAsia="Times New Roman" w:hAnsi="Arial" w:cs="Arial"/>
          <w:b/>
          <w:sz w:val="20"/>
          <w:szCs w:val="20"/>
          <w:lang w:val="es-AR"/>
        </w:rPr>
        <w:t>ómnibus</w:t>
      </w:r>
      <w:r w:rsidRPr="00FC473C">
        <w:rPr>
          <w:rFonts w:ascii="Arial" w:eastAsia="Times New Roman" w:hAnsi="Arial" w:cs="Arial"/>
          <w:b/>
          <w:sz w:val="20"/>
          <w:szCs w:val="20"/>
          <w:lang w:val="es-AR"/>
        </w:rPr>
        <w:t xml:space="preserve"> con capacidad para 45 pasajeros</w:t>
      </w:r>
      <w:r w:rsidR="00FC473C" w:rsidRPr="00FC473C">
        <w:rPr>
          <w:rFonts w:ascii="Arial" w:eastAsia="Times New Roman" w:hAnsi="Arial" w:cs="Arial"/>
          <w:b/>
          <w:sz w:val="20"/>
          <w:szCs w:val="20"/>
          <w:lang w:val="es-AR"/>
        </w:rPr>
        <w:t xml:space="preserve"> para realizar viaje con fecha de salida el </w:t>
      </w:r>
      <w:r w:rsidRPr="00FC473C">
        <w:rPr>
          <w:rFonts w:ascii="Arial" w:eastAsia="Times New Roman" w:hAnsi="Arial" w:cs="Arial"/>
          <w:b/>
          <w:sz w:val="20"/>
          <w:szCs w:val="20"/>
          <w:lang w:val="es-AR"/>
        </w:rPr>
        <w:t xml:space="preserve">27/11 </w:t>
      </w:r>
      <w:r w:rsidR="00FC473C" w:rsidRPr="00FC473C">
        <w:rPr>
          <w:rFonts w:ascii="Arial" w:eastAsia="Times New Roman" w:hAnsi="Arial" w:cs="Arial"/>
          <w:b/>
          <w:sz w:val="20"/>
          <w:szCs w:val="20"/>
          <w:lang w:val="es-AR"/>
        </w:rPr>
        <w:t>y fecha de regreso e</w:t>
      </w:r>
      <w:r w:rsidRPr="00FC473C">
        <w:rPr>
          <w:rFonts w:ascii="Arial" w:eastAsia="Times New Roman" w:hAnsi="Arial" w:cs="Arial"/>
          <w:b/>
          <w:sz w:val="20"/>
          <w:szCs w:val="20"/>
          <w:lang w:val="es-AR"/>
        </w:rPr>
        <w:t>l 01/12/2017 de acuerdo al siguiente cronograma:</w:t>
      </w:r>
    </w:p>
    <w:p w:rsidR="009354E8" w:rsidRPr="00FC473C" w:rsidRDefault="009354E8" w:rsidP="009354E8">
      <w:pPr>
        <w:spacing w:after="0" w:line="240" w:lineRule="auto"/>
        <w:rPr>
          <w:rFonts w:ascii="Arial" w:eastAsia="Times New Roman" w:hAnsi="Arial" w:cs="Arial"/>
          <w:b/>
          <w:sz w:val="20"/>
          <w:szCs w:val="20"/>
          <w:lang w:val="es-AR"/>
        </w:rPr>
      </w:pPr>
    </w:p>
    <w:p w:rsidR="009354E8" w:rsidRPr="00FC473C" w:rsidRDefault="009354E8" w:rsidP="009354E8">
      <w:pPr>
        <w:tabs>
          <w:tab w:val="left" w:pos="726"/>
          <w:tab w:val="center" w:pos="5400"/>
        </w:tabs>
        <w:spacing w:after="0" w:line="240" w:lineRule="auto"/>
        <w:jc w:val="both"/>
        <w:rPr>
          <w:rFonts w:ascii="Arial" w:hAnsi="Arial" w:cs="Arial"/>
          <w:sz w:val="20"/>
          <w:szCs w:val="20"/>
        </w:rPr>
      </w:pPr>
    </w:p>
    <w:tbl>
      <w:tblPr>
        <w:tblStyle w:val="Tablaconcuadrcula"/>
        <w:tblW w:w="9356" w:type="dxa"/>
        <w:tblInd w:w="108" w:type="dxa"/>
        <w:tblLook w:val="04A0"/>
      </w:tblPr>
      <w:tblGrid>
        <w:gridCol w:w="9356"/>
      </w:tblGrid>
      <w:tr w:rsidR="009354E8" w:rsidRPr="00FC473C" w:rsidTr="00FC0391">
        <w:tc>
          <w:tcPr>
            <w:tcW w:w="93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1B8A" w:rsidRDefault="00FB1B8A" w:rsidP="00FC0391">
            <w:pPr>
              <w:jc w:val="both"/>
              <w:rPr>
                <w:rFonts w:ascii="Arial" w:hAnsi="Arial" w:cs="Arial"/>
                <w:b/>
                <w:sz w:val="20"/>
                <w:szCs w:val="20"/>
              </w:rPr>
            </w:pPr>
          </w:p>
          <w:p w:rsidR="009354E8" w:rsidRPr="00FC473C" w:rsidRDefault="009354E8" w:rsidP="00FC0391">
            <w:pPr>
              <w:jc w:val="both"/>
              <w:rPr>
                <w:rFonts w:ascii="Arial" w:hAnsi="Arial" w:cs="Arial"/>
                <w:b/>
                <w:sz w:val="20"/>
                <w:szCs w:val="20"/>
              </w:rPr>
            </w:pPr>
            <w:r w:rsidRPr="00FC473C">
              <w:rPr>
                <w:rFonts w:ascii="Arial" w:hAnsi="Arial" w:cs="Arial"/>
                <w:b/>
                <w:sz w:val="20"/>
                <w:szCs w:val="20"/>
              </w:rPr>
              <w:t>Lunes 27 de noviembre</w:t>
            </w:r>
          </w:p>
          <w:p w:rsidR="009354E8" w:rsidRPr="00FC473C" w:rsidRDefault="009354E8" w:rsidP="00FC0391">
            <w:pPr>
              <w:jc w:val="both"/>
              <w:rPr>
                <w:rFonts w:ascii="Arial" w:hAnsi="Arial" w:cs="Arial"/>
                <w:b/>
                <w:sz w:val="20"/>
                <w:szCs w:val="20"/>
              </w:rPr>
            </w:pPr>
          </w:p>
          <w:p w:rsidR="009354E8" w:rsidRPr="00FC473C" w:rsidRDefault="009354E8" w:rsidP="00FC0391">
            <w:pPr>
              <w:jc w:val="both"/>
              <w:rPr>
                <w:rFonts w:ascii="Arial" w:hAnsi="Arial" w:cs="Arial"/>
                <w:sz w:val="20"/>
                <w:szCs w:val="20"/>
              </w:rPr>
            </w:pPr>
            <w:r w:rsidRPr="00FC473C">
              <w:rPr>
                <w:rFonts w:ascii="Arial" w:hAnsi="Arial" w:cs="Arial"/>
                <w:b/>
                <w:sz w:val="20"/>
                <w:szCs w:val="20"/>
              </w:rPr>
              <w:t>Salida:</w:t>
            </w:r>
            <w:r w:rsidRPr="00FC473C">
              <w:rPr>
                <w:rFonts w:ascii="Arial" w:hAnsi="Arial" w:cs="Arial"/>
                <w:sz w:val="20"/>
                <w:szCs w:val="20"/>
              </w:rPr>
              <w:t xml:space="preserve"> 3 a.m. desde Calle 50 entre 6 y 7 (Pasaje Dardo Rocha), La Plata, Buenos Aires con destino a la Facultad de Rosario, Santa Fé.</w:t>
            </w:r>
          </w:p>
          <w:p w:rsidR="009354E8" w:rsidRPr="00FC473C" w:rsidRDefault="009354E8" w:rsidP="00FC0391">
            <w:pPr>
              <w:jc w:val="both"/>
              <w:rPr>
                <w:rFonts w:ascii="Arial" w:hAnsi="Arial" w:cs="Arial"/>
                <w:sz w:val="20"/>
                <w:szCs w:val="20"/>
              </w:rPr>
            </w:pPr>
          </w:p>
          <w:p w:rsidR="009354E8" w:rsidRPr="00FC473C" w:rsidRDefault="009354E8" w:rsidP="00FC0391">
            <w:pPr>
              <w:jc w:val="both"/>
              <w:rPr>
                <w:rFonts w:ascii="Arial" w:hAnsi="Arial" w:cs="Arial"/>
                <w:b/>
                <w:sz w:val="20"/>
                <w:szCs w:val="20"/>
              </w:rPr>
            </w:pPr>
            <w:r w:rsidRPr="00FC473C">
              <w:rPr>
                <w:rFonts w:ascii="Arial" w:hAnsi="Arial" w:cs="Arial"/>
                <w:sz w:val="20"/>
                <w:szCs w:val="20"/>
              </w:rPr>
              <w:t xml:space="preserve">Alrededor de las </w:t>
            </w:r>
            <w:r w:rsidRPr="00FC473C">
              <w:rPr>
                <w:rFonts w:ascii="Arial" w:hAnsi="Arial" w:cs="Arial"/>
                <w:sz w:val="20"/>
                <w:szCs w:val="20"/>
                <w:shd w:val="clear" w:color="auto" w:fill="FFFFFF"/>
              </w:rPr>
              <w:t>14.00 hs</w:t>
            </w:r>
            <w:r w:rsidR="00FC473C" w:rsidRPr="00FC473C">
              <w:rPr>
                <w:rFonts w:ascii="Arial" w:hAnsi="Arial" w:cs="Arial"/>
                <w:sz w:val="20"/>
                <w:szCs w:val="20"/>
                <w:shd w:val="clear" w:color="auto" w:fill="FFFFFF"/>
              </w:rPr>
              <w:t xml:space="preserve"> camino al Recreo Aurora que se encuentra en </w:t>
            </w:r>
            <w:r w:rsidR="00FC473C" w:rsidRPr="00FC473C">
              <w:rPr>
                <w:rFonts w:ascii="Arial" w:hAnsi="Arial" w:cs="Arial"/>
                <w:sz w:val="20"/>
                <w:szCs w:val="20"/>
              </w:rPr>
              <w:t xml:space="preserve">Susana (a </w:t>
            </w:r>
            <w:smartTag w:uri="urn:schemas-microsoft-com:office:smarttags" w:element="metricconverter">
              <w:smartTagPr>
                <w:attr w:name="ProductID" w:val="10 km"/>
              </w:smartTagPr>
              <w:r w:rsidR="00FC473C" w:rsidRPr="00FC473C">
                <w:rPr>
                  <w:rFonts w:ascii="Arial" w:hAnsi="Arial" w:cs="Arial"/>
                  <w:sz w:val="20"/>
                  <w:szCs w:val="20"/>
                </w:rPr>
                <w:t>10 km</w:t>
              </w:r>
            </w:smartTag>
            <w:r w:rsidR="00FC473C" w:rsidRPr="00FC473C">
              <w:rPr>
                <w:rFonts w:ascii="Arial" w:hAnsi="Arial" w:cs="Arial"/>
                <w:sz w:val="20"/>
                <w:szCs w:val="20"/>
              </w:rPr>
              <w:t xml:space="preserve"> de Rafaela), </w:t>
            </w:r>
            <w:r w:rsidRPr="00FC473C">
              <w:rPr>
                <w:rFonts w:ascii="Arial" w:hAnsi="Arial" w:cs="Arial"/>
                <w:sz w:val="20"/>
                <w:szCs w:val="20"/>
                <w:shd w:val="clear" w:color="auto" w:fill="FFFFFF"/>
              </w:rPr>
              <w:t xml:space="preserve"> se  realizará una visita</w:t>
            </w:r>
            <w:r w:rsidR="00FC473C" w:rsidRPr="00FC473C">
              <w:rPr>
                <w:rFonts w:ascii="Arial" w:hAnsi="Arial" w:cs="Arial"/>
                <w:sz w:val="20"/>
                <w:szCs w:val="20"/>
                <w:shd w:val="clear" w:color="auto" w:fill="FFFFFF"/>
              </w:rPr>
              <w:t xml:space="preserve"> a</w:t>
            </w:r>
            <w:r w:rsidR="00FB1B8A">
              <w:rPr>
                <w:rFonts w:ascii="Arial" w:hAnsi="Arial" w:cs="Arial"/>
                <w:sz w:val="20"/>
                <w:szCs w:val="20"/>
                <w:shd w:val="clear" w:color="auto" w:fill="FFFFFF"/>
              </w:rPr>
              <w:t xml:space="preserve"> tambos en Galvez</w:t>
            </w:r>
            <w:r w:rsidRPr="00FC473C">
              <w:rPr>
                <w:rFonts w:ascii="Arial" w:hAnsi="Arial" w:cs="Arial"/>
                <w:sz w:val="20"/>
                <w:szCs w:val="20"/>
                <w:shd w:val="clear" w:color="auto" w:fill="FFFFFF"/>
              </w:rPr>
              <w:t xml:space="preserve">. </w:t>
            </w:r>
          </w:p>
          <w:p w:rsidR="00FB1B8A" w:rsidRDefault="00FB1B8A" w:rsidP="00FC0391">
            <w:pPr>
              <w:jc w:val="both"/>
              <w:rPr>
                <w:rFonts w:ascii="Arial" w:hAnsi="Arial" w:cs="Arial"/>
                <w:b/>
                <w:sz w:val="20"/>
                <w:szCs w:val="20"/>
              </w:rPr>
            </w:pPr>
          </w:p>
          <w:p w:rsidR="009354E8" w:rsidRPr="00FC473C" w:rsidRDefault="00FC473C" w:rsidP="00FC0391">
            <w:pPr>
              <w:jc w:val="both"/>
              <w:rPr>
                <w:rFonts w:ascii="Arial" w:hAnsi="Arial" w:cs="Arial"/>
                <w:sz w:val="20"/>
                <w:szCs w:val="20"/>
              </w:rPr>
            </w:pPr>
            <w:r w:rsidRPr="00FC473C">
              <w:rPr>
                <w:rFonts w:ascii="Arial" w:hAnsi="Arial" w:cs="Arial"/>
                <w:b/>
                <w:sz w:val="20"/>
                <w:szCs w:val="20"/>
              </w:rPr>
              <w:t>H</w:t>
            </w:r>
            <w:r w:rsidR="009354E8" w:rsidRPr="00FC473C">
              <w:rPr>
                <w:rFonts w:ascii="Arial" w:hAnsi="Arial" w:cs="Arial"/>
                <w:b/>
                <w:sz w:val="20"/>
                <w:szCs w:val="20"/>
              </w:rPr>
              <w:t>ospedaje:</w:t>
            </w:r>
            <w:r w:rsidR="009354E8" w:rsidRPr="00FC473C">
              <w:rPr>
                <w:rFonts w:ascii="Arial" w:hAnsi="Arial" w:cs="Arial"/>
                <w:sz w:val="20"/>
                <w:szCs w:val="20"/>
              </w:rPr>
              <w:t xml:space="preserve"> </w:t>
            </w:r>
            <w:r w:rsidRPr="00FC473C">
              <w:rPr>
                <w:rFonts w:ascii="Arial" w:hAnsi="Arial" w:cs="Arial"/>
                <w:sz w:val="20"/>
                <w:szCs w:val="20"/>
              </w:rPr>
              <w:t xml:space="preserve">En </w:t>
            </w:r>
            <w:r w:rsidR="009354E8" w:rsidRPr="00FC473C">
              <w:rPr>
                <w:rFonts w:ascii="Arial" w:hAnsi="Arial" w:cs="Arial"/>
                <w:sz w:val="20"/>
                <w:szCs w:val="20"/>
              </w:rPr>
              <w:t xml:space="preserve">Recreo Aurora. Susana (a </w:t>
            </w:r>
            <w:smartTag w:uri="urn:schemas-microsoft-com:office:smarttags" w:element="metricconverter">
              <w:smartTagPr>
                <w:attr w:name="ProductID" w:val="10 km"/>
              </w:smartTagPr>
              <w:r w:rsidR="009354E8" w:rsidRPr="00FC473C">
                <w:rPr>
                  <w:rFonts w:ascii="Arial" w:hAnsi="Arial" w:cs="Arial"/>
                  <w:sz w:val="20"/>
                  <w:szCs w:val="20"/>
                </w:rPr>
                <w:t>10 km</w:t>
              </w:r>
            </w:smartTag>
            <w:r w:rsidR="009354E8" w:rsidRPr="00FC473C">
              <w:rPr>
                <w:rFonts w:ascii="Arial" w:hAnsi="Arial" w:cs="Arial"/>
                <w:sz w:val="20"/>
                <w:szCs w:val="20"/>
              </w:rPr>
              <w:t xml:space="preserve"> de Rafaela). Rafaela.</w:t>
            </w:r>
            <w:r w:rsidRPr="00FC473C">
              <w:rPr>
                <w:rFonts w:ascii="Arial" w:hAnsi="Arial" w:cs="Arial"/>
                <w:sz w:val="20"/>
                <w:szCs w:val="20"/>
              </w:rPr>
              <w:t xml:space="preserve"> </w:t>
            </w:r>
          </w:p>
          <w:p w:rsidR="009354E8" w:rsidRPr="00FC473C" w:rsidRDefault="009354E8" w:rsidP="00FC0391">
            <w:pPr>
              <w:jc w:val="both"/>
              <w:rPr>
                <w:rFonts w:ascii="Arial" w:hAnsi="Arial" w:cs="Arial"/>
                <w:sz w:val="20"/>
                <w:szCs w:val="20"/>
              </w:rPr>
            </w:pPr>
          </w:p>
        </w:tc>
      </w:tr>
      <w:tr w:rsidR="009354E8" w:rsidRPr="00FC473C" w:rsidTr="00FC0391">
        <w:tc>
          <w:tcPr>
            <w:tcW w:w="93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1B8A" w:rsidRDefault="00FB1B8A" w:rsidP="00FC0391">
            <w:pPr>
              <w:jc w:val="both"/>
              <w:rPr>
                <w:rFonts w:ascii="Arial" w:hAnsi="Arial" w:cs="Arial"/>
                <w:b/>
                <w:sz w:val="20"/>
                <w:szCs w:val="20"/>
              </w:rPr>
            </w:pPr>
          </w:p>
          <w:p w:rsidR="009354E8" w:rsidRPr="00FC473C" w:rsidRDefault="009354E8" w:rsidP="00FC0391">
            <w:pPr>
              <w:jc w:val="both"/>
              <w:rPr>
                <w:rFonts w:ascii="Arial" w:hAnsi="Arial" w:cs="Arial"/>
                <w:b/>
                <w:sz w:val="20"/>
                <w:szCs w:val="20"/>
              </w:rPr>
            </w:pPr>
            <w:r w:rsidRPr="00FC473C">
              <w:rPr>
                <w:rFonts w:ascii="Arial" w:hAnsi="Arial" w:cs="Arial"/>
                <w:b/>
                <w:sz w:val="20"/>
                <w:szCs w:val="20"/>
              </w:rPr>
              <w:t>Martes 28 de noviembre</w:t>
            </w:r>
          </w:p>
          <w:p w:rsidR="009354E8" w:rsidRPr="00FC473C" w:rsidRDefault="009354E8" w:rsidP="00FC0391">
            <w:pPr>
              <w:jc w:val="both"/>
              <w:rPr>
                <w:rFonts w:ascii="Arial" w:hAnsi="Arial" w:cs="Arial"/>
                <w:b/>
                <w:sz w:val="20"/>
                <w:szCs w:val="20"/>
              </w:rPr>
            </w:pPr>
          </w:p>
          <w:p w:rsidR="009354E8" w:rsidRPr="00FC473C" w:rsidRDefault="00FC473C" w:rsidP="00FC473C">
            <w:pPr>
              <w:jc w:val="both"/>
              <w:rPr>
                <w:rFonts w:ascii="Arial" w:hAnsi="Arial" w:cs="Arial"/>
                <w:sz w:val="20"/>
                <w:szCs w:val="20"/>
              </w:rPr>
            </w:pPr>
            <w:r w:rsidRPr="00FC473C">
              <w:rPr>
                <w:rFonts w:ascii="Arial" w:hAnsi="Arial" w:cs="Arial"/>
                <w:sz w:val="20"/>
                <w:szCs w:val="20"/>
              </w:rPr>
              <w:t xml:space="preserve">Durante el día se realizaran visitas a distintos establecimientos y plantas, se estima que se recorrerán un promedio de 200 km. </w:t>
            </w:r>
          </w:p>
          <w:p w:rsidR="00FB1B8A" w:rsidRDefault="00FB1B8A" w:rsidP="00FC0391">
            <w:pPr>
              <w:jc w:val="both"/>
              <w:rPr>
                <w:rFonts w:ascii="Arial" w:hAnsi="Arial" w:cs="Arial"/>
                <w:b/>
                <w:sz w:val="20"/>
                <w:szCs w:val="20"/>
              </w:rPr>
            </w:pPr>
          </w:p>
          <w:p w:rsidR="009354E8" w:rsidRPr="00FC473C" w:rsidRDefault="00FC473C" w:rsidP="00FC0391">
            <w:pPr>
              <w:jc w:val="both"/>
              <w:rPr>
                <w:rFonts w:ascii="Arial" w:hAnsi="Arial" w:cs="Arial"/>
                <w:sz w:val="20"/>
                <w:szCs w:val="20"/>
              </w:rPr>
            </w:pPr>
            <w:r w:rsidRPr="00FC473C">
              <w:rPr>
                <w:rFonts w:ascii="Arial" w:hAnsi="Arial" w:cs="Arial"/>
                <w:b/>
                <w:sz w:val="20"/>
                <w:szCs w:val="20"/>
              </w:rPr>
              <w:t>H</w:t>
            </w:r>
            <w:r w:rsidR="009354E8" w:rsidRPr="00FC473C">
              <w:rPr>
                <w:rFonts w:ascii="Arial" w:hAnsi="Arial" w:cs="Arial"/>
                <w:b/>
                <w:sz w:val="20"/>
                <w:szCs w:val="20"/>
              </w:rPr>
              <w:t>ospedaje:</w:t>
            </w:r>
            <w:r w:rsidR="009354E8" w:rsidRPr="00FC473C">
              <w:rPr>
                <w:rFonts w:ascii="Arial" w:hAnsi="Arial" w:cs="Arial"/>
                <w:sz w:val="20"/>
                <w:szCs w:val="20"/>
              </w:rPr>
              <w:t xml:space="preserve"> Recreo Aurora. Susana (a </w:t>
            </w:r>
            <w:smartTag w:uri="urn:schemas-microsoft-com:office:smarttags" w:element="metricconverter">
              <w:smartTagPr>
                <w:attr w:name="ProductID" w:val="10 km"/>
              </w:smartTagPr>
              <w:r w:rsidR="009354E8" w:rsidRPr="00FC473C">
                <w:rPr>
                  <w:rFonts w:ascii="Arial" w:hAnsi="Arial" w:cs="Arial"/>
                  <w:sz w:val="20"/>
                  <w:szCs w:val="20"/>
                </w:rPr>
                <w:t>10 km</w:t>
              </w:r>
            </w:smartTag>
            <w:r w:rsidR="009354E8" w:rsidRPr="00FC473C">
              <w:rPr>
                <w:rFonts w:ascii="Arial" w:hAnsi="Arial" w:cs="Arial"/>
                <w:sz w:val="20"/>
                <w:szCs w:val="20"/>
              </w:rPr>
              <w:t xml:space="preserve"> de Rafaela). Rafaela.</w:t>
            </w:r>
          </w:p>
          <w:p w:rsidR="009354E8" w:rsidRPr="00FC473C" w:rsidRDefault="009354E8" w:rsidP="00FC0391">
            <w:pPr>
              <w:jc w:val="both"/>
              <w:rPr>
                <w:rFonts w:ascii="Arial" w:hAnsi="Arial" w:cs="Arial"/>
                <w:sz w:val="20"/>
                <w:szCs w:val="20"/>
              </w:rPr>
            </w:pPr>
          </w:p>
        </w:tc>
      </w:tr>
      <w:tr w:rsidR="009354E8" w:rsidRPr="00FC473C" w:rsidTr="00FC0391">
        <w:tc>
          <w:tcPr>
            <w:tcW w:w="93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1B8A" w:rsidRDefault="00FB1B8A" w:rsidP="00FC0391">
            <w:pPr>
              <w:jc w:val="both"/>
              <w:rPr>
                <w:rFonts w:ascii="Arial" w:hAnsi="Arial" w:cs="Arial"/>
                <w:b/>
                <w:sz w:val="20"/>
                <w:szCs w:val="20"/>
              </w:rPr>
            </w:pPr>
          </w:p>
          <w:p w:rsidR="009354E8" w:rsidRPr="00FC473C" w:rsidRDefault="009354E8" w:rsidP="00FC0391">
            <w:pPr>
              <w:jc w:val="both"/>
              <w:rPr>
                <w:rFonts w:ascii="Arial" w:hAnsi="Arial" w:cs="Arial"/>
                <w:b/>
                <w:sz w:val="20"/>
                <w:szCs w:val="20"/>
              </w:rPr>
            </w:pPr>
            <w:r w:rsidRPr="00FC473C">
              <w:rPr>
                <w:rFonts w:ascii="Arial" w:hAnsi="Arial" w:cs="Arial"/>
                <w:b/>
                <w:sz w:val="20"/>
                <w:szCs w:val="20"/>
              </w:rPr>
              <w:t>Miércoles 29 de noviembre</w:t>
            </w:r>
          </w:p>
          <w:p w:rsidR="009354E8" w:rsidRPr="00FC473C" w:rsidRDefault="009354E8" w:rsidP="00FC0391">
            <w:pPr>
              <w:jc w:val="both"/>
              <w:rPr>
                <w:rFonts w:ascii="Arial" w:hAnsi="Arial" w:cs="Arial"/>
                <w:b/>
                <w:sz w:val="20"/>
                <w:szCs w:val="20"/>
              </w:rPr>
            </w:pPr>
          </w:p>
          <w:p w:rsidR="00531798" w:rsidRDefault="009354E8" w:rsidP="00FC0391">
            <w:pPr>
              <w:pStyle w:val="xmsolistparagraph"/>
              <w:shd w:val="clear" w:color="auto" w:fill="FFFFFF"/>
              <w:spacing w:before="0" w:beforeAutospacing="0" w:after="0" w:afterAutospacing="0"/>
              <w:jc w:val="both"/>
              <w:rPr>
                <w:rFonts w:ascii="Arial" w:hAnsi="Arial" w:cs="Arial"/>
                <w:sz w:val="20"/>
                <w:szCs w:val="20"/>
              </w:rPr>
            </w:pPr>
            <w:r w:rsidRPr="00FC473C">
              <w:rPr>
                <w:rFonts w:ascii="Arial" w:hAnsi="Arial" w:cs="Arial"/>
                <w:b/>
                <w:sz w:val="20"/>
                <w:szCs w:val="20"/>
              </w:rPr>
              <w:t>Mañana:</w:t>
            </w:r>
            <w:r w:rsidRPr="00FC473C">
              <w:rPr>
                <w:rFonts w:ascii="Arial" w:hAnsi="Arial" w:cs="Arial"/>
                <w:sz w:val="20"/>
                <w:szCs w:val="20"/>
              </w:rPr>
              <w:t xml:space="preserve"> se viaja a Reconquista</w:t>
            </w:r>
            <w:r w:rsidR="00FC473C" w:rsidRPr="00FC473C">
              <w:rPr>
                <w:rFonts w:ascii="Arial" w:hAnsi="Arial" w:cs="Arial"/>
                <w:sz w:val="20"/>
                <w:szCs w:val="20"/>
              </w:rPr>
              <w:t xml:space="preserve">, </w:t>
            </w:r>
            <w:r w:rsidR="00531798">
              <w:rPr>
                <w:rFonts w:ascii="Arial" w:hAnsi="Arial" w:cs="Arial"/>
                <w:sz w:val="20"/>
                <w:szCs w:val="20"/>
              </w:rPr>
              <w:t xml:space="preserve">realizando una visita al </w:t>
            </w:r>
            <w:r w:rsidRPr="00FC473C">
              <w:rPr>
                <w:rFonts w:ascii="Arial" w:hAnsi="Arial" w:cs="Arial"/>
                <w:sz w:val="20"/>
                <w:szCs w:val="20"/>
              </w:rPr>
              <w:t>INTA Reconquista</w:t>
            </w:r>
            <w:r w:rsidR="00531798">
              <w:rPr>
                <w:rFonts w:ascii="Arial" w:hAnsi="Arial" w:cs="Arial"/>
                <w:sz w:val="20"/>
                <w:szCs w:val="20"/>
              </w:rPr>
              <w:t xml:space="preserve">. </w:t>
            </w:r>
          </w:p>
          <w:p w:rsidR="009354E8" w:rsidRPr="00FC473C" w:rsidRDefault="009354E8" w:rsidP="00FC0391">
            <w:pPr>
              <w:pStyle w:val="xmsolistparagraph"/>
              <w:shd w:val="clear" w:color="auto" w:fill="FFFFFF"/>
              <w:spacing w:before="0" w:beforeAutospacing="0" w:after="0" w:afterAutospacing="0"/>
              <w:jc w:val="both"/>
              <w:rPr>
                <w:rFonts w:ascii="Arial" w:hAnsi="Arial" w:cs="Arial"/>
                <w:sz w:val="20"/>
                <w:szCs w:val="20"/>
              </w:rPr>
            </w:pPr>
            <w:r w:rsidRPr="00FC473C">
              <w:rPr>
                <w:rFonts w:ascii="Arial" w:hAnsi="Arial" w:cs="Arial"/>
                <w:b/>
                <w:sz w:val="20"/>
                <w:szCs w:val="20"/>
              </w:rPr>
              <w:t>Tarde:</w:t>
            </w:r>
            <w:r w:rsidR="00FB1B8A">
              <w:rPr>
                <w:rFonts w:ascii="Arial" w:hAnsi="Arial" w:cs="Arial"/>
                <w:sz w:val="20"/>
                <w:szCs w:val="20"/>
              </w:rPr>
              <w:t xml:space="preserve"> Visita a productores</w:t>
            </w:r>
            <w:r w:rsidR="00531798">
              <w:rPr>
                <w:rFonts w:ascii="Arial" w:hAnsi="Arial" w:cs="Arial"/>
                <w:sz w:val="20"/>
                <w:szCs w:val="20"/>
              </w:rPr>
              <w:t xml:space="preserve"> rurales</w:t>
            </w:r>
          </w:p>
          <w:p w:rsidR="00FB1B8A" w:rsidRDefault="00FB1B8A" w:rsidP="00FC0391">
            <w:pPr>
              <w:jc w:val="both"/>
              <w:rPr>
                <w:rFonts w:ascii="Arial" w:hAnsi="Arial" w:cs="Arial"/>
                <w:b/>
                <w:sz w:val="20"/>
                <w:szCs w:val="20"/>
              </w:rPr>
            </w:pPr>
          </w:p>
          <w:p w:rsidR="009354E8" w:rsidRPr="00FC473C" w:rsidRDefault="00FC473C" w:rsidP="00FC0391">
            <w:pPr>
              <w:jc w:val="both"/>
              <w:rPr>
                <w:rFonts w:ascii="Arial" w:hAnsi="Arial" w:cs="Arial"/>
                <w:sz w:val="20"/>
                <w:szCs w:val="20"/>
              </w:rPr>
            </w:pPr>
            <w:r w:rsidRPr="00FC473C">
              <w:rPr>
                <w:rFonts w:ascii="Arial" w:hAnsi="Arial" w:cs="Arial"/>
                <w:b/>
                <w:sz w:val="20"/>
                <w:szCs w:val="20"/>
              </w:rPr>
              <w:t>H</w:t>
            </w:r>
            <w:r w:rsidR="009354E8" w:rsidRPr="00FC473C">
              <w:rPr>
                <w:rFonts w:ascii="Arial" w:hAnsi="Arial" w:cs="Arial"/>
                <w:b/>
                <w:sz w:val="20"/>
                <w:szCs w:val="20"/>
              </w:rPr>
              <w:t>ospedaje:</w:t>
            </w:r>
            <w:r w:rsidR="009354E8" w:rsidRPr="00FC473C">
              <w:rPr>
                <w:rFonts w:ascii="Arial" w:hAnsi="Arial" w:cs="Arial"/>
                <w:sz w:val="20"/>
                <w:szCs w:val="20"/>
              </w:rPr>
              <w:t xml:space="preserve"> Complejo La Lola. Reconquista</w:t>
            </w:r>
          </w:p>
          <w:p w:rsidR="009354E8" w:rsidRPr="00FC473C" w:rsidRDefault="009354E8" w:rsidP="00FC0391">
            <w:pPr>
              <w:jc w:val="both"/>
              <w:rPr>
                <w:rFonts w:ascii="Arial" w:hAnsi="Arial" w:cs="Arial"/>
                <w:sz w:val="20"/>
                <w:szCs w:val="20"/>
              </w:rPr>
            </w:pPr>
          </w:p>
        </w:tc>
      </w:tr>
      <w:tr w:rsidR="009354E8" w:rsidRPr="00FC473C" w:rsidTr="00FC0391">
        <w:tc>
          <w:tcPr>
            <w:tcW w:w="93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1B8A" w:rsidRDefault="00FB1B8A" w:rsidP="00FC0391">
            <w:pPr>
              <w:jc w:val="both"/>
              <w:rPr>
                <w:rFonts w:ascii="Arial" w:hAnsi="Arial" w:cs="Arial"/>
                <w:b/>
                <w:sz w:val="20"/>
                <w:szCs w:val="20"/>
              </w:rPr>
            </w:pPr>
          </w:p>
          <w:p w:rsidR="009354E8" w:rsidRPr="00FC473C" w:rsidRDefault="009354E8" w:rsidP="00FC0391">
            <w:pPr>
              <w:jc w:val="both"/>
              <w:rPr>
                <w:rFonts w:ascii="Arial" w:hAnsi="Arial" w:cs="Arial"/>
                <w:b/>
                <w:sz w:val="20"/>
                <w:szCs w:val="20"/>
              </w:rPr>
            </w:pPr>
            <w:r w:rsidRPr="00FC473C">
              <w:rPr>
                <w:rFonts w:ascii="Arial" w:hAnsi="Arial" w:cs="Arial"/>
                <w:b/>
                <w:sz w:val="20"/>
                <w:szCs w:val="20"/>
              </w:rPr>
              <w:t>Jueves 30 de noviembre</w:t>
            </w:r>
          </w:p>
          <w:p w:rsidR="009354E8" w:rsidRPr="00FC473C" w:rsidRDefault="009354E8" w:rsidP="00FC0391">
            <w:pPr>
              <w:jc w:val="both"/>
              <w:rPr>
                <w:rFonts w:ascii="Arial" w:hAnsi="Arial" w:cs="Arial"/>
                <w:b/>
                <w:sz w:val="20"/>
                <w:szCs w:val="20"/>
              </w:rPr>
            </w:pPr>
          </w:p>
          <w:p w:rsidR="00FC473C" w:rsidRPr="00FC473C" w:rsidRDefault="00FC473C" w:rsidP="00FC473C">
            <w:pPr>
              <w:jc w:val="both"/>
              <w:rPr>
                <w:rFonts w:ascii="Arial" w:hAnsi="Arial" w:cs="Arial"/>
                <w:sz w:val="20"/>
                <w:szCs w:val="20"/>
              </w:rPr>
            </w:pPr>
            <w:r w:rsidRPr="00FC473C">
              <w:rPr>
                <w:rFonts w:ascii="Arial" w:hAnsi="Arial" w:cs="Arial"/>
                <w:sz w:val="20"/>
                <w:szCs w:val="20"/>
              </w:rPr>
              <w:t xml:space="preserve">Durante el día se realizaran visitas a distintos establecimientos y plantas, se estima que se recorrerán un promedio de 200 km. </w:t>
            </w:r>
          </w:p>
          <w:p w:rsidR="009354E8" w:rsidRPr="00FC473C" w:rsidRDefault="00FC473C" w:rsidP="00FC0391">
            <w:pPr>
              <w:jc w:val="both"/>
              <w:rPr>
                <w:rFonts w:ascii="Arial" w:hAnsi="Arial" w:cs="Arial"/>
                <w:sz w:val="20"/>
                <w:szCs w:val="20"/>
              </w:rPr>
            </w:pPr>
            <w:r w:rsidRPr="00FC473C">
              <w:rPr>
                <w:rFonts w:ascii="Arial" w:hAnsi="Arial" w:cs="Arial"/>
                <w:b/>
                <w:sz w:val="20"/>
                <w:szCs w:val="20"/>
              </w:rPr>
              <w:t>H</w:t>
            </w:r>
            <w:r w:rsidR="009354E8" w:rsidRPr="00FC473C">
              <w:rPr>
                <w:rFonts w:ascii="Arial" w:hAnsi="Arial" w:cs="Arial"/>
                <w:b/>
                <w:sz w:val="20"/>
                <w:szCs w:val="20"/>
              </w:rPr>
              <w:t>ospedaje:</w:t>
            </w:r>
            <w:r w:rsidR="009354E8" w:rsidRPr="00FC473C">
              <w:rPr>
                <w:rFonts w:ascii="Arial" w:hAnsi="Arial" w:cs="Arial"/>
                <w:sz w:val="20"/>
                <w:szCs w:val="20"/>
              </w:rPr>
              <w:t xml:space="preserve"> Complejo La Lola. Reconquista</w:t>
            </w:r>
          </w:p>
          <w:p w:rsidR="009354E8" w:rsidRPr="00FC473C" w:rsidRDefault="009354E8" w:rsidP="00FC0391">
            <w:pPr>
              <w:jc w:val="both"/>
              <w:rPr>
                <w:rFonts w:ascii="Arial" w:hAnsi="Arial" w:cs="Arial"/>
                <w:sz w:val="20"/>
                <w:szCs w:val="20"/>
              </w:rPr>
            </w:pPr>
          </w:p>
        </w:tc>
      </w:tr>
      <w:tr w:rsidR="009354E8" w:rsidRPr="00FC473C" w:rsidTr="00FC0391">
        <w:tc>
          <w:tcPr>
            <w:tcW w:w="93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1B8A" w:rsidRDefault="00FB1B8A" w:rsidP="00FC0391">
            <w:pPr>
              <w:jc w:val="both"/>
              <w:rPr>
                <w:rFonts w:ascii="Arial" w:hAnsi="Arial" w:cs="Arial"/>
                <w:b/>
                <w:sz w:val="20"/>
                <w:szCs w:val="20"/>
              </w:rPr>
            </w:pPr>
          </w:p>
          <w:p w:rsidR="009354E8" w:rsidRPr="00FC473C" w:rsidRDefault="009354E8" w:rsidP="00FC0391">
            <w:pPr>
              <w:jc w:val="both"/>
              <w:rPr>
                <w:rFonts w:ascii="Arial" w:hAnsi="Arial" w:cs="Arial"/>
                <w:b/>
                <w:sz w:val="20"/>
                <w:szCs w:val="20"/>
              </w:rPr>
            </w:pPr>
            <w:r w:rsidRPr="00FC473C">
              <w:rPr>
                <w:rFonts w:ascii="Arial" w:hAnsi="Arial" w:cs="Arial"/>
                <w:b/>
                <w:sz w:val="20"/>
                <w:szCs w:val="20"/>
              </w:rPr>
              <w:t>Viernes 1 de diciembre</w:t>
            </w:r>
          </w:p>
          <w:p w:rsidR="00FB1B8A" w:rsidRDefault="00FB1B8A" w:rsidP="00FC0391">
            <w:pPr>
              <w:jc w:val="both"/>
              <w:rPr>
                <w:rFonts w:ascii="Arial" w:hAnsi="Arial" w:cs="Arial"/>
                <w:sz w:val="20"/>
                <w:szCs w:val="20"/>
              </w:rPr>
            </w:pPr>
          </w:p>
          <w:p w:rsidR="009354E8" w:rsidRPr="00FC473C" w:rsidRDefault="009354E8" w:rsidP="00FC0391">
            <w:pPr>
              <w:jc w:val="both"/>
              <w:rPr>
                <w:rFonts w:ascii="Arial" w:hAnsi="Arial" w:cs="Arial"/>
                <w:sz w:val="20"/>
                <w:szCs w:val="20"/>
              </w:rPr>
            </w:pPr>
            <w:r w:rsidRPr="00FC473C">
              <w:rPr>
                <w:rFonts w:ascii="Arial" w:hAnsi="Arial" w:cs="Arial"/>
                <w:sz w:val="20"/>
                <w:szCs w:val="20"/>
              </w:rPr>
              <w:t>Salida con destino a  La Plata, Buenos Aires: 4 a.m.</w:t>
            </w:r>
          </w:p>
          <w:p w:rsidR="009354E8" w:rsidRPr="00FC473C" w:rsidRDefault="009354E8" w:rsidP="00FC0391">
            <w:pPr>
              <w:jc w:val="both"/>
              <w:rPr>
                <w:rFonts w:ascii="Arial" w:hAnsi="Arial" w:cs="Arial"/>
                <w:sz w:val="20"/>
                <w:szCs w:val="20"/>
              </w:rPr>
            </w:pPr>
            <w:r w:rsidRPr="00FC473C">
              <w:rPr>
                <w:rFonts w:ascii="Arial" w:hAnsi="Arial" w:cs="Arial"/>
                <w:sz w:val="20"/>
                <w:szCs w:val="20"/>
              </w:rPr>
              <w:t>Llegada: 15.30 h</w:t>
            </w:r>
            <w:r w:rsidR="00531798">
              <w:rPr>
                <w:rFonts w:ascii="Arial" w:hAnsi="Arial" w:cs="Arial"/>
                <w:sz w:val="20"/>
                <w:szCs w:val="20"/>
              </w:rPr>
              <w:t xml:space="preserve"> aprox.</w:t>
            </w:r>
          </w:p>
        </w:tc>
      </w:tr>
    </w:tbl>
    <w:p w:rsidR="009354E8" w:rsidRPr="00FC473C" w:rsidRDefault="009354E8" w:rsidP="009354E8">
      <w:pPr>
        <w:spacing w:after="0" w:line="240" w:lineRule="auto"/>
        <w:rPr>
          <w:rFonts w:ascii="Arial" w:hAnsi="Arial" w:cs="Arial"/>
          <w:sz w:val="20"/>
          <w:szCs w:val="20"/>
        </w:rPr>
      </w:pPr>
    </w:p>
    <w:p w:rsidR="009354E8" w:rsidRPr="00FC473C" w:rsidRDefault="009354E8" w:rsidP="009354E8">
      <w:pPr>
        <w:shd w:val="clear" w:color="auto" w:fill="FFFFFF"/>
        <w:spacing w:after="0" w:line="240" w:lineRule="auto"/>
        <w:rPr>
          <w:rFonts w:ascii="Arial" w:hAnsi="Arial" w:cs="Arial"/>
          <w:b/>
          <w:bCs/>
          <w:sz w:val="20"/>
          <w:szCs w:val="20"/>
        </w:rPr>
      </w:pPr>
    </w:p>
    <w:p w:rsidR="008D77DC" w:rsidRDefault="008D77DC" w:rsidP="009354E8">
      <w:pPr>
        <w:spacing w:after="0" w:line="240" w:lineRule="auto"/>
        <w:rPr>
          <w:rFonts w:ascii="Arial" w:hAnsi="Arial" w:cs="Arial"/>
          <w:b/>
          <w:sz w:val="20"/>
          <w:szCs w:val="20"/>
        </w:rPr>
      </w:pPr>
    </w:p>
    <w:p w:rsidR="008D77DC" w:rsidRDefault="008D77DC" w:rsidP="009354E8">
      <w:pPr>
        <w:spacing w:after="0" w:line="240" w:lineRule="auto"/>
        <w:rPr>
          <w:rFonts w:ascii="Arial" w:hAnsi="Arial" w:cs="Arial"/>
          <w:b/>
          <w:sz w:val="20"/>
          <w:szCs w:val="20"/>
        </w:rPr>
      </w:pPr>
    </w:p>
    <w:p w:rsidR="008D77DC" w:rsidRDefault="008D77DC" w:rsidP="009354E8">
      <w:pPr>
        <w:spacing w:after="0" w:line="240" w:lineRule="auto"/>
        <w:rPr>
          <w:rFonts w:ascii="Arial" w:hAnsi="Arial" w:cs="Arial"/>
          <w:b/>
          <w:sz w:val="20"/>
          <w:szCs w:val="20"/>
        </w:rPr>
      </w:pPr>
    </w:p>
    <w:p w:rsidR="008D77DC" w:rsidRDefault="008D77DC" w:rsidP="009354E8">
      <w:pPr>
        <w:spacing w:after="0" w:line="240" w:lineRule="auto"/>
        <w:rPr>
          <w:rFonts w:ascii="Arial" w:hAnsi="Arial" w:cs="Arial"/>
          <w:b/>
          <w:sz w:val="20"/>
          <w:szCs w:val="20"/>
        </w:rPr>
      </w:pPr>
    </w:p>
    <w:p w:rsidR="008D77DC" w:rsidRDefault="008D77DC" w:rsidP="009354E8">
      <w:pPr>
        <w:spacing w:after="0" w:line="240" w:lineRule="auto"/>
        <w:rPr>
          <w:rFonts w:ascii="Arial" w:hAnsi="Arial" w:cs="Arial"/>
          <w:b/>
          <w:sz w:val="20"/>
          <w:szCs w:val="20"/>
        </w:rPr>
      </w:pPr>
    </w:p>
    <w:p w:rsidR="008D77DC" w:rsidRDefault="008D77DC" w:rsidP="009354E8">
      <w:pPr>
        <w:spacing w:after="0" w:line="240" w:lineRule="auto"/>
        <w:rPr>
          <w:rFonts w:ascii="Arial" w:hAnsi="Arial" w:cs="Arial"/>
          <w:b/>
          <w:sz w:val="20"/>
          <w:szCs w:val="20"/>
        </w:rPr>
      </w:pPr>
    </w:p>
    <w:p w:rsidR="009354E8" w:rsidRPr="00FC473C" w:rsidRDefault="009354E8" w:rsidP="009354E8">
      <w:pPr>
        <w:spacing w:after="0" w:line="240" w:lineRule="auto"/>
        <w:rPr>
          <w:rFonts w:ascii="Arial" w:hAnsi="Arial" w:cs="Arial"/>
          <w:b/>
          <w:sz w:val="20"/>
          <w:szCs w:val="20"/>
        </w:rPr>
      </w:pPr>
      <w:r w:rsidRPr="00FC473C">
        <w:rPr>
          <w:rFonts w:ascii="Arial" w:hAnsi="Arial" w:cs="Arial"/>
          <w:b/>
          <w:sz w:val="20"/>
          <w:szCs w:val="20"/>
        </w:rPr>
        <w:t>Distancias</w:t>
      </w:r>
      <w:r w:rsidR="00531798">
        <w:rPr>
          <w:rFonts w:ascii="Arial" w:hAnsi="Arial" w:cs="Arial"/>
          <w:b/>
          <w:sz w:val="20"/>
          <w:szCs w:val="20"/>
        </w:rPr>
        <w:t xml:space="preserve"> aproximadas</w:t>
      </w:r>
      <w:r w:rsidRPr="00FC473C">
        <w:rPr>
          <w:rFonts w:ascii="Arial" w:hAnsi="Arial" w:cs="Arial"/>
          <w:b/>
          <w:sz w:val="20"/>
          <w:szCs w:val="20"/>
        </w:rPr>
        <w:t>:</w:t>
      </w:r>
    </w:p>
    <w:p w:rsidR="008D77DC" w:rsidRDefault="008D77DC" w:rsidP="009354E8">
      <w:pPr>
        <w:spacing w:after="0" w:line="240" w:lineRule="auto"/>
        <w:ind w:left="708"/>
        <w:rPr>
          <w:rFonts w:ascii="Arial" w:hAnsi="Arial" w:cs="Arial"/>
          <w:sz w:val="20"/>
          <w:szCs w:val="20"/>
        </w:rPr>
      </w:pPr>
    </w:p>
    <w:p w:rsidR="009354E8" w:rsidRPr="00FC473C" w:rsidRDefault="009354E8" w:rsidP="009354E8">
      <w:pPr>
        <w:spacing w:after="0" w:line="240" w:lineRule="auto"/>
        <w:ind w:left="708"/>
        <w:rPr>
          <w:rFonts w:ascii="Arial" w:hAnsi="Arial" w:cs="Arial"/>
          <w:sz w:val="20"/>
          <w:szCs w:val="20"/>
        </w:rPr>
      </w:pPr>
      <w:r w:rsidRPr="00FC473C">
        <w:rPr>
          <w:rFonts w:ascii="Arial" w:hAnsi="Arial" w:cs="Arial"/>
          <w:sz w:val="20"/>
          <w:szCs w:val="20"/>
        </w:rPr>
        <w:t>La Plata-Rosario: 382 km</w:t>
      </w:r>
    </w:p>
    <w:p w:rsidR="009354E8" w:rsidRPr="00FC473C" w:rsidRDefault="009354E8" w:rsidP="009354E8">
      <w:pPr>
        <w:spacing w:after="0" w:line="240" w:lineRule="auto"/>
        <w:ind w:left="708"/>
        <w:rPr>
          <w:rFonts w:ascii="Arial" w:hAnsi="Arial" w:cs="Arial"/>
          <w:sz w:val="20"/>
          <w:szCs w:val="20"/>
        </w:rPr>
      </w:pPr>
      <w:r w:rsidRPr="00FC473C">
        <w:rPr>
          <w:rFonts w:ascii="Arial" w:hAnsi="Arial" w:cs="Arial"/>
          <w:sz w:val="20"/>
          <w:szCs w:val="20"/>
        </w:rPr>
        <w:t>La Plata – Rafaela: 654 km</w:t>
      </w:r>
    </w:p>
    <w:p w:rsidR="009354E8" w:rsidRPr="00FC473C" w:rsidRDefault="009354E8" w:rsidP="009354E8">
      <w:pPr>
        <w:spacing w:after="0" w:line="240" w:lineRule="auto"/>
        <w:ind w:left="708"/>
        <w:rPr>
          <w:rFonts w:ascii="Arial" w:hAnsi="Arial" w:cs="Arial"/>
          <w:sz w:val="20"/>
          <w:szCs w:val="20"/>
        </w:rPr>
      </w:pPr>
      <w:r w:rsidRPr="00FC473C">
        <w:rPr>
          <w:rFonts w:ascii="Arial" w:hAnsi="Arial" w:cs="Arial"/>
          <w:sz w:val="20"/>
          <w:szCs w:val="20"/>
        </w:rPr>
        <w:t>Rafaela - Reconquista: 359 km</w:t>
      </w:r>
    </w:p>
    <w:p w:rsidR="009354E8" w:rsidRPr="00FC473C" w:rsidRDefault="009354E8" w:rsidP="009354E8">
      <w:pPr>
        <w:spacing w:after="0" w:line="240" w:lineRule="auto"/>
        <w:ind w:left="708"/>
        <w:rPr>
          <w:rFonts w:ascii="Arial" w:hAnsi="Arial" w:cs="Arial"/>
          <w:sz w:val="20"/>
          <w:szCs w:val="20"/>
        </w:rPr>
      </w:pPr>
      <w:r w:rsidRPr="00FC473C">
        <w:rPr>
          <w:rFonts w:ascii="Arial" w:hAnsi="Arial" w:cs="Arial"/>
          <w:sz w:val="20"/>
          <w:szCs w:val="20"/>
        </w:rPr>
        <w:t>Reconquista – La Plata: 885 km</w:t>
      </w:r>
    </w:p>
    <w:p w:rsidR="009354E8" w:rsidRPr="00FC473C" w:rsidRDefault="009354E8" w:rsidP="00737CA2">
      <w:pPr>
        <w:spacing w:after="0" w:line="240" w:lineRule="auto"/>
        <w:jc w:val="center"/>
        <w:rPr>
          <w:rFonts w:ascii="Arial" w:eastAsia="Times New Roman" w:hAnsi="Arial" w:cs="Arial"/>
          <w:b/>
          <w:sz w:val="20"/>
          <w:szCs w:val="20"/>
          <w:lang w:val="es-AR"/>
        </w:rPr>
      </w:pPr>
    </w:p>
    <w:p w:rsidR="00FF17BC" w:rsidRPr="00FC473C" w:rsidRDefault="00FF17BC" w:rsidP="00D14209">
      <w:pPr>
        <w:spacing w:after="0" w:line="240" w:lineRule="auto"/>
        <w:jc w:val="center"/>
        <w:rPr>
          <w:rFonts w:ascii="Arial" w:eastAsia="Times New Roman" w:hAnsi="Arial" w:cs="Arial"/>
          <w:b/>
          <w:sz w:val="20"/>
          <w:szCs w:val="20"/>
          <w:lang w:val="es-AR"/>
        </w:rPr>
      </w:pPr>
    </w:p>
    <w:p w:rsidR="00657C13" w:rsidRPr="00FC473C" w:rsidRDefault="00657C13" w:rsidP="00D14209">
      <w:pPr>
        <w:spacing w:after="0" w:line="240" w:lineRule="auto"/>
        <w:jc w:val="center"/>
        <w:rPr>
          <w:rFonts w:ascii="Arial" w:eastAsia="Times New Roman" w:hAnsi="Arial" w:cs="Arial"/>
          <w:b/>
          <w:sz w:val="20"/>
          <w:szCs w:val="20"/>
          <w:lang w:val="es-AR"/>
        </w:rPr>
      </w:pPr>
    </w:p>
    <w:p w:rsidR="00FC473C" w:rsidRDefault="00FC473C" w:rsidP="00FC473C">
      <w:pPr>
        <w:pStyle w:val="Default"/>
        <w:jc w:val="both"/>
        <w:rPr>
          <w:b/>
          <w:bCs/>
          <w:sz w:val="20"/>
          <w:szCs w:val="20"/>
        </w:rPr>
      </w:pPr>
      <w:r w:rsidRPr="00FC473C">
        <w:rPr>
          <w:b/>
          <w:bCs/>
          <w:sz w:val="20"/>
          <w:szCs w:val="20"/>
        </w:rPr>
        <w:t xml:space="preserve">Importante: </w:t>
      </w:r>
    </w:p>
    <w:p w:rsidR="008D77DC" w:rsidRDefault="008D77DC" w:rsidP="00FC473C">
      <w:pPr>
        <w:pStyle w:val="Default"/>
        <w:jc w:val="both"/>
        <w:rPr>
          <w:b/>
          <w:bCs/>
          <w:sz w:val="20"/>
          <w:szCs w:val="20"/>
        </w:rPr>
      </w:pPr>
    </w:p>
    <w:p w:rsidR="008D77DC" w:rsidRPr="00FC473C" w:rsidRDefault="008D77DC" w:rsidP="00FC473C">
      <w:pPr>
        <w:pStyle w:val="Default"/>
        <w:jc w:val="both"/>
        <w:rPr>
          <w:b/>
          <w:bCs/>
          <w:sz w:val="20"/>
          <w:szCs w:val="20"/>
        </w:rPr>
      </w:pPr>
    </w:p>
    <w:p w:rsidR="00657C13" w:rsidRPr="00FC473C" w:rsidRDefault="00FC473C" w:rsidP="00FC473C">
      <w:pPr>
        <w:pStyle w:val="Default"/>
        <w:numPr>
          <w:ilvl w:val="0"/>
          <w:numId w:val="14"/>
        </w:numPr>
        <w:jc w:val="both"/>
        <w:rPr>
          <w:b/>
          <w:bCs/>
          <w:sz w:val="20"/>
          <w:szCs w:val="20"/>
        </w:rPr>
      </w:pPr>
      <w:r w:rsidRPr="00FC473C">
        <w:rPr>
          <w:b/>
          <w:bCs/>
          <w:sz w:val="20"/>
          <w:szCs w:val="20"/>
        </w:rPr>
        <w:t>El alojamiento de los choferes estará a cargo de la Facultad de Ciencias Agrarias y Forestales.</w:t>
      </w:r>
    </w:p>
    <w:p w:rsidR="00FC473C" w:rsidRPr="00FC473C" w:rsidRDefault="00531798" w:rsidP="00FC473C">
      <w:pPr>
        <w:pStyle w:val="Default"/>
        <w:numPr>
          <w:ilvl w:val="0"/>
          <w:numId w:val="14"/>
        </w:numPr>
        <w:jc w:val="both"/>
        <w:rPr>
          <w:b/>
          <w:bCs/>
          <w:sz w:val="20"/>
          <w:szCs w:val="20"/>
        </w:rPr>
      </w:pPr>
      <w:r>
        <w:rPr>
          <w:b/>
          <w:bCs/>
          <w:sz w:val="20"/>
          <w:szCs w:val="20"/>
        </w:rPr>
        <w:t>Se deberá cotizar con dos</w:t>
      </w:r>
      <w:r w:rsidR="00FC473C" w:rsidRPr="00FC473C">
        <w:rPr>
          <w:b/>
          <w:bCs/>
          <w:sz w:val="20"/>
          <w:szCs w:val="20"/>
        </w:rPr>
        <w:t xml:space="preserve"> choferes</w:t>
      </w:r>
    </w:p>
    <w:p w:rsidR="00FC473C" w:rsidRDefault="00FC473C" w:rsidP="00FC473C">
      <w:pPr>
        <w:pStyle w:val="Default"/>
        <w:numPr>
          <w:ilvl w:val="0"/>
          <w:numId w:val="14"/>
        </w:numPr>
        <w:jc w:val="both"/>
        <w:rPr>
          <w:b/>
          <w:bCs/>
          <w:sz w:val="20"/>
          <w:szCs w:val="20"/>
        </w:rPr>
      </w:pPr>
      <w:r w:rsidRPr="00FC473C">
        <w:rPr>
          <w:b/>
          <w:bCs/>
          <w:sz w:val="20"/>
          <w:szCs w:val="20"/>
        </w:rPr>
        <w:t>La empresa que resulte contratada deberá presentar habilitación, seguro y licencia de los conductores.</w:t>
      </w:r>
    </w:p>
    <w:p w:rsidR="00531798" w:rsidRPr="00FC473C" w:rsidRDefault="00531798" w:rsidP="00FC473C">
      <w:pPr>
        <w:pStyle w:val="Default"/>
        <w:numPr>
          <w:ilvl w:val="0"/>
          <w:numId w:val="14"/>
        </w:numPr>
        <w:jc w:val="both"/>
        <w:rPr>
          <w:b/>
          <w:bCs/>
          <w:sz w:val="20"/>
          <w:szCs w:val="20"/>
        </w:rPr>
      </w:pPr>
      <w:r>
        <w:rPr>
          <w:b/>
          <w:bCs/>
          <w:sz w:val="20"/>
          <w:szCs w:val="20"/>
        </w:rPr>
        <w:t>Considerar que el recorrido será en zona rural con caminos de ripio y sin asfalto en algunos tramos.</w:t>
      </w:r>
    </w:p>
    <w:p w:rsidR="00FC473C" w:rsidRPr="00FC473C" w:rsidRDefault="00FC473C" w:rsidP="00FC473C">
      <w:pPr>
        <w:pStyle w:val="Default"/>
        <w:jc w:val="both"/>
        <w:rPr>
          <w:b/>
          <w:bCs/>
          <w:sz w:val="20"/>
          <w:szCs w:val="20"/>
        </w:rPr>
      </w:pPr>
    </w:p>
    <w:p w:rsidR="00657C13" w:rsidRPr="00FC473C" w:rsidRDefault="00657C13" w:rsidP="00D14209">
      <w:pPr>
        <w:pStyle w:val="Default"/>
        <w:jc w:val="center"/>
        <w:rPr>
          <w:b/>
          <w:bCs/>
          <w:sz w:val="20"/>
          <w:szCs w:val="20"/>
        </w:rPr>
      </w:pPr>
    </w:p>
    <w:p w:rsidR="00657C13" w:rsidRPr="00FC473C" w:rsidRDefault="00657C13" w:rsidP="00FC473C">
      <w:pPr>
        <w:pStyle w:val="Default"/>
        <w:rPr>
          <w:b/>
          <w:bCs/>
          <w:sz w:val="20"/>
          <w:szCs w:val="20"/>
        </w:rPr>
      </w:pPr>
    </w:p>
    <w:p w:rsidR="00062D23" w:rsidRPr="00FC473C" w:rsidRDefault="00062D23" w:rsidP="00D14209">
      <w:pPr>
        <w:pStyle w:val="Default"/>
        <w:jc w:val="center"/>
        <w:rPr>
          <w:b/>
          <w:bCs/>
          <w:sz w:val="20"/>
          <w:szCs w:val="20"/>
        </w:rPr>
      </w:pPr>
    </w:p>
    <w:p w:rsidR="00062D23" w:rsidRPr="00FC473C" w:rsidRDefault="00062D23" w:rsidP="00D14209">
      <w:pPr>
        <w:pStyle w:val="Default"/>
        <w:jc w:val="center"/>
        <w:rPr>
          <w:b/>
          <w:bCs/>
          <w:sz w:val="20"/>
          <w:szCs w:val="20"/>
        </w:rPr>
      </w:pPr>
    </w:p>
    <w:p w:rsidR="00062D23" w:rsidRPr="00FC473C" w:rsidRDefault="00062D23" w:rsidP="00D14209">
      <w:pPr>
        <w:pStyle w:val="Default"/>
        <w:jc w:val="center"/>
        <w:rPr>
          <w:b/>
          <w:bCs/>
          <w:sz w:val="20"/>
          <w:szCs w:val="20"/>
        </w:rPr>
      </w:pPr>
    </w:p>
    <w:p w:rsidR="00062D23" w:rsidRPr="00FC473C" w:rsidRDefault="00062D23" w:rsidP="00D14209">
      <w:pPr>
        <w:pStyle w:val="Default"/>
        <w:jc w:val="center"/>
        <w:rPr>
          <w:b/>
          <w:bCs/>
          <w:sz w:val="20"/>
          <w:szCs w:val="20"/>
        </w:rPr>
      </w:pPr>
    </w:p>
    <w:p w:rsidR="00062D23" w:rsidRPr="00FC473C" w:rsidRDefault="00062D23" w:rsidP="00D14209">
      <w:pPr>
        <w:pStyle w:val="Default"/>
        <w:jc w:val="center"/>
        <w:rPr>
          <w:b/>
          <w:bCs/>
          <w:sz w:val="20"/>
          <w:szCs w:val="20"/>
        </w:rPr>
      </w:pPr>
    </w:p>
    <w:p w:rsidR="00062D23" w:rsidRPr="00FC473C" w:rsidRDefault="00062D23" w:rsidP="00D14209">
      <w:pPr>
        <w:pStyle w:val="Default"/>
        <w:jc w:val="center"/>
        <w:rPr>
          <w:b/>
          <w:bCs/>
          <w:sz w:val="20"/>
          <w:szCs w:val="20"/>
        </w:rPr>
      </w:pPr>
    </w:p>
    <w:p w:rsidR="00062D23" w:rsidRPr="00FC473C" w:rsidRDefault="00062D23" w:rsidP="00D14209">
      <w:pPr>
        <w:pStyle w:val="Default"/>
        <w:jc w:val="center"/>
        <w:rPr>
          <w:b/>
          <w:bCs/>
          <w:sz w:val="20"/>
          <w:szCs w:val="20"/>
        </w:rPr>
      </w:pPr>
    </w:p>
    <w:p w:rsidR="00062D23" w:rsidRPr="00FC473C" w:rsidRDefault="00062D23" w:rsidP="00D14209">
      <w:pPr>
        <w:pStyle w:val="Default"/>
        <w:jc w:val="center"/>
        <w:rPr>
          <w:b/>
          <w:bCs/>
          <w:sz w:val="20"/>
          <w:szCs w:val="20"/>
        </w:rPr>
      </w:pPr>
    </w:p>
    <w:p w:rsidR="00062D23" w:rsidRPr="00FC473C" w:rsidRDefault="00062D23" w:rsidP="00D14209">
      <w:pPr>
        <w:pStyle w:val="Default"/>
        <w:jc w:val="center"/>
        <w:rPr>
          <w:b/>
          <w:bCs/>
          <w:sz w:val="20"/>
          <w:szCs w:val="20"/>
        </w:rPr>
      </w:pPr>
    </w:p>
    <w:p w:rsidR="006A0486" w:rsidRPr="00FC473C" w:rsidRDefault="006A0486" w:rsidP="00D14209">
      <w:pPr>
        <w:pStyle w:val="Default"/>
        <w:jc w:val="center"/>
        <w:rPr>
          <w:b/>
          <w:bCs/>
          <w:sz w:val="20"/>
          <w:szCs w:val="20"/>
        </w:rPr>
      </w:pPr>
    </w:p>
    <w:p w:rsidR="006A0486" w:rsidRPr="00FC473C" w:rsidRDefault="006A0486" w:rsidP="00D14209">
      <w:pPr>
        <w:pStyle w:val="Default"/>
        <w:jc w:val="center"/>
        <w:rPr>
          <w:b/>
          <w:bCs/>
          <w:sz w:val="20"/>
          <w:szCs w:val="20"/>
        </w:rPr>
      </w:pPr>
    </w:p>
    <w:p w:rsidR="006A0486" w:rsidRPr="00FC473C" w:rsidRDefault="006A0486" w:rsidP="00D14209">
      <w:pPr>
        <w:pStyle w:val="Default"/>
        <w:jc w:val="center"/>
        <w:rPr>
          <w:b/>
          <w:bCs/>
          <w:sz w:val="20"/>
          <w:szCs w:val="20"/>
        </w:rPr>
      </w:pPr>
    </w:p>
    <w:p w:rsidR="006A0486" w:rsidRPr="00FC473C" w:rsidRDefault="006A0486" w:rsidP="00D14209">
      <w:pPr>
        <w:pStyle w:val="Default"/>
        <w:jc w:val="center"/>
        <w:rPr>
          <w:b/>
          <w:bCs/>
          <w:sz w:val="20"/>
          <w:szCs w:val="20"/>
        </w:rPr>
      </w:pPr>
    </w:p>
    <w:p w:rsidR="006A0486" w:rsidRPr="00FC473C" w:rsidRDefault="006A0486" w:rsidP="00D14209">
      <w:pPr>
        <w:pStyle w:val="Default"/>
        <w:jc w:val="center"/>
        <w:rPr>
          <w:b/>
          <w:bCs/>
          <w:sz w:val="20"/>
          <w:szCs w:val="20"/>
        </w:rPr>
      </w:pPr>
    </w:p>
    <w:p w:rsidR="006A0486" w:rsidRPr="00FC473C" w:rsidRDefault="006A0486" w:rsidP="00D14209">
      <w:pPr>
        <w:pStyle w:val="Default"/>
        <w:jc w:val="center"/>
        <w:rPr>
          <w:b/>
          <w:bCs/>
          <w:sz w:val="20"/>
          <w:szCs w:val="20"/>
        </w:rPr>
      </w:pPr>
    </w:p>
    <w:p w:rsidR="009917FD" w:rsidRPr="00FC473C" w:rsidRDefault="009917FD" w:rsidP="00D14209">
      <w:pPr>
        <w:pStyle w:val="Default"/>
        <w:jc w:val="center"/>
        <w:rPr>
          <w:b/>
          <w:bCs/>
          <w:sz w:val="20"/>
          <w:szCs w:val="20"/>
        </w:rPr>
      </w:pPr>
    </w:p>
    <w:p w:rsidR="009917FD" w:rsidRPr="00FC473C" w:rsidRDefault="009917FD" w:rsidP="009354E8">
      <w:pPr>
        <w:pStyle w:val="Default"/>
        <w:jc w:val="center"/>
        <w:rPr>
          <w:sz w:val="20"/>
          <w:szCs w:val="20"/>
        </w:rPr>
      </w:pPr>
    </w:p>
    <w:sectPr w:rsidR="009917FD" w:rsidRPr="00FC473C" w:rsidSect="00A33FFD">
      <w:headerReference w:type="default" r:id="rId10"/>
      <w:pgSz w:w="12240" w:h="15840"/>
      <w:pgMar w:top="1276" w:right="1701" w:bottom="1417"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25DC" w:rsidRDefault="000225DC" w:rsidP="006A0486">
      <w:pPr>
        <w:spacing w:after="0" w:line="240" w:lineRule="auto"/>
      </w:pPr>
      <w:r>
        <w:separator/>
      </w:r>
    </w:p>
  </w:endnote>
  <w:endnote w:type="continuationSeparator" w:id="0">
    <w:p w:rsidR="000225DC" w:rsidRDefault="000225DC" w:rsidP="006A048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OpenSymbol">
    <w:altName w:val="Arial Unicode MS"/>
    <w:charset w:val="02"/>
    <w:family w:val="auto"/>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25DC" w:rsidRDefault="000225DC" w:rsidP="006A0486">
      <w:pPr>
        <w:spacing w:after="0" w:line="240" w:lineRule="auto"/>
      </w:pPr>
      <w:r>
        <w:separator/>
      </w:r>
    </w:p>
  </w:footnote>
  <w:footnote w:type="continuationSeparator" w:id="0">
    <w:p w:rsidR="000225DC" w:rsidRDefault="000225DC" w:rsidP="006A048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5575" w:rsidRDefault="00785575" w:rsidP="00A33FFD">
    <w:pPr>
      <w:pStyle w:val="Encabezado"/>
      <w:jc w:val="center"/>
    </w:pPr>
    <w:r w:rsidRPr="00A33FFD">
      <w:rPr>
        <w:noProof/>
        <w:lang w:val="es-AR" w:eastAsia="es-AR"/>
      </w:rPr>
      <w:drawing>
        <wp:inline distT="0" distB="0" distL="0" distR="0">
          <wp:extent cx="685800" cy="709695"/>
          <wp:effectExtent l="19050" t="0" r="0" b="0"/>
          <wp:docPr id="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srcRect/>
                  <a:stretch>
                    <a:fillRect/>
                  </a:stretch>
                </pic:blipFill>
                <pic:spPr bwMode="auto">
                  <a:xfrm>
                    <a:off x="0" y="0"/>
                    <a:ext cx="685800" cy="709695"/>
                  </a:xfrm>
                  <a:prstGeom prst="rect">
                    <a:avLst/>
                  </a:prstGeom>
                  <a:noFill/>
                  <a:ln w="9525">
                    <a:noFill/>
                    <a:miter lim="800000"/>
                    <a:headEnd/>
                    <a:tailEnd/>
                  </a:ln>
                </pic:spPr>
              </pic:pic>
            </a:graphicData>
          </a:graphic>
        </wp:inline>
      </w:drawing>
    </w:r>
  </w:p>
  <w:p w:rsidR="00785575" w:rsidRDefault="00785575" w:rsidP="00A33FFD">
    <w:pPr>
      <w:pStyle w:val="Encabezado"/>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C5342"/>
    <w:multiLevelType w:val="hybridMultilevel"/>
    <w:tmpl w:val="C4A200A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11744997"/>
    <w:multiLevelType w:val="multilevel"/>
    <w:tmpl w:val="B92ED19A"/>
    <w:lvl w:ilvl="0">
      <w:start w:val="1"/>
      <w:numFmt w:val="decimal"/>
      <w:lvlText w:val="%1."/>
      <w:lvlJc w:val="left"/>
      <w:pPr>
        <w:tabs>
          <w:tab w:val="num" w:pos="720"/>
        </w:tabs>
        <w:ind w:left="720" w:hanging="360"/>
      </w:pPr>
      <w:rPr>
        <w:sz w:val="18"/>
        <w:szCs w:val="18"/>
      </w:rPr>
    </w:lvl>
    <w:lvl w:ilvl="1">
      <w:start w:val="1"/>
      <w:numFmt w:val="decimal"/>
      <w:lvlText w:val="%2."/>
      <w:lvlJc w:val="left"/>
      <w:pPr>
        <w:tabs>
          <w:tab w:val="num" w:pos="1080"/>
        </w:tabs>
        <w:ind w:left="1080" w:hanging="360"/>
      </w:pPr>
      <w:rPr>
        <w:sz w:val="18"/>
        <w:szCs w:val="18"/>
      </w:rPr>
    </w:lvl>
    <w:lvl w:ilvl="2">
      <w:start w:val="1"/>
      <w:numFmt w:val="decimal"/>
      <w:lvlText w:val="%3."/>
      <w:lvlJc w:val="left"/>
      <w:pPr>
        <w:tabs>
          <w:tab w:val="num" w:pos="1440"/>
        </w:tabs>
        <w:ind w:left="1440" w:hanging="360"/>
      </w:pPr>
      <w:rPr>
        <w:sz w:val="18"/>
        <w:szCs w:val="18"/>
      </w:rPr>
    </w:lvl>
    <w:lvl w:ilvl="3">
      <w:start w:val="1"/>
      <w:numFmt w:val="decimal"/>
      <w:lvlText w:val="%4."/>
      <w:lvlJc w:val="left"/>
      <w:pPr>
        <w:tabs>
          <w:tab w:val="num" w:pos="1800"/>
        </w:tabs>
        <w:ind w:left="1800" w:hanging="360"/>
      </w:pPr>
      <w:rPr>
        <w:sz w:val="18"/>
        <w:szCs w:val="18"/>
      </w:rPr>
    </w:lvl>
    <w:lvl w:ilvl="4">
      <w:start w:val="1"/>
      <w:numFmt w:val="decimal"/>
      <w:lvlText w:val="%5."/>
      <w:lvlJc w:val="left"/>
      <w:pPr>
        <w:tabs>
          <w:tab w:val="num" w:pos="2160"/>
        </w:tabs>
        <w:ind w:left="2160" w:hanging="360"/>
      </w:pPr>
      <w:rPr>
        <w:sz w:val="18"/>
        <w:szCs w:val="18"/>
      </w:rPr>
    </w:lvl>
    <w:lvl w:ilvl="5">
      <w:start w:val="1"/>
      <w:numFmt w:val="decimal"/>
      <w:lvlText w:val="%6."/>
      <w:lvlJc w:val="left"/>
      <w:pPr>
        <w:tabs>
          <w:tab w:val="num" w:pos="2520"/>
        </w:tabs>
        <w:ind w:left="2520" w:hanging="360"/>
      </w:pPr>
      <w:rPr>
        <w:sz w:val="18"/>
        <w:szCs w:val="18"/>
      </w:rPr>
    </w:lvl>
    <w:lvl w:ilvl="6">
      <w:start w:val="1"/>
      <w:numFmt w:val="decimal"/>
      <w:lvlText w:val="%7."/>
      <w:lvlJc w:val="left"/>
      <w:pPr>
        <w:tabs>
          <w:tab w:val="num" w:pos="2880"/>
        </w:tabs>
        <w:ind w:left="2880" w:hanging="360"/>
      </w:pPr>
      <w:rPr>
        <w:sz w:val="18"/>
        <w:szCs w:val="18"/>
      </w:rPr>
    </w:lvl>
    <w:lvl w:ilvl="7">
      <w:start w:val="1"/>
      <w:numFmt w:val="decimal"/>
      <w:lvlText w:val="%8."/>
      <w:lvlJc w:val="left"/>
      <w:pPr>
        <w:tabs>
          <w:tab w:val="num" w:pos="3240"/>
        </w:tabs>
        <w:ind w:left="3240" w:hanging="360"/>
      </w:pPr>
      <w:rPr>
        <w:sz w:val="18"/>
        <w:szCs w:val="18"/>
      </w:rPr>
    </w:lvl>
    <w:lvl w:ilvl="8">
      <w:start w:val="1"/>
      <w:numFmt w:val="decimal"/>
      <w:lvlText w:val="%9."/>
      <w:lvlJc w:val="left"/>
      <w:pPr>
        <w:tabs>
          <w:tab w:val="num" w:pos="3600"/>
        </w:tabs>
        <w:ind w:left="3600" w:hanging="360"/>
      </w:pPr>
      <w:rPr>
        <w:sz w:val="18"/>
        <w:szCs w:val="18"/>
      </w:rPr>
    </w:lvl>
  </w:abstractNum>
  <w:abstractNum w:abstractNumId="2">
    <w:nsid w:val="16A97DC0"/>
    <w:multiLevelType w:val="hybridMultilevel"/>
    <w:tmpl w:val="F67237D2"/>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2B3E1FBA"/>
    <w:multiLevelType w:val="hybridMultilevel"/>
    <w:tmpl w:val="5CE68126"/>
    <w:lvl w:ilvl="0" w:tplc="31DE7C20">
      <w:start w:val="1"/>
      <w:numFmt w:val="decimal"/>
      <w:lvlText w:val="%1-"/>
      <w:lvlJc w:val="left"/>
      <w:pPr>
        <w:tabs>
          <w:tab w:val="num" w:pos="750"/>
        </w:tabs>
        <w:ind w:left="750" w:hanging="360"/>
      </w:pPr>
      <w:rPr>
        <w:rFonts w:hint="default"/>
      </w:rPr>
    </w:lvl>
    <w:lvl w:ilvl="1" w:tplc="0C0A0019" w:tentative="1">
      <w:start w:val="1"/>
      <w:numFmt w:val="lowerLetter"/>
      <w:lvlText w:val="%2."/>
      <w:lvlJc w:val="left"/>
      <w:pPr>
        <w:tabs>
          <w:tab w:val="num" w:pos="1470"/>
        </w:tabs>
        <w:ind w:left="1470" w:hanging="360"/>
      </w:pPr>
    </w:lvl>
    <w:lvl w:ilvl="2" w:tplc="0C0A001B" w:tentative="1">
      <w:start w:val="1"/>
      <w:numFmt w:val="lowerRoman"/>
      <w:lvlText w:val="%3."/>
      <w:lvlJc w:val="right"/>
      <w:pPr>
        <w:tabs>
          <w:tab w:val="num" w:pos="2190"/>
        </w:tabs>
        <w:ind w:left="2190" w:hanging="180"/>
      </w:pPr>
    </w:lvl>
    <w:lvl w:ilvl="3" w:tplc="0C0A000F" w:tentative="1">
      <w:start w:val="1"/>
      <w:numFmt w:val="decimal"/>
      <w:lvlText w:val="%4."/>
      <w:lvlJc w:val="left"/>
      <w:pPr>
        <w:tabs>
          <w:tab w:val="num" w:pos="2910"/>
        </w:tabs>
        <w:ind w:left="2910" w:hanging="360"/>
      </w:pPr>
    </w:lvl>
    <w:lvl w:ilvl="4" w:tplc="0C0A0019" w:tentative="1">
      <w:start w:val="1"/>
      <w:numFmt w:val="lowerLetter"/>
      <w:lvlText w:val="%5."/>
      <w:lvlJc w:val="left"/>
      <w:pPr>
        <w:tabs>
          <w:tab w:val="num" w:pos="3630"/>
        </w:tabs>
        <w:ind w:left="3630" w:hanging="360"/>
      </w:pPr>
    </w:lvl>
    <w:lvl w:ilvl="5" w:tplc="0C0A001B" w:tentative="1">
      <w:start w:val="1"/>
      <w:numFmt w:val="lowerRoman"/>
      <w:lvlText w:val="%6."/>
      <w:lvlJc w:val="right"/>
      <w:pPr>
        <w:tabs>
          <w:tab w:val="num" w:pos="4350"/>
        </w:tabs>
        <w:ind w:left="4350" w:hanging="180"/>
      </w:pPr>
    </w:lvl>
    <w:lvl w:ilvl="6" w:tplc="0C0A000F" w:tentative="1">
      <w:start w:val="1"/>
      <w:numFmt w:val="decimal"/>
      <w:lvlText w:val="%7."/>
      <w:lvlJc w:val="left"/>
      <w:pPr>
        <w:tabs>
          <w:tab w:val="num" w:pos="5070"/>
        </w:tabs>
        <w:ind w:left="5070" w:hanging="360"/>
      </w:pPr>
    </w:lvl>
    <w:lvl w:ilvl="7" w:tplc="0C0A0019" w:tentative="1">
      <w:start w:val="1"/>
      <w:numFmt w:val="lowerLetter"/>
      <w:lvlText w:val="%8."/>
      <w:lvlJc w:val="left"/>
      <w:pPr>
        <w:tabs>
          <w:tab w:val="num" w:pos="5790"/>
        </w:tabs>
        <w:ind w:left="5790" w:hanging="360"/>
      </w:pPr>
    </w:lvl>
    <w:lvl w:ilvl="8" w:tplc="0C0A001B" w:tentative="1">
      <w:start w:val="1"/>
      <w:numFmt w:val="lowerRoman"/>
      <w:lvlText w:val="%9."/>
      <w:lvlJc w:val="right"/>
      <w:pPr>
        <w:tabs>
          <w:tab w:val="num" w:pos="6510"/>
        </w:tabs>
        <w:ind w:left="6510" w:hanging="180"/>
      </w:pPr>
    </w:lvl>
  </w:abstractNum>
  <w:abstractNum w:abstractNumId="4">
    <w:nsid w:val="2FA506A0"/>
    <w:multiLevelType w:val="hybridMultilevel"/>
    <w:tmpl w:val="4C0E3682"/>
    <w:lvl w:ilvl="0" w:tplc="0C0A0013">
      <w:start w:val="1"/>
      <w:numFmt w:val="upperRoman"/>
      <w:lvlText w:val="%1."/>
      <w:lvlJc w:val="right"/>
      <w:pPr>
        <w:tabs>
          <w:tab w:val="num" w:pos="1785"/>
        </w:tabs>
        <w:ind w:left="1785" w:hanging="180"/>
      </w:pPr>
    </w:lvl>
    <w:lvl w:ilvl="1" w:tplc="0C0A0019" w:tentative="1">
      <w:start w:val="1"/>
      <w:numFmt w:val="lowerLetter"/>
      <w:lvlText w:val="%2."/>
      <w:lvlJc w:val="left"/>
      <w:pPr>
        <w:tabs>
          <w:tab w:val="num" w:pos="2505"/>
        </w:tabs>
        <w:ind w:left="2505" w:hanging="360"/>
      </w:pPr>
    </w:lvl>
    <w:lvl w:ilvl="2" w:tplc="0C0A001B" w:tentative="1">
      <w:start w:val="1"/>
      <w:numFmt w:val="lowerRoman"/>
      <w:lvlText w:val="%3."/>
      <w:lvlJc w:val="right"/>
      <w:pPr>
        <w:tabs>
          <w:tab w:val="num" w:pos="3225"/>
        </w:tabs>
        <w:ind w:left="3225" w:hanging="180"/>
      </w:pPr>
    </w:lvl>
    <w:lvl w:ilvl="3" w:tplc="0C0A000F" w:tentative="1">
      <w:start w:val="1"/>
      <w:numFmt w:val="decimal"/>
      <w:lvlText w:val="%4."/>
      <w:lvlJc w:val="left"/>
      <w:pPr>
        <w:tabs>
          <w:tab w:val="num" w:pos="3945"/>
        </w:tabs>
        <w:ind w:left="3945" w:hanging="360"/>
      </w:pPr>
    </w:lvl>
    <w:lvl w:ilvl="4" w:tplc="0C0A0019" w:tentative="1">
      <w:start w:val="1"/>
      <w:numFmt w:val="lowerLetter"/>
      <w:lvlText w:val="%5."/>
      <w:lvlJc w:val="left"/>
      <w:pPr>
        <w:tabs>
          <w:tab w:val="num" w:pos="4665"/>
        </w:tabs>
        <w:ind w:left="4665" w:hanging="360"/>
      </w:pPr>
    </w:lvl>
    <w:lvl w:ilvl="5" w:tplc="0C0A001B" w:tentative="1">
      <w:start w:val="1"/>
      <w:numFmt w:val="lowerRoman"/>
      <w:lvlText w:val="%6."/>
      <w:lvlJc w:val="right"/>
      <w:pPr>
        <w:tabs>
          <w:tab w:val="num" w:pos="5385"/>
        </w:tabs>
        <w:ind w:left="5385" w:hanging="180"/>
      </w:pPr>
    </w:lvl>
    <w:lvl w:ilvl="6" w:tplc="0C0A000F" w:tentative="1">
      <w:start w:val="1"/>
      <w:numFmt w:val="decimal"/>
      <w:lvlText w:val="%7."/>
      <w:lvlJc w:val="left"/>
      <w:pPr>
        <w:tabs>
          <w:tab w:val="num" w:pos="6105"/>
        </w:tabs>
        <w:ind w:left="6105" w:hanging="360"/>
      </w:pPr>
    </w:lvl>
    <w:lvl w:ilvl="7" w:tplc="0C0A0019" w:tentative="1">
      <w:start w:val="1"/>
      <w:numFmt w:val="lowerLetter"/>
      <w:lvlText w:val="%8."/>
      <w:lvlJc w:val="left"/>
      <w:pPr>
        <w:tabs>
          <w:tab w:val="num" w:pos="6825"/>
        </w:tabs>
        <w:ind w:left="6825" w:hanging="360"/>
      </w:pPr>
    </w:lvl>
    <w:lvl w:ilvl="8" w:tplc="0C0A001B" w:tentative="1">
      <w:start w:val="1"/>
      <w:numFmt w:val="lowerRoman"/>
      <w:lvlText w:val="%9."/>
      <w:lvlJc w:val="right"/>
      <w:pPr>
        <w:tabs>
          <w:tab w:val="num" w:pos="7545"/>
        </w:tabs>
        <w:ind w:left="7545" w:hanging="180"/>
      </w:pPr>
    </w:lvl>
  </w:abstractNum>
  <w:abstractNum w:abstractNumId="5">
    <w:nsid w:val="33E47A11"/>
    <w:multiLevelType w:val="hybridMultilevel"/>
    <w:tmpl w:val="70DAE430"/>
    <w:lvl w:ilvl="0" w:tplc="0C0A0017">
      <w:start w:val="1"/>
      <w:numFmt w:val="lowerLetter"/>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nsid w:val="3F282C49"/>
    <w:multiLevelType w:val="multilevel"/>
    <w:tmpl w:val="2B4E9892"/>
    <w:lvl w:ilvl="0">
      <w:start w:val="1"/>
      <w:numFmt w:val="decimal"/>
      <w:lvlText w:val="%1."/>
      <w:lvlJc w:val="left"/>
      <w:pPr>
        <w:tabs>
          <w:tab w:val="num" w:pos="720"/>
        </w:tabs>
        <w:ind w:left="720" w:hanging="360"/>
      </w:pPr>
      <w:rPr>
        <w:sz w:val="18"/>
        <w:szCs w:val="18"/>
      </w:rPr>
    </w:lvl>
    <w:lvl w:ilvl="1">
      <w:start w:val="1"/>
      <w:numFmt w:val="lowerLetter"/>
      <w:lvlText w:val="%2."/>
      <w:lvlJc w:val="left"/>
      <w:pPr>
        <w:tabs>
          <w:tab w:val="num" w:pos="1083"/>
        </w:tabs>
        <w:ind w:left="1080" w:hanging="360"/>
      </w:pPr>
      <w:rPr>
        <w:sz w:val="18"/>
        <w:szCs w:val="18"/>
      </w:rPr>
    </w:lvl>
    <w:lvl w:ilvl="2">
      <w:start w:val="1"/>
      <w:numFmt w:val="decimal"/>
      <w:lvlText w:val="%3."/>
      <w:lvlJc w:val="left"/>
      <w:pPr>
        <w:tabs>
          <w:tab w:val="num" w:pos="1440"/>
        </w:tabs>
        <w:ind w:left="1440" w:hanging="360"/>
      </w:pPr>
      <w:rPr>
        <w:sz w:val="18"/>
        <w:szCs w:val="18"/>
      </w:rPr>
    </w:lvl>
    <w:lvl w:ilvl="3">
      <w:start w:val="1"/>
      <w:numFmt w:val="decimal"/>
      <w:lvlText w:val="%4."/>
      <w:lvlJc w:val="left"/>
      <w:pPr>
        <w:tabs>
          <w:tab w:val="num" w:pos="1800"/>
        </w:tabs>
        <w:ind w:left="1800" w:hanging="360"/>
      </w:pPr>
      <w:rPr>
        <w:sz w:val="18"/>
        <w:szCs w:val="18"/>
      </w:rPr>
    </w:lvl>
    <w:lvl w:ilvl="4">
      <w:start w:val="1"/>
      <w:numFmt w:val="decimal"/>
      <w:lvlText w:val="%5."/>
      <w:lvlJc w:val="left"/>
      <w:pPr>
        <w:tabs>
          <w:tab w:val="num" w:pos="2160"/>
        </w:tabs>
        <w:ind w:left="2160" w:hanging="360"/>
      </w:pPr>
      <w:rPr>
        <w:sz w:val="18"/>
        <w:szCs w:val="18"/>
      </w:rPr>
    </w:lvl>
    <w:lvl w:ilvl="5">
      <w:start w:val="1"/>
      <w:numFmt w:val="decimal"/>
      <w:lvlText w:val="%6."/>
      <w:lvlJc w:val="left"/>
      <w:pPr>
        <w:tabs>
          <w:tab w:val="num" w:pos="2520"/>
        </w:tabs>
        <w:ind w:left="2520" w:hanging="360"/>
      </w:pPr>
      <w:rPr>
        <w:sz w:val="18"/>
        <w:szCs w:val="18"/>
      </w:rPr>
    </w:lvl>
    <w:lvl w:ilvl="6">
      <w:start w:val="1"/>
      <w:numFmt w:val="decimal"/>
      <w:lvlText w:val="%7."/>
      <w:lvlJc w:val="left"/>
      <w:pPr>
        <w:tabs>
          <w:tab w:val="num" w:pos="2880"/>
        </w:tabs>
        <w:ind w:left="2880" w:hanging="360"/>
      </w:pPr>
      <w:rPr>
        <w:sz w:val="18"/>
        <w:szCs w:val="18"/>
      </w:rPr>
    </w:lvl>
    <w:lvl w:ilvl="7">
      <w:start w:val="1"/>
      <w:numFmt w:val="decimal"/>
      <w:lvlText w:val="%8."/>
      <w:lvlJc w:val="left"/>
      <w:pPr>
        <w:tabs>
          <w:tab w:val="num" w:pos="3240"/>
        </w:tabs>
        <w:ind w:left="3240" w:hanging="360"/>
      </w:pPr>
      <w:rPr>
        <w:sz w:val="18"/>
        <w:szCs w:val="18"/>
      </w:rPr>
    </w:lvl>
    <w:lvl w:ilvl="8">
      <w:start w:val="1"/>
      <w:numFmt w:val="decimal"/>
      <w:lvlText w:val="%9."/>
      <w:lvlJc w:val="left"/>
      <w:pPr>
        <w:tabs>
          <w:tab w:val="num" w:pos="3600"/>
        </w:tabs>
        <w:ind w:left="3600" w:hanging="360"/>
      </w:pPr>
      <w:rPr>
        <w:sz w:val="18"/>
        <w:szCs w:val="18"/>
      </w:rPr>
    </w:lvl>
  </w:abstractNum>
  <w:abstractNum w:abstractNumId="7">
    <w:nsid w:val="4C19226F"/>
    <w:multiLevelType w:val="hybridMultilevel"/>
    <w:tmpl w:val="7304ECCA"/>
    <w:lvl w:ilvl="0" w:tplc="AB100F6C">
      <w:start w:val="1"/>
      <w:numFmt w:val="decimal"/>
      <w:lvlText w:val="%1."/>
      <w:lvlJc w:val="left"/>
      <w:pPr>
        <w:tabs>
          <w:tab w:val="num" w:pos="1068"/>
        </w:tabs>
        <w:ind w:left="1068" w:hanging="360"/>
      </w:pPr>
      <w:rPr>
        <w:rFonts w:ascii="Arial" w:eastAsia="Times New Roman" w:hAnsi="Arial" w:cs="Arial" w:hint="default"/>
      </w:rPr>
    </w:lvl>
    <w:lvl w:ilvl="1" w:tplc="0C0A0015">
      <w:start w:val="1"/>
      <w:numFmt w:val="upperLetter"/>
      <w:lvlText w:val="%2."/>
      <w:lvlJc w:val="left"/>
      <w:pPr>
        <w:tabs>
          <w:tab w:val="num" w:pos="1788"/>
        </w:tabs>
        <w:ind w:left="1788" w:hanging="360"/>
      </w:pPr>
      <w:rPr>
        <w:rFonts w:hint="default"/>
      </w:rPr>
    </w:lvl>
    <w:lvl w:ilvl="2" w:tplc="79DA297E">
      <w:start w:val="1"/>
      <w:numFmt w:val="decimal"/>
      <w:lvlText w:val="%3-"/>
      <w:lvlJc w:val="left"/>
      <w:pPr>
        <w:tabs>
          <w:tab w:val="num" w:pos="2688"/>
        </w:tabs>
        <w:ind w:left="2688" w:hanging="360"/>
      </w:pPr>
      <w:rPr>
        <w:rFonts w:hint="default"/>
      </w:rPr>
    </w:lvl>
    <w:lvl w:ilvl="3" w:tplc="0C0A000F" w:tentative="1">
      <w:start w:val="1"/>
      <w:numFmt w:val="decimal"/>
      <w:lvlText w:val="%4."/>
      <w:lvlJc w:val="left"/>
      <w:pPr>
        <w:tabs>
          <w:tab w:val="num" w:pos="3228"/>
        </w:tabs>
        <w:ind w:left="3228" w:hanging="360"/>
      </w:pPr>
    </w:lvl>
    <w:lvl w:ilvl="4" w:tplc="0C0A0019" w:tentative="1">
      <w:start w:val="1"/>
      <w:numFmt w:val="lowerLetter"/>
      <w:lvlText w:val="%5."/>
      <w:lvlJc w:val="left"/>
      <w:pPr>
        <w:tabs>
          <w:tab w:val="num" w:pos="3948"/>
        </w:tabs>
        <w:ind w:left="3948" w:hanging="360"/>
      </w:pPr>
    </w:lvl>
    <w:lvl w:ilvl="5" w:tplc="0C0A001B" w:tentative="1">
      <w:start w:val="1"/>
      <w:numFmt w:val="lowerRoman"/>
      <w:lvlText w:val="%6."/>
      <w:lvlJc w:val="right"/>
      <w:pPr>
        <w:tabs>
          <w:tab w:val="num" w:pos="4668"/>
        </w:tabs>
        <w:ind w:left="4668" w:hanging="180"/>
      </w:pPr>
    </w:lvl>
    <w:lvl w:ilvl="6" w:tplc="0C0A000F" w:tentative="1">
      <w:start w:val="1"/>
      <w:numFmt w:val="decimal"/>
      <w:lvlText w:val="%7."/>
      <w:lvlJc w:val="left"/>
      <w:pPr>
        <w:tabs>
          <w:tab w:val="num" w:pos="5388"/>
        </w:tabs>
        <w:ind w:left="5388" w:hanging="360"/>
      </w:pPr>
    </w:lvl>
    <w:lvl w:ilvl="7" w:tplc="0C0A0019" w:tentative="1">
      <w:start w:val="1"/>
      <w:numFmt w:val="lowerLetter"/>
      <w:lvlText w:val="%8."/>
      <w:lvlJc w:val="left"/>
      <w:pPr>
        <w:tabs>
          <w:tab w:val="num" w:pos="6108"/>
        </w:tabs>
        <w:ind w:left="6108" w:hanging="360"/>
      </w:pPr>
    </w:lvl>
    <w:lvl w:ilvl="8" w:tplc="0C0A001B" w:tentative="1">
      <w:start w:val="1"/>
      <w:numFmt w:val="lowerRoman"/>
      <w:lvlText w:val="%9."/>
      <w:lvlJc w:val="right"/>
      <w:pPr>
        <w:tabs>
          <w:tab w:val="num" w:pos="6828"/>
        </w:tabs>
        <w:ind w:left="6828" w:hanging="180"/>
      </w:pPr>
    </w:lvl>
  </w:abstractNum>
  <w:abstractNum w:abstractNumId="8">
    <w:nsid w:val="57860744"/>
    <w:multiLevelType w:val="multilevel"/>
    <w:tmpl w:val="C87270B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9">
    <w:nsid w:val="585F72F5"/>
    <w:multiLevelType w:val="multilevel"/>
    <w:tmpl w:val="01FEAE4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0">
    <w:nsid w:val="5AE41C61"/>
    <w:multiLevelType w:val="multilevel"/>
    <w:tmpl w:val="2C84344A"/>
    <w:lvl w:ilvl="0">
      <w:start w:val="1"/>
      <w:numFmt w:val="decimal"/>
      <w:lvlText w:val="%1)"/>
      <w:lvlJc w:val="left"/>
      <w:pPr>
        <w:tabs>
          <w:tab w:val="num" w:pos="360"/>
        </w:tabs>
        <w:ind w:left="360" w:hanging="360"/>
      </w:pPr>
      <w:rPr>
        <w:rFonts w:hint="default"/>
      </w:rPr>
    </w:lvl>
    <w:lvl w:ilvl="1">
      <w:start w:val="1"/>
      <w:numFmt w:val="upperRoman"/>
      <w:lvlText w:val="%2)"/>
      <w:lvlJc w:val="left"/>
      <w:pPr>
        <w:tabs>
          <w:tab w:val="num" w:pos="2098"/>
        </w:tabs>
        <w:ind w:left="1701" w:firstLine="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5F1330F2"/>
    <w:multiLevelType w:val="multilevel"/>
    <w:tmpl w:val="0AE44C10"/>
    <w:lvl w:ilvl="0">
      <w:start w:val="1"/>
      <w:numFmt w:val="decimal"/>
      <w:lvlText w:val="%1."/>
      <w:lvlJc w:val="left"/>
      <w:pPr>
        <w:ind w:left="360" w:hanging="360"/>
      </w:pPr>
      <w:rPr>
        <w:rFonts w:hint="default"/>
      </w:rPr>
    </w:lvl>
    <w:lvl w:ilvl="1">
      <w:start w:val="1"/>
      <w:numFmt w:val="upperRoman"/>
      <w:lvlText w:val="%2."/>
      <w:lvlJc w:val="left"/>
      <w:pPr>
        <w:ind w:left="792" w:hanging="432"/>
      </w:pPr>
      <w:rPr>
        <w:rFonts w:ascii="Arial" w:eastAsia="Times New Roman" w:hAnsi="Arial" w:cs="Arial"/>
        <w:u w:val="none"/>
      </w:rPr>
    </w:lvl>
    <w:lvl w:ilvl="2">
      <w:start w:val="1"/>
      <w:numFmt w:val="decimal"/>
      <w:lvlText w:val="%1.%2.%3."/>
      <w:lvlJc w:val="left"/>
      <w:pPr>
        <w:ind w:left="1224" w:hanging="504"/>
      </w:pPr>
      <w:rPr>
        <w:rFonts w:hint="default"/>
        <w:u w:val="none"/>
      </w:rPr>
    </w:lvl>
    <w:lvl w:ilvl="3">
      <w:start w:val="1"/>
      <w:numFmt w:val="decimal"/>
      <w:lvlText w:val="%1.%2.%3.%4."/>
      <w:lvlJc w:val="left"/>
      <w:pPr>
        <w:ind w:left="1728" w:hanging="648"/>
      </w:pPr>
      <w:rPr>
        <w:rFonts w:hint="default"/>
        <w:u w:val="none"/>
      </w:rPr>
    </w:lvl>
    <w:lvl w:ilvl="4">
      <w:start w:val="1"/>
      <w:numFmt w:val="decimal"/>
      <w:lvlText w:val="%1.%2.%3.%4.%5."/>
      <w:lvlJc w:val="left"/>
      <w:pPr>
        <w:ind w:left="2232" w:hanging="792"/>
      </w:pPr>
      <w:rPr>
        <w:rFonts w:hint="default"/>
        <w:u w:val="none"/>
      </w:rPr>
    </w:lvl>
    <w:lvl w:ilvl="5">
      <w:start w:val="1"/>
      <w:numFmt w:val="decimal"/>
      <w:lvlText w:val="%1.%2.%3.%4.%5.%6."/>
      <w:lvlJc w:val="left"/>
      <w:pPr>
        <w:ind w:left="2736" w:hanging="936"/>
      </w:pPr>
      <w:rPr>
        <w:rFonts w:hint="default"/>
        <w:u w:val="none"/>
      </w:rPr>
    </w:lvl>
    <w:lvl w:ilvl="6">
      <w:start w:val="1"/>
      <w:numFmt w:val="decimal"/>
      <w:lvlText w:val="%1.%2.%3.%4.%5.%6.%7."/>
      <w:lvlJc w:val="left"/>
      <w:pPr>
        <w:ind w:left="3240" w:hanging="1080"/>
      </w:pPr>
      <w:rPr>
        <w:rFonts w:hint="default"/>
        <w:u w:val="none"/>
      </w:rPr>
    </w:lvl>
    <w:lvl w:ilvl="7">
      <w:start w:val="1"/>
      <w:numFmt w:val="decimal"/>
      <w:lvlText w:val="%1.%2.%3.%4.%5.%6.%7.%8."/>
      <w:lvlJc w:val="left"/>
      <w:pPr>
        <w:ind w:left="3744" w:hanging="1224"/>
      </w:pPr>
      <w:rPr>
        <w:rFonts w:hint="default"/>
        <w:u w:val="none"/>
      </w:rPr>
    </w:lvl>
    <w:lvl w:ilvl="8">
      <w:start w:val="1"/>
      <w:numFmt w:val="decimal"/>
      <w:lvlText w:val="%1.%2.%3.%4.%5.%6.%7.%8.%9."/>
      <w:lvlJc w:val="left"/>
      <w:pPr>
        <w:ind w:left="4320" w:hanging="1440"/>
      </w:pPr>
      <w:rPr>
        <w:rFonts w:hint="default"/>
        <w:u w:val="none"/>
      </w:rPr>
    </w:lvl>
  </w:abstractNum>
  <w:abstractNum w:abstractNumId="12">
    <w:nsid w:val="6A947AAC"/>
    <w:multiLevelType w:val="hybridMultilevel"/>
    <w:tmpl w:val="99DE5D3E"/>
    <w:lvl w:ilvl="0" w:tplc="D3668E24">
      <w:numFmt w:val="bullet"/>
      <w:lvlText w:val="-"/>
      <w:lvlJc w:val="left"/>
      <w:pPr>
        <w:ind w:left="720" w:hanging="360"/>
      </w:pPr>
      <w:rPr>
        <w:rFonts w:ascii="Calibri" w:eastAsiaTheme="minorHAnsi" w:hAnsi="Calibri" w:cs="Calibr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3">
    <w:nsid w:val="7C83040F"/>
    <w:multiLevelType w:val="hybridMultilevel"/>
    <w:tmpl w:val="DFD8ED8E"/>
    <w:lvl w:ilvl="0" w:tplc="1D62B40A">
      <w:start w:val="1"/>
      <w:numFmt w:val="decimal"/>
      <w:lvlText w:val="%1."/>
      <w:lvlJc w:val="left"/>
      <w:pPr>
        <w:tabs>
          <w:tab w:val="num" w:pos="360"/>
        </w:tabs>
        <w:ind w:left="360" w:hanging="360"/>
      </w:pPr>
      <w:rPr>
        <w:rFonts w:ascii="Times New Roman" w:eastAsia="Times New Roman" w:hAnsi="Times New Roman" w:cs="Times New Roman"/>
        <w:color w:val="auto"/>
      </w:rPr>
    </w:lvl>
    <w:lvl w:ilvl="1" w:tplc="0C0A0013">
      <w:start w:val="1"/>
      <w:numFmt w:val="upperRoman"/>
      <w:lvlText w:val="%2."/>
      <w:lvlJc w:val="right"/>
      <w:pPr>
        <w:tabs>
          <w:tab w:val="num" w:pos="900"/>
        </w:tabs>
        <w:ind w:left="900" w:hanging="18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num w:numId="1">
    <w:abstractNumId w:val="4"/>
  </w:num>
  <w:num w:numId="2">
    <w:abstractNumId w:val="11"/>
  </w:num>
  <w:num w:numId="3">
    <w:abstractNumId w:val="7"/>
  </w:num>
  <w:num w:numId="4">
    <w:abstractNumId w:val="10"/>
  </w:num>
  <w:num w:numId="5">
    <w:abstractNumId w:val="13"/>
  </w:num>
  <w:num w:numId="6">
    <w:abstractNumId w:val="3"/>
  </w:num>
  <w:num w:numId="7">
    <w:abstractNumId w:val="2"/>
  </w:num>
  <w:num w:numId="8">
    <w:abstractNumId w:val="5"/>
  </w:num>
  <w:num w:numId="9">
    <w:abstractNumId w:val="1"/>
  </w:num>
  <w:num w:numId="10">
    <w:abstractNumId w:val="8"/>
  </w:num>
  <w:num w:numId="11">
    <w:abstractNumId w:val="9"/>
  </w:num>
  <w:num w:numId="12">
    <w:abstractNumId w:val="6"/>
  </w:num>
  <w:num w:numId="13">
    <w:abstractNumId w:val="12"/>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
  <w:rsids>
    <w:rsidRoot w:val="00863782"/>
    <w:rsid w:val="000225DC"/>
    <w:rsid w:val="00062D23"/>
    <w:rsid w:val="000632F4"/>
    <w:rsid w:val="000B2D11"/>
    <w:rsid w:val="000B2E37"/>
    <w:rsid w:val="000C613A"/>
    <w:rsid w:val="00105EAC"/>
    <w:rsid w:val="00166A2B"/>
    <w:rsid w:val="00222D19"/>
    <w:rsid w:val="00242AF7"/>
    <w:rsid w:val="00270CAA"/>
    <w:rsid w:val="002831A9"/>
    <w:rsid w:val="002B0993"/>
    <w:rsid w:val="00304E82"/>
    <w:rsid w:val="00325B71"/>
    <w:rsid w:val="00406C54"/>
    <w:rsid w:val="00411FB3"/>
    <w:rsid w:val="00444B4E"/>
    <w:rsid w:val="00531798"/>
    <w:rsid w:val="00533705"/>
    <w:rsid w:val="00534458"/>
    <w:rsid w:val="005627B7"/>
    <w:rsid w:val="005D4CC5"/>
    <w:rsid w:val="005D66FB"/>
    <w:rsid w:val="005D6D4E"/>
    <w:rsid w:val="00657C13"/>
    <w:rsid w:val="006832CC"/>
    <w:rsid w:val="006A0486"/>
    <w:rsid w:val="006C41DB"/>
    <w:rsid w:val="006F6C36"/>
    <w:rsid w:val="00705509"/>
    <w:rsid w:val="00737CA2"/>
    <w:rsid w:val="00740EA7"/>
    <w:rsid w:val="00742AEA"/>
    <w:rsid w:val="00756096"/>
    <w:rsid w:val="00772E71"/>
    <w:rsid w:val="00785575"/>
    <w:rsid w:val="007A5F9C"/>
    <w:rsid w:val="007A6A14"/>
    <w:rsid w:val="007F54CF"/>
    <w:rsid w:val="008002CA"/>
    <w:rsid w:val="00825AF0"/>
    <w:rsid w:val="008337C7"/>
    <w:rsid w:val="00844FAB"/>
    <w:rsid w:val="00863782"/>
    <w:rsid w:val="008748A1"/>
    <w:rsid w:val="00883275"/>
    <w:rsid w:val="00884539"/>
    <w:rsid w:val="008C198D"/>
    <w:rsid w:val="008D77DC"/>
    <w:rsid w:val="008F0113"/>
    <w:rsid w:val="009354E8"/>
    <w:rsid w:val="00980AB6"/>
    <w:rsid w:val="009917FD"/>
    <w:rsid w:val="009B6B27"/>
    <w:rsid w:val="009F6E05"/>
    <w:rsid w:val="00A33FFD"/>
    <w:rsid w:val="00A42EDB"/>
    <w:rsid w:val="00A910AA"/>
    <w:rsid w:val="00A914B1"/>
    <w:rsid w:val="00A95ADA"/>
    <w:rsid w:val="00AD61E0"/>
    <w:rsid w:val="00AE5A0C"/>
    <w:rsid w:val="00B759F4"/>
    <w:rsid w:val="00B91EDE"/>
    <w:rsid w:val="00BB637D"/>
    <w:rsid w:val="00BC5AF6"/>
    <w:rsid w:val="00BE4BF4"/>
    <w:rsid w:val="00C22941"/>
    <w:rsid w:val="00C30170"/>
    <w:rsid w:val="00CB15E0"/>
    <w:rsid w:val="00CB6A74"/>
    <w:rsid w:val="00CF671B"/>
    <w:rsid w:val="00D14209"/>
    <w:rsid w:val="00D60F36"/>
    <w:rsid w:val="00D83268"/>
    <w:rsid w:val="00DC7D76"/>
    <w:rsid w:val="00DD13B5"/>
    <w:rsid w:val="00DF3618"/>
    <w:rsid w:val="00E8572F"/>
    <w:rsid w:val="00E92671"/>
    <w:rsid w:val="00EA28B7"/>
    <w:rsid w:val="00F3010E"/>
    <w:rsid w:val="00F431CB"/>
    <w:rsid w:val="00F54688"/>
    <w:rsid w:val="00F66960"/>
    <w:rsid w:val="00FA097E"/>
    <w:rsid w:val="00FA2984"/>
    <w:rsid w:val="00FA6F2E"/>
    <w:rsid w:val="00FB1B8A"/>
    <w:rsid w:val="00FB5058"/>
    <w:rsid w:val="00FC473C"/>
    <w:rsid w:val="00FF17BC"/>
    <w:rsid w:val="00FF53EF"/>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4">
      <o:colormenu v:ext="edit" fill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6B27"/>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863782"/>
    <w:pPr>
      <w:autoSpaceDE w:val="0"/>
      <w:autoSpaceDN w:val="0"/>
      <w:adjustRightInd w:val="0"/>
      <w:spacing w:after="0" w:line="240" w:lineRule="auto"/>
    </w:pPr>
    <w:rPr>
      <w:rFonts w:ascii="Arial" w:hAnsi="Arial" w:cs="Arial"/>
      <w:color w:val="000000"/>
      <w:sz w:val="24"/>
      <w:szCs w:val="24"/>
    </w:rPr>
  </w:style>
  <w:style w:type="paragraph" w:styleId="Textodeglobo">
    <w:name w:val="Balloon Text"/>
    <w:basedOn w:val="Normal"/>
    <w:link w:val="TextodegloboCar"/>
    <w:uiPriority w:val="99"/>
    <w:semiHidden/>
    <w:unhideWhenUsed/>
    <w:rsid w:val="0086378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63782"/>
    <w:rPr>
      <w:rFonts w:ascii="Tahoma" w:hAnsi="Tahoma" w:cs="Tahoma"/>
      <w:sz w:val="16"/>
      <w:szCs w:val="16"/>
    </w:rPr>
  </w:style>
  <w:style w:type="table" w:styleId="Tablaconcuadrcula">
    <w:name w:val="Table Grid"/>
    <w:basedOn w:val="Tablanormal"/>
    <w:uiPriority w:val="59"/>
    <w:rsid w:val="009917F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ipervnculo">
    <w:name w:val="Hyperlink"/>
    <w:basedOn w:val="Fuentedeprrafopredeter"/>
    <w:uiPriority w:val="99"/>
    <w:unhideWhenUsed/>
    <w:rsid w:val="00C22941"/>
    <w:rPr>
      <w:color w:val="0000FF" w:themeColor="hyperlink"/>
      <w:u w:val="single"/>
    </w:rPr>
  </w:style>
  <w:style w:type="paragraph" w:styleId="Encabezado">
    <w:name w:val="header"/>
    <w:basedOn w:val="Normal"/>
    <w:link w:val="EncabezadoCar"/>
    <w:uiPriority w:val="99"/>
    <w:semiHidden/>
    <w:unhideWhenUsed/>
    <w:rsid w:val="006A048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6A0486"/>
  </w:style>
  <w:style w:type="paragraph" w:styleId="Piedepgina">
    <w:name w:val="footer"/>
    <w:basedOn w:val="Normal"/>
    <w:link w:val="PiedepginaCar"/>
    <w:uiPriority w:val="99"/>
    <w:semiHidden/>
    <w:unhideWhenUsed/>
    <w:rsid w:val="006A048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6A0486"/>
  </w:style>
  <w:style w:type="character" w:customStyle="1" w:styleId="VisitedInternetLink">
    <w:name w:val="Visited Internet Link"/>
    <w:rsid w:val="00A33FFD"/>
    <w:rPr>
      <w:color w:val="800000"/>
      <w:u w:val="single"/>
    </w:rPr>
  </w:style>
  <w:style w:type="paragraph" w:styleId="Prrafodelista">
    <w:name w:val="List Paragraph"/>
    <w:basedOn w:val="Normal"/>
    <w:uiPriority w:val="34"/>
    <w:qFormat/>
    <w:rsid w:val="009354E8"/>
    <w:pPr>
      <w:ind w:left="720"/>
      <w:contextualSpacing/>
    </w:pPr>
    <w:rPr>
      <w:rFonts w:eastAsiaTheme="minorHAnsi"/>
      <w:lang w:val="es-AR" w:eastAsia="en-US"/>
    </w:rPr>
  </w:style>
  <w:style w:type="character" w:customStyle="1" w:styleId="spelle">
    <w:name w:val="spelle"/>
    <w:basedOn w:val="Fuentedeprrafopredeter"/>
    <w:rsid w:val="009354E8"/>
  </w:style>
  <w:style w:type="character" w:customStyle="1" w:styleId="apple-converted-space">
    <w:name w:val="apple-converted-space"/>
    <w:basedOn w:val="Fuentedeprrafopredeter"/>
    <w:rsid w:val="009354E8"/>
  </w:style>
  <w:style w:type="paragraph" w:styleId="NormalWeb">
    <w:name w:val="Normal (Web)"/>
    <w:basedOn w:val="Normal"/>
    <w:uiPriority w:val="99"/>
    <w:unhideWhenUsed/>
    <w:rsid w:val="009354E8"/>
    <w:pPr>
      <w:spacing w:before="100" w:beforeAutospacing="1" w:after="100" w:afterAutospacing="1" w:line="240" w:lineRule="auto"/>
    </w:pPr>
    <w:rPr>
      <w:rFonts w:ascii="Times New Roman" w:eastAsia="Times New Roman" w:hAnsi="Times New Roman" w:cs="Times New Roman"/>
      <w:sz w:val="24"/>
      <w:szCs w:val="24"/>
      <w:lang w:val="es-AR" w:eastAsia="es-AR"/>
    </w:rPr>
  </w:style>
  <w:style w:type="paragraph" w:customStyle="1" w:styleId="xmsonormal">
    <w:name w:val="x_msonormal"/>
    <w:basedOn w:val="Normal"/>
    <w:rsid w:val="009354E8"/>
    <w:pPr>
      <w:spacing w:before="100" w:beforeAutospacing="1" w:after="100" w:afterAutospacing="1" w:line="240" w:lineRule="auto"/>
    </w:pPr>
    <w:rPr>
      <w:rFonts w:ascii="Times New Roman" w:eastAsia="Times New Roman" w:hAnsi="Times New Roman" w:cs="Times New Roman"/>
      <w:sz w:val="24"/>
      <w:szCs w:val="24"/>
      <w:lang w:val="es-AR" w:eastAsia="es-AR"/>
    </w:rPr>
  </w:style>
  <w:style w:type="paragraph" w:customStyle="1" w:styleId="xmsolistparagraph">
    <w:name w:val="x_msolistparagraph"/>
    <w:basedOn w:val="Normal"/>
    <w:rsid w:val="009354E8"/>
    <w:pPr>
      <w:spacing w:before="100" w:beforeAutospacing="1" w:after="100" w:afterAutospacing="1" w:line="240" w:lineRule="auto"/>
    </w:pPr>
    <w:rPr>
      <w:rFonts w:ascii="Times New Roman" w:eastAsia="Times New Roman" w:hAnsi="Times New Roman" w:cs="Times New Roman"/>
      <w:sz w:val="24"/>
      <w:szCs w:val="24"/>
      <w:lang w:val="es-AR" w:eastAsia="es-AR"/>
    </w:rPr>
  </w:style>
  <w:style w:type="paragraph" w:styleId="HTMLconformatoprevio">
    <w:name w:val="HTML Preformatted"/>
    <w:basedOn w:val="Normal"/>
    <w:link w:val="HTMLconformatoprevioCar"/>
    <w:uiPriority w:val="99"/>
    <w:semiHidden/>
    <w:unhideWhenUsed/>
    <w:rsid w:val="009354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s-AR" w:eastAsia="es-AR"/>
    </w:rPr>
  </w:style>
  <w:style w:type="character" w:customStyle="1" w:styleId="HTMLconformatoprevioCar">
    <w:name w:val="HTML con formato previo Car"/>
    <w:basedOn w:val="Fuentedeprrafopredeter"/>
    <w:link w:val="HTMLconformatoprevio"/>
    <w:uiPriority w:val="99"/>
    <w:semiHidden/>
    <w:rsid w:val="009354E8"/>
    <w:rPr>
      <w:rFonts w:ascii="Courier New" w:eastAsia="Times New Roman" w:hAnsi="Courier New" w:cs="Courier New"/>
      <w:sz w:val="20"/>
      <w:szCs w:val="20"/>
      <w:lang w:val="es-AR" w:eastAsia="es-A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863782"/>
    <w:pPr>
      <w:autoSpaceDE w:val="0"/>
      <w:autoSpaceDN w:val="0"/>
      <w:adjustRightInd w:val="0"/>
      <w:spacing w:after="0" w:line="240" w:lineRule="auto"/>
    </w:pPr>
    <w:rPr>
      <w:rFonts w:ascii="Arial" w:hAnsi="Arial" w:cs="Arial"/>
      <w:color w:val="000000"/>
      <w:sz w:val="24"/>
      <w:szCs w:val="24"/>
    </w:rPr>
  </w:style>
  <w:style w:type="paragraph" w:styleId="Textodeglobo">
    <w:name w:val="Balloon Text"/>
    <w:basedOn w:val="Normal"/>
    <w:link w:val="TextodegloboCar"/>
    <w:uiPriority w:val="99"/>
    <w:semiHidden/>
    <w:unhideWhenUsed/>
    <w:rsid w:val="0086378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63782"/>
    <w:rPr>
      <w:rFonts w:ascii="Tahoma" w:hAnsi="Tahoma" w:cs="Tahoma"/>
      <w:sz w:val="16"/>
      <w:szCs w:val="16"/>
    </w:rPr>
  </w:style>
  <w:style w:type="table" w:styleId="Tablaconcuadrcula">
    <w:name w:val="Table Grid"/>
    <w:basedOn w:val="Tablanormal"/>
    <w:uiPriority w:val="59"/>
    <w:rsid w:val="009917F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ipervnculo">
    <w:name w:val="Hyperlink"/>
    <w:basedOn w:val="Fuentedeprrafopredeter"/>
    <w:uiPriority w:val="99"/>
    <w:unhideWhenUsed/>
    <w:rsid w:val="00C22941"/>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479663250">
      <w:bodyDiv w:val="1"/>
      <w:marLeft w:val="0"/>
      <w:marRight w:val="0"/>
      <w:marTop w:val="0"/>
      <w:marBottom w:val="0"/>
      <w:divBdr>
        <w:top w:val="none" w:sz="0" w:space="0" w:color="auto"/>
        <w:left w:val="none" w:sz="0" w:space="0" w:color="auto"/>
        <w:bottom w:val="none" w:sz="0" w:space="0" w:color="auto"/>
        <w:right w:val="none" w:sz="0" w:space="0" w:color="auto"/>
      </w:divBdr>
    </w:div>
    <w:div w:id="1360544728">
      <w:bodyDiv w:val="1"/>
      <w:marLeft w:val="0"/>
      <w:marRight w:val="0"/>
      <w:marTop w:val="0"/>
      <w:marBottom w:val="0"/>
      <w:divBdr>
        <w:top w:val="none" w:sz="0" w:space="0" w:color="auto"/>
        <w:left w:val="none" w:sz="0" w:space="0" w:color="auto"/>
        <w:bottom w:val="none" w:sz="0" w:space="0" w:color="auto"/>
        <w:right w:val="none" w:sz="0" w:space="0" w:color="auto"/>
      </w:divBdr>
    </w:div>
    <w:div w:id="1660309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rgentinacompra.gov.ar" TargetMode="External"/><Relationship Id="rId14"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F5ACAF-4EAA-49F5-A94D-CD2C2A05B4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1910</Words>
  <Characters>10507</Characters>
  <Application>Microsoft Office Word</Application>
  <DocSecurity>0</DocSecurity>
  <Lines>87</Lines>
  <Paragraphs>24</Paragraphs>
  <ScaleCrop>false</ScaleCrop>
  <HeadingPairs>
    <vt:vector size="2" baseType="variant">
      <vt:variant>
        <vt:lpstr>Título</vt:lpstr>
      </vt:variant>
      <vt:variant>
        <vt:i4>1</vt:i4>
      </vt:variant>
    </vt:vector>
  </HeadingPairs>
  <TitlesOfParts>
    <vt:vector size="1" baseType="lpstr">
      <vt:lpstr/>
    </vt:vector>
  </TitlesOfParts>
  <Company>Windows XP Titan Ultimate Edition</Company>
  <LinksUpToDate>false</LinksUpToDate>
  <CharactersWithSpaces>12393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PRuiz</dc:creator>
  <cp:lastModifiedBy>D.E.Financiero</cp:lastModifiedBy>
  <cp:revision>2</cp:revision>
  <cp:lastPrinted>2017-11-10T13:42:00Z</cp:lastPrinted>
  <dcterms:created xsi:type="dcterms:W3CDTF">2017-11-10T13:43:00Z</dcterms:created>
  <dcterms:modified xsi:type="dcterms:W3CDTF">2017-11-10T13:43:00Z</dcterms:modified>
</cp:coreProperties>
</file>