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83" w:rsidRPr="008C1751" w:rsidRDefault="008C1751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t xml:space="preserve">  </w:t>
      </w:r>
      <w:r w:rsidRPr="008C1751">
        <w:rPr>
          <w:rFonts w:ascii="Times New Roman" w:hAnsi="Times New Roman" w:cs="Times New Roman"/>
          <w:b/>
          <w:i/>
          <w:sz w:val="32"/>
          <w:szCs w:val="24"/>
        </w:rPr>
        <w:t>Ejército Argentino</w:t>
      </w:r>
      <w:r>
        <w:rPr>
          <w:rFonts w:ascii="Times New Roman" w:hAnsi="Times New Roman" w:cs="Times New Roman"/>
          <w:b/>
          <w:i/>
          <w:sz w:val="32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>“201</w:t>
      </w:r>
      <w:r w:rsidR="00263BF4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63BF4">
        <w:rPr>
          <w:rFonts w:ascii="Times New Roman" w:hAnsi="Times New Roman" w:cs="Times New Roman"/>
          <w:b/>
          <w:i/>
          <w:sz w:val="24"/>
          <w:szCs w:val="24"/>
        </w:rPr>
        <w:t>Año del centenario de la reforma universitaria</w:t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8C1751" w:rsidRDefault="008C1751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Cuartel General </w:t>
      </w:r>
      <w:r>
        <w:rPr>
          <w:rFonts w:ascii="Times New Roman" w:hAnsi="Times New Roman" w:cs="Times New Roman"/>
          <w:b/>
          <w:i/>
          <w:sz w:val="28"/>
          <w:szCs w:val="24"/>
        </w:rPr>
        <w:t>–</w:t>
      </w: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 EMGE</w:t>
      </w:r>
    </w:p>
    <w:p w:rsidR="008C1751" w:rsidRDefault="008C1751">
      <w:pPr>
        <w:rPr>
          <w:rFonts w:ascii="Times New Roman" w:hAnsi="Times New Roman" w:cs="Times New Roman"/>
          <w:sz w:val="24"/>
          <w:szCs w:val="24"/>
        </w:rPr>
      </w:pPr>
    </w:p>
    <w:p w:rsidR="008C1751" w:rsidRDefault="008C1751">
      <w:pPr>
        <w:rPr>
          <w:rFonts w:ascii="Times New Roman" w:hAnsi="Times New Roman" w:cs="Times New Roman"/>
          <w:sz w:val="24"/>
          <w:szCs w:val="24"/>
        </w:rPr>
      </w:pPr>
    </w:p>
    <w:p w:rsidR="008C1751" w:rsidRDefault="008C1751">
      <w:pPr>
        <w:rPr>
          <w:rFonts w:ascii="Times New Roman" w:hAnsi="Times New Roman" w:cs="Times New Roman"/>
          <w:sz w:val="24"/>
          <w:szCs w:val="24"/>
        </w:rPr>
      </w:pPr>
    </w:p>
    <w:p w:rsidR="008C1751" w:rsidRPr="008C1751" w:rsidRDefault="008C1751" w:rsidP="008C175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ESPECIFICACIONES TÉCNICAS PARA LA ADQUISICIÓN DE PRESENTES CEREMONIALES (CARTERAS)</w:t>
      </w:r>
    </w:p>
    <w:p w:rsidR="008C1751" w:rsidRDefault="008C1751">
      <w:pPr>
        <w:rPr>
          <w:rFonts w:ascii="Times New Roman" w:hAnsi="Times New Roman" w:cs="Times New Roman"/>
          <w:sz w:val="24"/>
          <w:szCs w:val="24"/>
        </w:rPr>
      </w:pPr>
    </w:p>
    <w:p w:rsidR="008C1751" w:rsidRDefault="008C1751" w:rsidP="008C175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CARACTERÍSTICAS TÉCNICAS</w:t>
      </w:r>
    </w:p>
    <w:p w:rsidR="008C1751" w:rsidRPr="00C34F8F" w:rsidRDefault="008C1751" w:rsidP="00C34F8F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C34F8F" w:rsidRDefault="00C34F8F" w:rsidP="00C34F8F">
      <w:pPr>
        <w:ind w:left="709"/>
        <w:jc w:val="both"/>
        <w:rPr>
          <w:rFonts w:ascii="Times New Roman" w:hAnsi="Times New Roman" w:cs="Times New Roman"/>
          <w:sz w:val="24"/>
        </w:rPr>
      </w:pPr>
      <w:r w:rsidRPr="00C34F8F">
        <w:rPr>
          <w:rFonts w:ascii="Times New Roman" w:hAnsi="Times New Roman" w:cs="Times New Roman"/>
          <w:sz w:val="24"/>
        </w:rPr>
        <w:t>Cartera</w:t>
      </w:r>
      <w:r>
        <w:rPr>
          <w:rFonts w:ascii="Times New Roman" w:hAnsi="Times New Roman" w:cs="Times New Roman"/>
          <w:sz w:val="24"/>
        </w:rPr>
        <w:t xml:space="preserve"> para dama hecho 100% en cuero genuino, </w:t>
      </w:r>
      <w:r w:rsidR="003E5771">
        <w:rPr>
          <w:rFonts w:ascii="Times New Roman" w:hAnsi="Times New Roman" w:cs="Times New Roman"/>
          <w:sz w:val="24"/>
        </w:rPr>
        <w:t xml:space="preserve">marca </w:t>
      </w:r>
      <w:r w:rsidR="00E63C39">
        <w:rPr>
          <w:rFonts w:ascii="Times New Roman" w:hAnsi="Times New Roman" w:cs="Times New Roman"/>
          <w:sz w:val="24"/>
        </w:rPr>
        <w:t>HERMES</w:t>
      </w:r>
      <w:r w:rsidR="003E577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de fina elaboración artesanal y excelente selección del cuero y herrajes para asegurar la resistencia y duración. </w:t>
      </w:r>
    </w:p>
    <w:p w:rsidR="003E5771" w:rsidRDefault="003E5771" w:rsidP="00C34F8F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C34F8F" w:rsidRDefault="00C34F8F" w:rsidP="00C34F8F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Dos bolsillos frontales con cierre magnético, compartimentos con cierre </w:t>
      </w:r>
      <w:r w:rsidR="003E5771">
        <w:rPr>
          <w:rFonts w:ascii="Times New Roman" w:hAnsi="Times New Roman" w:cs="Times New Roman"/>
          <w:sz w:val="24"/>
        </w:rPr>
        <w:t xml:space="preserve">reforzado </w:t>
      </w:r>
      <w:r>
        <w:rPr>
          <w:rFonts w:ascii="Times New Roman" w:hAnsi="Times New Roman" w:cs="Times New Roman"/>
          <w:sz w:val="24"/>
        </w:rPr>
        <w:t>en la parte posterior. Hombrera ajustable</w:t>
      </w:r>
      <w:r w:rsidR="003E5771">
        <w:rPr>
          <w:rFonts w:ascii="Times New Roman" w:hAnsi="Times New Roman" w:cs="Times New Roman"/>
          <w:sz w:val="24"/>
        </w:rPr>
        <w:t>. Dos compartimentos libres internos y uno con cierre reforzado. Con forro interior completo de color negro. Dos fajas decorativas laterales con hebillas reforzadas. Con compartimento para guardar celulares.</w:t>
      </w:r>
    </w:p>
    <w:p w:rsidR="003E5771" w:rsidRDefault="007E00DD" w:rsidP="007E00DD">
      <w:pPr>
        <w:tabs>
          <w:tab w:val="left" w:pos="3360"/>
        </w:tabs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7E00DD" w:rsidRDefault="007E00DD" w:rsidP="007E00DD">
      <w:pPr>
        <w:tabs>
          <w:tab w:val="left" w:pos="3360"/>
        </w:tabs>
        <w:ind w:left="709"/>
        <w:jc w:val="both"/>
        <w:rPr>
          <w:rFonts w:ascii="Times New Roman" w:hAnsi="Times New Roman" w:cs="Times New Roman"/>
          <w:sz w:val="24"/>
        </w:rPr>
      </w:pPr>
    </w:p>
    <w:p w:rsidR="007E00DD" w:rsidRPr="00850527" w:rsidRDefault="007E00DD" w:rsidP="00850527">
      <w:pPr>
        <w:ind w:left="360"/>
        <w:rPr>
          <w:rFonts w:ascii="Times New Roman" w:hAnsi="Times New Roman" w:cs="Times New Roman"/>
          <w:sz w:val="24"/>
          <w:szCs w:val="24"/>
        </w:rPr>
      </w:pPr>
      <w:r w:rsidRPr="00850527">
        <w:rPr>
          <w:rFonts w:ascii="Times New Roman" w:hAnsi="Times New Roman" w:cs="Times New Roman"/>
          <w:b/>
          <w:sz w:val="24"/>
          <w:szCs w:val="24"/>
          <w:u w:val="single"/>
        </w:rPr>
        <w:t>IMAGEN DE MUESTRA</w:t>
      </w:r>
    </w:p>
    <w:p w:rsidR="007E00DD" w:rsidRDefault="007E00DD" w:rsidP="00C34F8F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7E00DD" w:rsidRDefault="007E00DD" w:rsidP="00C34F8F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3E5771" w:rsidRDefault="007E00DD" w:rsidP="007E00DD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es-AR"/>
        </w:rPr>
        <w:drawing>
          <wp:inline distT="0" distB="0" distL="0" distR="0">
            <wp:extent cx="2286000" cy="1932617"/>
            <wp:effectExtent l="0" t="0" r="0" b="0"/>
            <wp:docPr id="7" name="Imagen 7" descr="http://modabolsos.net/wp-content/uploads/fossil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odabolsos.net/wp-content/uploads/fossil0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718" cy="193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0DD" w:rsidRDefault="007E00DD" w:rsidP="007E00DD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7E00DD" w:rsidRDefault="001349A5" w:rsidP="001349A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Ciudad Autónoma de Buenos Aires,       de mayo de 2018.</w:t>
      </w:r>
    </w:p>
    <w:p w:rsidR="008A394B" w:rsidRDefault="008A394B">
      <w:pPr>
        <w:rPr>
          <w:rFonts w:ascii="Times New Roman" w:hAnsi="Times New Roman" w:cs="Times New Roman"/>
          <w:sz w:val="24"/>
        </w:rPr>
      </w:pPr>
    </w:p>
    <w:p w:rsidR="001349A5" w:rsidRDefault="001349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63BF4" w:rsidRPr="008C1751" w:rsidRDefault="007E00DD" w:rsidP="00263BF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lastRenderedPageBreak/>
        <w:t xml:space="preserve">  </w:t>
      </w:r>
      <w:r w:rsidRPr="008C1751">
        <w:rPr>
          <w:rFonts w:ascii="Times New Roman" w:hAnsi="Times New Roman" w:cs="Times New Roman"/>
          <w:b/>
          <w:i/>
          <w:sz w:val="32"/>
          <w:szCs w:val="24"/>
        </w:rPr>
        <w:t>Ejército Argentino</w:t>
      </w:r>
      <w:r>
        <w:rPr>
          <w:rFonts w:ascii="Times New Roman" w:hAnsi="Times New Roman" w:cs="Times New Roman"/>
          <w:b/>
          <w:i/>
          <w:sz w:val="32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>“201</w:t>
      </w:r>
      <w:r w:rsidR="00263BF4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63BF4">
        <w:rPr>
          <w:rFonts w:ascii="Times New Roman" w:hAnsi="Times New Roman" w:cs="Times New Roman"/>
          <w:b/>
          <w:i/>
          <w:sz w:val="24"/>
          <w:szCs w:val="24"/>
        </w:rPr>
        <w:t>Año del centenario de la reforma universitaria</w:t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7E00DD" w:rsidRDefault="007E00DD" w:rsidP="007E00DD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Cuartel General </w:t>
      </w:r>
      <w:r>
        <w:rPr>
          <w:rFonts w:ascii="Times New Roman" w:hAnsi="Times New Roman" w:cs="Times New Roman"/>
          <w:b/>
          <w:i/>
          <w:sz w:val="28"/>
          <w:szCs w:val="24"/>
        </w:rPr>
        <w:t>–</w:t>
      </w: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 EMGE</w:t>
      </w:r>
    </w:p>
    <w:p w:rsidR="007E00DD" w:rsidRDefault="007E00DD" w:rsidP="007E00DD">
      <w:pPr>
        <w:rPr>
          <w:rFonts w:ascii="Times New Roman" w:hAnsi="Times New Roman" w:cs="Times New Roman"/>
          <w:sz w:val="24"/>
          <w:szCs w:val="24"/>
        </w:rPr>
      </w:pPr>
    </w:p>
    <w:p w:rsidR="007E00DD" w:rsidRDefault="007E00DD" w:rsidP="007E00DD">
      <w:pPr>
        <w:rPr>
          <w:rFonts w:ascii="Times New Roman" w:hAnsi="Times New Roman" w:cs="Times New Roman"/>
          <w:sz w:val="24"/>
          <w:szCs w:val="24"/>
        </w:rPr>
      </w:pPr>
    </w:p>
    <w:p w:rsidR="007E00DD" w:rsidRDefault="007E00DD" w:rsidP="007E00DD">
      <w:pPr>
        <w:rPr>
          <w:rFonts w:ascii="Times New Roman" w:hAnsi="Times New Roman" w:cs="Times New Roman"/>
          <w:sz w:val="24"/>
          <w:szCs w:val="24"/>
        </w:rPr>
      </w:pPr>
    </w:p>
    <w:p w:rsidR="007E00DD" w:rsidRPr="008C1751" w:rsidRDefault="007E00DD" w:rsidP="007E00D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ESPECIFICACIONES TÉCNICAS PARA LA ADQUISICIÓN DE PRESENTES CEREMONIALES (</w:t>
      </w:r>
      <w:r w:rsidR="008A394B">
        <w:rPr>
          <w:rFonts w:ascii="Times New Roman" w:hAnsi="Times New Roman" w:cs="Times New Roman"/>
          <w:b/>
          <w:sz w:val="24"/>
          <w:szCs w:val="24"/>
          <w:u w:val="single"/>
        </w:rPr>
        <w:t>SET DE COPAS</w:t>
      </w: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7E00DD" w:rsidRDefault="007E00DD" w:rsidP="007E00DD">
      <w:pPr>
        <w:rPr>
          <w:rFonts w:ascii="Times New Roman" w:hAnsi="Times New Roman" w:cs="Times New Roman"/>
          <w:sz w:val="24"/>
          <w:szCs w:val="24"/>
        </w:rPr>
      </w:pPr>
    </w:p>
    <w:p w:rsidR="007E00DD" w:rsidRDefault="007E00DD" w:rsidP="0085052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CARACTERÍSTICAS TÉCNICAS</w:t>
      </w:r>
    </w:p>
    <w:p w:rsidR="007E00DD" w:rsidRPr="00C34F8F" w:rsidRDefault="007E00DD" w:rsidP="007E00DD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7E00DD" w:rsidRDefault="00A970CB" w:rsidP="007E00DD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Set </w:t>
      </w:r>
      <w:r w:rsidR="008A394B">
        <w:rPr>
          <w:rFonts w:ascii="Times New Roman" w:hAnsi="Times New Roman" w:cs="Times New Roman"/>
          <w:sz w:val="24"/>
        </w:rPr>
        <w:t>compuesto por 6 copas de cristal checo</w:t>
      </w:r>
      <w:r>
        <w:rPr>
          <w:rFonts w:ascii="Times New Roman" w:hAnsi="Times New Roman" w:cs="Times New Roman"/>
          <w:sz w:val="24"/>
        </w:rPr>
        <w:t>.</w:t>
      </w:r>
    </w:p>
    <w:p w:rsidR="007E00DD" w:rsidRDefault="007E00DD" w:rsidP="007E00DD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7E00DD" w:rsidRDefault="008A394B" w:rsidP="007E00DD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Capacidad 380/ 430 ml con logo personalizado de la unidad grabado en láser</w:t>
      </w:r>
      <w:r w:rsidR="00A970CB">
        <w:rPr>
          <w:rFonts w:ascii="Times New Roman" w:hAnsi="Times New Roman" w:cs="Times New Roman"/>
          <w:sz w:val="24"/>
        </w:rPr>
        <w:t>.</w:t>
      </w:r>
    </w:p>
    <w:p w:rsidR="00A970CB" w:rsidRDefault="00A970CB" w:rsidP="007E00DD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A970CB" w:rsidRDefault="008A394B" w:rsidP="007E00DD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Debe tener presentación en caja de madera a medida </w:t>
      </w:r>
      <w:r w:rsidR="00E63C39">
        <w:rPr>
          <w:rFonts w:ascii="Times New Roman" w:hAnsi="Times New Roman" w:cs="Times New Roman"/>
          <w:sz w:val="24"/>
        </w:rPr>
        <w:t xml:space="preserve">de pino lustrado </w:t>
      </w:r>
      <w:r>
        <w:rPr>
          <w:rFonts w:ascii="Times New Roman" w:hAnsi="Times New Roman" w:cs="Times New Roman"/>
          <w:sz w:val="24"/>
        </w:rPr>
        <w:t xml:space="preserve">con </w:t>
      </w:r>
      <w:r w:rsidR="001349A5">
        <w:rPr>
          <w:rFonts w:ascii="Times New Roman" w:hAnsi="Times New Roman" w:cs="Times New Roman"/>
          <w:sz w:val="24"/>
        </w:rPr>
        <w:t>divisiones y encastres internos, incluyendo grabado láser en la tapa</w:t>
      </w:r>
      <w:r w:rsidR="00D9305F">
        <w:rPr>
          <w:rFonts w:ascii="Times New Roman" w:hAnsi="Times New Roman" w:cs="Times New Roman"/>
          <w:sz w:val="24"/>
        </w:rPr>
        <w:t>.</w:t>
      </w:r>
    </w:p>
    <w:p w:rsidR="00D9305F" w:rsidRDefault="00D9305F" w:rsidP="007E00DD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D9305F" w:rsidRDefault="00D9305F" w:rsidP="007E00DD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Todo el material estampado con el logo del Cuartel General del EMGE.</w:t>
      </w:r>
    </w:p>
    <w:p w:rsidR="007E00DD" w:rsidRDefault="007E00DD" w:rsidP="007E00DD">
      <w:pPr>
        <w:tabs>
          <w:tab w:val="left" w:pos="3360"/>
        </w:tabs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7E00DD" w:rsidRDefault="007E00DD" w:rsidP="007E00DD">
      <w:pPr>
        <w:tabs>
          <w:tab w:val="left" w:pos="3360"/>
        </w:tabs>
        <w:ind w:left="709"/>
        <w:jc w:val="both"/>
        <w:rPr>
          <w:rFonts w:ascii="Times New Roman" w:hAnsi="Times New Roman" w:cs="Times New Roman"/>
          <w:sz w:val="24"/>
        </w:rPr>
      </w:pPr>
    </w:p>
    <w:p w:rsidR="007E00DD" w:rsidRDefault="007E00DD" w:rsidP="00850527">
      <w:pPr>
        <w:pStyle w:val="Prrafode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IMAGEN</w:t>
      </w:r>
      <w:r w:rsidR="00D9305F">
        <w:rPr>
          <w:rFonts w:ascii="Times New Roman" w:hAnsi="Times New Roman" w:cs="Times New Roman"/>
          <w:b/>
          <w:sz w:val="24"/>
          <w:szCs w:val="24"/>
          <w:u w:val="single"/>
        </w:rPr>
        <w:t>ES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DE MUESTRA</w:t>
      </w:r>
    </w:p>
    <w:p w:rsidR="007E00DD" w:rsidRDefault="007E00DD" w:rsidP="007E00DD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8C1751" w:rsidRDefault="001349A5" w:rsidP="00C34F8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es-AR"/>
        </w:rPr>
        <w:drawing>
          <wp:inline distT="0" distB="0" distL="0" distR="0">
            <wp:extent cx="2437081" cy="1857375"/>
            <wp:effectExtent l="0" t="0" r="0" b="0"/>
            <wp:docPr id="1" name="Imagen 1" descr="C:\Users\Silvio Omar\Downloads\Caja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lvio Omar\Downloads\Caja6C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184" cy="1858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AR"/>
        </w:rPr>
        <w:t xml:space="preserve">   </w:t>
      </w:r>
      <w:r w:rsidR="00D9305F">
        <w:rPr>
          <w:noProof/>
          <w:lang w:eastAsia="es-AR"/>
        </w:rPr>
        <w:drawing>
          <wp:inline distT="0" distB="0" distL="0" distR="0">
            <wp:extent cx="2247900" cy="1857375"/>
            <wp:effectExtent l="0" t="0" r="0" b="0"/>
            <wp:docPr id="13" name="Imagen 1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05F" w:rsidRDefault="00D9305F" w:rsidP="00C34F8F">
      <w:pPr>
        <w:jc w:val="both"/>
        <w:rPr>
          <w:rFonts w:ascii="Times New Roman" w:hAnsi="Times New Roman" w:cs="Times New Roman"/>
          <w:sz w:val="24"/>
        </w:rPr>
      </w:pPr>
    </w:p>
    <w:p w:rsidR="00D9305F" w:rsidRDefault="00D9305F" w:rsidP="00C34F8F">
      <w:pPr>
        <w:jc w:val="both"/>
        <w:rPr>
          <w:rFonts w:ascii="Times New Roman" w:hAnsi="Times New Roman" w:cs="Times New Roman"/>
          <w:sz w:val="24"/>
        </w:rPr>
      </w:pPr>
    </w:p>
    <w:p w:rsidR="001349A5" w:rsidRDefault="001349A5" w:rsidP="001349A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Ciudad Autónoma de Buenos Aires,       de mayo de 2018.</w:t>
      </w:r>
    </w:p>
    <w:p w:rsidR="00610C8D" w:rsidRDefault="00610C8D">
      <w:pPr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br w:type="page"/>
      </w:r>
    </w:p>
    <w:p w:rsidR="00263BF4" w:rsidRPr="008C1751" w:rsidRDefault="00D9305F" w:rsidP="00263BF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lastRenderedPageBreak/>
        <w:t xml:space="preserve">  </w:t>
      </w:r>
      <w:r w:rsidRPr="008C1751">
        <w:rPr>
          <w:rFonts w:ascii="Times New Roman" w:hAnsi="Times New Roman" w:cs="Times New Roman"/>
          <w:b/>
          <w:i/>
          <w:sz w:val="32"/>
          <w:szCs w:val="24"/>
        </w:rPr>
        <w:t>Ejército Argentino</w:t>
      </w:r>
      <w:r>
        <w:rPr>
          <w:rFonts w:ascii="Times New Roman" w:hAnsi="Times New Roman" w:cs="Times New Roman"/>
          <w:b/>
          <w:i/>
          <w:sz w:val="32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>“201</w:t>
      </w:r>
      <w:r w:rsidR="00263BF4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63BF4">
        <w:rPr>
          <w:rFonts w:ascii="Times New Roman" w:hAnsi="Times New Roman" w:cs="Times New Roman"/>
          <w:b/>
          <w:i/>
          <w:sz w:val="24"/>
          <w:szCs w:val="24"/>
        </w:rPr>
        <w:t>Año del centenario de la reforma universitaria</w:t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D9305F" w:rsidRDefault="00D9305F" w:rsidP="00D9305F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Cuartel General </w:t>
      </w:r>
      <w:r>
        <w:rPr>
          <w:rFonts w:ascii="Times New Roman" w:hAnsi="Times New Roman" w:cs="Times New Roman"/>
          <w:b/>
          <w:i/>
          <w:sz w:val="28"/>
          <w:szCs w:val="24"/>
        </w:rPr>
        <w:t>–</w:t>
      </w: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 EMGE</w:t>
      </w:r>
    </w:p>
    <w:p w:rsidR="00D9305F" w:rsidRDefault="00D9305F" w:rsidP="00D9305F">
      <w:pPr>
        <w:rPr>
          <w:rFonts w:ascii="Times New Roman" w:hAnsi="Times New Roman" w:cs="Times New Roman"/>
          <w:sz w:val="24"/>
          <w:szCs w:val="24"/>
        </w:rPr>
      </w:pPr>
    </w:p>
    <w:p w:rsidR="00D9305F" w:rsidRDefault="00D9305F" w:rsidP="00D9305F">
      <w:pPr>
        <w:rPr>
          <w:rFonts w:ascii="Times New Roman" w:hAnsi="Times New Roman" w:cs="Times New Roman"/>
          <w:sz w:val="24"/>
          <w:szCs w:val="24"/>
        </w:rPr>
      </w:pPr>
    </w:p>
    <w:p w:rsidR="00D9305F" w:rsidRDefault="00D9305F" w:rsidP="00D9305F">
      <w:pPr>
        <w:rPr>
          <w:rFonts w:ascii="Times New Roman" w:hAnsi="Times New Roman" w:cs="Times New Roman"/>
          <w:sz w:val="24"/>
          <w:szCs w:val="24"/>
        </w:rPr>
      </w:pPr>
    </w:p>
    <w:p w:rsidR="00D9305F" w:rsidRPr="008C1751" w:rsidRDefault="00D9305F" w:rsidP="00D930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ESPECIFICACIONES TÉCNICAS PARA LA ADQUISICIÓN DE PRESENTES CEREMONIALES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PLAQUETA RECORDATORIA</w:t>
      </w: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9305F" w:rsidRDefault="00D9305F" w:rsidP="00D9305F">
      <w:pPr>
        <w:rPr>
          <w:rFonts w:ascii="Times New Roman" w:hAnsi="Times New Roman" w:cs="Times New Roman"/>
          <w:sz w:val="24"/>
          <w:szCs w:val="24"/>
        </w:rPr>
      </w:pPr>
    </w:p>
    <w:p w:rsidR="00D9305F" w:rsidRDefault="00D9305F" w:rsidP="0085052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CARACTERÍSTICAS TÉCNICAS</w:t>
      </w:r>
    </w:p>
    <w:p w:rsidR="00D9305F" w:rsidRPr="00C34F8F" w:rsidRDefault="00D9305F" w:rsidP="00D9305F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D9305F" w:rsidRDefault="00610C8D" w:rsidP="00D9305F">
      <w:pPr>
        <w:ind w:left="709"/>
        <w:jc w:val="both"/>
        <w:rPr>
          <w:rFonts w:ascii="Times New Roman" w:hAnsi="Times New Roman" w:cs="Times New Roman"/>
          <w:sz w:val="24"/>
        </w:rPr>
      </w:pPr>
      <w:r w:rsidRPr="00610C8D">
        <w:rPr>
          <w:rFonts w:ascii="Times New Roman" w:hAnsi="Times New Roman" w:cs="Times New Roman"/>
          <w:sz w:val="24"/>
        </w:rPr>
        <w:t xml:space="preserve">Panoplia de reconocimiento con base de madera </w:t>
      </w:r>
      <w:r>
        <w:rPr>
          <w:rFonts w:ascii="Times New Roman" w:hAnsi="Times New Roman" w:cs="Times New Roman"/>
          <w:sz w:val="24"/>
        </w:rPr>
        <w:t>y</w:t>
      </w:r>
      <w:r w:rsidRPr="00610C8D">
        <w:rPr>
          <w:rFonts w:ascii="Times New Roman" w:hAnsi="Times New Roman" w:cs="Times New Roman"/>
          <w:sz w:val="24"/>
        </w:rPr>
        <w:t xml:space="preserve"> logo de metal dorado o plateado cepillado, grabado láser en placa de bronce de 20cm x 25cm</w:t>
      </w:r>
      <w:proofErr w:type="gramStart"/>
      <w:r w:rsidRPr="00610C8D">
        <w:rPr>
          <w:rFonts w:ascii="Times New Roman" w:hAnsi="Times New Roman" w:cs="Times New Roman"/>
          <w:sz w:val="24"/>
        </w:rPr>
        <w:t>.</w:t>
      </w:r>
      <w:r w:rsidR="00F779F5">
        <w:rPr>
          <w:rFonts w:ascii="Times New Roman" w:hAnsi="Times New Roman" w:cs="Times New Roman"/>
          <w:sz w:val="24"/>
        </w:rPr>
        <w:t>.</w:t>
      </w:r>
      <w:proofErr w:type="gramEnd"/>
    </w:p>
    <w:p w:rsidR="00D9305F" w:rsidRDefault="00D9305F" w:rsidP="00D9305F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D9305F" w:rsidRDefault="006D6652" w:rsidP="00D9305F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 caja contenedora de cartón color azul</w:t>
      </w:r>
    </w:p>
    <w:p w:rsidR="00D9305F" w:rsidRDefault="00D9305F" w:rsidP="00D9305F">
      <w:pPr>
        <w:tabs>
          <w:tab w:val="left" w:pos="3360"/>
        </w:tabs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9305F" w:rsidRDefault="00D9305F" w:rsidP="00D9305F">
      <w:pPr>
        <w:tabs>
          <w:tab w:val="left" w:pos="3360"/>
        </w:tabs>
        <w:ind w:left="709"/>
        <w:jc w:val="both"/>
        <w:rPr>
          <w:rFonts w:ascii="Times New Roman" w:hAnsi="Times New Roman" w:cs="Times New Roman"/>
          <w:sz w:val="24"/>
        </w:rPr>
      </w:pPr>
    </w:p>
    <w:p w:rsidR="00D9305F" w:rsidRPr="006D6652" w:rsidRDefault="00D9305F" w:rsidP="00850527">
      <w:pPr>
        <w:pStyle w:val="Prrafode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IMAGEN DE MUESTRA</w:t>
      </w:r>
    </w:p>
    <w:p w:rsidR="006D6652" w:rsidRPr="006D6652" w:rsidRDefault="006D6652" w:rsidP="006D6652">
      <w:pPr>
        <w:rPr>
          <w:rFonts w:ascii="Times New Roman" w:hAnsi="Times New Roman" w:cs="Times New Roman"/>
          <w:sz w:val="24"/>
          <w:szCs w:val="24"/>
        </w:rPr>
      </w:pPr>
    </w:p>
    <w:p w:rsidR="00D9305F" w:rsidRDefault="00D9305F" w:rsidP="00C34F8F">
      <w:pPr>
        <w:jc w:val="both"/>
        <w:rPr>
          <w:rFonts w:ascii="Times New Roman" w:hAnsi="Times New Roman" w:cs="Times New Roman"/>
          <w:sz w:val="24"/>
        </w:rPr>
      </w:pPr>
    </w:p>
    <w:p w:rsidR="006D6652" w:rsidRDefault="006D6652" w:rsidP="006D6652">
      <w:pPr>
        <w:jc w:val="center"/>
        <w:rPr>
          <w:rFonts w:ascii="Times New Roman" w:hAnsi="Times New Roman" w:cs="Times New Roman"/>
          <w:sz w:val="24"/>
        </w:rPr>
      </w:pPr>
    </w:p>
    <w:p w:rsidR="006D6652" w:rsidRDefault="006D6652" w:rsidP="006D6652">
      <w:pPr>
        <w:jc w:val="center"/>
        <w:rPr>
          <w:rFonts w:ascii="Times New Roman" w:hAnsi="Times New Roman" w:cs="Times New Roman"/>
          <w:sz w:val="24"/>
        </w:rPr>
      </w:pPr>
    </w:p>
    <w:p w:rsidR="006D6652" w:rsidRDefault="00610C8D" w:rsidP="006D6652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es-AR"/>
        </w:rPr>
        <w:drawing>
          <wp:inline distT="0" distB="0" distL="0" distR="0">
            <wp:extent cx="2314575" cy="2200275"/>
            <wp:effectExtent l="0" t="0" r="0" b="0"/>
            <wp:docPr id="2" name="Imagen 1" descr="C:\Users\Silvio Omar\Downloads\20180424_153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lvio Omar\Downloads\20180424_153710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9A5" w:rsidRDefault="006D6652" w:rsidP="00263BF4">
      <w:pPr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t xml:space="preserve">  </w:t>
      </w:r>
    </w:p>
    <w:p w:rsidR="001349A5" w:rsidRDefault="001349A5" w:rsidP="001349A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Ciudad Autónoma de Buenos Aires,       de mayo de 2018.</w:t>
      </w:r>
    </w:p>
    <w:p w:rsidR="001349A5" w:rsidRDefault="001349A5">
      <w:pPr>
        <w:rPr>
          <w:rFonts w:ascii="Times New Roman" w:hAnsi="Times New Roman" w:cs="Times New Roman"/>
          <w:b/>
          <w:i/>
          <w:sz w:val="32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br w:type="page"/>
      </w:r>
    </w:p>
    <w:p w:rsidR="00263BF4" w:rsidRPr="008C1751" w:rsidRDefault="006D6652" w:rsidP="00263BF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1751">
        <w:rPr>
          <w:rFonts w:ascii="Times New Roman" w:hAnsi="Times New Roman" w:cs="Times New Roman"/>
          <w:b/>
          <w:i/>
          <w:sz w:val="32"/>
          <w:szCs w:val="24"/>
        </w:rPr>
        <w:lastRenderedPageBreak/>
        <w:t>Ejército Argentino</w:t>
      </w:r>
      <w:r>
        <w:rPr>
          <w:rFonts w:ascii="Times New Roman" w:hAnsi="Times New Roman" w:cs="Times New Roman"/>
          <w:b/>
          <w:i/>
          <w:sz w:val="32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>“201</w:t>
      </w:r>
      <w:r w:rsidR="00263BF4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63BF4">
        <w:rPr>
          <w:rFonts w:ascii="Times New Roman" w:hAnsi="Times New Roman" w:cs="Times New Roman"/>
          <w:b/>
          <w:i/>
          <w:sz w:val="24"/>
          <w:szCs w:val="24"/>
        </w:rPr>
        <w:t>Año del centenario de la reforma universitaria</w:t>
      </w:r>
      <w:r w:rsidR="00263BF4" w:rsidRPr="008C175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6D6652" w:rsidRDefault="006D6652" w:rsidP="006D6652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Cuartel General </w:t>
      </w:r>
      <w:r>
        <w:rPr>
          <w:rFonts w:ascii="Times New Roman" w:hAnsi="Times New Roman" w:cs="Times New Roman"/>
          <w:b/>
          <w:i/>
          <w:sz w:val="28"/>
          <w:szCs w:val="24"/>
        </w:rPr>
        <w:t>–</w:t>
      </w: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 EMGE</w:t>
      </w:r>
    </w:p>
    <w:p w:rsidR="006D6652" w:rsidRDefault="006D6652" w:rsidP="006D6652">
      <w:pPr>
        <w:rPr>
          <w:rFonts w:ascii="Times New Roman" w:hAnsi="Times New Roman" w:cs="Times New Roman"/>
          <w:sz w:val="24"/>
          <w:szCs w:val="24"/>
        </w:rPr>
      </w:pPr>
    </w:p>
    <w:p w:rsidR="006D6652" w:rsidRDefault="006D6652" w:rsidP="006D6652">
      <w:pPr>
        <w:rPr>
          <w:rFonts w:ascii="Times New Roman" w:hAnsi="Times New Roman" w:cs="Times New Roman"/>
          <w:sz w:val="24"/>
          <w:szCs w:val="24"/>
        </w:rPr>
      </w:pPr>
    </w:p>
    <w:p w:rsidR="006D6652" w:rsidRDefault="006D6652" w:rsidP="006D6652">
      <w:pPr>
        <w:rPr>
          <w:rFonts w:ascii="Times New Roman" w:hAnsi="Times New Roman" w:cs="Times New Roman"/>
          <w:sz w:val="24"/>
          <w:szCs w:val="24"/>
        </w:rPr>
      </w:pPr>
    </w:p>
    <w:p w:rsidR="006D6652" w:rsidRPr="008C1751" w:rsidRDefault="006D6652" w:rsidP="006D66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ESPECIFICACIONES TÉCNICAS PARA LA ADQUISICIÓN DE PRESENTES CEREMONIALES (</w:t>
      </w:r>
      <w:r w:rsidR="00651558">
        <w:rPr>
          <w:rFonts w:ascii="Times New Roman" w:hAnsi="Times New Roman" w:cs="Times New Roman"/>
          <w:b/>
          <w:sz w:val="24"/>
          <w:szCs w:val="24"/>
          <w:u w:val="single"/>
        </w:rPr>
        <w:t>MEDALLA</w:t>
      </w: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6D6652" w:rsidRDefault="006D6652" w:rsidP="006D6652">
      <w:pPr>
        <w:rPr>
          <w:rFonts w:ascii="Times New Roman" w:hAnsi="Times New Roman" w:cs="Times New Roman"/>
          <w:sz w:val="24"/>
          <w:szCs w:val="24"/>
        </w:rPr>
      </w:pPr>
    </w:p>
    <w:p w:rsidR="006D6652" w:rsidRDefault="006D6652" w:rsidP="0085052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CARACTERÍSTICAS TÉCNICAS</w:t>
      </w:r>
    </w:p>
    <w:p w:rsidR="006D6652" w:rsidRPr="00C34F8F" w:rsidRDefault="006D6652" w:rsidP="006D6652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6D6652" w:rsidRDefault="00651558" w:rsidP="006D6652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Medalla de bronce de 45mm de diámetro, de 5 o 6mm de espesor con logo grabado del Sol de Mayo en el anverso y el logo del Cu </w:t>
      </w:r>
      <w:proofErr w:type="spellStart"/>
      <w:r>
        <w:rPr>
          <w:rFonts w:ascii="Times New Roman" w:hAnsi="Times New Roman" w:cs="Times New Roman"/>
          <w:sz w:val="24"/>
        </w:rPr>
        <w:t>Grl</w:t>
      </w:r>
      <w:proofErr w:type="spellEnd"/>
      <w:r>
        <w:rPr>
          <w:rFonts w:ascii="Times New Roman" w:hAnsi="Times New Roman" w:cs="Times New Roman"/>
          <w:sz w:val="24"/>
        </w:rPr>
        <w:t xml:space="preserve"> EMGE en el reverso, de dos colores. Con </w:t>
      </w:r>
      <w:r w:rsidR="00610C8D">
        <w:rPr>
          <w:rFonts w:ascii="Times New Roman" w:hAnsi="Times New Roman" w:cs="Times New Roman"/>
          <w:sz w:val="24"/>
        </w:rPr>
        <w:t xml:space="preserve">estuche tipo </w:t>
      </w:r>
      <w:proofErr w:type="spellStart"/>
      <w:r w:rsidR="00610C8D">
        <w:rPr>
          <w:rFonts w:ascii="Times New Roman" w:hAnsi="Times New Roman" w:cs="Times New Roman"/>
          <w:sz w:val="24"/>
        </w:rPr>
        <w:t>cartier</w:t>
      </w:r>
      <w:proofErr w:type="spellEnd"/>
      <w:r>
        <w:rPr>
          <w:rFonts w:ascii="Times New Roman" w:hAnsi="Times New Roman" w:cs="Times New Roman"/>
          <w:sz w:val="24"/>
        </w:rPr>
        <w:t xml:space="preserve"> sin grabado.</w:t>
      </w:r>
    </w:p>
    <w:p w:rsidR="006D6652" w:rsidRDefault="006D6652" w:rsidP="006D6652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6D6652" w:rsidRPr="006D6652" w:rsidRDefault="006D6652" w:rsidP="00850527">
      <w:pPr>
        <w:pStyle w:val="Prrafode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IMAGENES DE MUESTRA</w:t>
      </w:r>
    </w:p>
    <w:p w:rsidR="006D6652" w:rsidRDefault="006D6652" w:rsidP="006D6652">
      <w:pPr>
        <w:jc w:val="center"/>
        <w:rPr>
          <w:rFonts w:ascii="Times New Roman" w:hAnsi="Times New Roman" w:cs="Times New Roman"/>
          <w:sz w:val="24"/>
        </w:rPr>
      </w:pPr>
    </w:p>
    <w:p w:rsidR="00581733" w:rsidRDefault="00581733" w:rsidP="0058173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</w:p>
    <w:p w:rsidR="00581733" w:rsidRDefault="00581733" w:rsidP="00581733">
      <w:pPr>
        <w:jc w:val="both"/>
        <w:rPr>
          <w:rFonts w:ascii="Times New Roman" w:hAnsi="Times New Roman" w:cs="Times New Roman"/>
          <w:sz w:val="24"/>
        </w:rPr>
      </w:pPr>
    </w:p>
    <w:p w:rsidR="00581733" w:rsidRDefault="00610C8D" w:rsidP="0058173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es-AR"/>
        </w:rPr>
        <w:drawing>
          <wp:inline distT="0" distB="0" distL="0" distR="0">
            <wp:extent cx="3121819" cy="2981325"/>
            <wp:effectExtent l="0" t="0" r="0" b="0"/>
            <wp:docPr id="3" name="Imagen 2" descr="C:\Users\Silvio Omar\Downloads\20180424_153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io Omar\Downloads\20180424_153819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983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9A5" w:rsidRDefault="001349A5" w:rsidP="001349A5">
      <w:pPr>
        <w:jc w:val="both"/>
        <w:rPr>
          <w:rFonts w:ascii="Times New Roman" w:hAnsi="Times New Roman" w:cs="Times New Roman"/>
          <w:sz w:val="24"/>
        </w:rPr>
      </w:pPr>
    </w:p>
    <w:p w:rsidR="001349A5" w:rsidRDefault="001349A5" w:rsidP="001349A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Ciudad Autónoma de Buenos Aires,       de mayo de 2018.</w:t>
      </w:r>
    </w:p>
    <w:p w:rsidR="001349A5" w:rsidRDefault="001349A5" w:rsidP="001349A5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1349A5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1349A5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1349A5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1349A5">
      <w:pPr>
        <w:jc w:val="both"/>
        <w:rPr>
          <w:rFonts w:ascii="Times New Roman" w:hAnsi="Times New Roman" w:cs="Times New Roman"/>
          <w:sz w:val="24"/>
        </w:rPr>
      </w:pPr>
    </w:p>
    <w:p w:rsidR="00293386" w:rsidRDefault="00293386" w:rsidP="001349A5">
      <w:pPr>
        <w:jc w:val="both"/>
        <w:rPr>
          <w:rFonts w:ascii="Times New Roman" w:hAnsi="Times New Roman" w:cs="Times New Roman"/>
          <w:sz w:val="24"/>
        </w:rPr>
      </w:pPr>
    </w:p>
    <w:p w:rsidR="00A71B3E" w:rsidRDefault="00A71B3E" w:rsidP="001349A5">
      <w:pPr>
        <w:jc w:val="both"/>
        <w:rPr>
          <w:rFonts w:ascii="Times New Roman" w:hAnsi="Times New Roman" w:cs="Times New Roman"/>
          <w:sz w:val="24"/>
        </w:rPr>
      </w:pPr>
    </w:p>
    <w:p w:rsidR="00A71B3E" w:rsidRDefault="00A71B3E" w:rsidP="001349A5">
      <w:pPr>
        <w:jc w:val="both"/>
        <w:rPr>
          <w:rFonts w:ascii="Times New Roman" w:hAnsi="Times New Roman" w:cs="Times New Roman"/>
          <w:sz w:val="24"/>
        </w:rPr>
      </w:pPr>
    </w:p>
    <w:p w:rsidR="00A71B3E" w:rsidRDefault="00A71B3E" w:rsidP="001349A5">
      <w:pPr>
        <w:jc w:val="both"/>
        <w:rPr>
          <w:rFonts w:ascii="Times New Roman" w:hAnsi="Times New Roman" w:cs="Times New Roman"/>
          <w:sz w:val="24"/>
        </w:rPr>
      </w:pPr>
    </w:p>
    <w:p w:rsidR="00A71B3E" w:rsidRDefault="00A71B3E" w:rsidP="001349A5">
      <w:pPr>
        <w:jc w:val="both"/>
        <w:rPr>
          <w:rFonts w:ascii="Times New Roman" w:hAnsi="Times New Roman" w:cs="Times New Roman"/>
          <w:sz w:val="24"/>
        </w:rPr>
      </w:pPr>
    </w:p>
    <w:p w:rsidR="00293386" w:rsidRDefault="00293386" w:rsidP="001349A5">
      <w:pPr>
        <w:jc w:val="both"/>
        <w:rPr>
          <w:rFonts w:ascii="Times New Roman" w:hAnsi="Times New Roman" w:cs="Times New Roman"/>
          <w:sz w:val="24"/>
        </w:rPr>
      </w:pPr>
    </w:p>
    <w:p w:rsidR="009D025C" w:rsidRPr="008C1751" w:rsidRDefault="009D025C" w:rsidP="009D025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1751">
        <w:rPr>
          <w:rFonts w:ascii="Times New Roman" w:hAnsi="Times New Roman" w:cs="Times New Roman"/>
          <w:b/>
          <w:i/>
          <w:sz w:val="32"/>
          <w:szCs w:val="24"/>
        </w:rPr>
        <w:lastRenderedPageBreak/>
        <w:t>Ejército Argentino</w:t>
      </w:r>
      <w:r>
        <w:rPr>
          <w:rFonts w:ascii="Times New Roman" w:hAnsi="Times New Roman" w:cs="Times New Roman"/>
          <w:b/>
          <w:i/>
          <w:sz w:val="32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>“201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</w:rPr>
        <w:t>Año del centenario de la reforma universitaria</w:t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9D025C" w:rsidRDefault="009D025C" w:rsidP="009D025C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Cuartel General </w:t>
      </w:r>
      <w:r>
        <w:rPr>
          <w:rFonts w:ascii="Times New Roman" w:hAnsi="Times New Roman" w:cs="Times New Roman"/>
          <w:b/>
          <w:i/>
          <w:sz w:val="28"/>
          <w:szCs w:val="24"/>
        </w:rPr>
        <w:t>–</w:t>
      </w: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 EMGE</w:t>
      </w:r>
    </w:p>
    <w:p w:rsidR="009D025C" w:rsidRDefault="009D025C" w:rsidP="009D025C">
      <w:pPr>
        <w:rPr>
          <w:rFonts w:ascii="Times New Roman" w:hAnsi="Times New Roman" w:cs="Times New Roman"/>
          <w:sz w:val="24"/>
          <w:szCs w:val="24"/>
        </w:rPr>
      </w:pPr>
    </w:p>
    <w:p w:rsidR="009D025C" w:rsidRDefault="009D025C" w:rsidP="009D025C">
      <w:pPr>
        <w:rPr>
          <w:rFonts w:ascii="Times New Roman" w:hAnsi="Times New Roman" w:cs="Times New Roman"/>
          <w:sz w:val="24"/>
          <w:szCs w:val="24"/>
        </w:rPr>
      </w:pPr>
    </w:p>
    <w:p w:rsidR="009D025C" w:rsidRDefault="009D025C" w:rsidP="009D025C">
      <w:pPr>
        <w:rPr>
          <w:rFonts w:ascii="Times New Roman" w:hAnsi="Times New Roman" w:cs="Times New Roman"/>
          <w:sz w:val="24"/>
          <w:szCs w:val="24"/>
        </w:rPr>
      </w:pPr>
    </w:p>
    <w:p w:rsidR="009D025C" w:rsidRPr="008C1751" w:rsidRDefault="009D025C" w:rsidP="009D025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ESPECIFICACIONES TÉCNICAS PARA LA ADQUISICIÓN DE PRESENTES CEREMONIALES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TAPAS DE CUERO PARA LEGAJOS</w:t>
      </w: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9D025C" w:rsidRDefault="009D025C" w:rsidP="009D025C">
      <w:pPr>
        <w:rPr>
          <w:rFonts w:ascii="Times New Roman" w:hAnsi="Times New Roman" w:cs="Times New Roman"/>
          <w:sz w:val="24"/>
          <w:szCs w:val="24"/>
        </w:rPr>
      </w:pPr>
    </w:p>
    <w:p w:rsidR="009D025C" w:rsidRDefault="009D025C" w:rsidP="0085052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CARACTERÍSTICAS TÉCNICAS</w:t>
      </w:r>
    </w:p>
    <w:p w:rsidR="009D025C" w:rsidRPr="00C34F8F" w:rsidRDefault="009D025C" w:rsidP="009D025C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E63C39" w:rsidRPr="00E63C39" w:rsidRDefault="009D025C" w:rsidP="00E63C39">
      <w:pP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</w:pPr>
      <w:r>
        <w:rPr>
          <w:rFonts w:ascii="Times New Roman" w:hAnsi="Times New Roman" w:cs="Times New Roman"/>
          <w:sz w:val="24"/>
        </w:rPr>
        <w:t xml:space="preserve">Tapas </w:t>
      </w:r>
      <w:r w:rsidR="00E63C39">
        <w:rPr>
          <w:rFonts w:ascii="Times New Roman" w:hAnsi="Times New Roman" w:cs="Times New Roman"/>
          <w:sz w:val="24"/>
        </w:rPr>
        <w:t>porta legajo en</w:t>
      </w:r>
      <w:r>
        <w:rPr>
          <w:rFonts w:ascii="Times New Roman" w:hAnsi="Times New Roman" w:cs="Times New Roman"/>
          <w:sz w:val="24"/>
        </w:rPr>
        <w:t xml:space="preserve"> cuero para legajo personal de Of(s)/ </w:t>
      </w:r>
      <w:proofErr w:type="spellStart"/>
      <w:r>
        <w:rPr>
          <w:rFonts w:ascii="Times New Roman" w:hAnsi="Times New Roman" w:cs="Times New Roman"/>
          <w:sz w:val="24"/>
        </w:rPr>
        <w:t>Subof</w:t>
      </w:r>
      <w:proofErr w:type="spellEnd"/>
      <w:r>
        <w:rPr>
          <w:rFonts w:ascii="Times New Roman" w:hAnsi="Times New Roman" w:cs="Times New Roman"/>
          <w:sz w:val="24"/>
        </w:rPr>
        <w:t xml:space="preserve">(s), con </w:t>
      </w:r>
      <w:r w:rsidR="00E63C39">
        <w:rPr>
          <w:rFonts w:ascii="Times New Roman" w:hAnsi="Times New Roman" w:cs="Times New Roman"/>
          <w:sz w:val="24"/>
        </w:rPr>
        <w:t xml:space="preserve">serigrafía de </w:t>
      </w:r>
      <w:r>
        <w:rPr>
          <w:rFonts w:ascii="Times New Roman" w:hAnsi="Times New Roman" w:cs="Times New Roman"/>
          <w:sz w:val="24"/>
        </w:rPr>
        <w:t xml:space="preserve">letras doradas en el frente. Logo del Estado Mayor General del Ejército y placa de bronce grabada con el nombre del causante. De </w:t>
      </w:r>
      <w:r w:rsidR="00E63C39">
        <w:rPr>
          <w:rFonts w:ascii="Times New Roman" w:hAnsi="Times New Roman" w:cs="Times New Roman"/>
          <w:sz w:val="24"/>
        </w:rPr>
        <w:t>40 cm de largo x 29 cm de ancho, lomo 8 cm con solapas independientes a las tapas, tornillos de sujeción de acero inoxidable</w:t>
      </w:r>
      <w:r w:rsidR="00C2490F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La misma </w:t>
      </w:r>
      <w:r w:rsidR="00C2490F">
        <w:rPr>
          <w:rFonts w:ascii="Times New Roman" w:hAnsi="Times New Roman" w:cs="Times New Roman"/>
          <w:sz w:val="24"/>
        </w:rPr>
        <w:t xml:space="preserve">debe estar </w:t>
      </w:r>
      <w:r>
        <w:rPr>
          <w:rFonts w:ascii="Times New Roman" w:hAnsi="Times New Roman" w:cs="Times New Roman"/>
          <w:sz w:val="24"/>
        </w:rPr>
        <w:t xml:space="preserve">dentro de </w:t>
      </w:r>
      <w:r w:rsidR="00C2490F">
        <w:rPr>
          <w:rFonts w:ascii="Times New Roman" w:hAnsi="Times New Roman" w:cs="Times New Roman"/>
          <w:sz w:val="24"/>
        </w:rPr>
        <w:t xml:space="preserve">un </w:t>
      </w:r>
      <w:r>
        <w:rPr>
          <w:rFonts w:ascii="Times New Roman" w:hAnsi="Times New Roman" w:cs="Times New Roman"/>
          <w:sz w:val="24"/>
        </w:rPr>
        <w:t xml:space="preserve">contenedor </w:t>
      </w:r>
      <w:r w:rsidR="00E63C39">
        <w:rPr>
          <w:rFonts w:ascii="Times New Roman" w:hAnsi="Times New Roman" w:cs="Times New Roman"/>
          <w:sz w:val="24"/>
        </w:rPr>
        <w:t>tipo caja</w:t>
      </w:r>
      <w:r w:rsidR="00E63C39" w:rsidRPr="00E63C39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 xml:space="preserve"> pasta color negro o azul a medida y personalizado con serigrafía dorada en tapa.</w:t>
      </w:r>
    </w:p>
    <w:p w:rsidR="009D025C" w:rsidRDefault="009D025C" w:rsidP="009D025C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9D025C" w:rsidRPr="006D6652" w:rsidRDefault="009D025C" w:rsidP="00850527">
      <w:pPr>
        <w:pStyle w:val="Prrafode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IMAGENES DE MUESTRA</w:t>
      </w:r>
    </w:p>
    <w:p w:rsidR="009D025C" w:rsidRDefault="009D025C" w:rsidP="009D025C">
      <w:pPr>
        <w:jc w:val="center"/>
        <w:rPr>
          <w:rFonts w:ascii="Times New Roman" w:hAnsi="Times New Roman" w:cs="Times New Roman"/>
          <w:sz w:val="24"/>
        </w:rPr>
      </w:pPr>
    </w:p>
    <w:p w:rsidR="009D025C" w:rsidRDefault="009D025C" w:rsidP="009D02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</w:p>
    <w:p w:rsidR="009D025C" w:rsidRDefault="009D025C" w:rsidP="009D025C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9D025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es-AR"/>
        </w:rPr>
        <w:drawing>
          <wp:inline distT="0" distB="0" distL="0" distR="0">
            <wp:extent cx="2705100" cy="2809875"/>
            <wp:effectExtent l="0" t="0" r="0" b="0"/>
            <wp:docPr id="4" name="Imagen 2" descr="C:\Users\Silvio Omar\Downloads\20180424_153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io Omar\Downloads\20180424_153819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164" cy="2812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25C" w:rsidRDefault="009D025C" w:rsidP="009D025C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9D025C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Ciudad Autónoma de Buenos Aires,       de mayo de 2018.</w:t>
      </w:r>
    </w:p>
    <w:p w:rsidR="009D025C" w:rsidRPr="00C34F8F" w:rsidRDefault="009D025C" w:rsidP="009D025C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9D025C" w:rsidRPr="008C1751" w:rsidRDefault="009D025C" w:rsidP="009D025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1751">
        <w:rPr>
          <w:rFonts w:ascii="Times New Roman" w:hAnsi="Times New Roman" w:cs="Times New Roman"/>
          <w:b/>
          <w:i/>
          <w:sz w:val="32"/>
          <w:szCs w:val="24"/>
        </w:rPr>
        <w:lastRenderedPageBreak/>
        <w:t>Ejército Argentino</w:t>
      </w:r>
      <w:r>
        <w:rPr>
          <w:rFonts w:ascii="Times New Roman" w:hAnsi="Times New Roman" w:cs="Times New Roman"/>
          <w:b/>
          <w:i/>
          <w:sz w:val="32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>“201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</w:rPr>
        <w:t>Año del centenario de la reforma universitaria</w:t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9D025C" w:rsidRDefault="009D025C" w:rsidP="009D025C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Cuartel General </w:t>
      </w:r>
      <w:r>
        <w:rPr>
          <w:rFonts w:ascii="Times New Roman" w:hAnsi="Times New Roman" w:cs="Times New Roman"/>
          <w:b/>
          <w:i/>
          <w:sz w:val="28"/>
          <w:szCs w:val="24"/>
        </w:rPr>
        <w:t>–</w:t>
      </w: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 EMGE</w:t>
      </w:r>
    </w:p>
    <w:p w:rsidR="009D025C" w:rsidRDefault="009D025C" w:rsidP="009D025C">
      <w:pPr>
        <w:rPr>
          <w:rFonts w:ascii="Times New Roman" w:hAnsi="Times New Roman" w:cs="Times New Roman"/>
          <w:sz w:val="24"/>
          <w:szCs w:val="24"/>
        </w:rPr>
      </w:pPr>
    </w:p>
    <w:p w:rsidR="009D025C" w:rsidRDefault="009D025C" w:rsidP="009D025C">
      <w:pPr>
        <w:rPr>
          <w:rFonts w:ascii="Times New Roman" w:hAnsi="Times New Roman" w:cs="Times New Roman"/>
          <w:sz w:val="24"/>
          <w:szCs w:val="24"/>
        </w:rPr>
      </w:pPr>
    </w:p>
    <w:p w:rsidR="009D025C" w:rsidRDefault="009D025C" w:rsidP="009D025C">
      <w:pPr>
        <w:rPr>
          <w:rFonts w:ascii="Times New Roman" w:hAnsi="Times New Roman" w:cs="Times New Roman"/>
          <w:sz w:val="24"/>
          <w:szCs w:val="24"/>
        </w:rPr>
      </w:pPr>
    </w:p>
    <w:p w:rsidR="009D025C" w:rsidRPr="008C1751" w:rsidRDefault="009D025C" w:rsidP="009D025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ESPECIFICACIONES TÉCNICAS PARA LA ADQUISICIÓN DE PRESENTES CEREMONIALES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INSIGNIA DE GRADO PARA OFICIAL/ SUBOFICIAL</w:t>
      </w: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9D025C" w:rsidRDefault="009D025C" w:rsidP="009D025C">
      <w:pPr>
        <w:rPr>
          <w:rFonts w:ascii="Times New Roman" w:hAnsi="Times New Roman" w:cs="Times New Roman"/>
          <w:sz w:val="24"/>
          <w:szCs w:val="24"/>
        </w:rPr>
      </w:pPr>
    </w:p>
    <w:p w:rsidR="009D025C" w:rsidRDefault="009D025C" w:rsidP="0085052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CARACTERÍSTICAS TÉCNICAS</w:t>
      </w:r>
    </w:p>
    <w:p w:rsidR="009D025C" w:rsidRPr="00C34F8F" w:rsidRDefault="009D025C" w:rsidP="009D025C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9D025C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Insignia de grado reglamentaria para uniforme de combate </w:t>
      </w:r>
      <w:proofErr w:type="spellStart"/>
      <w:r>
        <w:rPr>
          <w:rFonts w:ascii="Times New Roman" w:hAnsi="Times New Roman" w:cs="Times New Roman"/>
          <w:sz w:val="24"/>
        </w:rPr>
        <w:t>multicam</w:t>
      </w:r>
      <w:proofErr w:type="spellEnd"/>
      <w:r>
        <w:rPr>
          <w:rFonts w:ascii="Times New Roman" w:hAnsi="Times New Roman" w:cs="Times New Roman"/>
          <w:sz w:val="24"/>
        </w:rPr>
        <w:t>, de tela color beige. Bordada con bordes blancos y la insignia bordada con hilos blancos/negro según corresponda. Con cierre de velcro macho/hembra. De 5,5 cm de largo x 2,5 cm de alto.</w:t>
      </w:r>
    </w:p>
    <w:p w:rsidR="009D025C" w:rsidRDefault="009D025C" w:rsidP="009D025C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9D025C" w:rsidRPr="006D6652" w:rsidRDefault="009D025C" w:rsidP="00850527">
      <w:pPr>
        <w:pStyle w:val="Prrafode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IMAGENES DE MUESTRA</w:t>
      </w:r>
    </w:p>
    <w:p w:rsidR="009D025C" w:rsidRDefault="009D025C" w:rsidP="009D025C">
      <w:pPr>
        <w:jc w:val="center"/>
        <w:rPr>
          <w:rFonts w:ascii="Times New Roman" w:hAnsi="Times New Roman" w:cs="Times New Roman"/>
          <w:sz w:val="24"/>
        </w:rPr>
      </w:pPr>
    </w:p>
    <w:p w:rsidR="009D025C" w:rsidRDefault="009D025C" w:rsidP="009D02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</w:p>
    <w:p w:rsidR="009D025C" w:rsidRDefault="009D025C" w:rsidP="009D025C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9D025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es-AR"/>
        </w:rPr>
        <w:drawing>
          <wp:inline distT="0" distB="0" distL="0" distR="0">
            <wp:extent cx="3121819" cy="3181350"/>
            <wp:effectExtent l="0" t="0" r="0" b="0"/>
            <wp:docPr id="5" name="Imagen 2" descr="C:\Users\Silvio Omar\Downloads\20180424_153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io Omar\Downloads\20180424_153819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18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25C" w:rsidRDefault="009D025C" w:rsidP="009D025C">
      <w:pPr>
        <w:jc w:val="both"/>
        <w:rPr>
          <w:rFonts w:ascii="Times New Roman" w:hAnsi="Times New Roman" w:cs="Times New Roman"/>
          <w:sz w:val="24"/>
        </w:rPr>
      </w:pPr>
    </w:p>
    <w:p w:rsidR="009D025C" w:rsidRDefault="009D025C" w:rsidP="009D025C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Ciudad Autónoma de Buenos Aires,       de mayo de 2018.</w:t>
      </w:r>
    </w:p>
    <w:p w:rsidR="009D025C" w:rsidRPr="00C34F8F" w:rsidRDefault="009D025C" w:rsidP="009D025C">
      <w:pPr>
        <w:jc w:val="both"/>
        <w:rPr>
          <w:rFonts w:ascii="Times New Roman" w:hAnsi="Times New Roman" w:cs="Times New Roman"/>
          <w:sz w:val="24"/>
        </w:rPr>
      </w:pPr>
    </w:p>
    <w:p w:rsidR="009D025C" w:rsidRPr="00C34F8F" w:rsidRDefault="009D025C" w:rsidP="009D025C">
      <w:pPr>
        <w:jc w:val="both"/>
        <w:rPr>
          <w:rFonts w:ascii="Times New Roman" w:hAnsi="Times New Roman" w:cs="Times New Roman"/>
          <w:sz w:val="24"/>
        </w:rPr>
      </w:pPr>
    </w:p>
    <w:p w:rsidR="00C32DF5" w:rsidRDefault="00C32DF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C32DF5" w:rsidRPr="008C1751" w:rsidRDefault="00C32DF5" w:rsidP="00C32DF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1751">
        <w:rPr>
          <w:rFonts w:ascii="Times New Roman" w:hAnsi="Times New Roman" w:cs="Times New Roman"/>
          <w:b/>
          <w:i/>
          <w:sz w:val="32"/>
          <w:szCs w:val="24"/>
        </w:rPr>
        <w:lastRenderedPageBreak/>
        <w:t>Ejército Argentino</w:t>
      </w:r>
      <w:r>
        <w:rPr>
          <w:rFonts w:ascii="Times New Roman" w:hAnsi="Times New Roman" w:cs="Times New Roman"/>
          <w:b/>
          <w:i/>
          <w:sz w:val="32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>“201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</w:rPr>
        <w:t>Año del centenario de la reforma universitaria</w:t>
      </w:r>
      <w:r w:rsidRPr="008C175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C32DF5" w:rsidRDefault="00C32DF5" w:rsidP="00C32DF5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Cuartel General </w:t>
      </w:r>
      <w:r>
        <w:rPr>
          <w:rFonts w:ascii="Times New Roman" w:hAnsi="Times New Roman" w:cs="Times New Roman"/>
          <w:b/>
          <w:i/>
          <w:sz w:val="28"/>
          <w:szCs w:val="24"/>
        </w:rPr>
        <w:t>–</w:t>
      </w:r>
      <w:r w:rsidRPr="008C1751">
        <w:rPr>
          <w:rFonts w:ascii="Times New Roman" w:hAnsi="Times New Roman" w:cs="Times New Roman"/>
          <w:b/>
          <w:i/>
          <w:sz w:val="28"/>
          <w:szCs w:val="24"/>
        </w:rPr>
        <w:t xml:space="preserve"> EMGE</w:t>
      </w:r>
    </w:p>
    <w:p w:rsidR="00C32DF5" w:rsidRDefault="00C32DF5" w:rsidP="00C32DF5">
      <w:pPr>
        <w:rPr>
          <w:rFonts w:ascii="Times New Roman" w:hAnsi="Times New Roman" w:cs="Times New Roman"/>
          <w:sz w:val="24"/>
          <w:szCs w:val="24"/>
        </w:rPr>
      </w:pPr>
    </w:p>
    <w:p w:rsidR="00C32DF5" w:rsidRDefault="00C32DF5" w:rsidP="00C32DF5">
      <w:pPr>
        <w:rPr>
          <w:rFonts w:ascii="Times New Roman" w:hAnsi="Times New Roman" w:cs="Times New Roman"/>
          <w:sz w:val="24"/>
          <w:szCs w:val="24"/>
        </w:rPr>
      </w:pPr>
    </w:p>
    <w:p w:rsidR="00C32DF5" w:rsidRDefault="00C32DF5" w:rsidP="00C32DF5">
      <w:pPr>
        <w:rPr>
          <w:rFonts w:ascii="Times New Roman" w:hAnsi="Times New Roman" w:cs="Times New Roman"/>
          <w:sz w:val="24"/>
          <w:szCs w:val="24"/>
        </w:rPr>
      </w:pPr>
    </w:p>
    <w:p w:rsidR="00C32DF5" w:rsidRPr="008C1751" w:rsidRDefault="00C32DF5" w:rsidP="00C32DF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ESPECIFICACIONES TÉCNICAS PARA LA ADQUISICIÓN DE PRESENTES CEREMONIALES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CUADRO P/FOTOS DE ENC ELEM(s) Cu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Grl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EMGE</w:t>
      </w:r>
      <w:r w:rsidRPr="008C175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C32DF5" w:rsidRDefault="00C32DF5" w:rsidP="00C32DF5">
      <w:pPr>
        <w:rPr>
          <w:rFonts w:ascii="Times New Roman" w:hAnsi="Times New Roman" w:cs="Times New Roman"/>
          <w:sz w:val="24"/>
          <w:szCs w:val="24"/>
        </w:rPr>
      </w:pPr>
    </w:p>
    <w:p w:rsidR="00C32DF5" w:rsidRDefault="00C32DF5" w:rsidP="0085052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CARACTERÍSTICAS TÉCNICAS</w:t>
      </w:r>
    </w:p>
    <w:p w:rsidR="00C32DF5" w:rsidRPr="00C34F8F" w:rsidRDefault="00C32DF5" w:rsidP="00C32DF5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C32DF5" w:rsidRDefault="00C32DF5" w:rsidP="00C32DF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Cuadro con marco de madera de 120cm de largo x 65cm de alto. Con vidrio protector de igual medida. Con </w:t>
      </w:r>
      <w:proofErr w:type="spellStart"/>
      <w:r>
        <w:rPr>
          <w:rFonts w:ascii="Times New Roman" w:hAnsi="Times New Roman" w:cs="Times New Roman"/>
          <w:sz w:val="24"/>
        </w:rPr>
        <w:t>paspartu</w:t>
      </w:r>
      <w:proofErr w:type="spellEnd"/>
      <w:r>
        <w:rPr>
          <w:rFonts w:ascii="Times New Roman" w:hAnsi="Times New Roman" w:cs="Times New Roman"/>
          <w:sz w:val="24"/>
        </w:rPr>
        <w:t xml:space="preserve"> calado para color DOCE (12) fotografías repartidas dentro del mismo de manera simétrica y caladura para colocación de carteles con nombres y apellidos de los causantes. Contramarco dorado. </w:t>
      </w:r>
      <w:proofErr w:type="spellStart"/>
      <w:r>
        <w:rPr>
          <w:rFonts w:ascii="Times New Roman" w:hAnsi="Times New Roman" w:cs="Times New Roman"/>
          <w:sz w:val="24"/>
        </w:rPr>
        <w:t>Simil</w:t>
      </w:r>
      <w:proofErr w:type="spellEnd"/>
      <w:r>
        <w:rPr>
          <w:rFonts w:ascii="Times New Roman" w:hAnsi="Times New Roman" w:cs="Times New Roman"/>
          <w:sz w:val="24"/>
        </w:rPr>
        <w:t xml:space="preserve"> imagen de muestra.</w:t>
      </w:r>
    </w:p>
    <w:p w:rsidR="00C32DF5" w:rsidRDefault="00C32DF5" w:rsidP="00C32DF5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C32DF5" w:rsidRPr="006D6652" w:rsidRDefault="00C32DF5" w:rsidP="00850527">
      <w:pPr>
        <w:pStyle w:val="Prrafodelis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IMAGENES DE MUESTRA</w:t>
      </w:r>
    </w:p>
    <w:p w:rsidR="00C32DF5" w:rsidRDefault="00C32DF5" w:rsidP="00C32DF5">
      <w:pPr>
        <w:jc w:val="center"/>
        <w:rPr>
          <w:rFonts w:ascii="Times New Roman" w:hAnsi="Times New Roman" w:cs="Times New Roman"/>
          <w:sz w:val="24"/>
        </w:rPr>
      </w:pPr>
    </w:p>
    <w:p w:rsidR="00C32DF5" w:rsidRDefault="00C32DF5" w:rsidP="00C32DF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</w:p>
    <w:p w:rsidR="00C32DF5" w:rsidRDefault="00C32DF5" w:rsidP="00C32DF5">
      <w:pPr>
        <w:jc w:val="both"/>
        <w:rPr>
          <w:rFonts w:ascii="Times New Roman" w:hAnsi="Times New Roman" w:cs="Times New Roman"/>
          <w:sz w:val="24"/>
        </w:rPr>
      </w:pPr>
    </w:p>
    <w:p w:rsidR="00C32DF5" w:rsidRDefault="00C32DF5" w:rsidP="00C32DF5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lang w:eastAsia="es-AR"/>
        </w:rPr>
        <w:drawing>
          <wp:inline distT="0" distB="0" distL="0" distR="0">
            <wp:extent cx="2524125" cy="2343150"/>
            <wp:effectExtent l="0" t="0" r="0" b="0"/>
            <wp:docPr id="6" name="Imagen 2" descr="C:\Users\Silvio Omar\Downloads\20180424_153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io Omar\Downloads\20180424_153819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C32DF5" w:rsidRDefault="00C32DF5" w:rsidP="00C32DF5">
      <w:pPr>
        <w:jc w:val="both"/>
        <w:rPr>
          <w:rFonts w:ascii="Times New Roman" w:hAnsi="Times New Roman" w:cs="Times New Roman"/>
          <w:sz w:val="24"/>
        </w:rPr>
      </w:pPr>
    </w:p>
    <w:p w:rsidR="00C32DF5" w:rsidRDefault="00C32DF5" w:rsidP="00C32DF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Ciudad Autónoma de Buenos Aires,       de mayo de 2018.</w:t>
      </w:r>
    </w:p>
    <w:p w:rsidR="00C32DF5" w:rsidRPr="00C34F8F" w:rsidRDefault="00C32DF5" w:rsidP="00C32DF5">
      <w:pPr>
        <w:jc w:val="both"/>
        <w:rPr>
          <w:rFonts w:ascii="Times New Roman" w:hAnsi="Times New Roman" w:cs="Times New Roman"/>
          <w:sz w:val="24"/>
        </w:rPr>
      </w:pPr>
    </w:p>
    <w:p w:rsidR="00C32DF5" w:rsidRPr="00C34F8F" w:rsidRDefault="00C32DF5" w:rsidP="00C32DF5">
      <w:pPr>
        <w:jc w:val="both"/>
        <w:rPr>
          <w:rFonts w:ascii="Times New Roman" w:hAnsi="Times New Roman" w:cs="Times New Roman"/>
          <w:sz w:val="24"/>
        </w:rPr>
      </w:pPr>
    </w:p>
    <w:p w:rsidR="00C32DF5" w:rsidRPr="00C34F8F" w:rsidRDefault="00C32DF5" w:rsidP="00C32DF5">
      <w:pPr>
        <w:jc w:val="both"/>
        <w:rPr>
          <w:rFonts w:ascii="Times New Roman" w:hAnsi="Times New Roman" w:cs="Times New Roman"/>
          <w:sz w:val="24"/>
        </w:rPr>
      </w:pPr>
    </w:p>
    <w:p w:rsidR="009D025C" w:rsidRPr="00C34F8F" w:rsidRDefault="009D025C" w:rsidP="001349A5">
      <w:pPr>
        <w:jc w:val="both"/>
        <w:rPr>
          <w:rFonts w:ascii="Times New Roman" w:hAnsi="Times New Roman" w:cs="Times New Roman"/>
          <w:sz w:val="24"/>
        </w:rPr>
      </w:pPr>
    </w:p>
    <w:sectPr w:rsidR="009D025C" w:rsidRPr="00C34F8F" w:rsidSect="0066064A">
      <w:pgSz w:w="11907" w:h="16839" w:code="9"/>
      <w:pgMar w:top="1701" w:right="85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70972"/>
    <w:multiLevelType w:val="hybridMultilevel"/>
    <w:tmpl w:val="B4F2336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72FA"/>
    <w:multiLevelType w:val="hybridMultilevel"/>
    <w:tmpl w:val="B4F2336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83B83"/>
    <w:multiLevelType w:val="hybridMultilevel"/>
    <w:tmpl w:val="B4F2336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B2F8E"/>
    <w:multiLevelType w:val="hybridMultilevel"/>
    <w:tmpl w:val="B4F2336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952E94"/>
    <w:multiLevelType w:val="hybridMultilevel"/>
    <w:tmpl w:val="B4F2336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80F96"/>
    <w:multiLevelType w:val="hybridMultilevel"/>
    <w:tmpl w:val="B4F2336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944001"/>
    <w:multiLevelType w:val="hybridMultilevel"/>
    <w:tmpl w:val="B4F2336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C1751"/>
    <w:rsid w:val="001349A5"/>
    <w:rsid w:val="0015262D"/>
    <w:rsid w:val="00263BF4"/>
    <w:rsid w:val="00284BE2"/>
    <w:rsid w:val="00293386"/>
    <w:rsid w:val="003E5771"/>
    <w:rsid w:val="00581733"/>
    <w:rsid w:val="00610C8D"/>
    <w:rsid w:val="00651558"/>
    <w:rsid w:val="0066064A"/>
    <w:rsid w:val="006D6652"/>
    <w:rsid w:val="007B2183"/>
    <w:rsid w:val="007E00DD"/>
    <w:rsid w:val="00850527"/>
    <w:rsid w:val="008A394B"/>
    <w:rsid w:val="008B7F26"/>
    <w:rsid w:val="008C1751"/>
    <w:rsid w:val="009D025C"/>
    <w:rsid w:val="00A71B3E"/>
    <w:rsid w:val="00A970CB"/>
    <w:rsid w:val="00AB4BCA"/>
    <w:rsid w:val="00AF3182"/>
    <w:rsid w:val="00B53FD1"/>
    <w:rsid w:val="00C2490F"/>
    <w:rsid w:val="00C32DF5"/>
    <w:rsid w:val="00C34F8F"/>
    <w:rsid w:val="00C77D93"/>
    <w:rsid w:val="00CA3B52"/>
    <w:rsid w:val="00D9305F"/>
    <w:rsid w:val="00DD5F03"/>
    <w:rsid w:val="00E63C39"/>
    <w:rsid w:val="00F7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1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75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E00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0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2E05A-3579-4964-A007-EBECCC615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7</Pages>
  <Words>699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gaston german gallardo</cp:lastModifiedBy>
  <cp:revision>12</cp:revision>
  <cp:lastPrinted>2018-07-11T21:25:00Z</cp:lastPrinted>
  <dcterms:created xsi:type="dcterms:W3CDTF">2017-07-05T13:38:00Z</dcterms:created>
  <dcterms:modified xsi:type="dcterms:W3CDTF">2018-07-11T21:26:00Z</dcterms:modified>
</cp:coreProperties>
</file>