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969696"/>
  <w:body>
    <w:p w:rsidR="00305A4A" w:rsidRDefault="00E538FA" w:rsidP="00444563">
      <w:pPr>
        <w:rPr>
          <w:rFonts w:ascii="Arial" w:hAnsi="Arial" w:cs="Arial"/>
          <w:b/>
          <w:bCs/>
          <w:sz w:val="28"/>
          <w:szCs w:val="28"/>
          <w:u w:val="single"/>
        </w:rPr>
      </w:pPr>
      <w:r>
        <w:rPr>
          <w:rFonts w:ascii="Arial" w:hAnsi="Arial" w:cs="Arial"/>
          <w:b/>
          <w:bCs/>
          <w:noProof/>
          <w:sz w:val="28"/>
          <w:szCs w:val="28"/>
          <w:u w:val="single"/>
          <w:lang w:eastAsia="es-ES"/>
        </w:rPr>
        <w:drawing>
          <wp:anchor distT="0" distB="0" distL="114300" distR="114300" simplePos="0" relativeHeight="251720704" behindDoc="0" locked="0" layoutInCell="1" allowOverlap="1">
            <wp:simplePos x="0" y="0"/>
            <wp:positionH relativeFrom="column">
              <wp:posOffset>-746760</wp:posOffset>
            </wp:positionH>
            <wp:positionV relativeFrom="paragraph">
              <wp:posOffset>-80010</wp:posOffset>
            </wp:positionV>
            <wp:extent cx="1619250" cy="1000125"/>
            <wp:effectExtent l="19050" t="0" r="0" b="0"/>
            <wp:wrapNone/>
            <wp:docPr id="56" name="Imagen 56"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pPr>
        <w:jc w:val="center"/>
        <w:rPr>
          <w:rFonts w:ascii="Arial" w:hAnsi="Arial" w:cs="Arial"/>
          <w:b/>
          <w:bCs/>
          <w:sz w:val="28"/>
          <w:szCs w:val="28"/>
          <w:u w:val="single"/>
        </w:rPr>
      </w:pPr>
    </w:p>
    <w:p w:rsidR="00E538FA" w:rsidRDefault="00E538FA">
      <w:pPr>
        <w:jc w:val="center"/>
        <w:rPr>
          <w:rFonts w:ascii="Arial" w:hAnsi="Arial" w:cs="Arial"/>
          <w:b/>
          <w:bCs/>
          <w:sz w:val="28"/>
          <w:szCs w:val="28"/>
          <w:u w:val="single"/>
        </w:rPr>
      </w:pPr>
    </w:p>
    <w:p w:rsidR="00E538FA" w:rsidRDefault="00E538FA">
      <w:pPr>
        <w:jc w:val="center"/>
        <w:rPr>
          <w:rFonts w:ascii="Arial" w:hAnsi="Arial" w:cs="Arial"/>
          <w:b/>
          <w:bCs/>
          <w:sz w:val="28"/>
          <w:szCs w:val="28"/>
          <w:u w:val="single"/>
        </w:rPr>
      </w:pPr>
    </w:p>
    <w:p w:rsidR="00E538FA" w:rsidRDefault="00E538FA">
      <w:pPr>
        <w:jc w:val="center"/>
        <w:rPr>
          <w:rFonts w:ascii="Arial" w:hAnsi="Arial" w:cs="Arial"/>
          <w:b/>
          <w:bCs/>
          <w:sz w:val="28"/>
          <w:szCs w:val="28"/>
          <w:u w:val="single"/>
        </w:rPr>
      </w:pPr>
    </w:p>
    <w:p w:rsidR="00305A4A" w:rsidRDefault="00955407">
      <w:pPr>
        <w:jc w:val="center"/>
        <w:rPr>
          <w:rFonts w:ascii="Arial" w:hAnsi="Arial" w:cs="Arial"/>
          <w:b/>
          <w:bCs/>
          <w:sz w:val="28"/>
          <w:szCs w:val="28"/>
          <w:u w:val="single"/>
        </w:rPr>
      </w:pPr>
      <w:r>
        <w:rPr>
          <w:rFonts w:ascii="Arial" w:hAnsi="Arial" w:cs="Arial"/>
          <w:b/>
          <w:bCs/>
          <w:sz w:val="28"/>
          <w:szCs w:val="28"/>
          <w:u w:val="single"/>
        </w:rPr>
        <w:t>CONDICIONES PARTICULARES – DEPARTAMENTO COMPRAS</w:t>
      </w:r>
    </w:p>
    <w:p w:rsidR="00305A4A" w:rsidRDefault="00305A4A">
      <w:pPr>
        <w:jc w:val="both"/>
        <w:rPr>
          <w:rFonts w:ascii="Arial" w:hAnsi="Arial" w:cs="Arial"/>
          <w:b/>
          <w:bCs/>
          <w:sz w:val="22"/>
          <w:szCs w:val="22"/>
        </w:rPr>
      </w:pPr>
    </w:p>
    <w:p w:rsidR="00305A4A" w:rsidRDefault="00305A4A">
      <w:pPr>
        <w:jc w:val="both"/>
        <w:rPr>
          <w:rFonts w:ascii="Arial" w:hAnsi="Arial" w:cs="Arial"/>
          <w:b/>
          <w:bCs/>
          <w:sz w:val="22"/>
          <w:szCs w:val="22"/>
        </w:rPr>
      </w:pPr>
    </w:p>
    <w:p w:rsidR="00305A4A" w:rsidRDefault="00955407">
      <w:pPr>
        <w:pStyle w:val="Ttulo4ETAP2000"/>
        <w:keepNext w:val="0"/>
        <w:tabs>
          <w:tab w:val="clear" w:pos="4513"/>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1º- OBTENCIÓN DEL PLIEGO POR INTERNET:</w:t>
      </w:r>
    </w:p>
    <w:p w:rsidR="00305A4A" w:rsidRDefault="00955407">
      <w:pPr>
        <w:numPr>
          <w:ilvl w:val="12"/>
          <w:numId w:val="0"/>
        </w:numPr>
        <w:jc w:val="both"/>
        <w:rPr>
          <w:rFonts w:ascii="Arial" w:hAnsi="Arial" w:cs="Arial"/>
          <w:sz w:val="22"/>
          <w:szCs w:val="22"/>
        </w:rPr>
      </w:pPr>
      <w:r>
        <w:rPr>
          <w:rFonts w:ascii="Arial" w:hAnsi="Arial" w:cs="Arial"/>
          <w:sz w:val="22"/>
          <w:szCs w:val="22"/>
        </w:rPr>
        <w:t>A los efectos de la obtención del Pliego vía internet, se deberá ingresar en la página de la Oficina Nacional de Contrataciones (</w:t>
      </w:r>
      <w:hyperlink r:id="rId8" w:history="1">
        <w:r>
          <w:rPr>
            <w:rFonts w:ascii="Arial" w:hAnsi="Arial" w:cs="Arial"/>
            <w:sz w:val="22"/>
            <w:szCs w:val="22"/>
          </w:rPr>
          <w:t>www.argentinacompra.gov.ar</w:t>
        </w:r>
      </w:hyperlink>
      <w:r>
        <w:rPr>
          <w:rFonts w:ascii="Arial" w:hAnsi="Arial" w:cs="Arial"/>
          <w:sz w:val="22"/>
          <w:szCs w:val="22"/>
        </w:rPr>
        <w:t>), al link Contrataciones Vigentes.</w:t>
      </w:r>
    </w:p>
    <w:p w:rsidR="00305A4A" w:rsidRDefault="00305A4A">
      <w:pPr>
        <w:jc w:val="both"/>
        <w:rPr>
          <w:rFonts w:ascii="Arial" w:hAnsi="Arial" w:cs="Arial"/>
          <w:b/>
          <w:bCs/>
          <w:sz w:val="22"/>
          <w:szCs w:val="22"/>
        </w:rPr>
      </w:pPr>
    </w:p>
    <w:p w:rsidR="00305A4A" w:rsidRDefault="00955407">
      <w:pPr>
        <w:pStyle w:val="Ttulo4ETAP2000"/>
        <w:keepNext w:val="0"/>
        <w:tabs>
          <w:tab w:val="clear" w:pos="4513"/>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2°.- PRESENTACIÓN DE LA OFERTA – OBLIGACIONES DEL OFERENTE.</w:t>
      </w:r>
    </w:p>
    <w:p w:rsidR="00305A4A" w:rsidRDefault="00955407">
      <w:pPr>
        <w:numPr>
          <w:ilvl w:val="12"/>
          <w:numId w:val="0"/>
        </w:numPr>
        <w:jc w:val="both"/>
        <w:rPr>
          <w:rFonts w:ascii="Arial" w:hAnsi="Arial" w:cs="Arial"/>
          <w:sz w:val="22"/>
          <w:szCs w:val="22"/>
        </w:rPr>
      </w:pPr>
      <w:r>
        <w:rPr>
          <w:rFonts w:ascii="Arial" w:hAnsi="Arial" w:cs="Arial"/>
          <w:b/>
          <w:bCs/>
          <w:sz w:val="22"/>
          <w:szCs w:val="22"/>
        </w:rPr>
        <w:t>2.1-</w:t>
      </w:r>
      <w:r>
        <w:rPr>
          <w:rFonts w:ascii="Arial" w:hAnsi="Arial" w:cs="Arial"/>
          <w:sz w:val="22"/>
          <w:szCs w:val="22"/>
        </w:rPr>
        <w:t xml:space="preserve"> La propuesta de cada oferente debidamente completa y firmada, podrá presentarse hasta el día y hora indicados en este Pliego en un sobre o paquete cerrado con identificación de la contratación a que corresponde, el día y hora de </w:t>
      </w:r>
      <w:proofErr w:type="gramStart"/>
      <w:r>
        <w:rPr>
          <w:rFonts w:ascii="Arial" w:hAnsi="Arial" w:cs="Arial"/>
          <w:sz w:val="22"/>
          <w:szCs w:val="22"/>
        </w:rPr>
        <w:t>la apertura establecidos</w:t>
      </w:r>
      <w:proofErr w:type="gramEnd"/>
      <w:r>
        <w:rPr>
          <w:rFonts w:ascii="Arial" w:hAnsi="Arial" w:cs="Arial"/>
          <w:sz w:val="22"/>
          <w:szCs w:val="22"/>
        </w:rPr>
        <w:t xml:space="preserve"> y la identificación del oferente. </w:t>
      </w:r>
    </w:p>
    <w:p w:rsidR="00305A4A" w:rsidRDefault="00955407">
      <w:pPr>
        <w:numPr>
          <w:ilvl w:val="12"/>
          <w:numId w:val="0"/>
        </w:numPr>
        <w:jc w:val="both"/>
        <w:rPr>
          <w:rFonts w:ascii="Arial" w:hAnsi="Arial" w:cs="Arial"/>
          <w:sz w:val="22"/>
          <w:szCs w:val="22"/>
        </w:rPr>
      </w:pPr>
      <w:r>
        <w:rPr>
          <w:rFonts w:ascii="Arial" w:hAnsi="Arial" w:cs="Arial"/>
          <w:b/>
          <w:bCs/>
          <w:sz w:val="22"/>
          <w:szCs w:val="22"/>
        </w:rPr>
        <w:t>2.2.-</w:t>
      </w:r>
      <w:r>
        <w:rPr>
          <w:rFonts w:ascii="Arial" w:hAnsi="Arial" w:cs="Arial"/>
          <w:sz w:val="22"/>
          <w:szCs w:val="22"/>
        </w:rPr>
        <w:t xml:space="preserve"> La oferta económica expresada a través de precios unitarios y ciertos en números, correctamente volcados en el Formulario Oficial de la Propuesta que como Anexo I </w:t>
      </w:r>
      <w:r w:rsidR="006323FB">
        <w:rPr>
          <w:rFonts w:ascii="Arial" w:hAnsi="Arial" w:cs="Arial"/>
          <w:sz w:val="22"/>
          <w:szCs w:val="22"/>
        </w:rPr>
        <w:t>forma parte del presente Pliego, o en formularios del oferente.</w:t>
      </w:r>
    </w:p>
    <w:p w:rsidR="00305A4A" w:rsidRDefault="00955407">
      <w:pPr>
        <w:numPr>
          <w:ilvl w:val="12"/>
          <w:numId w:val="0"/>
        </w:numPr>
        <w:jc w:val="both"/>
        <w:rPr>
          <w:rFonts w:ascii="Arial" w:hAnsi="Arial" w:cs="Arial"/>
          <w:b/>
          <w:bCs/>
          <w:sz w:val="22"/>
          <w:szCs w:val="22"/>
        </w:rPr>
      </w:pPr>
      <w:r>
        <w:rPr>
          <w:rFonts w:ascii="Arial" w:hAnsi="Arial" w:cs="Arial"/>
          <w:sz w:val="22"/>
          <w:szCs w:val="22"/>
          <w:u w:val="single"/>
        </w:rPr>
        <w:t>Moneda de Cotización</w:t>
      </w:r>
      <w:r>
        <w:rPr>
          <w:rFonts w:ascii="Arial" w:hAnsi="Arial" w:cs="Arial"/>
          <w:sz w:val="22"/>
          <w:szCs w:val="22"/>
        </w:rPr>
        <w:t xml:space="preserve">: Las propuestas deberán cotizarse en PESOS. No se podrá estipular el pago en moneda distinta de la establecida. </w:t>
      </w:r>
    </w:p>
    <w:p w:rsidR="00305A4A" w:rsidRDefault="00955407">
      <w:pPr>
        <w:numPr>
          <w:ilvl w:val="12"/>
          <w:numId w:val="0"/>
        </w:numPr>
        <w:jc w:val="both"/>
        <w:rPr>
          <w:rFonts w:ascii="Arial" w:hAnsi="Arial" w:cs="Arial"/>
          <w:sz w:val="22"/>
          <w:szCs w:val="22"/>
        </w:rPr>
      </w:pPr>
      <w:r>
        <w:rPr>
          <w:rFonts w:ascii="Arial" w:hAnsi="Arial" w:cs="Arial"/>
          <w:b/>
          <w:bCs/>
          <w:sz w:val="22"/>
          <w:szCs w:val="22"/>
        </w:rPr>
        <w:t>2.3.-</w:t>
      </w:r>
      <w:r>
        <w:rPr>
          <w:rFonts w:ascii="Arial" w:hAnsi="Arial" w:cs="Arial"/>
          <w:sz w:val="22"/>
          <w:szCs w:val="22"/>
        </w:rPr>
        <w:t xml:space="preserve"> Toda ofer</w:t>
      </w:r>
      <w:r w:rsidR="00016B8F">
        <w:rPr>
          <w:rFonts w:ascii="Arial" w:hAnsi="Arial" w:cs="Arial"/>
          <w:sz w:val="22"/>
          <w:szCs w:val="22"/>
        </w:rPr>
        <w:t xml:space="preserve">ta deberá contener </w:t>
      </w:r>
      <w:proofErr w:type="gramStart"/>
      <w:r w:rsidR="00016B8F">
        <w:rPr>
          <w:rFonts w:ascii="Arial" w:hAnsi="Arial" w:cs="Arial"/>
          <w:sz w:val="22"/>
          <w:szCs w:val="22"/>
        </w:rPr>
        <w:t>la declaracio</w:t>
      </w:r>
      <w:r>
        <w:rPr>
          <w:rFonts w:ascii="Arial" w:hAnsi="Arial" w:cs="Arial"/>
          <w:sz w:val="22"/>
          <w:szCs w:val="22"/>
        </w:rPr>
        <w:t>nes juradas adjuntas al presente Pliego de Bases y Condiciones Particulares como Anexo II</w:t>
      </w:r>
      <w:r w:rsidR="00A31B12">
        <w:rPr>
          <w:rFonts w:ascii="Arial" w:hAnsi="Arial" w:cs="Arial"/>
          <w:sz w:val="22"/>
          <w:szCs w:val="22"/>
        </w:rPr>
        <w:t xml:space="preserve"> a V</w:t>
      </w:r>
      <w:r>
        <w:rPr>
          <w:rFonts w:ascii="Arial" w:hAnsi="Arial" w:cs="Arial"/>
          <w:sz w:val="22"/>
          <w:szCs w:val="22"/>
        </w:rPr>
        <w:t>, debidamente completada</w:t>
      </w:r>
      <w:r w:rsidR="007B7837">
        <w:rPr>
          <w:rFonts w:ascii="Arial" w:hAnsi="Arial" w:cs="Arial"/>
          <w:sz w:val="22"/>
          <w:szCs w:val="22"/>
        </w:rPr>
        <w:t>s</w:t>
      </w:r>
      <w:r>
        <w:rPr>
          <w:rFonts w:ascii="Arial" w:hAnsi="Arial" w:cs="Arial"/>
          <w:sz w:val="22"/>
          <w:szCs w:val="22"/>
        </w:rPr>
        <w:t xml:space="preserve"> y firmada</w:t>
      </w:r>
      <w:r w:rsidR="007B7837">
        <w:rPr>
          <w:rFonts w:ascii="Arial" w:hAnsi="Arial" w:cs="Arial"/>
          <w:sz w:val="22"/>
          <w:szCs w:val="22"/>
        </w:rPr>
        <w:t>s</w:t>
      </w:r>
      <w:proofErr w:type="gramEnd"/>
      <w:r>
        <w:rPr>
          <w:rFonts w:ascii="Arial" w:hAnsi="Arial" w:cs="Arial"/>
          <w:sz w:val="22"/>
          <w:szCs w:val="22"/>
        </w:rPr>
        <w:t xml:space="preserve">. </w:t>
      </w:r>
    </w:p>
    <w:p w:rsidR="00305A4A" w:rsidRDefault="00955407">
      <w:pPr>
        <w:numPr>
          <w:ilvl w:val="12"/>
          <w:numId w:val="0"/>
        </w:numPr>
        <w:jc w:val="both"/>
        <w:rPr>
          <w:rFonts w:ascii="Arial" w:hAnsi="Arial" w:cs="Arial"/>
          <w:sz w:val="22"/>
          <w:szCs w:val="22"/>
        </w:rPr>
      </w:pPr>
      <w:r>
        <w:rPr>
          <w:rFonts w:ascii="Arial" w:hAnsi="Arial" w:cs="Arial"/>
          <w:b/>
          <w:bCs/>
          <w:sz w:val="22"/>
          <w:szCs w:val="22"/>
        </w:rPr>
        <w:t>2.4.-</w:t>
      </w:r>
      <w:r>
        <w:rPr>
          <w:rFonts w:ascii="Arial" w:hAnsi="Arial" w:cs="Arial"/>
          <w:sz w:val="22"/>
          <w:szCs w:val="22"/>
        </w:rPr>
        <w:t xml:space="preserve"> Deberá entenderse que los requerimientos técnicos y formales de este Pliego son considerados mínimos y se deberán explicar todas aquellas ventajas y/o facilidades que mejoren las especificaciones solicitadas.</w:t>
      </w:r>
    </w:p>
    <w:p w:rsidR="00305A4A" w:rsidRDefault="00955407">
      <w:pPr>
        <w:numPr>
          <w:ilvl w:val="12"/>
          <w:numId w:val="0"/>
        </w:numPr>
        <w:jc w:val="both"/>
        <w:rPr>
          <w:rFonts w:ascii="Arial" w:hAnsi="Arial" w:cs="Arial"/>
          <w:sz w:val="22"/>
          <w:szCs w:val="22"/>
        </w:rPr>
      </w:pPr>
      <w:r>
        <w:rPr>
          <w:rFonts w:ascii="Arial" w:hAnsi="Arial" w:cs="Arial"/>
          <w:sz w:val="22"/>
          <w:szCs w:val="22"/>
        </w:rPr>
        <w:t>Estas características deberán constar en la propuesta. El INA</w:t>
      </w:r>
      <w:r>
        <w:rPr>
          <w:rFonts w:ascii="Arial" w:hAnsi="Arial" w:cs="Arial"/>
          <w:color w:val="993366"/>
          <w:sz w:val="22"/>
          <w:szCs w:val="22"/>
        </w:rPr>
        <w:t xml:space="preserve"> </w:t>
      </w:r>
      <w:r>
        <w:rPr>
          <w:rFonts w:ascii="Arial" w:hAnsi="Arial" w:cs="Arial"/>
          <w:sz w:val="22"/>
          <w:szCs w:val="22"/>
        </w:rPr>
        <w:t>se reserva el derecho a exigir oportunamente a las firmas oferentes o adjudicatarias, la documentación que respalde las citadas características.</w:t>
      </w:r>
    </w:p>
    <w:p w:rsidR="00305A4A" w:rsidRDefault="00955407">
      <w:pPr>
        <w:numPr>
          <w:ilvl w:val="12"/>
          <w:numId w:val="0"/>
        </w:numPr>
        <w:jc w:val="both"/>
        <w:rPr>
          <w:rFonts w:ascii="Arial" w:hAnsi="Arial" w:cs="Arial"/>
          <w:sz w:val="22"/>
          <w:szCs w:val="22"/>
        </w:rPr>
      </w:pPr>
      <w:r>
        <w:rPr>
          <w:rFonts w:ascii="Arial" w:hAnsi="Arial" w:cs="Arial"/>
          <w:b/>
          <w:bCs/>
          <w:sz w:val="22"/>
          <w:szCs w:val="22"/>
        </w:rPr>
        <w:t>2.5-</w:t>
      </w:r>
      <w:r>
        <w:rPr>
          <w:rFonts w:ascii="Arial" w:hAnsi="Arial" w:cs="Arial"/>
          <w:sz w:val="22"/>
          <w:szCs w:val="22"/>
        </w:rPr>
        <w:t xml:space="preserve"> Para los casos en que las ofertas sean presentadas por Sociedades Comerciales, deberá adjuntarse con la oferta la documentación (poder o estatuto) que avale al firmante de la misma o bien estén acreditados en el SIPRO.</w:t>
      </w:r>
      <w:r w:rsidR="007B7837">
        <w:rPr>
          <w:rFonts w:ascii="Arial" w:hAnsi="Arial" w:cs="Arial"/>
          <w:sz w:val="22"/>
          <w:szCs w:val="22"/>
        </w:rPr>
        <w:t xml:space="preserve"> Asimismo las firmas intervinientes deberán estar </w:t>
      </w:r>
      <w:r w:rsidR="00E13FD8">
        <w:rPr>
          <w:rFonts w:ascii="Arial" w:hAnsi="Arial" w:cs="Arial"/>
          <w:b/>
          <w:sz w:val="22"/>
          <w:szCs w:val="22"/>
        </w:rPr>
        <w:t>INSCRIPTOS</w:t>
      </w:r>
      <w:r w:rsidR="007B7837">
        <w:rPr>
          <w:rFonts w:ascii="Arial" w:hAnsi="Arial" w:cs="Arial"/>
          <w:b/>
          <w:sz w:val="22"/>
          <w:szCs w:val="22"/>
        </w:rPr>
        <w:t xml:space="preserve"> obligatoriamente como proveedor del estado en el sistema COMPR.AR.</w:t>
      </w:r>
    </w:p>
    <w:p w:rsidR="00305A4A" w:rsidRDefault="006323FB">
      <w:pPr>
        <w:numPr>
          <w:ilvl w:val="12"/>
          <w:numId w:val="0"/>
        </w:numPr>
        <w:jc w:val="both"/>
        <w:rPr>
          <w:rFonts w:ascii="Arial" w:hAnsi="Arial" w:cs="Arial"/>
          <w:sz w:val="22"/>
          <w:szCs w:val="22"/>
        </w:rPr>
      </w:pPr>
      <w:r>
        <w:rPr>
          <w:rFonts w:ascii="Arial" w:hAnsi="Arial" w:cs="Arial"/>
          <w:b/>
          <w:bCs/>
          <w:sz w:val="22"/>
          <w:szCs w:val="22"/>
        </w:rPr>
        <w:t>2.6</w:t>
      </w:r>
      <w:r w:rsidR="00955407">
        <w:rPr>
          <w:rFonts w:ascii="Arial" w:hAnsi="Arial" w:cs="Arial"/>
          <w:b/>
          <w:bCs/>
          <w:sz w:val="22"/>
          <w:szCs w:val="22"/>
        </w:rPr>
        <w:t>.-</w:t>
      </w:r>
      <w:r w:rsidR="00955407">
        <w:rPr>
          <w:rFonts w:ascii="Arial" w:hAnsi="Arial" w:cs="Arial"/>
          <w:sz w:val="22"/>
          <w:szCs w:val="22"/>
        </w:rPr>
        <w:t xml:space="preserve"> </w:t>
      </w:r>
      <w:r>
        <w:rPr>
          <w:rFonts w:ascii="Arial" w:hAnsi="Arial" w:cs="Arial"/>
          <w:sz w:val="22"/>
          <w:szCs w:val="22"/>
        </w:rPr>
        <w:t>Se aceptarán ofertas alternativas y/o variantes según artículos 56 y 57 del Decreto 1.030/2016.</w:t>
      </w:r>
    </w:p>
    <w:p w:rsidR="00305A4A" w:rsidRDefault="00955407">
      <w:pPr>
        <w:numPr>
          <w:ilvl w:val="12"/>
          <w:numId w:val="0"/>
        </w:numPr>
        <w:jc w:val="both"/>
        <w:rPr>
          <w:rFonts w:ascii="Arial" w:hAnsi="Arial" w:cs="Arial"/>
          <w:sz w:val="22"/>
          <w:szCs w:val="22"/>
        </w:rPr>
      </w:pPr>
      <w:r>
        <w:rPr>
          <w:rFonts w:ascii="Arial" w:hAnsi="Arial" w:cs="Arial"/>
          <w:b/>
          <w:bCs/>
          <w:sz w:val="22"/>
          <w:szCs w:val="22"/>
        </w:rPr>
        <w:t>2.7.-</w:t>
      </w:r>
      <w:r>
        <w:rPr>
          <w:rFonts w:ascii="Arial" w:hAnsi="Arial" w:cs="Arial"/>
          <w:sz w:val="22"/>
          <w:szCs w:val="22"/>
        </w:rPr>
        <w:t xml:space="preserve"> La sola presentación de la oferta implicará la aceptación por parte del oferente de todos y cada uno de los términos y cláusulas de la documentación y normativa vigente que rija el presente llamado a licitación así como la aceptación de las obligaciones que se desprendan de la orden de compra resultante.</w:t>
      </w:r>
    </w:p>
    <w:p w:rsidR="00305A4A" w:rsidRDefault="00305A4A">
      <w:pPr>
        <w:pStyle w:val="Ttulo4ETAP2000"/>
        <w:keepNext w:val="0"/>
        <w:tabs>
          <w:tab w:val="clear" w:pos="4513"/>
        </w:tabs>
        <w:suppressAutoHyphens w:val="0"/>
        <w:spacing w:after="0"/>
        <w:outlineLvl w:val="9"/>
        <w:rPr>
          <w:rFonts w:ascii="Arial" w:hAnsi="Arial" w:cs="Arial"/>
          <w:smallCaps w:val="0"/>
          <w:spacing w:val="0"/>
          <w:lang w:val="es-ES"/>
        </w:rPr>
      </w:pPr>
    </w:p>
    <w:p w:rsidR="00305A4A" w:rsidRDefault="00955407">
      <w:pPr>
        <w:pStyle w:val="Ttulo4ETAP2000"/>
        <w:keepNext w:val="0"/>
        <w:tabs>
          <w:tab w:val="clear" w:pos="4513"/>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3°.- CONSULTAS AL PLIEGO DE BASES Y CONDICIONES:</w:t>
      </w:r>
    </w:p>
    <w:p w:rsidR="00305A4A" w:rsidRDefault="00305A4A">
      <w:pPr>
        <w:pStyle w:val="Ttulo4ETAP2000"/>
        <w:keepNext w:val="0"/>
        <w:tabs>
          <w:tab w:val="clear" w:pos="4513"/>
        </w:tabs>
        <w:suppressAutoHyphens w:val="0"/>
        <w:spacing w:after="0"/>
        <w:outlineLvl w:val="9"/>
        <w:rPr>
          <w:rFonts w:ascii="Arial" w:hAnsi="Arial" w:cs="Arial"/>
          <w:smallCaps w:val="0"/>
          <w:spacing w:val="0"/>
          <w:lang w:val="es-ES"/>
        </w:rPr>
      </w:pPr>
    </w:p>
    <w:p w:rsidR="00305A4A" w:rsidRDefault="00955407">
      <w:pPr>
        <w:numPr>
          <w:ilvl w:val="12"/>
          <w:numId w:val="0"/>
        </w:numPr>
        <w:jc w:val="both"/>
        <w:rPr>
          <w:rFonts w:ascii="Arial" w:hAnsi="Arial" w:cs="Arial"/>
          <w:sz w:val="22"/>
          <w:szCs w:val="22"/>
        </w:rPr>
      </w:pPr>
      <w:r>
        <w:rPr>
          <w:rFonts w:ascii="Arial" w:hAnsi="Arial" w:cs="Arial"/>
          <w:b/>
          <w:bCs/>
          <w:sz w:val="22"/>
          <w:szCs w:val="22"/>
        </w:rPr>
        <w:t>3.1.-</w:t>
      </w:r>
      <w:r>
        <w:rPr>
          <w:rFonts w:ascii="Arial" w:hAnsi="Arial" w:cs="Arial"/>
          <w:sz w:val="22"/>
          <w:szCs w:val="22"/>
        </w:rPr>
        <w:t xml:space="preserve"> Las consultas al Pliego de Bases y Condiciones Particulares deberán efectuarse únicamente por escrito ante el DEPARTAMENTO COMPRAS del INA, sito en  Autopista </w:t>
      </w:r>
      <w:proofErr w:type="spellStart"/>
      <w:r>
        <w:rPr>
          <w:rFonts w:ascii="Arial" w:hAnsi="Arial" w:cs="Arial"/>
          <w:sz w:val="22"/>
          <w:szCs w:val="22"/>
        </w:rPr>
        <w:t>Ezeiza</w:t>
      </w:r>
      <w:proofErr w:type="spellEnd"/>
      <w:r>
        <w:rPr>
          <w:rFonts w:ascii="Arial" w:hAnsi="Arial" w:cs="Arial"/>
          <w:sz w:val="22"/>
          <w:szCs w:val="22"/>
        </w:rPr>
        <w:t xml:space="preserve">-Cañuelas,  </w:t>
      </w:r>
    </w:p>
    <w:p w:rsidR="00305A4A" w:rsidRDefault="00955407">
      <w:pPr>
        <w:numPr>
          <w:ilvl w:val="12"/>
          <w:numId w:val="0"/>
        </w:numPr>
        <w:jc w:val="both"/>
        <w:rPr>
          <w:rFonts w:ascii="Arial" w:hAnsi="Arial" w:cs="Arial"/>
          <w:sz w:val="22"/>
          <w:szCs w:val="22"/>
        </w:rPr>
      </w:pPr>
      <w:r>
        <w:rPr>
          <w:rFonts w:ascii="Arial" w:hAnsi="Arial" w:cs="Arial"/>
          <w:b/>
          <w:bCs/>
          <w:sz w:val="22"/>
          <w:szCs w:val="22"/>
        </w:rPr>
        <w:t>3.3.-</w:t>
      </w:r>
      <w:r>
        <w:rPr>
          <w:rFonts w:ascii="Arial" w:hAnsi="Arial" w:cs="Arial"/>
          <w:sz w:val="22"/>
          <w:szCs w:val="22"/>
        </w:rPr>
        <w:t xml:space="preserve"> Deberán ser efectuadas hasta SETENTA Y DOS (72) horas antes de la fecha fijada para la apertura.</w:t>
      </w:r>
    </w:p>
    <w:p w:rsidR="00305A4A" w:rsidRDefault="00955407">
      <w:pPr>
        <w:numPr>
          <w:ilvl w:val="12"/>
          <w:numId w:val="0"/>
        </w:numPr>
        <w:jc w:val="both"/>
        <w:rPr>
          <w:rFonts w:ascii="Arial" w:hAnsi="Arial" w:cs="Arial"/>
          <w:sz w:val="22"/>
          <w:szCs w:val="22"/>
        </w:rPr>
      </w:pPr>
      <w:r>
        <w:rPr>
          <w:rFonts w:ascii="Arial" w:hAnsi="Arial" w:cs="Arial"/>
          <w:b/>
          <w:bCs/>
          <w:sz w:val="22"/>
          <w:szCs w:val="22"/>
        </w:rPr>
        <w:t>3.4.-</w:t>
      </w:r>
      <w:r>
        <w:rPr>
          <w:rFonts w:ascii="Arial" w:hAnsi="Arial" w:cs="Arial"/>
          <w:sz w:val="22"/>
          <w:szCs w:val="22"/>
        </w:rPr>
        <w:t xml:space="preserve"> Si el </w:t>
      </w:r>
      <w:r>
        <w:rPr>
          <w:rFonts w:ascii="Arial" w:hAnsi="Arial" w:cs="Arial"/>
          <w:b/>
          <w:bCs/>
          <w:sz w:val="22"/>
          <w:szCs w:val="22"/>
        </w:rPr>
        <w:t>Departamento Compras</w:t>
      </w:r>
      <w:r>
        <w:rPr>
          <w:rFonts w:ascii="Arial" w:hAnsi="Arial" w:cs="Arial"/>
          <w:sz w:val="22"/>
          <w:szCs w:val="22"/>
        </w:rPr>
        <w:t xml:space="preserve"> considera que la consulta es pertinente y contribuye a una mejor comprensión e interpretación del Pliego en cuestión, se elaborará una circular aclaratoria y comunicará en forma fehaciente, con CUARENTA Y OCHO (48) horas como mínimo de anticipación a la fecha fijada para la presentación de ofertas, a todas las personas que hubiesen retirado, comprado o descargado el pliego y al que hubiere efectuado la consulta si la circular se emitiera como consecuencia de ello e incluirlas como parte integrante del pliego y difundirlas en el sitio de Internet de la OFICINA NACIONAL DE CONTRATACIONES.</w:t>
      </w:r>
    </w:p>
    <w:p w:rsidR="00305A4A" w:rsidRDefault="00955407">
      <w:pPr>
        <w:numPr>
          <w:ilvl w:val="12"/>
          <w:numId w:val="0"/>
        </w:numPr>
        <w:jc w:val="both"/>
        <w:rPr>
          <w:rFonts w:ascii="Arial" w:hAnsi="Arial" w:cs="Arial"/>
          <w:b/>
          <w:bCs/>
          <w:sz w:val="22"/>
          <w:szCs w:val="22"/>
        </w:rPr>
      </w:pPr>
      <w:r>
        <w:rPr>
          <w:rFonts w:ascii="Arial" w:hAnsi="Arial" w:cs="Arial"/>
          <w:b/>
          <w:bCs/>
          <w:sz w:val="22"/>
          <w:szCs w:val="22"/>
        </w:rPr>
        <w:t>3.5.-</w:t>
      </w:r>
      <w:r>
        <w:rPr>
          <w:rFonts w:ascii="Arial" w:hAnsi="Arial" w:cs="Arial"/>
          <w:sz w:val="22"/>
          <w:szCs w:val="22"/>
        </w:rPr>
        <w:t xml:space="preserve"> El Departamento Compras  podrá de oficio realizar las aclaraciones que sean pertinentes, debiendo comunicarlas, siguiendo el procedimiento mencionado precedentemente e incluirlas en el Pliego correspondiente.</w:t>
      </w:r>
    </w:p>
    <w:p w:rsidR="00E538FA" w:rsidRDefault="00E538FA">
      <w:pPr>
        <w:numPr>
          <w:ilvl w:val="12"/>
          <w:numId w:val="0"/>
        </w:numPr>
        <w:jc w:val="both"/>
        <w:rPr>
          <w:rFonts w:ascii="Arial" w:hAnsi="Arial" w:cs="Arial"/>
          <w:b/>
          <w:bCs/>
          <w:sz w:val="22"/>
          <w:szCs w:val="22"/>
        </w:rPr>
      </w:pPr>
    </w:p>
    <w:p w:rsidR="00E538FA" w:rsidRDefault="00E538FA">
      <w:pPr>
        <w:numPr>
          <w:ilvl w:val="12"/>
          <w:numId w:val="0"/>
        </w:numPr>
        <w:jc w:val="both"/>
        <w:rPr>
          <w:rFonts w:ascii="Arial" w:hAnsi="Arial" w:cs="Arial"/>
          <w:b/>
          <w:bCs/>
          <w:sz w:val="22"/>
          <w:szCs w:val="22"/>
        </w:rPr>
      </w:pPr>
    </w:p>
    <w:p w:rsidR="00E538FA" w:rsidRDefault="00E538FA">
      <w:pPr>
        <w:numPr>
          <w:ilvl w:val="12"/>
          <w:numId w:val="0"/>
        </w:numPr>
        <w:jc w:val="both"/>
        <w:rPr>
          <w:rFonts w:ascii="Arial" w:hAnsi="Arial" w:cs="Arial"/>
          <w:b/>
          <w:bCs/>
          <w:sz w:val="22"/>
          <w:szCs w:val="22"/>
        </w:rPr>
      </w:pPr>
      <w:r>
        <w:rPr>
          <w:rFonts w:ascii="Arial" w:hAnsi="Arial" w:cs="Arial"/>
          <w:b/>
          <w:bCs/>
          <w:noProof/>
          <w:sz w:val="22"/>
          <w:szCs w:val="22"/>
          <w:lang w:eastAsia="es-ES"/>
        </w:rPr>
        <w:lastRenderedPageBreak/>
        <w:drawing>
          <wp:anchor distT="0" distB="0" distL="114300" distR="114300" simplePos="0" relativeHeight="251721728" behindDoc="0" locked="0" layoutInCell="1" allowOverlap="1">
            <wp:simplePos x="0" y="0"/>
            <wp:positionH relativeFrom="column">
              <wp:posOffset>-803910</wp:posOffset>
            </wp:positionH>
            <wp:positionV relativeFrom="paragraph">
              <wp:posOffset>-194310</wp:posOffset>
            </wp:positionV>
            <wp:extent cx="1619250" cy="1000125"/>
            <wp:effectExtent l="19050" t="0" r="0" b="0"/>
            <wp:wrapNone/>
            <wp:docPr id="57" name="Imagen 57"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pPr>
        <w:numPr>
          <w:ilvl w:val="12"/>
          <w:numId w:val="0"/>
        </w:numPr>
        <w:jc w:val="both"/>
        <w:rPr>
          <w:rFonts w:ascii="Arial" w:hAnsi="Arial" w:cs="Arial"/>
          <w:b/>
          <w:bCs/>
          <w:sz w:val="22"/>
          <w:szCs w:val="22"/>
        </w:rPr>
      </w:pPr>
    </w:p>
    <w:p w:rsidR="00E538FA" w:rsidRDefault="00E538FA">
      <w:pPr>
        <w:numPr>
          <w:ilvl w:val="12"/>
          <w:numId w:val="0"/>
        </w:numPr>
        <w:jc w:val="both"/>
        <w:rPr>
          <w:rFonts w:ascii="Arial" w:hAnsi="Arial" w:cs="Arial"/>
          <w:b/>
          <w:bCs/>
          <w:sz w:val="22"/>
          <w:szCs w:val="22"/>
        </w:rPr>
      </w:pPr>
    </w:p>
    <w:p w:rsidR="00E538FA" w:rsidRDefault="00E538FA">
      <w:pPr>
        <w:numPr>
          <w:ilvl w:val="12"/>
          <w:numId w:val="0"/>
        </w:numPr>
        <w:jc w:val="both"/>
        <w:rPr>
          <w:rFonts w:ascii="Arial" w:hAnsi="Arial" w:cs="Arial"/>
          <w:b/>
          <w:bCs/>
          <w:sz w:val="22"/>
          <w:szCs w:val="22"/>
        </w:rPr>
      </w:pPr>
    </w:p>
    <w:p w:rsidR="00E538FA" w:rsidRDefault="00E538FA">
      <w:pPr>
        <w:numPr>
          <w:ilvl w:val="12"/>
          <w:numId w:val="0"/>
        </w:numPr>
        <w:jc w:val="both"/>
        <w:rPr>
          <w:rFonts w:ascii="Arial" w:hAnsi="Arial" w:cs="Arial"/>
          <w:b/>
          <w:bCs/>
          <w:sz w:val="22"/>
          <w:szCs w:val="22"/>
        </w:rPr>
      </w:pPr>
    </w:p>
    <w:p w:rsidR="00E538FA" w:rsidRDefault="00E538FA">
      <w:pPr>
        <w:numPr>
          <w:ilvl w:val="12"/>
          <w:numId w:val="0"/>
        </w:numPr>
        <w:jc w:val="both"/>
        <w:rPr>
          <w:rFonts w:ascii="Arial" w:hAnsi="Arial" w:cs="Arial"/>
          <w:b/>
          <w:bCs/>
          <w:sz w:val="22"/>
          <w:szCs w:val="22"/>
        </w:rPr>
      </w:pPr>
    </w:p>
    <w:p w:rsidR="00305A4A" w:rsidRDefault="00955407">
      <w:pPr>
        <w:numPr>
          <w:ilvl w:val="12"/>
          <w:numId w:val="0"/>
        </w:numPr>
        <w:jc w:val="both"/>
        <w:rPr>
          <w:rFonts w:ascii="Arial" w:hAnsi="Arial" w:cs="Arial"/>
          <w:sz w:val="22"/>
          <w:szCs w:val="22"/>
        </w:rPr>
      </w:pPr>
      <w:r>
        <w:rPr>
          <w:rFonts w:ascii="Arial" w:hAnsi="Arial" w:cs="Arial"/>
          <w:b/>
          <w:bCs/>
          <w:sz w:val="22"/>
          <w:szCs w:val="22"/>
        </w:rPr>
        <w:t>3.6.-</w:t>
      </w:r>
      <w:r>
        <w:rPr>
          <w:rFonts w:ascii="Arial" w:hAnsi="Arial" w:cs="Arial"/>
          <w:sz w:val="22"/>
          <w:szCs w:val="22"/>
        </w:rPr>
        <w:t xml:space="preserve"> En cuanto a las modificaciones del Pliego de Bases y Condiciones Particulares, del mismo modo que las aclaraciones, podrán derivar de consultas de los interesados o efectuarse de oficio por el INA, fijándose como límite para su procedencia que no se altere el objeto de la licitación.</w:t>
      </w:r>
    </w:p>
    <w:p w:rsidR="00305A4A" w:rsidRDefault="00955407">
      <w:pPr>
        <w:numPr>
          <w:ilvl w:val="12"/>
          <w:numId w:val="0"/>
        </w:numPr>
        <w:jc w:val="both"/>
        <w:rPr>
          <w:rFonts w:ascii="Arial" w:hAnsi="Arial" w:cs="Arial"/>
          <w:sz w:val="22"/>
          <w:szCs w:val="22"/>
        </w:rPr>
      </w:pPr>
      <w:r>
        <w:rPr>
          <w:rFonts w:ascii="Arial" w:hAnsi="Arial" w:cs="Arial"/>
          <w:b/>
          <w:bCs/>
          <w:sz w:val="22"/>
          <w:szCs w:val="22"/>
        </w:rPr>
        <w:t>3.7.-</w:t>
      </w:r>
      <w:r>
        <w:rPr>
          <w:rFonts w:ascii="Arial" w:hAnsi="Arial" w:cs="Arial"/>
          <w:sz w:val="22"/>
          <w:szCs w:val="22"/>
        </w:rPr>
        <w:t xml:space="preserve"> Cuando por la índole de la consulta practicada por un interesado resulte necesario pedir informes o realizar verificaciones técnicas que demanden un plazo superior a CUARENTA Y OCHO (48) horas contadas desde que se presentare la solicitud, el Departamento Compras  podrá posponer de oficio la fecha de apertura.  El cambio de fecha de la apertura de ofertas o la de presentación de las ofertas podrán ser emitidas por el titular de dicho Departamento y deberán ser difundidas, publicadas y comunicadas por los mismos medios en que hubiera sido difundido, publicado y comunicado el llamado original con VEINTICUATRO (24) horas como mínimo de anticipación a la fecha originaria fijada para la presentación de las ofertas. Asimismo deberán ser comunicadas, a todas las personas que hubiesen retirado, comprado o descargado el pliego de la página </w:t>
      </w:r>
      <w:hyperlink r:id="rId9" w:history="1">
        <w:r w:rsidR="00F07D52" w:rsidRPr="00665893">
          <w:rPr>
            <w:rStyle w:val="Hipervnculo"/>
            <w:rFonts w:ascii="Arial" w:hAnsi="Arial" w:cs="Arial"/>
            <w:sz w:val="22"/>
            <w:szCs w:val="22"/>
          </w:rPr>
          <w:t>www.argentinacompra.gob.ar</w:t>
        </w:r>
      </w:hyperlink>
      <w:r>
        <w:rPr>
          <w:rFonts w:ascii="Arial" w:hAnsi="Arial" w:cs="Arial"/>
          <w:sz w:val="22"/>
          <w:szCs w:val="22"/>
        </w:rPr>
        <w:t xml:space="preserve">  suministrando obligatoriamente su nombre o razón social, domicilio y dirección de correo electrónico en los que serán válidas las comunicaciones que deban cursarse hasta el día de apertura de las ofertas, como así también, al que hubiere efectuado la consulta si la circular se emitiera como consecuencia de ello, con el mismo plazo mínimo de antelación. También deberán incluirse como parte integrante del pliego y difundirse en el sitio de Internet de la OFICINA NACIONAL DE CONTRATACIONES.</w:t>
      </w:r>
    </w:p>
    <w:p w:rsidR="00305A4A" w:rsidRDefault="00305A4A">
      <w:pPr>
        <w:jc w:val="both"/>
        <w:rPr>
          <w:rFonts w:ascii="Arial" w:hAnsi="Arial" w:cs="Arial"/>
          <w:sz w:val="22"/>
          <w:szCs w:val="22"/>
        </w:rPr>
      </w:pPr>
    </w:p>
    <w:p w:rsidR="00305A4A" w:rsidRDefault="00955407">
      <w:pPr>
        <w:pStyle w:val="Ttulo4ETAP2000"/>
        <w:tabs>
          <w:tab w:val="clear" w:pos="4513"/>
        </w:tabs>
        <w:suppressAutoHyphens w:val="0"/>
        <w:spacing w:after="0"/>
        <w:rPr>
          <w:rFonts w:ascii="Arial" w:hAnsi="Arial" w:cs="Arial"/>
          <w:smallCaps w:val="0"/>
          <w:spacing w:val="0"/>
          <w:lang w:val="es-ES"/>
        </w:rPr>
      </w:pPr>
      <w:r>
        <w:rPr>
          <w:rFonts w:ascii="Arial" w:hAnsi="Arial" w:cs="Arial"/>
          <w:smallCaps w:val="0"/>
          <w:spacing w:val="0"/>
          <w:lang w:val="es-ES"/>
        </w:rPr>
        <w:t>ARTÍCULO 4°.-  MANTENIMIENTO DE OFERTA</w:t>
      </w:r>
      <w:r w:rsidR="005F4AD3">
        <w:rPr>
          <w:rFonts w:ascii="Arial" w:hAnsi="Arial" w:cs="Arial"/>
          <w:smallCaps w:val="0"/>
          <w:spacing w:val="0"/>
          <w:lang w:val="es-ES"/>
        </w:rPr>
        <w:t xml:space="preserve"> Y ACLARACIONES VARIAS.</w:t>
      </w:r>
    </w:p>
    <w:p w:rsidR="00305A4A" w:rsidRDefault="00955407">
      <w:pPr>
        <w:jc w:val="both"/>
        <w:rPr>
          <w:rFonts w:ascii="Arial" w:hAnsi="Arial" w:cs="Arial"/>
          <w:sz w:val="22"/>
          <w:szCs w:val="22"/>
        </w:rPr>
      </w:pPr>
      <w:r>
        <w:rPr>
          <w:rFonts w:ascii="Arial" w:hAnsi="Arial" w:cs="Arial"/>
          <w:sz w:val="22"/>
          <w:szCs w:val="22"/>
        </w:rPr>
        <w:t>Será de 60 días corridos contados a partir del siguiente a la fecha de apertura. Este plazo se prorrogará automáticamente por períodos sucesivos, salvo comunicación en contrario por parte del oferente.</w:t>
      </w:r>
    </w:p>
    <w:p w:rsidR="00305A4A" w:rsidRDefault="00305A4A">
      <w:pPr>
        <w:jc w:val="both"/>
        <w:rPr>
          <w:rFonts w:ascii="Arial" w:hAnsi="Arial" w:cs="Arial"/>
          <w:sz w:val="22"/>
          <w:szCs w:val="22"/>
        </w:rPr>
      </w:pPr>
    </w:p>
    <w:p w:rsidR="00305A4A" w:rsidRDefault="002618B3">
      <w:pPr>
        <w:jc w:val="both"/>
        <w:rPr>
          <w:rFonts w:ascii="Arial" w:hAnsi="Arial" w:cs="Arial"/>
          <w:sz w:val="22"/>
          <w:szCs w:val="22"/>
        </w:rPr>
      </w:pPr>
      <w:r>
        <w:rPr>
          <w:rFonts w:ascii="Arial" w:hAnsi="Arial" w:cs="Arial"/>
          <w:b/>
          <w:bCs/>
          <w:sz w:val="22"/>
          <w:szCs w:val="22"/>
        </w:rPr>
        <w:t>DESE</w:t>
      </w:r>
      <w:r w:rsidR="00955407">
        <w:rPr>
          <w:rFonts w:ascii="Arial" w:hAnsi="Arial" w:cs="Arial"/>
          <w:b/>
          <w:bCs/>
          <w:sz w:val="22"/>
          <w:szCs w:val="22"/>
        </w:rPr>
        <w:t>STIMIENTO DE OFERTAS:</w:t>
      </w:r>
      <w:r w:rsidR="00F70259">
        <w:rPr>
          <w:rFonts w:ascii="Arial" w:hAnsi="Arial" w:cs="Arial"/>
          <w:sz w:val="22"/>
          <w:szCs w:val="22"/>
        </w:rPr>
        <w:t xml:space="preserve"> El </w:t>
      </w:r>
      <w:proofErr w:type="spellStart"/>
      <w:r w:rsidR="00F70259">
        <w:rPr>
          <w:rFonts w:ascii="Arial" w:hAnsi="Arial" w:cs="Arial"/>
          <w:sz w:val="22"/>
          <w:szCs w:val="22"/>
        </w:rPr>
        <w:t>dese</w:t>
      </w:r>
      <w:r w:rsidR="00955407">
        <w:rPr>
          <w:rFonts w:ascii="Arial" w:hAnsi="Arial" w:cs="Arial"/>
          <w:sz w:val="22"/>
          <w:szCs w:val="22"/>
        </w:rPr>
        <w:t>stimiento</w:t>
      </w:r>
      <w:proofErr w:type="spellEnd"/>
      <w:r w:rsidR="00955407">
        <w:rPr>
          <w:rFonts w:ascii="Arial" w:hAnsi="Arial" w:cs="Arial"/>
          <w:sz w:val="22"/>
          <w:szCs w:val="22"/>
        </w:rPr>
        <w:t xml:space="preserve"> de la oferta antes del vencimiento del plazo de validez establecido respecto de la misma acarreará la pérdida de la garantía de oferta. En caso de desistimiento parcial, esa garantía se perderá en forma proporcional.  </w:t>
      </w:r>
    </w:p>
    <w:p w:rsidR="005F4AD3" w:rsidRDefault="005F4AD3">
      <w:pPr>
        <w:jc w:val="both"/>
        <w:rPr>
          <w:rFonts w:ascii="Arial" w:hAnsi="Arial" w:cs="Arial"/>
          <w:b/>
          <w:sz w:val="22"/>
          <w:szCs w:val="22"/>
        </w:rPr>
      </w:pPr>
    </w:p>
    <w:p w:rsidR="005F4AD3" w:rsidRPr="005F4AD3" w:rsidRDefault="005F4AD3">
      <w:pPr>
        <w:jc w:val="both"/>
        <w:rPr>
          <w:rFonts w:ascii="Arial" w:hAnsi="Arial" w:cs="Arial"/>
          <w:sz w:val="22"/>
          <w:szCs w:val="22"/>
        </w:rPr>
      </w:pPr>
      <w:r>
        <w:rPr>
          <w:rFonts w:ascii="Arial" w:hAnsi="Arial" w:cs="Arial"/>
          <w:b/>
          <w:sz w:val="22"/>
          <w:szCs w:val="22"/>
        </w:rPr>
        <w:t xml:space="preserve">ERROR DE COTIZACION: </w:t>
      </w:r>
      <w:r>
        <w:rPr>
          <w:rFonts w:ascii="Arial" w:hAnsi="Arial" w:cs="Arial"/>
          <w:sz w:val="22"/>
          <w:szCs w:val="22"/>
        </w:rPr>
        <w:t>En todos los casos en que se detecte un error en los montos totales cotizados, bien sea por renglón, por grupo de renglones o por el total general de la oferta, se tomará como válido el precio unitario cotizado.</w:t>
      </w:r>
    </w:p>
    <w:p w:rsidR="00305A4A" w:rsidRDefault="00305A4A">
      <w:pPr>
        <w:jc w:val="both"/>
        <w:rPr>
          <w:rFonts w:ascii="Arial" w:hAnsi="Arial" w:cs="Arial"/>
          <w:b/>
          <w:bCs/>
          <w:sz w:val="22"/>
          <w:szCs w:val="22"/>
        </w:rPr>
      </w:pPr>
    </w:p>
    <w:p w:rsidR="00305A4A" w:rsidRDefault="00955407">
      <w:pPr>
        <w:pStyle w:val="Ttulo4ETAP2000"/>
        <w:tabs>
          <w:tab w:val="clear" w:pos="4513"/>
        </w:tabs>
        <w:suppressAutoHyphens w:val="0"/>
        <w:spacing w:after="0"/>
        <w:rPr>
          <w:rFonts w:ascii="Arial" w:hAnsi="Arial" w:cs="Arial"/>
          <w:smallCaps w:val="0"/>
          <w:spacing w:val="0"/>
          <w:lang w:val="es-ES"/>
        </w:rPr>
      </w:pPr>
      <w:r>
        <w:rPr>
          <w:rFonts w:ascii="Arial" w:hAnsi="Arial" w:cs="Arial"/>
          <w:smallCaps w:val="0"/>
          <w:spacing w:val="0"/>
          <w:lang w:val="es-ES"/>
        </w:rPr>
        <w:t>ARTÍCULO 5º.- “COMPRE ARGENTINO”</w:t>
      </w:r>
    </w:p>
    <w:p w:rsidR="00305A4A" w:rsidRDefault="00955407">
      <w:pPr>
        <w:pStyle w:val="HTMLconformatoprevio"/>
        <w:jc w:val="both"/>
        <w:rPr>
          <w:rFonts w:ascii="Arial" w:hAnsi="Arial" w:cs="Arial"/>
          <w:sz w:val="22"/>
          <w:szCs w:val="22"/>
        </w:rPr>
      </w:pPr>
      <w:r>
        <w:rPr>
          <w:rFonts w:ascii="Arial" w:hAnsi="Arial" w:cs="Arial"/>
          <w:sz w:val="22"/>
          <w:szCs w:val="22"/>
        </w:rPr>
        <w:t>La presente contratación está alcanzada por las prescripciones de la Ley 25.551 y su reglamentación, según el Decreto 1600 de fecha 28 de agosto de 2002, por lo cual se establece, a los efectos de garantizar el efectivo cumplimiento del “Régimen de Compre Trabajo Argentino”, que toda oferta nacional deberá ser acompañada por una declaración jurada mediante la cual se acredite el cumplimiento de las condiciones requeridas para ser considerada como tal.” “La falta de presentación configurará una presunción, que admite prueba en contrario, de no cumplimiento de las prescripciones vigentes con relación a la calificación de oferta nacional.”</w:t>
      </w:r>
    </w:p>
    <w:p w:rsidR="00305A4A" w:rsidRDefault="00305A4A">
      <w:pPr>
        <w:jc w:val="both"/>
        <w:rPr>
          <w:rFonts w:ascii="Arial" w:hAnsi="Arial" w:cs="Arial"/>
          <w:b/>
          <w:bCs/>
          <w:sz w:val="22"/>
          <w:szCs w:val="22"/>
        </w:rPr>
      </w:pPr>
    </w:p>
    <w:p w:rsidR="00305A4A" w:rsidRDefault="00955407">
      <w:pPr>
        <w:pStyle w:val="Ttulo4ETAP2000"/>
        <w:tabs>
          <w:tab w:val="clear" w:pos="4513"/>
        </w:tabs>
        <w:suppressAutoHyphens w:val="0"/>
        <w:spacing w:after="0"/>
        <w:rPr>
          <w:rFonts w:ascii="Arial" w:hAnsi="Arial" w:cs="Arial"/>
          <w:smallCaps w:val="0"/>
          <w:spacing w:val="0"/>
          <w:lang w:val="es-MX"/>
        </w:rPr>
      </w:pPr>
      <w:r>
        <w:rPr>
          <w:rFonts w:ascii="Arial" w:hAnsi="Arial" w:cs="Arial"/>
          <w:smallCaps w:val="0"/>
          <w:spacing w:val="0"/>
          <w:lang w:val="es-MX"/>
        </w:rPr>
        <w:t>ARTÍCULO 6º.-  MUESTRAS</w:t>
      </w:r>
    </w:p>
    <w:p w:rsidR="00305A4A" w:rsidRDefault="00955407">
      <w:pPr>
        <w:jc w:val="both"/>
        <w:rPr>
          <w:rFonts w:ascii="Arial" w:hAnsi="Arial" w:cs="Arial"/>
          <w:sz w:val="22"/>
          <w:szCs w:val="22"/>
          <w:lang w:val="es-AR"/>
        </w:rPr>
      </w:pPr>
      <w:r>
        <w:rPr>
          <w:rFonts w:ascii="Arial" w:hAnsi="Arial" w:cs="Arial"/>
          <w:sz w:val="22"/>
          <w:szCs w:val="22"/>
          <w:lang w:val="es-AR"/>
        </w:rPr>
        <w:t>Los oferentes deberán entregar las muestras, en caso de estar consignadas en el Pliego (SI/NO),  las cuales tendrán que quedar en poder de la Unidad requirente, a efectos de comparar y evaluar la calidad de las mismas. Los oferentes deberán presentar en su oferta, el remito de entrega de las muestras debidamente firmado por el INA, que indefectiblemente deberá acompañar la propuesta.</w:t>
      </w:r>
    </w:p>
    <w:p w:rsidR="00305A4A" w:rsidRDefault="00955407">
      <w:pPr>
        <w:jc w:val="both"/>
        <w:rPr>
          <w:rFonts w:ascii="Arial" w:hAnsi="Arial" w:cs="Arial"/>
          <w:sz w:val="22"/>
          <w:szCs w:val="22"/>
          <w:lang w:val="es-AR"/>
        </w:rPr>
      </w:pPr>
      <w:r>
        <w:rPr>
          <w:rFonts w:ascii="Arial" w:hAnsi="Arial" w:cs="Arial"/>
          <w:sz w:val="22"/>
          <w:szCs w:val="22"/>
          <w:lang w:val="es-AR"/>
        </w:rPr>
        <w:t>Cabe mencionar que, sin el correspondiente remito de entrega de muestras no será evaluada técnicamente la oferta.</w:t>
      </w:r>
    </w:p>
    <w:p w:rsidR="00305A4A" w:rsidRDefault="00305A4A">
      <w:pPr>
        <w:jc w:val="both"/>
        <w:rPr>
          <w:rFonts w:ascii="Arial" w:hAnsi="Arial" w:cs="Arial"/>
          <w:sz w:val="22"/>
          <w:szCs w:val="22"/>
          <w:lang w:val="es-AR"/>
        </w:rPr>
      </w:pPr>
    </w:p>
    <w:p w:rsidR="00305A4A" w:rsidRDefault="00955407">
      <w:pPr>
        <w:pStyle w:val="Ttulo4ETAP2000"/>
        <w:keepNext w:val="0"/>
        <w:tabs>
          <w:tab w:val="clear" w:pos="4513"/>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7º.- SANCIONES - PUBLICIDAD</w:t>
      </w:r>
    </w:p>
    <w:p w:rsidR="00305A4A" w:rsidRDefault="00955407" w:rsidP="00016B8F">
      <w:pPr>
        <w:jc w:val="both"/>
        <w:rPr>
          <w:rFonts w:ascii="Arial" w:hAnsi="Arial" w:cs="Arial"/>
          <w:sz w:val="22"/>
          <w:szCs w:val="22"/>
        </w:rPr>
      </w:pPr>
      <w:r>
        <w:rPr>
          <w:rFonts w:ascii="Arial" w:hAnsi="Arial" w:cs="Arial"/>
          <w:sz w:val="22"/>
          <w:szCs w:val="22"/>
        </w:rPr>
        <w:t>Las sanciones aplicadas en el ámbito del Régimen aprobado por el Decreto N° 1023/01, reglamentado mediante el Decreto N° 1030/16, serán consideradas antecedente negativo en la evaluación</w:t>
      </w:r>
      <w:r w:rsidR="00F9365C">
        <w:rPr>
          <w:rFonts w:ascii="Arial" w:hAnsi="Arial" w:cs="Arial"/>
          <w:sz w:val="22"/>
          <w:szCs w:val="22"/>
        </w:rPr>
        <w:t xml:space="preserve">  </w:t>
      </w:r>
      <w:r>
        <w:rPr>
          <w:rFonts w:ascii="Arial" w:hAnsi="Arial" w:cs="Arial"/>
          <w:sz w:val="22"/>
          <w:szCs w:val="22"/>
        </w:rPr>
        <w:t xml:space="preserve"> de</w:t>
      </w:r>
      <w:r w:rsidR="00F9365C">
        <w:rPr>
          <w:rFonts w:ascii="Arial" w:hAnsi="Arial" w:cs="Arial"/>
          <w:sz w:val="22"/>
          <w:szCs w:val="22"/>
        </w:rPr>
        <w:t xml:space="preserve">  </w:t>
      </w:r>
      <w:r>
        <w:rPr>
          <w:rFonts w:ascii="Arial" w:hAnsi="Arial" w:cs="Arial"/>
          <w:sz w:val="22"/>
          <w:szCs w:val="22"/>
        </w:rPr>
        <w:t xml:space="preserve"> las ofertas presentadas para este llamado, como así también los incumplimientos </w:t>
      </w:r>
    </w:p>
    <w:p w:rsidR="00E538FA" w:rsidRDefault="00E538FA" w:rsidP="00016B8F">
      <w:pPr>
        <w:jc w:val="both"/>
        <w:rPr>
          <w:rFonts w:ascii="Arial" w:hAnsi="Arial" w:cs="Arial"/>
          <w:sz w:val="22"/>
          <w:szCs w:val="22"/>
        </w:rPr>
      </w:pPr>
    </w:p>
    <w:p w:rsidR="00E538FA" w:rsidRDefault="00E538FA" w:rsidP="00016B8F">
      <w:pPr>
        <w:jc w:val="both"/>
        <w:rPr>
          <w:rFonts w:ascii="Arial" w:hAnsi="Arial" w:cs="Arial"/>
          <w:sz w:val="22"/>
          <w:szCs w:val="22"/>
        </w:rPr>
      </w:pPr>
      <w:r>
        <w:rPr>
          <w:rFonts w:ascii="Arial" w:hAnsi="Arial" w:cs="Arial"/>
          <w:noProof/>
          <w:sz w:val="22"/>
          <w:szCs w:val="22"/>
          <w:lang w:eastAsia="es-ES"/>
        </w:rPr>
        <w:lastRenderedPageBreak/>
        <w:drawing>
          <wp:anchor distT="0" distB="0" distL="114300" distR="114300" simplePos="0" relativeHeight="251722752" behindDoc="0" locked="0" layoutInCell="1" allowOverlap="1">
            <wp:simplePos x="0" y="0"/>
            <wp:positionH relativeFrom="column">
              <wp:posOffset>-956310</wp:posOffset>
            </wp:positionH>
            <wp:positionV relativeFrom="paragraph">
              <wp:posOffset>-194310</wp:posOffset>
            </wp:positionV>
            <wp:extent cx="1619250" cy="1000125"/>
            <wp:effectExtent l="19050" t="0" r="0" b="0"/>
            <wp:wrapNone/>
            <wp:docPr id="58" name="Imagen 58"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rsidP="00016B8F">
      <w:pPr>
        <w:jc w:val="both"/>
        <w:rPr>
          <w:rFonts w:ascii="Arial" w:hAnsi="Arial" w:cs="Arial"/>
          <w:sz w:val="22"/>
          <w:szCs w:val="22"/>
        </w:rPr>
      </w:pPr>
    </w:p>
    <w:p w:rsidR="00E538FA" w:rsidRDefault="00E538FA" w:rsidP="00016B8F">
      <w:pPr>
        <w:jc w:val="both"/>
        <w:rPr>
          <w:rFonts w:ascii="Arial" w:hAnsi="Arial" w:cs="Arial"/>
          <w:sz w:val="22"/>
          <w:szCs w:val="22"/>
        </w:rPr>
      </w:pPr>
    </w:p>
    <w:p w:rsidR="00E538FA" w:rsidRDefault="00E538FA" w:rsidP="00016B8F">
      <w:pPr>
        <w:jc w:val="both"/>
        <w:rPr>
          <w:rFonts w:ascii="Arial" w:hAnsi="Arial" w:cs="Arial"/>
          <w:sz w:val="22"/>
          <w:szCs w:val="22"/>
        </w:rPr>
      </w:pPr>
    </w:p>
    <w:p w:rsidR="00E538FA" w:rsidRDefault="00E538FA" w:rsidP="00016B8F">
      <w:pPr>
        <w:jc w:val="both"/>
        <w:rPr>
          <w:rFonts w:ascii="Arial" w:hAnsi="Arial" w:cs="Arial"/>
          <w:sz w:val="22"/>
          <w:szCs w:val="22"/>
        </w:rPr>
      </w:pPr>
    </w:p>
    <w:p w:rsidR="00E538FA" w:rsidRDefault="00E538FA" w:rsidP="00016B8F">
      <w:pPr>
        <w:jc w:val="both"/>
        <w:rPr>
          <w:rFonts w:ascii="Arial" w:hAnsi="Arial" w:cs="Arial"/>
          <w:sz w:val="22"/>
          <w:szCs w:val="22"/>
        </w:rPr>
      </w:pPr>
    </w:p>
    <w:p w:rsidR="00E538FA" w:rsidRDefault="00E538FA" w:rsidP="00016B8F">
      <w:pPr>
        <w:jc w:val="both"/>
        <w:rPr>
          <w:rFonts w:ascii="Arial" w:hAnsi="Arial" w:cs="Arial"/>
          <w:sz w:val="22"/>
          <w:szCs w:val="22"/>
        </w:rPr>
      </w:pPr>
    </w:p>
    <w:p w:rsidR="00AF1A17" w:rsidRDefault="00B57627" w:rsidP="00016B8F">
      <w:pPr>
        <w:jc w:val="both"/>
        <w:rPr>
          <w:rFonts w:ascii="Arial" w:hAnsi="Arial" w:cs="Arial"/>
          <w:sz w:val="22"/>
          <w:szCs w:val="22"/>
        </w:rPr>
      </w:pPr>
      <w:proofErr w:type="gramStart"/>
      <w:r>
        <w:rPr>
          <w:rFonts w:ascii="Arial" w:hAnsi="Arial" w:cs="Arial"/>
          <w:sz w:val="22"/>
          <w:szCs w:val="22"/>
        </w:rPr>
        <w:t>registrados</w:t>
      </w:r>
      <w:proofErr w:type="gramEnd"/>
      <w:r>
        <w:rPr>
          <w:rFonts w:ascii="Arial" w:hAnsi="Arial" w:cs="Arial"/>
          <w:sz w:val="22"/>
          <w:szCs w:val="22"/>
        </w:rPr>
        <w:t xml:space="preserve"> en el INA, siendo éstos últimos motivo de desestimación de ofertas si así lo considera el Organismo.</w:t>
      </w:r>
      <w:r w:rsidR="00955407">
        <w:rPr>
          <w:rFonts w:ascii="Arial" w:hAnsi="Arial" w:cs="Arial"/>
          <w:sz w:val="22"/>
          <w:szCs w:val="22"/>
        </w:rPr>
        <w:t xml:space="preserve"> Las sanciones aplicadas por la Oficina Nacional de Contrataciones son difundidas en el sitio web </w:t>
      </w:r>
      <w:hyperlink r:id="rId10" w:history="1">
        <w:r w:rsidR="00955407">
          <w:rPr>
            <w:rStyle w:val="Hipervnculo"/>
            <w:rFonts w:ascii="Arial" w:hAnsi="Arial" w:cs="Arial"/>
            <w:sz w:val="22"/>
            <w:szCs w:val="22"/>
          </w:rPr>
          <w:t>www.argentinacompra.gob.ar</w:t>
        </w:r>
      </w:hyperlink>
      <w:r w:rsidR="00955407">
        <w:rPr>
          <w:rFonts w:ascii="Arial" w:hAnsi="Arial" w:cs="Arial"/>
          <w:sz w:val="22"/>
          <w:szCs w:val="22"/>
        </w:rPr>
        <w:t xml:space="preserve"> </w:t>
      </w:r>
      <w:r w:rsidR="00AF1A17">
        <w:rPr>
          <w:rFonts w:ascii="Arial" w:hAnsi="Arial" w:cs="Arial"/>
          <w:sz w:val="22"/>
          <w:szCs w:val="22"/>
        </w:rPr>
        <w:t>.</w:t>
      </w:r>
    </w:p>
    <w:p w:rsidR="00CD1D5A" w:rsidRPr="00CD1D5A" w:rsidRDefault="00CD1D5A" w:rsidP="00016B8F">
      <w:pPr>
        <w:jc w:val="both"/>
        <w:rPr>
          <w:rFonts w:ascii="Arial" w:hAnsi="Arial" w:cs="Arial"/>
          <w:b/>
          <w:sz w:val="22"/>
          <w:szCs w:val="22"/>
        </w:rPr>
      </w:pPr>
      <w:r>
        <w:rPr>
          <w:rFonts w:ascii="Arial" w:hAnsi="Arial" w:cs="Arial"/>
          <w:b/>
          <w:sz w:val="22"/>
          <w:szCs w:val="22"/>
        </w:rPr>
        <w:t>A tal efecto, serán desestimadas las ofertas presentadas por firmas que en los 3 (tres) últ</w:t>
      </w:r>
      <w:r w:rsidR="00AF1A17">
        <w:rPr>
          <w:rFonts w:ascii="Arial" w:hAnsi="Arial" w:cs="Arial"/>
          <w:b/>
          <w:sz w:val="22"/>
          <w:szCs w:val="22"/>
        </w:rPr>
        <w:t>imos años (2015 al 2018</w:t>
      </w:r>
      <w:r w:rsidR="000B078F">
        <w:rPr>
          <w:rFonts w:ascii="Arial" w:hAnsi="Arial" w:cs="Arial"/>
          <w:b/>
          <w:sz w:val="22"/>
          <w:szCs w:val="22"/>
        </w:rPr>
        <w:t>), la Oficina Nacional de Contrataciones haya publicado sanciones y/o incumplimientos en los contratos con diversos Organismos (Artículo 68</w:t>
      </w:r>
      <w:r w:rsidR="00786934">
        <w:rPr>
          <w:rFonts w:ascii="Arial" w:hAnsi="Arial" w:cs="Arial"/>
          <w:b/>
          <w:sz w:val="22"/>
          <w:szCs w:val="22"/>
        </w:rPr>
        <w:t>, apartado g)</w:t>
      </w:r>
      <w:r w:rsidR="000B078F">
        <w:rPr>
          <w:rFonts w:ascii="Arial" w:hAnsi="Arial" w:cs="Arial"/>
          <w:b/>
          <w:sz w:val="22"/>
          <w:szCs w:val="22"/>
        </w:rPr>
        <w:t xml:space="preserve"> del Decreto 1030/16)</w:t>
      </w:r>
    </w:p>
    <w:p w:rsidR="00305A4A" w:rsidRDefault="00305A4A">
      <w:pPr>
        <w:jc w:val="both"/>
        <w:rPr>
          <w:rFonts w:ascii="Arial" w:hAnsi="Arial" w:cs="Arial"/>
          <w:b/>
          <w:bCs/>
          <w:sz w:val="22"/>
          <w:szCs w:val="22"/>
          <w:highlight w:val="yellow"/>
        </w:rPr>
      </w:pPr>
    </w:p>
    <w:p w:rsidR="00305A4A" w:rsidRDefault="00955407">
      <w:pPr>
        <w:jc w:val="both"/>
        <w:rPr>
          <w:rFonts w:ascii="Arial" w:hAnsi="Arial" w:cs="Arial"/>
          <w:color w:val="FF0000"/>
          <w:sz w:val="22"/>
          <w:szCs w:val="22"/>
        </w:rPr>
      </w:pPr>
      <w:r>
        <w:rPr>
          <w:rFonts w:ascii="Arial" w:hAnsi="Arial" w:cs="Arial"/>
          <w:b/>
          <w:bCs/>
          <w:lang w:val="es-AR"/>
        </w:rPr>
        <w:t xml:space="preserve">ARTÍCULO 8°.- </w:t>
      </w:r>
      <w:r>
        <w:rPr>
          <w:rFonts w:ascii="Arial" w:hAnsi="Arial" w:cs="Arial"/>
          <w:b/>
          <w:bCs/>
          <w:sz w:val="22"/>
          <w:szCs w:val="22"/>
        </w:rPr>
        <w:t>PLAZO Y LUGAR DE ENTREGA</w:t>
      </w:r>
    </w:p>
    <w:p w:rsidR="00305A4A" w:rsidRDefault="00955407">
      <w:pPr>
        <w:jc w:val="both"/>
        <w:rPr>
          <w:rFonts w:ascii="Arial" w:hAnsi="Arial" w:cs="Arial"/>
          <w:sz w:val="22"/>
          <w:szCs w:val="22"/>
        </w:rPr>
      </w:pPr>
      <w:r>
        <w:rPr>
          <w:rFonts w:ascii="Arial" w:hAnsi="Arial" w:cs="Arial"/>
          <w:sz w:val="22"/>
          <w:szCs w:val="22"/>
        </w:rPr>
        <w:t>Son los establecidos en el Pliego de Bases y Condiciones Particulares.</w:t>
      </w:r>
    </w:p>
    <w:p w:rsidR="00305A4A" w:rsidRDefault="00305A4A">
      <w:pPr>
        <w:jc w:val="both"/>
        <w:rPr>
          <w:rFonts w:ascii="Arial" w:hAnsi="Arial" w:cs="Arial"/>
          <w:color w:val="FF0000"/>
          <w:sz w:val="22"/>
          <w:szCs w:val="22"/>
        </w:rPr>
      </w:pPr>
    </w:p>
    <w:p w:rsidR="00305A4A" w:rsidRDefault="00955407">
      <w:pPr>
        <w:pStyle w:val="Ttulo4ETAP2000"/>
        <w:keepNext w:val="0"/>
        <w:tabs>
          <w:tab w:val="clear" w:pos="4513"/>
          <w:tab w:val="left" w:pos="0"/>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9º.- RECEPCIÓN PROVISIONAL Y DEFINITIVA</w:t>
      </w:r>
    </w:p>
    <w:p w:rsidR="00305A4A" w:rsidRDefault="00955407">
      <w:pPr>
        <w:tabs>
          <w:tab w:val="left" w:pos="0"/>
        </w:tabs>
        <w:jc w:val="both"/>
        <w:rPr>
          <w:rFonts w:ascii="Arial" w:hAnsi="Arial" w:cs="Arial"/>
          <w:sz w:val="22"/>
          <w:szCs w:val="22"/>
        </w:rPr>
      </w:pPr>
      <w:r>
        <w:rPr>
          <w:rFonts w:ascii="Arial" w:hAnsi="Arial" w:cs="Arial"/>
          <w:sz w:val="22"/>
          <w:szCs w:val="22"/>
        </w:rPr>
        <w:t xml:space="preserve">La Comisión de Recepción otorgará la recepción definitiva en un plazo de DIEZ (10) días hábiles de producida la entrega de la mercadería y/o equipos y/o servicios (recepción provisional)  dentro del plazo de entrega/ejecución supra previsto, incluidas las pruebas y/o análisis respectivos en caso de que los haya. </w:t>
      </w:r>
    </w:p>
    <w:p w:rsidR="00305A4A" w:rsidRDefault="00305A4A">
      <w:pPr>
        <w:jc w:val="both"/>
        <w:rPr>
          <w:rFonts w:ascii="Arial" w:hAnsi="Arial" w:cs="Arial"/>
          <w:b/>
          <w:bCs/>
          <w:sz w:val="22"/>
          <w:szCs w:val="22"/>
        </w:rPr>
      </w:pPr>
    </w:p>
    <w:p w:rsidR="00305A4A" w:rsidRDefault="006323FB">
      <w:pPr>
        <w:jc w:val="both"/>
        <w:rPr>
          <w:rFonts w:ascii="Arial" w:hAnsi="Arial" w:cs="Arial"/>
          <w:b/>
          <w:bCs/>
          <w:sz w:val="22"/>
          <w:szCs w:val="22"/>
        </w:rPr>
      </w:pPr>
      <w:r>
        <w:rPr>
          <w:rFonts w:ascii="Arial" w:hAnsi="Arial" w:cs="Arial"/>
          <w:b/>
          <w:bCs/>
        </w:rPr>
        <w:t>ARTÍCULO</w:t>
      </w:r>
      <w:r w:rsidR="00955407">
        <w:rPr>
          <w:rFonts w:ascii="Arial" w:hAnsi="Arial" w:cs="Arial"/>
          <w:b/>
          <w:bCs/>
        </w:rPr>
        <w:t xml:space="preserve"> 10.- EXIMISION DE PRESENTAR GARANTIAS</w:t>
      </w:r>
    </w:p>
    <w:p w:rsidR="00305A4A" w:rsidRDefault="00955407">
      <w:pPr>
        <w:tabs>
          <w:tab w:val="left" w:pos="9638"/>
        </w:tabs>
        <w:spacing w:before="8"/>
        <w:ind w:right="-1"/>
        <w:jc w:val="both"/>
        <w:rPr>
          <w:rFonts w:ascii="Arial" w:hAnsi="Arial" w:cs="Arial"/>
          <w:sz w:val="22"/>
          <w:szCs w:val="22"/>
        </w:rPr>
      </w:pPr>
      <w:r>
        <w:rPr>
          <w:rFonts w:ascii="Arial" w:hAnsi="Arial" w:cs="Arial"/>
          <w:b/>
          <w:bCs/>
          <w:sz w:val="22"/>
          <w:szCs w:val="22"/>
        </w:rPr>
        <w:t>10.1.-</w:t>
      </w:r>
      <w:r>
        <w:rPr>
          <w:rFonts w:ascii="Arial" w:hAnsi="Arial" w:cs="Arial"/>
          <w:sz w:val="22"/>
          <w:szCs w:val="22"/>
        </w:rPr>
        <w:t xml:space="preserve"> Cuando</w:t>
      </w:r>
      <w:r>
        <w:rPr>
          <w:rFonts w:ascii="Arial" w:hAnsi="Arial" w:cs="Arial"/>
          <w:spacing w:val="3"/>
          <w:sz w:val="22"/>
          <w:szCs w:val="22"/>
        </w:rPr>
        <w:t xml:space="preserve"> </w:t>
      </w:r>
      <w:r>
        <w:rPr>
          <w:rFonts w:ascii="Arial" w:hAnsi="Arial" w:cs="Arial"/>
          <w:sz w:val="22"/>
          <w:szCs w:val="22"/>
        </w:rPr>
        <w:t>el</w:t>
      </w:r>
      <w:r>
        <w:rPr>
          <w:rFonts w:ascii="Arial" w:hAnsi="Arial" w:cs="Arial"/>
          <w:spacing w:val="7"/>
          <w:sz w:val="22"/>
          <w:szCs w:val="22"/>
        </w:rPr>
        <w:t xml:space="preserve"> </w:t>
      </w:r>
      <w:r>
        <w:rPr>
          <w:rFonts w:ascii="Arial" w:hAnsi="Arial" w:cs="Arial"/>
          <w:sz w:val="22"/>
          <w:szCs w:val="22"/>
        </w:rPr>
        <w:t>monto</w:t>
      </w:r>
      <w:r>
        <w:rPr>
          <w:rFonts w:ascii="Arial" w:hAnsi="Arial" w:cs="Arial"/>
          <w:spacing w:val="1"/>
          <w:sz w:val="22"/>
          <w:szCs w:val="22"/>
        </w:rPr>
        <w:t xml:space="preserve"> </w:t>
      </w:r>
      <w:r>
        <w:rPr>
          <w:rFonts w:ascii="Arial" w:hAnsi="Arial" w:cs="Arial"/>
          <w:sz w:val="22"/>
          <w:szCs w:val="22"/>
        </w:rPr>
        <w:t>de</w:t>
      </w:r>
      <w:r>
        <w:rPr>
          <w:rFonts w:ascii="Arial" w:hAnsi="Arial" w:cs="Arial"/>
          <w:spacing w:val="13"/>
          <w:sz w:val="22"/>
          <w:szCs w:val="22"/>
        </w:rPr>
        <w:t xml:space="preserve"> </w:t>
      </w:r>
      <w:r>
        <w:rPr>
          <w:rFonts w:ascii="Arial" w:hAnsi="Arial" w:cs="Arial"/>
          <w:sz w:val="22"/>
          <w:szCs w:val="22"/>
        </w:rPr>
        <w:t>la</w:t>
      </w:r>
      <w:r>
        <w:rPr>
          <w:rFonts w:ascii="Arial" w:hAnsi="Arial" w:cs="Arial"/>
          <w:spacing w:val="7"/>
          <w:sz w:val="22"/>
          <w:szCs w:val="22"/>
        </w:rPr>
        <w:t xml:space="preserve"> </w:t>
      </w:r>
      <w:r>
        <w:rPr>
          <w:rFonts w:ascii="Arial" w:hAnsi="Arial" w:cs="Arial"/>
          <w:sz w:val="22"/>
          <w:szCs w:val="22"/>
        </w:rPr>
        <w:t>oferta</w:t>
      </w:r>
      <w:r>
        <w:rPr>
          <w:rFonts w:ascii="Arial" w:hAnsi="Arial" w:cs="Arial"/>
          <w:spacing w:val="10"/>
          <w:sz w:val="22"/>
          <w:szCs w:val="22"/>
        </w:rPr>
        <w:t xml:space="preserve"> </w:t>
      </w:r>
      <w:r>
        <w:rPr>
          <w:rFonts w:ascii="Arial" w:hAnsi="Arial" w:cs="Arial"/>
          <w:sz w:val="22"/>
          <w:szCs w:val="22"/>
        </w:rPr>
        <w:t>no supere</w:t>
      </w:r>
      <w:r>
        <w:rPr>
          <w:rFonts w:ascii="Arial" w:hAnsi="Arial" w:cs="Arial"/>
          <w:spacing w:val="4"/>
          <w:sz w:val="22"/>
          <w:szCs w:val="22"/>
        </w:rPr>
        <w:t xml:space="preserve"> </w:t>
      </w:r>
      <w:r>
        <w:rPr>
          <w:rFonts w:ascii="Arial" w:hAnsi="Arial" w:cs="Arial"/>
          <w:sz w:val="22"/>
          <w:szCs w:val="22"/>
        </w:rPr>
        <w:t>la</w:t>
      </w:r>
      <w:r>
        <w:rPr>
          <w:rFonts w:ascii="Arial" w:hAnsi="Arial" w:cs="Arial"/>
          <w:spacing w:val="7"/>
          <w:sz w:val="22"/>
          <w:szCs w:val="22"/>
        </w:rPr>
        <w:t xml:space="preserve"> </w:t>
      </w:r>
      <w:r>
        <w:rPr>
          <w:rFonts w:ascii="Arial" w:hAnsi="Arial" w:cs="Arial"/>
          <w:sz w:val="22"/>
          <w:szCs w:val="22"/>
        </w:rPr>
        <w:t>cantidad</w:t>
      </w:r>
      <w:r>
        <w:rPr>
          <w:rFonts w:ascii="Arial" w:hAnsi="Arial" w:cs="Arial"/>
          <w:spacing w:val="12"/>
          <w:sz w:val="22"/>
          <w:szCs w:val="22"/>
        </w:rPr>
        <w:t xml:space="preserve"> </w:t>
      </w:r>
      <w:r>
        <w:rPr>
          <w:rFonts w:ascii="Arial" w:hAnsi="Arial" w:cs="Arial"/>
          <w:sz w:val="22"/>
          <w:szCs w:val="22"/>
        </w:rPr>
        <w:t>que</w:t>
      </w:r>
      <w:r>
        <w:rPr>
          <w:rFonts w:ascii="Arial" w:hAnsi="Arial" w:cs="Arial"/>
          <w:spacing w:val="13"/>
          <w:sz w:val="22"/>
          <w:szCs w:val="22"/>
        </w:rPr>
        <w:t xml:space="preserve"> represente</w:t>
      </w:r>
      <w:r>
        <w:rPr>
          <w:rFonts w:ascii="Arial" w:hAnsi="Arial" w:cs="Arial"/>
          <w:spacing w:val="4"/>
          <w:sz w:val="22"/>
          <w:szCs w:val="22"/>
        </w:rPr>
        <w:t xml:space="preserve"> </w:t>
      </w:r>
      <w:r>
        <w:rPr>
          <w:rFonts w:ascii="Arial" w:hAnsi="Arial" w:cs="Arial"/>
          <w:sz w:val="22"/>
          <w:szCs w:val="22"/>
        </w:rPr>
        <w:t>UN</w:t>
      </w:r>
      <w:r>
        <w:rPr>
          <w:rFonts w:ascii="Arial" w:hAnsi="Arial" w:cs="Arial"/>
          <w:spacing w:val="13"/>
          <w:sz w:val="22"/>
          <w:szCs w:val="22"/>
        </w:rPr>
        <w:t xml:space="preserve"> </w:t>
      </w:r>
      <w:r>
        <w:rPr>
          <w:rFonts w:ascii="Arial" w:hAnsi="Arial" w:cs="Arial"/>
          <w:sz w:val="22"/>
          <w:szCs w:val="22"/>
        </w:rPr>
        <w:t>MIL TRESCIENTOS</w:t>
      </w:r>
      <w:r>
        <w:rPr>
          <w:rFonts w:ascii="Arial" w:hAnsi="Arial" w:cs="Arial"/>
          <w:spacing w:val="5"/>
          <w:sz w:val="22"/>
          <w:szCs w:val="22"/>
        </w:rPr>
        <w:t xml:space="preserve"> </w:t>
      </w:r>
      <w:r>
        <w:rPr>
          <w:rFonts w:ascii="Arial" w:hAnsi="Arial" w:cs="Arial"/>
          <w:sz w:val="22"/>
          <w:szCs w:val="22"/>
        </w:rPr>
        <w:t>MÓDULOS</w:t>
      </w:r>
      <w:r>
        <w:rPr>
          <w:rFonts w:ascii="Arial" w:hAnsi="Arial" w:cs="Arial"/>
          <w:spacing w:val="13"/>
          <w:sz w:val="22"/>
          <w:szCs w:val="22"/>
        </w:rPr>
        <w:t xml:space="preserve"> </w:t>
      </w:r>
      <w:r>
        <w:rPr>
          <w:rFonts w:ascii="Arial" w:hAnsi="Arial" w:cs="Arial"/>
          <w:sz w:val="22"/>
          <w:szCs w:val="22"/>
        </w:rPr>
        <w:t>(1.300</w:t>
      </w:r>
      <w:r>
        <w:rPr>
          <w:rFonts w:ascii="Arial" w:hAnsi="Arial" w:cs="Arial"/>
          <w:spacing w:val="10"/>
          <w:sz w:val="22"/>
          <w:szCs w:val="22"/>
        </w:rPr>
        <w:t xml:space="preserve"> </w:t>
      </w:r>
      <w:r>
        <w:rPr>
          <w:rFonts w:ascii="Arial" w:hAnsi="Arial" w:cs="Arial"/>
          <w:sz w:val="22"/>
          <w:szCs w:val="22"/>
        </w:rPr>
        <w:t>M).</w:t>
      </w:r>
    </w:p>
    <w:p w:rsidR="00305A4A" w:rsidRDefault="00955407">
      <w:pPr>
        <w:spacing w:line="270" w:lineRule="exact"/>
        <w:ind w:right="110"/>
        <w:jc w:val="both"/>
        <w:rPr>
          <w:rFonts w:ascii="Arial" w:hAnsi="Arial" w:cs="Arial"/>
          <w:sz w:val="22"/>
          <w:szCs w:val="22"/>
        </w:rPr>
      </w:pPr>
      <w:r>
        <w:rPr>
          <w:rFonts w:ascii="Arial" w:hAnsi="Arial" w:cs="Arial"/>
          <w:b/>
          <w:bCs/>
          <w:sz w:val="22"/>
          <w:szCs w:val="22"/>
        </w:rPr>
        <w:t>10.2.-</w:t>
      </w:r>
      <w:r>
        <w:rPr>
          <w:rFonts w:ascii="Arial" w:hAnsi="Arial" w:cs="Arial"/>
          <w:spacing w:val="25"/>
          <w:sz w:val="22"/>
          <w:szCs w:val="22"/>
        </w:rPr>
        <w:t xml:space="preserve"> </w:t>
      </w:r>
      <w:r>
        <w:rPr>
          <w:rFonts w:ascii="Arial" w:hAnsi="Arial" w:cs="Arial"/>
          <w:sz w:val="22"/>
          <w:szCs w:val="22"/>
        </w:rPr>
        <w:t>Cuando</w:t>
      </w:r>
      <w:r>
        <w:rPr>
          <w:rFonts w:ascii="Arial" w:hAnsi="Arial" w:cs="Arial"/>
          <w:spacing w:val="18"/>
          <w:sz w:val="22"/>
          <w:szCs w:val="22"/>
        </w:rPr>
        <w:t xml:space="preserve"> </w:t>
      </w:r>
      <w:r>
        <w:rPr>
          <w:rFonts w:ascii="Arial" w:hAnsi="Arial" w:cs="Arial"/>
          <w:sz w:val="22"/>
          <w:szCs w:val="22"/>
        </w:rPr>
        <w:t>el</w:t>
      </w:r>
      <w:r>
        <w:rPr>
          <w:rFonts w:ascii="Arial" w:hAnsi="Arial" w:cs="Arial"/>
          <w:spacing w:val="22"/>
          <w:sz w:val="22"/>
          <w:szCs w:val="22"/>
        </w:rPr>
        <w:t xml:space="preserve"> </w:t>
      </w:r>
      <w:r>
        <w:rPr>
          <w:rFonts w:ascii="Arial" w:hAnsi="Arial" w:cs="Arial"/>
          <w:sz w:val="22"/>
          <w:szCs w:val="22"/>
        </w:rPr>
        <w:t>monto</w:t>
      </w:r>
      <w:r>
        <w:rPr>
          <w:rFonts w:ascii="Arial" w:hAnsi="Arial" w:cs="Arial"/>
          <w:spacing w:val="16"/>
          <w:sz w:val="22"/>
          <w:szCs w:val="22"/>
        </w:rPr>
        <w:t xml:space="preserve"> </w:t>
      </w:r>
      <w:r>
        <w:rPr>
          <w:rFonts w:ascii="Arial" w:hAnsi="Arial" w:cs="Arial"/>
          <w:sz w:val="22"/>
          <w:szCs w:val="22"/>
        </w:rPr>
        <w:t>de</w:t>
      </w:r>
      <w:r>
        <w:rPr>
          <w:rFonts w:ascii="Arial" w:hAnsi="Arial" w:cs="Arial"/>
          <w:spacing w:val="28"/>
          <w:sz w:val="22"/>
          <w:szCs w:val="22"/>
        </w:rPr>
        <w:t xml:space="preserve"> </w:t>
      </w:r>
      <w:r>
        <w:rPr>
          <w:rFonts w:ascii="Arial" w:hAnsi="Arial" w:cs="Arial"/>
          <w:sz w:val="22"/>
          <w:szCs w:val="22"/>
        </w:rPr>
        <w:t>la</w:t>
      </w:r>
      <w:r>
        <w:rPr>
          <w:rFonts w:ascii="Arial" w:hAnsi="Arial" w:cs="Arial"/>
          <w:spacing w:val="22"/>
          <w:sz w:val="22"/>
          <w:szCs w:val="22"/>
        </w:rPr>
        <w:t xml:space="preserve"> </w:t>
      </w:r>
      <w:r>
        <w:rPr>
          <w:rFonts w:ascii="Arial" w:hAnsi="Arial" w:cs="Arial"/>
          <w:sz w:val="22"/>
          <w:szCs w:val="22"/>
        </w:rPr>
        <w:t>orden</w:t>
      </w:r>
      <w:r>
        <w:rPr>
          <w:rFonts w:ascii="Arial" w:hAnsi="Arial" w:cs="Arial"/>
          <w:spacing w:val="23"/>
          <w:sz w:val="22"/>
          <w:szCs w:val="22"/>
        </w:rPr>
        <w:t xml:space="preserve"> </w:t>
      </w:r>
      <w:r>
        <w:rPr>
          <w:rFonts w:ascii="Arial" w:hAnsi="Arial" w:cs="Arial"/>
          <w:sz w:val="22"/>
          <w:szCs w:val="22"/>
        </w:rPr>
        <w:t>de</w:t>
      </w:r>
      <w:r>
        <w:rPr>
          <w:rFonts w:ascii="Arial" w:hAnsi="Arial" w:cs="Arial"/>
          <w:spacing w:val="28"/>
          <w:sz w:val="22"/>
          <w:szCs w:val="22"/>
        </w:rPr>
        <w:t xml:space="preserve"> </w:t>
      </w:r>
      <w:r>
        <w:rPr>
          <w:rFonts w:ascii="Arial" w:hAnsi="Arial" w:cs="Arial"/>
          <w:sz w:val="22"/>
          <w:szCs w:val="22"/>
        </w:rPr>
        <w:t>compra,</w:t>
      </w:r>
      <w:r>
        <w:rPr>
          <w:rFonts w:ascii="Arial" w:hAnsi="Arial" w:cs="Arial"/>
          <w:spacing w:val="15"/>
          <w:sz w:val="22"/>
          <w:szCs w:val="22"/>
        </w:rPr>
        <w:t xml:space="preserve"> </w:t>
      </w:r>
      <w:r>
        <w:rPr>
          <w:rFonts w:ascii="Arial" w:hAnsi="Arial" w:cs="Arial"/>
          <w:sz w:val="22"/>
          <w:szCs w:val="22"/>
        </w:rPr>
        <w:t>venta</w:t>
      </w:r>
      <w:r>
        <w:rPr>
          <w:rFonts w:ascii="Arial" w:hAnsi="Arial" w:cs="Arial"/>
          <w:spacing w:val="5"/>
          <w:sz w:val="22"/>
          <w:szCs w:val="22"/>
        </w:rPr>
        <w:t xml:space="preserve"> </w:t>
      </w:r>
      <w:r>
        <w:rPr>
          <w:rFonts w:ascii="Arial" w:hAnsi="Arial" w:cs="Arial"/>
          <w:sz w:val="22"/>
          <w:szCs w:val="22"/>
        </w:rPr>
        <w:t>o contrato</w:t>
      </w:r>
      <w:r>
        <w:rPr>
          <w:rFonts w:ascii="Arial" w:hAnsi="Arial" w:cs="Arial"/>
          <w:spacing w:val="8"/>
          <w:sz w:val="22"/>
          <w:szCs w:val="22"/>
        </w:rPr>
        <w:t xml:space="preserve"> </w:t>
      </w:r>
      <w:r>
        <w:rPr>
          <w:rFonts w:ascii="Arial" w:hAnsi="Arial" w:cs="Arial"/>
          <w:sz w:val="22"/>
          <w:szCs w:val="22"/>
        </w:rPr>
        <w:t>no supere</w:t>
      </w:r>
      <w:r>
        <w:rPr>
          <w:rFonts w:ascii="Arial" w:hAnsi="Arial" w:cs="Arial"/>
          <w:spacing w:val="4"/>
          <w:sz w:val="22"/>
          <w:szCs w:val="22"/>
        </w:rPr>
        <w:t xml:space="preserve"> </w:t>
      </w:r>
      <w:r>
        <w:rPr>
          <w:rFonts w:ascii="Arial" w:hAnsi="Arial" w:cs="Arial"/>
          <w:sz w:val="22"/>
          <w:szCs w:val="22"/>
        </w:rPr>
        <w:t>la</w:t>
      </w:r>
      <w:r>
        <w:rPr>
          <w:rFonts w:ascii="Arial" w:hAnsi="Arial" w:cs="Arial"/>
          <w:spacing w:val="7"/>
          <w:sz w:val="22"/>
          <w:szCs w:val="22"/>
        </w:rPr>
        <w:t xml:space="preserve"> </w:t>
      </w:r>
      <w:r>
        <w:rPr>
          <w:rFonts w:ascii="Arial" w:hAnsi="Arial" w:cs="Arial"/>
          <w:sz w:val="22"/>
          <w:szCs w:val="22"/>
        </w:rPr>
        <w:t>cantidad</w:t>
      </w:r>
      <w:r>
        <w:rPr>
          <w:rFonts w:ascii="Arial" w:hAnsi="Arial" w:cs="Arial"/>
          <w:spacing w:val="12"/>
          <w:sz w:val="22"/>
          <w:szCs w:val="22"/>
        </w:rPr>
        <w:t xml:space="preserve"> </w:t>
      </w:r>
      <w:r>
        <w:rPr>
          <w:rFonts w:ascii="Arial" w:hAnsi="Arial" w:cs="Arial"/>
          <w:sz w:val="22"/>
          <w:szCs w:val="22"/>
        </w:rPr>
        <w:t>que</w:t>
      </w:r>
      <w:r>
        <w:rPr>
          <w:rFonts w:ascii="Arial" w:hAnsi="Arial" w:cs="Arial"/>
          <w:spacing w:val="13"/>
          <w:sz w:val="22"/>
          <w:szCs w:val="22"/>
        </w:rPr>
        <w:t xml:space="preserve"> </w:t>
      </w:r>
      <w:r>
        <w:rPr>
          <w:rFonts w:ascii="Arial" w:hAnsi="Arial" w:cs="Arial"/>
          <w:sz w:val="22"/>
          <w:szCs w:val="22"/>
        </w:rPr>
        <w:t>represente</w:t>
      </w:r>
      <w:r>
        <w:rPr>
          <w:rFonts w:ascii="Arial" w:hAnsi="Arial" w:cs="Arial"/>
          <w:spacing w:val="4"/>
          <w:sz w:val="22"/>
          <w:szCs w:val="22"/>
        </w:rPr>
        <w:t xml:space="preserve"> </w:t>
      </w:r>
      <w:r>
        <w:rPr>
          <w:rFonts w:ascii="Arial" w:hAnsi="Arial" w:cs="Arial"/>
          <w:sz w:val="22"/>
          <w:szCs w:val="22"/>
        </w:rPr>
        <w:t>UN</w:t>
      </w:r>
      <w:r>
        <w:rPr>
          <w:rFonts w:ascii="Arial" w:hAnsi="Arial" w:cs="Arial"/>
          <w:spacing w:val="13"/>
          <w:sz w:val="22"/>
          <w:szCs w:val="22"/>
        </w:rPr>
        <w:t xml:space="preserve"> </w:t>
      </w:r>
      <w:r>
        <w:rPr>
          <w:rFonts w:ascii="Arial" w:hAnsi="Arial" w:cs="Arial"/>
          <w:sz w:val="22"/>
          <w:szCs w:val="22"/>
        </w:rPr>
        <w:t>MIL TRESCIENTOS</w:t>
      </w:r>
      <w:r>
        <w:rPr>
          <w:rFonts w:ascii="Arial" w:hAnsi="Arial" w:cs="Arial"/>
          <w:spacing w:val="5"/>
          <w:sz w:val="22"/>
          <w:szCs w:val="22"/>
        </w:rPr>
        <w:t xml:space="preserve"> </w:t>
      </w:r>
      <w:r>
        <w:rPr>
          <w:rFonts w:ascii="Arial" w:hAnsi="Arial" w:cs="Arial"/>
          <w:sz w:val="22"/>
          <w:szCs w:val="22"/>
        </w:rPr>
        <w:t>MÓDULOS</w:t>
      </w:r>
      <w:r>
        <w:rPr>
          <w:rFonts w:ascii="Arial" w:hAnsi="Arial" w:cs="Arial"/>
          <w:spacing w:val="13"/>
          <w:sz w:val="22"/>
          <w:szCs w:val="22"/>
        </w:rPr>
        <w:t xml:space="preserve"> </w:t>
      </w:r>
      <w:r>
        <w:rPr>
          <w:rFonts w:ascii="Arial" w:hAnsi="Arial" w:cs="Arial"/>
          <w:sz w:val="22"/>
          <w:szCs w:val="22"/>
        </w:rPr>
        <w:t>(1.300</w:t>
      </w:r>
      <w:r>
        <w:rPr>
          <w:rFonts w:ascii="Arial" w:hAnsi="Arial" w:cs="Arial"/>
          <w:spacing w:val="10"/>
          <w:sz w:val="22"/>
          <w:szCs w:val="22"/>
        </w:rPr>
        <w:t xml:space="preserve"> </w:t>
      </w:r>
      <w:r>
        <w:rPr>
          <w:rFonts w:ascii="Arial" w:hAnsi="Arial" w:cs="Arial"/>
          <w:sz w:val="22"/>
          <w:szCs w:val="22"/>
        </w:rPr>
        <w:t>M).</w:t>
      </w:r>
    </w:p>
    <w:p w:rsidR="00305A4A" w:rsidRDefault="00305A4A">
      <w:pPr>
        <w:jc w:val="both"/>
        <w:rPr>
          <w:rFonts w:ascii="Arial" w:hAnsi="Arial" w:cs="Arial"/>
          <w:b/>
          <w:bCs/>
          <w:sz w:val="22"/>
          <w:szCs w:val="22"/>
        </w:rPr>
      </w:pPr>
    </w:p>
    <w:p w:rsidR="00305A4A" w:rsidRDefault="00955407">
      <w:pPr>
        <w:jc w:val="both"/>
        <w:rPr>
          <w:rFonts w:ascii="Arial" w:hAnsi="Arial" w:cs="Arial"/>
          <w:b/>
          <w:bCs/>
          <w:sz w:val="22"/>
          <w:szCs w:val="22"/>
        </w:rPr>
      </w:pPr>
      <w:r>
        <w:rPr>
          <w:rFonts w:ascii="Arial" w:hAnsi="Arial" w:cs="Arial"/>
          <w:b/>
          <w:bCs/>
          <w:sz w:val="22"/>
          <w:szCs w:val="22"/>
        </w:rPr>
        <w:t>ARTICULO 11.- GARANTÍA DE ANTICIPO FINANCIERO</w:t>
      </w:r>
    </w:p>
    <w:p w:rsidR="00305A4A" w:rsidRDefault="00955407">
      <w:pPr>
        <w:jc w:val="both"/>
        <w:rPr>
          <w:rFonts w:ascii="Arial" w:hAnsi="Arial" w:cs="Arial"/>
          <w:sz w:val="22"/>
          <w:szCs w:val="22"/>
        </w:rPr>
      </w:pPr>
      <w:r>
        <w:rPr>
          <w:rFonts w:ascii="Arial" w:hAnsi="Arial" w:cs="Arial"/>
          <w:b/>
          <w:bCs/>
          <w:sz w:val="22"/>
          <w:szCs w:val="22"/>
        </w:rPr>
        <w:t>11.3.3.-</w:t>
      </w:r>
      <w:r>
        <w:rPr>
          <w:rFonts w:ascii="Arial" w:hAnsi="Arial" w:cs="Arial"/>
          <w:sz w:val="22"/>
          <w:szCs w:val="22"/>
        </w:rPr>
        <w:t xml:space="preserve"> Para el caso del pago anticipado en que la orden de compra sea abonada en su totalidad o en parte, deberá constituirse la respectiva GARANTÍA DE ANTICIPO FINANCIERO por el monto total del anticipo acordado. El INA se reserva el derecho de utilizar esta opción en el momento que lo considere necesario por razones de mérito, oportunidad y conveniencia.</w:t>
      </w:r>
    </w:p>
    <w:p w:rsidR="00305A4A" w:rsidRDefault="00305A4A">
      <w:pPr>
        <w:jc w:val="both"/>
        <w:rPr>
          <w:rFonts w:ascii="Arial" w:hAnsi="Arial" w:cs="Arial"/>
          <w:sz w:val="22"/>
          <w:szCs w:val="22"/>
        </w:rPr>
      </w:pPr>
    </w:p>
    <w:p w:rsidR="00305A4A" w:rsidRDefault="00955407">
      <w:pPr>
        <w:rPr>
          <w:rFonts w:ascii="Arial" w:hAnsi="Arial" w:cs="Arial"/>
          <w:b/>
          <w:bCs/>
        </w:rPr>
      </w:pPr>
      <w:r>
        <w:rPr>
          <w:rFonts w:ascii="Arial" w:hAnsi="Arial" w:cs="Arial"/>
          <w:b/>
          <w:bCs/>
        </w:rPr>
        <w:t>ARTÍCULO 12.- OMISIONES</w:t>
      </w:r>
    </w:p>
    <w:p w:rsidR="00305A4A" w:rsidRDefault="00955407">
      <w:pPr>
        <w:jc w:val="both"/>
        <w:rPr>
          <w:rFonts w:ascii="Arial" w:hAnsi="Arial" w:cs="Arial"/>
          <w:sz w:val="22"/>
          <w:szCs w:val="22"/>
        </w:rPr>
      </w:pPr>
      <w:r>
        <w:rPr>
          <w:rFonts w:ascii="Arial" w:hAnsi="Arial" w:cs="Arial"/>
          <w:sz w:val="22"/>
          <w:szCs w:val="22"/>
        </w:rPr>
        <w:t>Toda omisión en el desarrollo del presente pliego deberá considerarse accidental, y no implicará la falta de provisión de materiales y/o mano de obra que afecte la buena terminación de los trabajos, de acuerdo a las reglas del buen arte.</w:t>
      </w:r>
    </w:p>
    <w:p w:rsidR="00305A4A" w:rsidRDefault="00955407">
      <w:pPr>
        <w:jc w:val="both"/>
        <w:rPr>
          <w:rFonts w:ascii="Arial" w:hAnsi="Arial" w:cs="Arial"/>
          <w:sz w:val="22"/>
          <w:szCs w:val="22"/>
        </w:rPr>
      </w:pPr>
      <w:r>
        <w:rPr>
          <w:rFonts w:ascii="Arial" w:hAnsi="Arial" w:cs="Arial"/>
          <w:sz w:val="22"/>
          <w:szCs w:val="22"/>
        </w:rPr>
        <w:t>Este organismo no admitirá ningún tipo de reclamo por desconocimiento del pliego y/o de los trabajos a realizar.</w:t>
      </w:r>
    </w:p>
    <w:p w:rsidR="00305A4A" w:rsidRDefault="00305A4A">
      <w:pPr>
        <w:jc w:val="both"/>
        <w:rPr>
          <w:rFonts w:ascii="Arial" w:hAnsi="Arial" w:cs="Arial"/>
          <w:sz w:val="22"/>
          <w:szCs w:val="22"/>
        </w:rPr>
      </w:pPr>
    </w:p>
    <w:p w:rsidR="00305A4A" w:rsidRDefault="00955407">
      <w:pPr>
        <w:pStyle w:val="Ttulo4ETAP2000"/>
        <w:tabs>
          <w:tab w:val="clear" w:pos="4513"/>
        </w:tabs>
        <w:suppressAutoHyphens w:val="0"/>
        <w:spacing w:after="0"/>
        <w:rPr>
          <w:rFonts w:ascii="Arial" w:hAnsi="Arial" w:cs="Arial"/>
          <w:smallCaps w:val="0"/>
          <w:spacing w:val="0"/>
          <w:lang w:val="es-ES"/>
        </w:rPr>
      </w:pPr>
      <w:r>
        <w:rPr>
          <w:rFonts w:ascii="Arial" w:hAnsi="Arial" w:cs="Arial"/>
          <w:smallCaps w:val="0"/>
          <w:spacing w:val="0"/>
          <w:lang w:val="es-ES"/>
        </w:rPr>
        <w:t>ARTÍCULO 13.- ADJUDICACIÓN</w:t>
      </w:r>
    </w:p>
    <w:p w:rsidR="00305A4A" w:rsidRDefault="00955407">
      <w:pPr>
        <w:jc w:val="both"/>
        <w:rPr>
          <w:rFonts w:ascii="Arial" w:hAnsi="Arial" w:cs="Arial"/>
          <w:sz w:val="22"/>
          <w:szCs w:val="22"/>
        </w:rPr>
      </w:pPr>
      <w:r>
        <w:rPr>
          <w:rFonts w:ascii="Arial" w:hAnsi="Arial" w:cs="Arial"/>
          <w:sz w:val="22"/>
          <w:szCs w:val="22"/>
        </w:rPr>
        <w:t xml:space="preserve">La adjudicación se realizará por renglón según el </w:t>
      </w:r>
      <w:r>
        <w:rPr>
          <w:rFonts w:ascii="Arial" w:hAnsi="Arial" w:cs="Arial"/>
          <w:b/>
          <w:bCs/>
          <w:sz w:val="22"/>
          <w:szCs w:val="22"/>
        </w:rPr>
        <w:t>ANEXO I</w:t>
      </w:r>
      <w:r>
        <w:rPr>
          <w:rFonts w:ascii="Arial" w:hAnsi="Arial" w:cs="Arial"/>
          <w:sz w:val="22"/>
          <w:szCs w:val="22"/>
        </w:rPr>
        <w:t>, reservándose este Organismo la facultad de adjudicar todos los Renglones en forma global a un único oferente por conveniencia técnica y/o económica a los efectos de mantener unificada la homogeneidad de los elementos o las garantías y eventuales responsabilidades emergentes.</w:t>
      </w:r>
    </w:p>
    <w:p w:rsidR="00305A4A" w:rsidRDefault="00305A4A">
      <w:pPr>
        <w:jc w:val="both"/>
        <w:rPr>
          <w:rFonts w:ascii="Arial" w:hAnsi="Arial" w:cs="Arial"/>
          <w:sz w:val="22"/>
          <w:szCs w:val="22"/>
        </w:rPr>
      </w:pPr>
    </w:p>
    <w:p w:rsidR="00305A4A" w:rsidRDefault="006323FB">
      <w:pPr>
        <w:pStyle w:val="Ttulo4ETAP2000"/>
        <w:keepNext w:val="0"/>
        <w:tabs>
          <w:tab w:val="clear" w:pos="4513"/>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14</w:t>
      </w:r>
      <w:r w:rsidR="00955407">
        <w:rPr>
          <w:rFonts w:ascii="Arial" w:hAnsi="Arial" w:cs="Arial"/>
          <w:smallCaps w:val="0"/>
          <w:spacing w:val="0"/>
          <w:lang w:val="es-ES"/>
        </w:rPr>
        <w:t>.- OBLIGACIONES Y DOCUMENTACIÓN A PRESENTAR POR PARTE DE LA ADJUDICATARIA</w:t>
      </w:r>
    </w:p>
    <w:p w:rsidR="00305A4A" w:rsidRDefault="00955407">
      <w:pPr>
        <w:jc w:val="both"/>
        <w:rPr>
          <w:rFonts w:ascii="Arial" w:hAnsi="Arial" w:cs="Arial"/>
          <w:color w:val="FF0000"/>
          <w:sz w:val="22"/>
          <w:szCs w:val="22"/>
        </w:rPr>
      </w:pPr>
      <w:r>
        <w:rPr>
          <w:rFonts w:ascii="Arial" w:hAnsi="Arial" w:cs="Arial"/>
          <w:sz w:val="22"/>
          <w:szCs w:val="22"/>
          <w:lang w:val="es-AR"/>
        </w:rPr>
        <w:t xml:space="preserve">Serán de exclusiva responsabilidad de la Adjudicataria, todo accidente de trabajo que ocurra a su personal o a terceros vinculados con la prestación del servicio, como asimismo, el cumplimiento de todas las obligaciones emergentes de las leyes laborales, quedando establecido que la misma deberá contar con seguro a su cargo. </w:t>
      </w:r>
    </w:p>
    <w:p w:rsidR="00305A4A" w:rsidRDefault="00305A4A">
      <w:pPr>
        <w:pStyle w:val="Ttulo4ETAP2000"/>
        <w:tabs>
          <w:tab w:val="clear" w:pos="4513"/>
        </w:tabs>
        <w:suppressAutoHyphens w:val="0"/>
        <w:spacing w:after="0"/>
        <w:rPr>
          <w:rFonts w:ascii="Arial" w:hAnsi="Arial" w:cs="Arial"/>
          <w:smallCaps w:val="0"/>
          <w:spacing w:val="0"/>
          <w:lang w:val="es-ES"/>
        </w:rPr>
      </w:pPr>
    </w:p>
    <w:p w:rsidR="00305A4A" w:rsidRPr="008C5A79" w:rsidRDefault="00955407">
      <w:pPr>
        <w:pStyle w:val="Ttulo4ETAP2000"/>
        <w:tabs>
          <w:tab w:val="clear" w:pos="4513"/>
        </w:tabs>
        <w:suppressAutoHyphens w:val="0"/>
        <w:spacing w:after="0"/>
        <w:rPr>
          <w:rFonts w:ascii="Arial" w:hAnsi="Arial" w:cs="Arial"/>
          <w:smallCaps w:val="0"/>
          <w:spacing w:val="0"/>
          <w:sz w:val="28"/>
          <w:lang w:val="es-ES"/>
        </w:rPr>
      </w:pPr>
      <w:r w:rsidRPr="008C5A79">
        <w:rPr>
          <w:rFonts w:ascii="Arial" w:hAnsi="Arial" w:cs="Arial"/>
          <w:smallCaps w:val="0"/>
          <w:spacing w:val="0"/>
          <w:sz w:val="28"/>
          <w:lang w:val="es-ES"/>
        </w:rPr>
        <w:t>ARTÍCULO 15.- FACTURACIÓN</w:t>
      </w:r>
    </w:p>
    <w:p w:rsidR="00305A4A" w:rsidRPr="008C5A79" w:rsidRDefault="00955407">
      <w:pPr>
        <w:jc w:val="both"/>
        <w:rPr>
          <w:rFonts w:ascii="Arial" w:hAnsi="Arial" w:cs="Arial"/>
          <w:b/>
          <w:sz w:val="28"/>
          <w:szCs w:val="22"/>
        </w:rPr>
      </w:pPr>
      <w:r w:rsidRPr="008C5A79">
        <w:rPr>
          <w:rFonts w:ascii="Arial" w:hAnsi="Arial" w:cs="Arial"/>
          <w:b/>
          <w:sz w:val="28"/>
          <w:szCs w:val="22"/>
        </w:rPr>
        <w:t xml:space="preserve">El adjudicatario </w:t>
      </w:r>
      <w:r w:rsidR="006323FB" w:rsidRPr="008C5A79">
        <w:rPr>
          <w:rFonts w:ascii="Arial" w:hAnsi="Arial" w:cs="Arial"/>
          <w:b/>
          <w:sz w:val="28"/>
          <w:szCs w:val="22"/>
        </w:rPr>
        <w:t xml:space="preserve">presentará </w:t>
      </w:r>
      <w:r w:rsidR="008D303E" w:rsidRPr="008C5A79">
        <w:rPr>
          <w:rFonts w:ascii="Arial" w:hAnsi="Arial" w:cs="Arial"/>
          <w:b/>
          <w:sz w:val="28"/>
          <w:szCs w:val="22"/>
        </w:rPr>
        <w:t>la factura</w:t>
      </w:r>
      <w:r w:rsidRPr="008C5A79">
        <w:rPr>
          <w:rFonts w:ascii="Arial" w:hAnsi="Arial" w:cs="Arial"/>
          <w:b/>
          <w:sz w:val="28"/>
          <w:szCs w:val="22"/>
        </w:rPr>
        <w:t xml:space="preserve"> una vez recibida la conformidad definitiva de la recepción (Acta de Recepción Definitiva) de acuerdo al siguiente detalle:</w:t>
      </w:r>
    </w:p>
    <w:p w:rsidR="00E538FA" w:rsidRPr="008C5A79" w:rsidRDefault="004B50EE">
      <w:pPr>
        <w:jc w:val="both"/>
        <w:rPr>
          <w:rFonts w:ascii="Arial" w:hAnsi="Arial" w:cs="Arial"/>
          <w:b/>
          <w:sz w:val="28"/>
          <w:szCs w:val="22"/>
        </w:rPr>
      </w:pPr>
      <w:r>
        <w:rPr>
          <w:rFonts w:ascii="Arial" w:hAnsi="Arial" w:cs="Arial"/>
          <w:b/>
          <w:noProof/>
          <w:sz w:val="28"/>
          <w:szCs w:val="22"/>
          <w:lang w:eastAsia="es-ES"/>
        </w:rPr>
        <w:lastRenderedPageBreak/>
        <w:drawing>
          <wp:anchor distT="0" distB="0" distL="114300" distR="114300" simplePos="0" relativeHeight="251723776" behindDoc="0" locked="0" layoutInCell="1" allowOverlap="1">
            <wp:simplePos x="0" y="0"/>
            <wp:positionH relativeFrom="column">
              <wp:posOffset>-861060</wp:posOffset>
            </wp:positionH>
            <wp:positionV relativeFrom="paragraph">
              <wp:posOffset>-194310</wp:posOffset>
            </wp:positionV>
            <wp:extent cx="1619250" cy="1000125"/>
            <wp:effectExtent l="19050" t="0" r="0" b="0"/>
            <wp:wrapNone/>
            <wp:docPr id="59" name="Imagen 59"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Pr="008C5A79" w:rsidRDefault="00E538FA">
      <w:pPr>
        <w:jc w:val="both"/>
        <w:rPr>
          <w:rFonts w:ascii="Arial" w:hAnsi="Arial" w:cs="Arial"/>
          <w:b/>
          <w:sz w:val="28"/>
          <w:szCs w:val="22"/>
        </w:rPr>
      </w:pPr>
    </w:p>
    <w:p w:rsidR="00E538FA" w:rsidRPr="008C5A79" w:rsidRDefault="00E538FA">
      <w:pPr>
        <w:jc w:val="both"/>
        <w:rPr>
          <w:rFonts w:ascii="Arial" w:hAnsi="Arial" w:cs="Arial"/>
          <w:b/>
          <w:sz w:val="28"/>
          <w:szCs w:val="22"/>
        </w:rPr>
      </w:pPr>
    </w:p>
    <w:p w:rsidR="00E538FA" w:rsidRPr="008C5A79" w:rsidRDefault="00E538FA">
      <w:pPr>
        <w:jc w:val="both"/>
        <w:rPr>
          <w:rFonts w:ascii="Arial" w:hAnsi="Arial" w:cs="Arial"/>
          <w:b/>
          <w:sz w:val="28"/>
          <w:szCs w:val="22"/>
        </w:rPr>
      </w:pPr>
    </w:p>
    <w:p w:rsidR="00E538FA" w:rsidRPr="008C5A79" w:rsidRDefault="00E538FA">
      <w:pPr>
        <w:jc w:val="both"/>
        <w:rPr>
          <w:rFonts w:ascii="Arial" w:hAnsi="Arial" w:cs="Arial"/>
          <w:b/>
          <w:sz w:val="28"/>
          <w:szCs w:val="22"/>
        </w:rPr>
      </w:pPr>
    </w:p>
    <w:p w:rsidR="00E538FA" w:rsidRPr="008C5A79" w:rsidRDefault="00E538FA">
      <w:pPr>
        <w:jc w:val="both"/>
        <w:rPr>
          <w:rFonts w:ascii="Arial" w:hAnsi="Arial" w:cs="Arial"/>
          <w:b/>
          <w:sz w:val="28"/>
          <w:szCs w:val="22"/>
        </w:rPr>
      </w:pPr>
    </w:p>
    <w:p w:rsidR="00305A4A" w:rsidRPr="008C5A79" w:rsidRDefault="008C5A79">
      <w:pPr>
        <w:jc w:val="both"/>
        <w:rPr>
          <w:rFonts w:ascii="Arial" w:hAnsi="Arial" w:cs="Arial"/>
          <w:b/>
          <w:bCs/>
          <w:sz w:val="28"/>
          <w:szCs w:val="22"/>
        </w:rPr>
      </w:pPr>
      <w:r w:rsidRPr="008C5A79">
        <w:rPr>
          <w:rFonts w:ascii="Arial" w:hAnsi="Arial" w:cs="Arial"/>
          <w:b/>
          <w:sz w:val="28"/>
          <w:szCs w:val="22"/>
        </w:rPr>
        <w:t xml:space="preserve">Se presentará en Mesa de Entradas y Salidas del INA la factura original con la mención del Nº de Orden de Compra, Remito o equivalente original debidamente conformado, y fotocopia del Acta de </w:t>
      </w:r>
      <w:r w:rsidR="00955407" w:rsidRPr="008C5A79">
        <w:rPr>
          <w:rFonts w:ascii="Arial" w:hAnsi="Arial" w:cs="Arial"/>
          <w:b/>
          <w:sz w:val="28"/>
          <w:szCs w:val="22"/>
        </w:rPr>
        <w:t xml:space="preserve">Recepción Definitiva. </w:t>
      </w:r>
      <w:r w:rsidR="00955407" w:rsidRPr="008C5A79">
        <w:rPr>
          <w:rFonts w:ascii="Arial" w:hAnsi="Arial" w:cs="Arial"/>
          <w:b/>
          <w:bCs/>
          <w:sz w:val="28"/>
          <w:szCs w:val="22"/>
        </w:rPr>
        <w:t xml:space="preserve">Asimismo de tratarse de factura electrónica, podrá enviar la misma </w:t>
      </w:r>
      <w:r w:rsidR="00DE04F1" w:rsidRPr="008C5A79">
        <w:rPr>
          <w:rFonts w:ascii="Arial" w:hAnsi="Arial" w:cs="Arial"/>
          <w:b/>
          <w:bCs/>
          <w:sz w:val="28"/>
          <w:szCs w:val="22"/>
        </w:rPr>
        <w:t>al</w:t>
      </w:r>
      <w:r w:rsidR="00955407" w:rsidRPr="008C5A79">
        <w:rPr>
          <w:rFonts w:ascii="Arial" w:hAnsi="Arial" w:cs="Arial"/>
          <w:b/>
          <w:bCs/>
          <w:sz w:val="28"/>
          <w:szCs w:val="22"/>
        </w:rPr>
        <w:t xml:space="preserve"> mail: </w:t>
      </w:r>
      <w:hyperlink r:id="rId11" w:history="1">
        <w:r w:rsidR="00955407" w:rsidRPr="008C5A79">
          <w:rPr>
            <w:rStyle w:val="Hipervnculo"/>
            <w:rFonts w:ascii="Arial" w:hAnsi="Arial" w:cs="Arial"/>
            <w:b/>
            <w:bCs/>
            <w:sz w:val="28"/>
            <w:szCs w:val="22"/>
          </w:rPr>
          <w:t>mesa@ina.gob.ar</w:t>
        </w:r>
      </w:hyperlink>
      <w:r w:rsidR="00955407" w:rsidRPr="008C5A79">
        <w:rPr>
          <w:rFonts w:ascii="Arial" w:hAnsi="Arial" w:cs="Arial"/>
          <w:b/>
          <w:bCs/>
          <w:sz w:val="28"/>
          <w:szCs w:val="22"/>
        </w:rPr>
        <w:t xml:space="preserve"> acompañando en archivo adjunto el Acta de Recepción Definitiva corre</w:t>
      </w:r>
      <w:r w:rsidRPr="008C5A79">
        <w:rPr>
          <w:rFonts w:ascii="Arial" w:hAnsi="Arial" w:cs="Arial"/>
          <w:b/>
          <w:bCs/>
          <w:sz w:val="28"/>
          <w:szCs w:val="22"/>
        </w:rPr>
        <w:t>spondiente a la citada factura y copia de la Orden de Compra</w:t>
      </w:r>
      <w:r>
        <w:rPr>
          <w:rFonts w:ascii="Arial" w:hAnsi="Arial" w:cs="Arial"/>
          <w:b/>
          <w:bCs/>
          <w:sz w:val="28"/>
          <w:szCs w:val="22"/>
        </w:rPr>
        <w:t>.</w:t>
      </w:r>
    </w:p>
    <w:p w:rsidR="00305A4A" w:rsidRPr="008C5A79" w:rsidRDefault="00955407">
      <w:pPr>
        <w:jc w:val="both"/>
        <w:rPr>
          <w:rFonts w:ascii="Arial" w:hAnsi="Arial" w:cs="Arial"/>
          <w:b/>
          <w:bCs/>
          <w:sz w:val="28"/>
          <w:szCs w:val="22"/>
        </w:rPr>
      </w:pPr>
      <w:r w:rsidRPr="008C5A79">
        <w:rPr>
          <w:rFonts w:ascii="Arial" w:hAnsi="Arial" w:cs="Arial"/>
          <w:b/>
          <w:bCs/>
          <w:sz w:val="28"/>
          <w:szCs w:val="22"/>
        </w:rPr>
        <w:t xml:space="preserve">Asimismo, el proveedor deberá solicitar por mail a </w:t>
      </w:r>
      <w:hyperlink r:id="rId12" w:history="1">
        <w:r w:rsidRPr="008C5A79">
          <w:rPr>
            <w:rStyle w:val="Hipervnculo"/>
            <w:rFonts w:ascii="Arial" w:hAnsi="Arial" w:cs="Arial"/>
            <w:b/>
            <w:bCs/>
            <w:sz w:val="28"/>
            <w:szCs w:val="22"/>
          </w:rPr>
          <w:t>tesorería@ina.gob.ar</w:t>
        </w:r>
      </w:hyperlink>
      <w:r w:rsidRPr="008C5A79">
        <w:rPr>
          <w:rFonts w:ascii="Arial" w:hAnsi="Arial" w:cs="Arial"/>
          <w:b/>
          <w:bCs/>
          <w:sz w:val="28"/>
          <w:szCs w:val="22"/>
        </w:rPr>
        <w:t xml:space="preserve"> las constancias de las retenciones realizadas, las que serán enviadas por el mismo medio.</w:t>
      </w:r>
    </w:p>
    <w:p w:rsidR="00305A4A" w:rsidRDefault="00305A4A">
      <w:pPr>
        <w:jc w:val="both"/>
        <w:rPr>
          <w:rFonts w:ascii="Arial" w:hAnsi="Arial" w:cs="Arial"/>
          <w:b/>
          <w:bCs/>
          <w:sz w:val="22"/>
          <w:szCs w:val="22"/>
        </w:rPr>
      </w:pPr>
    </w:p>
    <w:p w:rsidR="00305A4A" w:rsidRDefault="00955407">
      <w:pPr>
        <w:pStyle w:val="Ttulo4ETAP2000"/>
        <w:tabs>
          <w:tab w:val="clear" w:pos="4513"/>
        </w:tabs>
        <w:suppressAutoHyphens w:val="0"/>
        <w:spacing w:after="0"/>
        <w:rPr>
          <w:rFonts w:ascii="Arial" w:hAnsi="Arial" w:cs="Arial"/>
          <w:smallCaps w:val="0"/>
          <w:spacing w:val="0"/>
          <w:lang w:val="es-ES"/>
        </w:rPr>
      </w:pPr>
      <w:r>
        <w:rPr>
          <w:rFonts w:ascii="Arial" w:hAnsi="Arial" w:cs="Arial"/>
          <w:smallCaps w:val="0"/>
          <w:spacing w:val="0"/>
          <w:lang w:val="es-ES"/>
        </w:rPr>
        <w:t>ARTÍCULO 16.- PLAZO Y FORMA DE PAGO</w:t>
      </w:r>
    </w:p>
    <w:p w:rsidR="00305A4A" w:rsidRDefault="00955407">
      <w:pPr>
        <w:pStyle w:val="Sangradetextonormal10"/>
        <w:tabs>
          <w:tab w:val="clear" w:pos="360"/>
          <w:tab w:val="left" w:pos="0"/>
        </w:tabs>
        <w:ind w:left="0" w:firstLine="0"/>
      </w:pPr>
      <w:r>
        <w:t xml:space="preserve">Dentro de los TREINTA (30) días hábiles desde la presentación de la correspondiente factura. </w:t>
      </w:r>
      <w:r>
        <w:br/>
        <w:t xml:space="preserve">A los efectos tributarios se deberá considerar al </w:t>
      </w:r>
      <w:r>
        <w:rPr>
          <w:color w:val="000000"/>
        </w:rPr>
        <w:t>INA</w:t>
      </w:r>
      <w:r>
        <w:rPr>
          <w:color w:val="993366"/>
        </w:rPr>
        <w:t xml:space="preserve"> </w:t>
      </w:r>
      <w:r>
        <w:t xml:space="preserve">como consumidor final (Exento). La/s factura/s  que  deberán ser C o B, a nombre del </w:t>
      </w:r>
      <w:r>
        <w:rPr>
          <w:color w:val="000000"/>
        </w:rPr>
        <w:t>“INSTITUTO NACIONAL DEL AGUA”</w:t>
      </w:r>
      <w:r>
        <w:rPr>
          <w:color w:val="993366"/>
        </w:rPr>
        <w:t xml:space="preserve">, </w:t>
      </w:r>
      <w:r>
        <w:rPr>
          <w:color w:val="000000"/>
        </w:rPr>
        <w:t>CUIT Nº 30-57191182-1</w:t>
      </w:r>
      <w:r>
        <w:t xml:space="preserve">, (con IVA incluido, sin discriminar). </w:t>
      </w:r>
    </w:p>
    <w:p w:rsidR="00305A4A" w:rsidRDefault="00955407">
      <w:pPr>
        <w:pStyle w:val="Sangradetextonormal10"/>
        <w:tabs>
          <w:tab w:val="clear" w:pos="360"/>
          <w:tab w:val="left" w:pos="0"/>
        </w:tabs>
        <w:ind w:left="0" w:firstLine="0"/>
      </w:pPr>
      <w:r>
        <w:t>No obstante, en caso en que el porcentaje de IVA aplicado a cada factura sea distinto del VEINTIUNO POR CIENTO (21%), la empresa deberá declararlo con una inscripción informativa en el frente de la factura, indicando cuál es el porcentaje aplicado para ese rubro o actividad y el monto correspondiente.</w:t>
      </w:r>
    </w:p>
    <w:p w:rsidR="00305A4A" w:rsidRDefault="00955407">
      <w:pPr>
        <w:pStyle w:val="Sangradetextonormal10"/>
        <w:tabs>
          <w:tab w:val="clear" w:pos="360"/>
          <w:tab w:val="left" w:pos="0"/>
        </w:tabs>
        <w:ind w:left="0" w:firstLine="0"/>
      </w:pPr>
      <w:r>
        <w:t xml:space="preserve">Los pagos se efectúan mediante acreditaciones en cuentas bancarias, corrientes o de ahorro, en moneda nacional. A tal fin, los beneficiarios de pago, cualquiera sea su carácter, deberán informar solo una cuenta, la que deberá encontrarse abierta en alguno de los bancos adheridos al sistema, autorizados a operar como agentes pagadores, siendo hasta la fecha los siguientes: </w:t>
      </w:r>
    </w:p>
    <w:p w:rsidR="00305A4A" w:rsidRDefault="00305A4A">
      <w:pPr>
        <w:pStyle w:val="Sangradetextonormal10"/>
        <w:tabs>
          <w:tab w:val="clear" w:pos="360"/>
          <w:tab w:val="left" w:pos="0"/>
        </w:tabs>
        <w:ind w:left="0" w:firstLine="0"/>
      </w:pPr>
    </w:p>
    <w:p w:rsidR="00305A4A" w:rsidRDefault="00955407">
      <w:pPr>
        <w:pStyle w:val="Sangradetextonormal10"/>
        <w:tabs>
          <w:tab w:val="left" w:pos="4678"/>
        </w:tabs>
        <w:ind w:left="0"/>
        <w:jc w:val="left"/>
      </w:pPr>
      <w:r>
        <w:t xml:space="preserve">      BANCO DE LA NACION ARGENTINA </w:t>
      </w:r>
      <w:r>
        <w:br/>
        <w:t xml:space="preserve">BANCO DE LA PROVINCIA DE BUENOS AIRES  </w:t>
      </w:r>
      <w:r>
        <w:br/>
        <w:t>BANCO DE GALICIA Y BUENOS AIRES S.A.</w:t>
      </w:r>
      <w:r>
        <w:br/>
        <w:t>BANCO CIUDAD DE BUENOS AIRES</w:t>
      </w:r>
    </w:p>
    <w:p w:rsidR="00305A4A" w:rsidRDefault="00955407">
      <w:pPr>
        <w:pStyle w:val="Sangradetextonormal10"/>
        <w:tabs>
          <w:tab w:val="left" w:pos="4678"/>
        </w:tabs>
        <w:ind w:left="0"/>
        <w:jc w:val="left"/>
      </w:pPr>
      <w:r>
        <w:tab/>
        <w:t xml:space="preserve">BANCO CREDICOOP COOPERATIVO LIMITADO. </w:t>
      </w:r>
      <w:r>
        <w:br/>
        <w:t>BANCO SANTANDER RIO S.A.</w:t>
      </w:r>
      <w:r>
        <w:br/>
        <w:t xml:space="preserve">BANCO MACRO S.A. </w:t>
      </w:r>
      <w:r>
        <w:br/>
        <w:t xml:space="preserve">NUEVO BANCO DEL CHACO S.A. </w:t>
      </w:r>
      <w:r>
        <w:br/>
        <w:t>HSBC BANK ARGENTINA S.A.</w:t>
      </w:r>
      <w:r>
        <w:br/>
        <w:t xml:space="preserve">BBVA BANCO FRANCES S.A. </w:t>
      </w:r>
      <w:r>
        <w:br/>
        <w:t>BANCO SUPERVILLE</w:t>
      </w:r>
    </w:p>
    <w:p w:rsidR="00305A4A" w:rsidRDefault="00F07D52">
      <w:pPr>
        <w:rPr>
          <w:rFonts w:ascii="Arial" w:hAnsi="Arial" w:cs="Arial"/>
          <w:sz w:val="22"/>
          <w:szCs w:val="22"/>
        </w:rPr>
      </w:pPr>
      <w:r>
        <w:rPr>
          <w:rFonts w:ascii="Arial" w:hAnsi="Arial" w:cs="Arial"/>
          <w:sz w:val="22"/>
          <w:szCs w:val="22"/>
        </w:rPr>
        <w:t xml:space="preserve">NUEVO BANCO DE SANTA </w:t>
      </w:r>
      <w:r w:rsidR="00955407">
        <w:rPr>
          <w:rFonts w:ascii="Arial" w:hAnsi="Arial" w:cs="Arial"/>
          <w:sz w:val="22"/>
          <w:szCs w:val="22"/>
        </w:rPr>
        <w:t>FE S.A.</w:t>
      </w:r>
    </w:p>
    <w:p w:rsidR="00305A4A" w:rsidRPr="00F07D52" w:rsidRDefault="00955407">
      <w:pPr>
        <w:rPr>
          <w:rFonts w:ascii="Arial" w:hAnsi="Arial" w:cs="Arial"/>
          <w:sz w:val="22"/>
          <w:szCs w:val="22"/>
        </w:rPr>
      </w:pPr>
      <w:r w:rsidRPr="00F07D52">
        <w:rPr>
          <w:rFonts w:ascii="Arial" w:hAnsi="Arial" w:cs="Arial"/>
          <w:sz w:val="22"/>
          <w:szCs w:val="22"/>
        </w:rPr>
        <w:t>CITIBANK N.A.</w:t>
      </w:r>
    </w:p>
    <w:p w:rsidR="00305A4A" w:rsidRDefault="00955407">
      <w:pPr>
        <w:rPr>
          <w:rFonts w:ascii="Arial" w:hAnsi="Arial" w:cs="Arial"/>
          <w:sz w:val="22"/>
          <w:szCs w:val="22"/>
        </w:rPr>
      </w:pPr>
      <w:r>
        <w:rPr>
          <w:rFonts w:ascii="Arial" w:hAnsi="Arial" w:cs="Arial"/>
          <w:sz w:val="22"/>
          <w:szCs w:val="22"/>
        </w:rPr>
        <w:t>BANCO PATAGONIA S.A.</w:t>
      </w:r>
    </w:p>
    <w:p w:rsidR="00305A4A" w:rsidRDefault="00955407">
      <w:pPr>
        <w:rPr>
          <w:rFonts w:ascii="Arial" w:hAnsi="Arial" w:cs="Arial"/>
          <w:sz w:val="22"/>
          <w:szCs w:val="22"/>
        </w:rPr>
      </w:pPr>
      <w:r>
        <w:rPr>
          <w:rFonts w:ascii="Arial" w:hAnsi="Arial" w:cs="Arial"/>
          <w:sz w:val="22"/>
          <w:szCs w:val="22"/>
        </w:rPr>
        <w:t>BANCO HIPOTECARIO S.A.</w:t>
      </w:r>
    </w:p>
    <w:p w:rsidR="00305A4A" w:rsidRDefault="00955407">
      <w:pPr>
        <w:rPr>
          <w:rFonts w:ascii="Arial" w:hAnsi="Arial" w:cs="Arial"/>
          <w:sz w:val="22"/>
          <w:szCs w:val="22"/>
        </w:rPr>
      </w:pPr>
      <w:r>
        <w:rPr>
          <w:rFonts w:ascii="Arial" w:hAnsi="Arial" w:cs="Arial"/>
          <w:sz w:val="22"/>
          <w:szCs w:val="22"/>
        </w:rPr>
        <w:t>BANCO SAN JUAN S.A.</w:t>
      </w:r>
    </w:p>
    <w:p w:rsidR="00305A4A" w:rsidRDefault="00955407">
      <w:pPr>
        <w:rPr>
          <w:rFonts w:ascii="Arial" w:hAnsi="Arial" w:cs="Arial"/>
          <w:sz w:val="22"/>
          <w:szCs w:val="22"/>
        </w:rPr>
      </w:pPr>
      <w:r>
        <w:rPr>
          <w:rFonts w:ascii="Arial" w:hAnsi="Arial" w:cs="Arial"/>
          <w:sz w:val="22"/>
          <w:szCs w:val="22"/>
        </w:rPr>
        <w:br/>
        <w:t xml:space="preserve">A los efectos de ajustarse a esta modalidad de pago, quienes no posean </w:t>
      </w:r>
      <w:r>
        <w:rPr>
          <w:rFonts w:ascii="Arial" w:hAnsi="Arial" w:cs="Arial"/>
          <w:color w:val="000000"/>
          <w:sz w:val="22"/>
          <w:szCs w:val="22"/>
        </w:rPr>
        <w:t>número de beneficiario</w:t>
      </w:r>
      <w:r>
        <w:rPr>
          <w:rFonts w:ascii="Arial" w:hAnsi="Arial" w:cs="Arial"/>
          <w:color w:val="FF0000"/>
          <w:sz w:val="22"/>
          <w:szCs w:val="22"/>
        </w:rPr>
        <w:t xml:space="preserve">, </w:t>
      </w:r>
      <w:r>
        <w:rPr>
          <w:rFonts w:ascii="Arial" w:hAnsi="Arial" w:cs="Arial"/>
          <w:sz w:val="22"/>
          <w:szCs w:val="22"/>
        </w:rPr>
        <w:t xml:space="preserve">deberán concurrir al Departamento Contaduría de este Instituto Nacional. </w:t>
      </w:r>
    </w:p>
    <w:p w:rsidR="00305A4A" w:rsidRDefault="00955407">
      <w:pPr>
        <w:rPr>
          <w:rFonts w:ascii="Arial" w:hAnsi="Arial" w:cs="Arial"/>
          <w:sz w:val="22"/>
          <w:szCs w:val="22"/>
        </w:rPr>
      </w:pPr>
      <w:r>
        <w:rPr>
          <w:rFonts w:ascii="Arial" w:hAnsi="Arial" w:cs="Arial"/>
          <w:sz w:val="22"/>
          <w:szCs w:val="22"/>
        </w:rPr>
        <w:t xml:space="preserve">Consultas telefónicas a los Nº: 4480-4500 </w:t>
      </w:r>
      <w:proofErr w:type="spellStart"/>
      <w:r>
        <w:rPr>
          <w:rFonts w:ascii="Arial" w:hAnsi="Arial" w:cs="Arial"/>
          <w:sz w:val="22"/>
          <w:szCs w:val="22"/>
        </w:rPr>
        <w:t>Int</w:t>
      </w:r>
      <w:proofErr w:type="spellEnd"/>
      <w:r>
        <w:rPr>
          <w:rFonts w:ascii="Arial" w:hAnsi="Arial" w:cs="Arial"/>
          <w:sz w:val="22"/>
          <w:szCs w:val="22"/>
        </w:rPr>
        <w:t>. 2278/2274</w:t>
      </w:r>
    </w:p>
    <w:p w:rsidR="00305A4A" w:rsidRDefault="00305A4A">
      <w:pPr>
        <w:pStyle w:val="Ttulo4ETAP2000"/>
        <w:keepNext w:val="0"/>
        <w:tabs>
          <w:tab w:val="clear" w:pos="4513"/>
        </w:tabs>
        <w:suppressAutoHyphens w:val="0"/>
        <w:spacing w:after="0"/>
        <w:outlineLvl w:val="9"/>
        <w:rPr>
          <w:rFonts w:ascii="Arial" w:hAnsi="Arial" w:cs="Arial"/>
          <w:smallCaps w:val="0"/>
          <w:spacing w:val="0"/>
          <w:lang w:val="es-ES"/>
        </w:rPr>
      </w:pPr>
    </w:p>
    <w:p w:rsidR="00305A4A" w:rsidRDefault="00955407">
      <w:pPr>
        <w:pStyle w:val="Textoindependiente"/>
        <w:spacing w:line="240" w:lineRule="auto"/>
        <w:rPr>
          <w:rFonts w:ascii="Arial" w:hAnsi="Arial" w:cs="Arial"/>
        </w:rPr>
      </w:pPr>
      <w:r>
        <w:rPr>
          <w:rFonts w:ascii="Arial" w:hAnsi="Arial" w:cs="Arial"/>
          <w:b/>
          <w:bCs/>
        </w:rPr>
        <w:t>ARTÍCULO 1</w:t>
      </w:r>
      <w:r w:rsidR="00FC6565">
        <w:rPr>
          <w:rFonts w:ascii="Arial" w:hAnsi="Arial" w:cs="Arial"/>
          <w:b/>
          <w:bCs/>
        </w:rPr>
        <w:t>7</w:t>
      </w:r>
      <w:r>
        <w:rPr>
          <w:rFonts w:ascii="Arial" w:hAnsi="Arial" w:cs="Arial"/>
          <w:b/>
          <w:bCs/>
        </w:rPr>
        <w:t>- NORMATIVA APLICABLE</w:t>
      </w:r>
    </w:p>
    <w:p w:rsidR="00305A4A" w:rsidRDefault="00955407">
      <w:pPr>
        <w:widowControl w:val="0"/>
        <w:jc w:val="both"/>
        <w:rPr>
          <w:rFonts w:ascii="Arial" w:hAnsi="Arial" w:cs="Arial"/>
          <w:sz w:val="22"/>
          <w:szCs w:val="22"/>
          <w:lang w:val="es-ES_tradnl"/>
        </w:rPr>
      </w:pPr>
      <w:r>
        <w:rPr>
          <w:rFonts w:ascii="Arial" w:hAnsi="Arial" w:cs="Arial"/>
          <w:sz w:val="22"/>
          <w:szCs w:val="22"/>
          <w:lang w:val="es-ES_tradnl"/>
        </w:rPr>
        <w:t xml:space="preserve">El presente procedimiento de selección, el contrato y su posterior ejecución se regirán por el Decreto Delegado </w:t>
      </w:r>
      <w:proofErr w:type="spellStart"/>
      <w:r>
        <w:rPr>
          <w:rFonts w:ascii="Arial" w:hAnsi="Arial" w:cs="Arial"/>
          <w:sz w:val="22"/>
          <w:szCs w:val="22"/>
          <w:lang w:val="es-ES_tradnl"/>
        </w:rPr>
        <w:t>N°</w:t>
      </w:r>
      <w:proofErr w:type="spellEnd"/>
      <w:r>
        <w:rPr>
          <w:rFonts w:ascii="Arial" w:hAnsi="Arial" w:cs="Arial"/>
          <w:sz w:val="22"/>
          <w:szCs w:val="22"/>
          <w:lang w:val="es-ES_tradnl"/>
        </w:rPr>
        <w:t xml:space="preserve"> 1.023/01 y sus modificatorios, el reglamento aprobado por el Decreto </w:t>
      </w:r>
      <w:proofErr w:type="spellStart"/>
      <w:r>
        <w:rPr>
          <w:rFonts w:ascii="Arial" w:hAnsi="Arial" w:cs="Arial"/>
          <w:sz w:val="22"/>
          <w:szCs w:val="22"/>
          <w:lang w:val="es-ES_tradnl"/>
        </w:rPr>
        <w:t>Nº</w:t>
      </w:r>
      <w:proofErr w:type="spellEnd"/>
      <w:r>
        <w:rPr>
          <w:rFonts w:ascii="Arial" w:hAnsi="Arial" w:cs="Arial"/>
          <w:sz w:val="22"/>
          <w:szCs w:val="22"/>
          <w:lang w:val="es-ES_tradnl"/>
        </w:rPr>
        <w:t xml:space="preserve"> 1030 de fecha 15 de septiembre de 2016, el Manual de Procedimientos, el Pliego Único de Bases y Condiciones Generales y por el presente Pliego de Bases y Condiciones Particulares. </w:t>
      </w:r>
    </w:p>
    <w:p w:rsidR="004B50EE" w:rsidRDefault="004B50EE">
      <w:pPr>
        <w:widowControl w:val="0"/>
        <w:jc w:val="both"/>
        <w:rPr>
          <w:rFonts w:ascii="Arial" w:hAnsi="Arial" w:cs="Arial"/>
          <w:sz w:val="22"/>
          <w:szCs w:val="22"/>
          <w:lang w:val="es-ES_tradnl"/>
        </w:rPr>
      </w:pPr>
      <w:r>
        <w:rPr>
          <w:rFonts w:ascii="Arial" w:hAnsi="Arial" w:cs="Arial"/>
          <w:noProof/>
          <w:sz w:val="22"/>
          <w:szCs w:val="22"/>
          <w:lang w:eastAsia="es-ES"/>
        </w:rPr>
        <w:lastRenderedPageBreak/>
        <w:drawing>
          <wp:anchor distT="0" distB="0" distL="114300" distR="114300" simplePos="0" relativeHeight="251738112" behindDoc="0" locked="0" layoutInCell="1" allowOverlap="1">
            <wp:simplePos x="0" y="0"/>
            <wp:positionH relativeFrom="column">
              <wp:posOffset>-708660</wp:posOffset>
            </wp:positionH>
            <wp:positionV relativeFrom="paragraph">
              <wp:posOffset>-127635</wp:posOffset>
            </wp:positionV>
            <wp:extent cx="1619250" cy="1000125"/>
            <wp:effectExtent l="19050" t="0" r="0" b="0"/>
            <wp:wrapNone/>
            <wp:docPr id="2" name="Imagen 59"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4B50EE" w:rsidRDefault="004B50EE">
      <w:pPr>
        <w:widowControl w:val="0"/>
        <w:jc w:val="both"/>
        <w:rPr>
          <w:rFonts w:ascii="Arial" w:hAnsi="Arial" w:cs="Arial"/>
          <w:sz w:val="22"/>
          <w:szCs w:val="22"/>
          <w:lang w:val="es-ES_tradnl"/>
        </w:rPr>
      </w:pPr>
    </w:p>
    <w:p w:rsidR="004B50EE" w:rsidRDefault="004B50EE">
      <w:pPr>
        <w:widowControl w:val="0"/>
        <w:jc w:val="both"/>
        <w:rPr>
          <w:rFonts w:ascii="Arial" w:hAnsi="Arial" w:cs="Arial"/>
          <w:sz w:val="22"/>
          <w:szCs w:val="22"/>
          <w:lang w:val="es-ES_tradnl"/>
        </w:rPr>
      </w:pPr>
    </w:p>
    <w:p w:rsidR="004B50EE" w:rsidRDefault="004B50EE">
      <w:pPr>
        <w:widowControl w:val="0"/>
        <w:jc w:val="both"/>
        <w:rPr>
          <w:rFonts w:ascii="Arial" w:hAnsi="Arial" w:cs="Arial"/>
          <w:sz w:val="22"/>
          <w:szCs w:val="22"/>
          <w:lang w:val="es-ES_tradnl"/>
        </w:rPr>
      </w:pPr>
    </w:p>
    <w:p w:rsidR="004B50EE" w:rsidRDefault="004B50EE">
      <w:pPr>
        <w:widowControl w:val="0"/>
        <w:jc w:val="both"/>
        <w:rPr>
          <w:rFonts w:ascii="Arial" w:hAnsi="Arial" w:cs="Arial"/>
          <w:sz w:val="22"/>
          <w:szCs w:val="22"/>
          <w:lang w:val="es-ES_tradnl"/>
        </w:rPr>
      </w:pPr>
    </w:p>
    <w:p w:rsidR="004B50EE" w:rsidRDefault="004B50EE">
      <w:pPr>
        <w:widowControl w:val="0"/>
        <w:jc w:val="both"/>
        <w:rPr>
          <w:rFonts w:ascii="Arial" w:hAnsi="Arial" w:cs="Arial"/>
          <w:sz w:val="22"/>
          <w:szCs w:val="22"/>
          <w:lang w:val="es-ES_tradnl"/>
        </w:rPr>
      </w:pPr>
    </w:p>
    <w:p w:rsidR="00305A4A" w:rsidRDefault="00955407">
      <w:pPr>
        <w:widowControl w:val="0"/>
        <w:jc w:val="both"/>
        <w:rPr>
          <w:rFonts w:ascii="Arial" w:hAnsi="Arial" w:cs="Arial"/>
          <w:sz w:val="22"/>
          <w:szCs w:val="22"/>
          <w:lang w:val="es-ES_tradnl"/>
        </w:rPr>
      </w:pPr>
      <w:r>
        <w:rPr>
          <w:rFonts w:ascii="Arial" w:hAnsi="Arial" w:cs="Arial"/>
          <w:sz w:val="22"/>
          <w:szCs w:val="22"/>
          <w:lang w:val="es-ES_tradnl"/>
        </w:rPr>
        <w:t xml:space="preserve">Asimismo, resultan de aplicación la Ley </w:t>
      </w:r>
      <w:proofErr w:type="spellStart"/>
      <w:r>
        <w:rPr>
          <w:rFonts w:ascii="Arial" w:hAnsi="Arial" w:cs="Arial"/>
          <w:sz w:val="22"/>
          <w:szCs w:val="22"/>
          <w:lang w:val="es-ES_tradnl"/>
        </w:rPr>
        <w:t>Nº</w:t>
      </w:r>
      <w:proofErr w:type="spellEnd"/>
      <w:r>
        <w:rPr>
          <w:rFonts w:ascii="Arial" w:hAnsi="Arial" w:cs="Arial"/>
          <w:sz w:val="22"/>
          <w:szCs w:val="22"/>
          <w:lang w:val="es-ES_tradnl"/>
        </w:rPr>
        <w:t xml:space="preserve"> 25.551 de “Compre Trabajo Argentino” y su reglamentación, Decreto </w:t>
      </w:r>
      <w:proofErr w:type="spellStart"/>
      <w:r>
        <w:rPr>
          <w:rFonts w:ascii="Arial" w:hAnsi="Arial" w:cs="Arial"/>
          <w:sz w:val="22"/>
          <w:szCs w:val="22"/>
          <w:lang w:val="es-ES_tradnl"/>
        </w:rPr>
        <w:t>Nº</w:t>
      </w:r>
      <w:proofErr w:type="spellEnd"/>
      <w:r>
        <w:rPr>
          <w:rFonts w:ascii="Arial" w:hAnsi="Arial" w:cs="Arial"/>
          <w:sz w:val="22"/>
          <w:szCs w:val="22"/>
          <w:lang w:val="es-ES_tradnl"/>
        </w:rPr>
        <w:t xml:space="preserve"> 1.600/02 y normas complementarias, así como la Ley </w:t>
      </w:r>
      <w:proofErr w:type="spellStart"/>
      <w:r>
        <w:rPr>
          <w:rFonts w:ascii="Arial" w:hAnsi="Arial" w:cs="Arial"/>
          <w:sz w:val="22"/>
          <w:szCs w:val="22"/>
          <w:lang w:val="es-ES_tradnl"/>
        </w:rPr>
        <w:t>Nº</w:t>
      </w:r>
      <w:proofErr w:type="spellEnd"/>
      <w:r>
        <w:rPr>
          <w:rFonts w:ascii="Arial" w:hAnsi="Arial" w:cs="Arial"/>
          <w:sz w:val="22"/>
          <w:szCs w:val="22"/>
          <w:lang w:val="es-ES_tradnl"/>
        </w:rPr>
        <w:t xml:space="preserve"> 25.300 de “Fomento para la Micro, Pequeña y Mediana Empresa” y Decreto </w:t>
      </w:r>
      <w:proofErr w:type="spellStart"/>
      <w:r>
        <w:rPr>
          <w:rFonts w:ascii="Arial" w:hAnsi="Arial" w:cs="Arial"/>
          <w:sz w:val="22"/>
          <w:szCs w:val="22"/>
          <w:lang w:val="es-ES_tradnl"/>
        </w:rPr>
        <w:t>N°</w:t>
      </w:r>
      <w:proofErr w:type="spellEnd"/>
      <w:r>
        <w:rPr>
          <w:rFonts w:ascii="Arial" w:hAnsi="Arial" w:cs="Arial"/>
          <w:sz w:val="22"/>
          <w:szCs w:val="22"/>
          <w:lang w:val="es-ES_tradnl"/>
        </w:rPr>
        <w:t xml:space="preserve"> 1.075 de fecha 24 de agosto de 2001. </w:t>
      </w:r>
    </w:p>
    <w:p w:rsidR="00810B55" w:rsidRDefault="00955407">
      <w:pPr>
        <w:widowControl w:val="0"/>
        <w:jc w:val="both"/>
        <w:rPr>
          <w:rFonts w:ascii="Arial" w:hAnsi="Arial" w:cs="Arial"/>
          <w:sz w:val="22"/>
          <w:szCs w:val="22"/>
          <w:lang w:val="es-ES_tradnl"/>
        </w:rPr>
      </w:pPr>
      <w:r>
        <w:rPr>
          <w:rFonts w:ascii="Arial" w:hAnsi="Arial" w:cs="Arial"/>
          <w:sz w:val="22"/>
          <w:szCs w:val="22"/>
          <w:lang w:val="es-ES_tradnl"/>
        </w:rPr>
        <w:t xml:space="preserve">Todos los documentos que integran el contrato serán considerados como recíprocamente explicativos. </w:t>
      </w:r>
    </w:p>
    <w:p w:rsidR="00305A4A" w:rsidRDefault="00955407">
      <w:pPr>
        <w:widowControl w:val="0"/>
        <w:jc w:val="both"/>
        <w:rPr>
          <w:rFonts w:ascii="Arial" w:hAnsi="Arial" w:cs="Arial"/>
          <w:sz w:val="22"/>
          <w:szCs w:val="22"/>
          <w:lang w:val="es-ES_tradnl"/>
        </w:rPr>
      </w:pPr>
      <w:r>
        <w:rPr>
          <w:rFonts w:ascii="Arial" w:hAnsi="Arial" w:cs="Arial"/>
          <w:sz w:val="22"/>
          <w:szCs w:val="22"/>
          <w:lang w:val="es-ES_tradnl"/>
        </w:rPr>
        <w:t xml:space="preserve">En caso de existir discrepancias se seguirá el siguiente orden de prelación: </w:t>
      </w:r>
    </w:p>
    <w:p w:rsidR="00305A4A" w:rsidRDefault="00955407">
      <w:pPr>
        <w:ind w:right="-24"/>
        <w:jc w:val="both"/>
        <w:rPr>
          <w:kern w:val="16"/>
        </w:rPr>
      </w:pPr>
      <w:r>
        <w:rPr>
          <w:kern w:val="16"/>
        </w:rPr>
        <w:t>a)</w:t>
      </w:r>
      <w:r>
        <w:rPr>
          <w:spacing w:val="8"/>
          <w:kern w:val="16"/>
        </w:rPr>
        <w:t xml:space="preserve"> </w:t>
      </w:r>
      <w:r>
        <w:rPr>
          <w:kern w:val="16"/>
        </w:rPr>
        <w:t>Decreto</w:t>
      </w:r>
      <w:r>
        <w:rPr>
          <w:spacing w:val="5"/>
          <w:kern w:val="16"/>
        </w:rPr>
        <w:t xml:space="preserve"> </w:t>
      </w:r>
      <w:r>
        <w:rPr>
          <w:kern w:val="16"/>
        </w:rPr>
        <w:t>Delegado</w:t>
      </w:r>
      <w:r>
        <w:rPr>
          <w:spacing w:val="10"/>
          <w:kern w:val="16"/>
        </w:rPr>
        <w:t xml:space="preserve"> </w:t>
      </w:r>
      <w:r>
        <w:rPr>
          <w:kern w:val="16"/>
        </w:rPr>
        <w:t>N°</w:t>
      </w:r>
      <w:r>
        <w:rPr>
          <w:spacing w:val="1"/>
          <w:kern w:val="16"/>
        </w:rPr>
        <w:t xml:space="preserve"> </w:t>
      </w:r>
      <w:r>
        <w:rPr>
          <w:kern w:val="16"/>
        </w:rPr>
        <w:t>1.023/01</w:t>
      </w:r>
      <w:r>
        <w:rPr>
          <w:spacing w:val="8"/>
          <w:kern w:val="16"/>
        </w:rPr>
        <w:t xml:space="preserve"> </w:t>
      </w:r>
      <w:r>
        <w:rPr>
          <w:kern w:val="16"/>
        </w:rPr>
        <w:t>y sus</w:t>
      </w:r>
      <w:r>
        <w:rPr>
          <w:spacing w:val="8"/>
          <w:kern w:val="16"/>
        </w:rPr>
        <w:t xml:space="preserve"> </w:t>
      </w:r>
      <w:r>
        <w:rPr>
          <w:kern w:val="16"/>
        </w:rPr>
        <w:t>modificatorios</w:t>
      </w:r>
      <w:r>
        <w:rPr>
          <w:spacing w:val="10"/>
          <w:kern w:val="16"/>
        </w:rPr>
        <w:t xml:space="preserve"> </w:t>
      </w:r>
      <w:r>
        <w:rPr>
          <w:kern w:val="16"/>
        </w:rPr>
        <w:t>y complementarios.</w:t>
      </w:r>
    </w:p>
    <w:p w:rsidR="00305A4A" w:rsidRDefault="00955407">
      <w:pPr>
        <w:ind w:right="-24"/>
        <w:jc w:val="both"/>
        <w:rPr>
          <w:kern w:val="16"/>
        </w:rPr>
      </w:pPr>
      <w:r>
        <w:rPr>
          <w:kern w:val="16"/>
        </w:rPr>
        <w:t>b)</w:t>
      </w:r>
      <w:r>
        <w:rPr>
          <w:spacing w:val="10"/>
          <w:kern w:val="16"/>
        </w:rPr>
        <w:t xml:space="preserve"> </w:t>
      </w:r>
      <w:r>
        <w:rPr>
          <w:kern w:val="16"/>
        </w:rPr>
        <w:t>Las</w:t>
      </w:r>
      <w:r>
        <w:rPr>
          <w:spacing w:val="13"/>
          <w:kern w:val="16"/>
        </w:rPr>
        <w:t xml:space="preserve"> </w:t>
      </w:r>
      <w:r>
        <w:rPr>
          <w:kern w:val="16"/>
        </w:rPr>
        <w:t>disposiciones</w:t>
      </w:r>
      <w:r>
        <w:rPr>
          <w:spacing w:val="12"/>
          <w:kern w:val="16"/>
        </w:rPr>
        <w:t xml:space="preserve"> </w:t>
      </w:r>
      <w:r>
        <w:rPr>
          <w:kern w:val="16"/>
        </w:rPr>
        <w:t>del</w:t>
      </w:r>
      <w:r>
        <w:rPr>
          <w:spacing w:val="7"/>
          <w:kern w:val="16"/>
        </w:rPr>
        <w:t xml:space="preserve"> </w:t>
      </w:r>
      <w:r>
        <w:rPr>
          <w:kern w:val="16"/>
        </w:rPr>
        <w:t>reglamento aprobado</w:t>
      </w:r>
      <w:r>
        <w:rPr>
          <w:spacing w:val="7"/>
          <w:kern w:val="16"/>
        </w:rPr>
        <w:t xml:space="preserve"> </w:t>
      </w:r>
      <w:r>
        <w:rPr>
          <w:kern w:val="16"/>
        </w:rPr>
        <w:t>por</w:t>
      </w:r>
      <w:r>
        <w:rPr>
          <w:spacing w:val="10"/>
          <w:kern w:val="16"/>
        </w:rPr>
        <w:t xml:space="preserve"> </w:t>
      </w:r>
      <w:r>
        <w:rPr>
          <w:kern w:val="16"/>
        </w:rPr>
        <w:t>el</w:t>
      </w:r>
      <w:r>
        <w:rPr>
          <w:spacing w:val="7"/>
          <w:kern w:val="16"/>
        </w:rPr>
        <w:t xml:space="preserve"> </w:t>
      </w:r>
      <w:r>
        <w:rPr>
          <w:kern w:val="16"/>
        </w:rPr>
        <w:t>Decreto</w:t>
      </w:r>
      <w:r>
        <w:rPr>
          <w:spacing w:val="5"/>
          <w:kern w:val="16"/>
        </w:rPr>
        <w:t xml:space="preserve"> </w:t>
      </w:r>
      <w:r>
        <w:rPr>
          <w:kern w:val="16"/>
        </w:rPr>
        <w:t>Nº</w:t>
      </w:r>
      <w:r>
        <w:rPr>
          <w:spacing w:val="7"/>
          <w:kern w:val="16"/>
        </w:rPr>
        <w:t xml:space="preserve"> </w:t>
      </w:r>
      <w:r>
        <w:rPr>
          <w:kern w:val="16"/>
        </w:rPr>
        <w:t>1030/16.</w:t>
      </w:r>
    </w:p>
    <w:p w:rsidR="00305A4A" w:rsidRDefault="00955407">
      <w:pPr>
        <w:ind w:right="-24"/>
        <w:jc w:val="both"/>
        <w:rPr>
          <w:kern w:val="16"/>
        </w:rPr>
      </w:pPr>
      <w:r>
        <w:rPr>
          <w:kern w:val="16"/>
        </w:rPr>
        <w:t>c)</w:t>
      </w:r>
      <w:r>
        <w:rPr>
          <w:spacing w:val="8"/>
          <w:kern w:val="16"/>
        </w:rPr>
        <w:t xml:space="preserve"> </w:t>
      </w:r>
      <w:r>
        <w:rPr>
          <w:kern w:val="16"/>
        </w:rPr>
        <w:t>Las</w:t>
      </w:r>
      <w:r>
        <w:rPr>
          <w:spacing w:val="13"/>
          <w:kern w:val="16"/>
        </w:rPr>
        <w:t xml:space="preserve"> </w:t>
      </w:r>
      <w:r>
        <w:rPr>
          <w:kern w:val="16"/>
        </w:rPr>
        <w:t>normas</w:t>
      </w:r>
      <w:r>
        <w:rPr>
          <w:spacing w:val="13"/>
          <w:kern w:val="16"/>
        </w:rPr>
        <w:t xml:space="preserve"> </w:t>
      </w:r>
      <w:r>
        <w:rPr>
          <w:kern w:val="16"/>
        </w:rPr>
        <w:t>que</w:t>
      </w:r>
      <w:r>
        <w:rPr>
          <w:spacing w:val="13"/>
          <w:kern w:val="16"/>
        </w:rPr>
        <w:t xml:space="preserve"> </w:t>
      </w:r>
      <w:r>
        <w:rPr>
          <w:kern w:val="16"/>
        </w:rPr>
        <w:t>se</w:t>
      </w:r>
      <w:r>
        <w:rPr>
          <w:spacing w:val="10"/>
          <w:kern w:val="16"/>
        </w:rPr>
        <w:t xml:space="preserve"> </w:t>
      </w:r>
      <w:r>
        <w:rPr>
          <w:kern w:val="16"/>
        </w:rPr>
        <w:t>dicten</w:t>
      </w:r>
      <w:r>
        <w:rPr>
          <w:spacing w:val="13"/>
          <w:kern w:val="16"/>
        </w:rPr>
        <w:t xml:space="preserve"> </w:t>
      </w:r>
      <w:r>
        <w:rPr>
          <w:kern w:val="16"/>
        </w:rPr>
        <w:t>en</w:t>
      </w:r>
      <w:r>
        <w:rPr>
          <w:spacing w:val="13"/>
          <w:kern w:val="16"/>
        </w:rPr>
        <w:t xml:space="preserve"> </w:t>
      </w:r>
      <w:r>
        <w:rPr>
          <w:kern w:val="16"/>
        </w:rPr>
        <w:t>consecuencia</w:t>
      </w:r>
      <w:r>
        <w:rPr>
          <w:spacing w:val="11"/>
          <w:kern w:val="16"/>
        </w:rPr>
        <w:t xml:space="preserve"> </w:t>
      </w:r>
      <w:r>
        <w:rPr>
          <w:kern w:val="16"/>
        </w:rPr>
        <w:t>del</w:t>
      </w:r>
      <w:r>
        <w:rPr>
          <w:spacing w:val="7"/>
          <w:kern w:val="16"/>
        </w:rPr>
        <w:t xml:space="preserve"> </w:t>
      </w:r>
      <w:r>
        <w:rPr>
          <w:kern w:val="16"/>
        </w:rPr>
        <w:t>citado</w:t>
      </w:r>
      <w:r>
        <w:rPr>
          <w:spacing w:val="13"/>
          <w:kern w:val="16"/>
        </w:rPr>
        <w:t xml:space="preserve"> </w:t>
      </w:r>
      <w:r>
        <w:rPr>
          <w:kern w:val="16"/>
        </w:rPr>
        <w:t>reglamento.</w:t>
      </w:r>
    </w:p>
    <w:p w:rsidR="00305A4A" w:rsidRDefault="00955407">
      <w:pPr>
        <w:spacing w:before="16"/>
        <w:ind w:right="87"/>
        <w:jc w:val="both"/>
        <w:rPr>
          <w:kern w:val="16"/>
        </w:rPr>
      </w:pPr>
      <w:r>
        <w:rPr>
          <w:kern w:val="16"/>
        </w:rPr>
        <w:t>d)</w:t>
      </w:r>
      <w:r>
        <w:rPr>
          <w:spacing w:val="21"/>
          <w:kern w:val="16"/>
        </w:rPr>
        <w:t xml:space="preserve"> </w:t>
      </w:r>
      <w:r>
        <w:rPr>
          <w:kern w:val="16"/>
        </w:rPr>
        <w:t>El</w:t>
      </w:r>
      <w:r>
        <w:rPr>
          <w:spacing w:val="22"/>
          <w:kern w:val="16"/>
        </w:rPr>
        <w:t xml:space="preserve"> </w:t>
      </w:r>
      <w:r>
        <w:rPr>
          <w:kern w:val="16"/>
        </w:rPr>
        <w:t>manual</w:t>
      </w:r>
      <w:r>
        <w:rPr>
          <w:spacing w:val="24"/>
          <w:kern w:val="16"/>
        </w:rPr>
        <w:t xml:space="preserve"> </w:t>
      </w:r>
      <w:r>
        <w:rPr>
          <w:kern w:val="16"/>
        </w:rPr>
        <w:t>de</w:t>
      </w:r>
      <w:r>
        <w:rPr>
          <w:spacing w:val="24"/>
          <w:kern w:val="16"/>
        </w:rPr>
        <w:t xml:space="preserve"> </w:t>
      </w:r>
      <w:r>
        <w:rPr>
          <w:kern w:val="16"/>
        </w:rPr>
        <w:t>procedimiento</w:t>
      </w:r>
      <w:r>
        <w:rPr>
          <w:spacing w:val="19"/>
          <w:kern w:val="16"/>
        </w:rPr>
        <w:t xml:space="preserve"> </w:t>
      </w:r>
      <w:r>
        <w:rPr>
          <w:kern w:val="16"/>
        </w:rPr>
        <w:t>del</w:t>
      </w:r>
      <w:r>
        <w:rPr>
          <w:spacing w:val="18"/>
          <w:kern w:val="16"/>
        </w:rPr>
        <w:t xml:space="preserve"> </w:t>
      </w:r>
      <w:r>
        <w:rPr>
          <w:kern w:val="16"/>
        </w:rPr>
        <w:t>Régimen</w:t>
      </w:r>
      <w:r>
        <w:rPr>
          <w:spacing w:val="14"/>
          <w:kern w:val="16"/>
        </w:rPr>
        <w:t xml:space="preserve"> </w:t>
      </w:r>
      <w:r>
        <w:rPr>
          <w:kern w:val="16"/>
        </w:rPr>
        <w:t>de</w:t>
      </w:r>
      <w:r>
        <w:rPr>
          <w:spacing w:val="24"/>
          <w:kern w:val="16"/>
        </w:rPr>
        <w:t xml:space="preserve"> </w:t>
      </w:r>
      <w:r>
        <w:rPr>
          <w:kern w:val="16"/>
        </w:rPr>
        <w:t>Contrataciones</w:t>
      </w:r>
      <w:r>
        <w:rPr>
          <w:spacing w:val="11"/>
          <w:kern w:val="16"/>
        </w:rPr>
        <w:t xml:space="preserve"> </w:t>
      </w:r>
      <w:r>
        <w:rPr>
          <w:kern w:val="16"/>
        </w:rPr>
        <w:t>de</w:t>
      </w:r>
      <w:r>
        <w:rPr>
          <w:spacing w:val="24"/>
          <w:kern w:val="16"/>
        </w:rPr>
        <w:t xml:space="preserve"> </w:t>
      </w:r>
      <w:r>
        <w:rPr>
          <w:kern w:val="16"/>
        </w:rPr>
        <w:t>la</w:t>
      </w:r>
      <w:r>
        <w:rPr>
          <w:spacing w:val="18"/>
          <w:kern w:val="16"/>
        </w:rPr>
        <w:t xml:space="preserve"> </w:t>
      </w:r>
      <w:r>
        <w:rPr>
          <w:kern w:val="16"/>
        </w:rPr>
        <w:t>Administración</w:t>
      </w:r>
      <w:r>
        <w:rPr>
          <w:spacing w:val="3"/>
          <w:kern w:val="16"/>
        </w:rPr>
        <w:t xml:space="preserve"> </w:t>
      </w:r>
      <w:r>
        <w:rPr>
          <w:kern w:val="16"/>
        </w:rPr>
        <w:t>Nacional que</w:t>
      </w:r>
      <w:r>
        <w:rPr>
          <w:spacing w:val="9"/>
          <w:kern w:val="16"/>
        </w:rPr>
        <w:t xml:space="preserve"> </w:t>
      </w:r>
      <w:r>
        <w:rPr>
          <w:kern w:val="16"/>
        </w:rPr>
        <w:t>dicte</w:t>
      </w:r>
      <w:r>
        <w:rPr>
          <w:spacing w:val="9"/>
          <w:kern w:val="16"/>
        </w:rPr>
        <w:t xml:space="preserve"> </w:t>
      </w:r>
      <w:r>
        <w:rPr>
          <w:kern w:val="16"/>
        </w:rPr>
        <w:t>la OFICINA</w:t>
      </w:r>
      <w:r>
        <w:rPr>
          <w:spacing w:val="47"/>
          <w:kern w:val="16"/>
        </w:rPr>
        <w:t xml:space="preserve"> </w:t>
      </w:r>
      <w:r>
        <w:rPr>
          <w:kern w:val="16"/>
        </w:rPr>
        <w:t>NACIONAL</w:t>
      </w:r>
      <w:r>
        <w:rPr>
          <w:spacing w:val="52"/>
          <w:kern w:val="16"/>
        </w:rPr>
        <w:t xml:space="preserve"> </w:t>
      </w:r>
      <w:r>
        <w:rPr>
          <w:kern w:val="16"/>
        </w:rPr>
        <w:t>DE</w:t>
      </w:r>
      <w:r>
        <w:rPr>
          <w:spacing w:val="55"/>
          <w:kern w:val="16"/>
        </w:rPr>
        <w:t xml:space="preserve"> </w:t>
      </w:r>
      <w:r>
        <w:rPr>
          <w:kern w:val="16"/>
        </w:rPr>
        <w:t>CONTRATACIONES</w:t>
      </w:r>
      <w:r>
        <w:rPr>
          <w:spacing w:val="47"/>
          <w:kern w:val="16"/>
        </w:rPr>
        <w:t xml:space="preserve"> </w:t>
      </w:r>
      <w:r>
        <w:rPr>
          <w:kern w:val="16"/>
        </w:rPr>
        <w:t>o</w:t>
      </w:r>
      <w:r>
        <w:rPr>
          <w:spacing w:val="45"/>
          <w:kern w:val="16"/>
        </w:rPr>
        <w:t xml:space="preserve"> </w:t>
      </w:r>
      <w:r>
        <w:rPr>
          <w:kern w:val="16"/>
        </w:rPr>
        <w:t>las</w:t>
      </w:r>
      <w:r>
        <w:rPr>
          <w:spacing w:val="48"/>
          <w:kern w:val="16"/>
        </w:rPr>
        <w:t xml:space="preserve"> </w:t>
      </w:r>
      <w:r>
        <w:rPr>
          <w:kern w:val="16"/>
        </w:rPr>
        <w:t>normas</w:t>
      </w:r>
      <w:r>
        <w:rPr>
          <w:spacing w:val="58"/>
          <w:kern w:val="16"/>
        </w:rPr>
        <w:t xml:space="preserve"> </w:t>
      </w:r>
      <w:r>
        <w:rPr>
          <w:kern w:val="16"/>
        </w:rPr>
        <w:t>que</w:t>
      </w:r>
      <w:r>
        <w:rPr>
          <w:spacing w:val="58"/>
          <w:kern w:val="16"/>
        </w:rPr>
        <w:t xml:space="preserve"> </w:t>
      </w:r>
      <w:r>
        <w:rPr>
          <w:kern w:val="16"/>
        </w:rPr>
        <w:t>dicte</w:t>
      </w:r>
      <w:r>
        <w:rPr>
          <w:spacing w:val="58"/>
          <w:kern w:val="16"/>
        </w:rPr>
        <w:t xml:space="preserve"> </w:t>
      </w:r>
      <w:r>
        <w:rPr>
          <w:kern w:val="16"/>
        </w:rPr>
        <w:t>dicha</w:t>
      </w:r>
      <w:r>
        <w:rPr>
          <w:spacing w:val="50"/>
          <w:kern w:val="16"/>
        </w:rPr>
        <w:t xml:space="preserve"> </w:t>
      </w:r>
      <w:r>
        <w:rPr>
          <w:kern w:val="16"/>
        </w:rPr>
        <w:t>Oficina</w:t>
      </w:r>
      <w:r>
        <w:rPr>
          <w:spacing w:val="45"/>
          <w:kern w:val="16"/>
        </w:rPr>
        <w:t xml:space="preserve"> </w:t>
      </w:r>
      <w:r>
        <w:rPr>
          <w:kern w:val="16"/>
        </w:rPr>
        <w:t>Nacional</w:t>
      </w:r>
      <w:r>
        <w:rPr>
          <w:spacing w:val="4"/>
          <w:kern w:val="16"/>
        </w:rPr>
        <w:t xml:space="preserve"> </w:t>
      </w:r>
      <w:r>
        <w:rPr>
          <w:kern w:val="16"/>
        </w:rPr>
        <w:t>en</w:t>
      </w:r>
      <w:r>
        <w:rPr>
          <w:spacing w:val="13"/>
          <w:kern w:val="16"/>
        </w:rPr>
        <w:t xml:space="preserve"> </w:t>
      </w:r>
      <w:r>
        <w:rPr>
          <w:kern w:val="16"/>
        </w:rPr>
        <w:t>su carácter</w:t>
      </w:r>
      <w:r>
        <w:rPr>
          <w:spacing w:val="6"/>
          <w:kern w:val="16"/>
        </w:rPr>
        <w:t xml:space="preserve"> </w:t>
      </w:r>
      <w:r>
        <w:rPr>
          <w:kern w:val="16"/>
        </w:rPr>
        <w:t>de</w:t>
      </w:r>
      <w:r>
        <w:rPr>
          <w:spacing w:val="13"/>
          <w:kern w:val="16"/>
        </w:rPr>
        <w:t xml:space="preserve"> </w:t>
      </w:r>
      <w:r>
        <w:rPr>
          <w:kern w:val="16"/>
        </w:rPr>
        <w:t>órgano</w:t>
      </w:r>
      <w:r>
        <w:rPr>
          <w:spacing w:val="8"/>
          <w:kern w:val="16"/>
        </w:rPr>
        <w:t xml:space="preserve"> </w:t>
      </w:r>
      <w:r>
        <w:rPr>
          <w:kern w:val="16"/>
        </w:rPr>
        <w:t>rector.</w:t>
      </w:r>
    </w:p>
    <w:p w:rsidR="00305A4A" w:rsidRDefault="00955407">
      <w:pPr>
        <w:ind w:right="-24"/>
        <w:jc w:val="both"/>
        <w:rPr>
          <w:kern w:val="16"/>
        </w:rPr>
      </w:pPr>
      <w:r>
        <w:rPr>
          <w:kern w:val="16"/>
        </w:rPr>
        <w:t>e)</w:t>
      </w:r>
      <w:r>
        <w:rPr>
          <w:spacing w:val="8"/>
          <w:kern w:val="16"/>
        </w:rPr>
        <w:t xml:space="preserve"> </w:t>
      </w:r>
      <w:r>
        <w:rPr>
          <w:kern w:val="16"/>
        </w:rPr>
        <w:t>El</w:t>
      </w:r>
      <w:r>
        <w:rPr>
          <w:spacing w:val="12"/>
          <w:kern w:val="16"/>
        </w:rPr>
        <w:t xml:space="preserve"> </w:t>
      </w:r>
      <w:r>
        <w:rPr>
          <w:kern w:val="16"/>
        </w:rPr>
        <w:t>Pliego</w:t>
      </w:r>
      <w:r>
        <w:rPr>
          <w:spacing w:val="1"/>
          <w:kern w:val="16"/>
        </w:rPr>
        <w:t xml:space="preserve"> </w:t>
      </w:r>
      <w:r>
        <w:rPr>
          <w:kern w:val="16"/>
        </w:rPr>
        <w:t>Único</w:t>
      </w:r>
      <w:r>
        <w:rPr>
          <w:spacing w:val="13"/>
          <w:kern w:val="16"/>
        </w:rPr>
        <w:t xml:space="preserve"> </w:t>
      </w:r>
      <w:r>
        <w:rPr>
          <w:kern w:val="16"/>
        </w:rPr>
        <w:t>de</w:t>
      </w:r>
      <w:r>
        <w:rPr>
          <w:spacing w:val="13"/>
          <w:kern w:val="16"/>
        </w:rPr>
        <w:t xml:space="preserve"> </w:t>
      </w:r>
      <w:r>
        <w:rPr>
          <w:kern w:val="16"/>
        </w:rPr>
        <w:t>Bases</w:t>
      </w:r>
      <w:r>
        <w:rPr>
          <w:spacing w:val="10"/>
          <w:kern w:val="16"/>
        </w:rPr>
        <w:t xml:space="preserve"> </w:t>
      </w:r>
      <w:r>
        <w:rPr>
          <w:kern w:val="16"/>
        </w:rPr>
        <w:t>y Condiciones Generales.</w:t>
      </w:r>
    </w:p>
    <w:p w:rsidR="00305A4A" w:rsidRDefault="00955407">
      <w:pPr>
        <w:tabs>
          <w:tab w:val="left" w:pos="10206"/>
        </w:tabs>
        <w:ind w:right="-24"/>
        <w:jc w:val="both"/>
        <w:rPr>
          <w:spacing w:val="5"/>
          <w:kern w:val="16"/>
        </w:rPr>
      </w:pPr>
      <w:r>
        <w:rPr>
          <w:kern w:val="16"/>
        </w:rPr>
        <w:t>f)</w:t>
      </w:r>
      <w:r>
        <w:rPr>
          <w:spacing w:val="5"/>
          <w:kern w:val="16"/>
        </w:rPr>
        <w:t xml:space="preserve"> </w:t>
      </w:r>
      <w:r>
        <w:rPr>
          <w:kern w:val="16"/>
        </w:rPr>
        <w:t>El</w:t>
      </w:r>
      <w:r>
        <w:rPr>
          <w:spacing w:val="12"/>
          <w:kern w:val="16"/>
        </w:rPr>
        <w:t xml:space="preserve"> </w:t>
      </w:r>
      <w:r>
        <w:rPr>
          <w:kern w:val="16"/>
        </w:rPr>
        <w:t>pliego de</w:t>
      </w:r>
      <w:r>
        <w:rPr>
          <w:spacing w:val="13"/>
          <w:kern w:val="16"/>
        </w:rPr>
        <w:t xml:space="preserve"> </w:t>
      </w:r>
      <w:r>
        <w:rPr>
          <w:kern w:val="16"/>
        </w:rPr>
        <w:t>Bases</w:t>
      </w:r>
      <w:r>
        <w:rPr>
          <w:spacing w:val="5"/>
          <w:kern w:val="16"/>
        </w:rPr>
        <w:t xml:space="preserve"> </w:t>
      </w:r>
      <w:r>
        <w:rPr>
          <w:kern w:val="16"/>
        </w:rPr>
        <w:t>y Condiciones</w:t>
      </w:r>
      <w:r>
        <w:rPr>
          <w:spacing w:val="8"/>
          <w:kern w:val="16"/>
        </w:rPr>
        <w:t xml:space="preserve"> </w:t>
      </w:r>
      <w:r>
        <w:rPr>
          <w:kern w:val="16"/>
        </w:rPr>
        <w:t>Particulares.</w:t>
      </w:r>
      <w:r>
        <w:rPr>
          <w:spacing w:val="5"/>
          <w:kern w:val="16"/>
        </w:rPr>
        <w:t xml:space="preserve"> </w:t>
      </w:r>
    </w:p>
    <w:p w:rsidR="00305A4A" w:rsidRDefault="00955407">
      <w:pPr>
        <w:tabs>
          <w:tab w:val="left" w:pos="10206"/>
        </w:tabs>
        <w:ind w:right="-24"/>
        <w:jc w:val="both"/>
        <w:rPr>
          <w:kern w:val="16"/>
        </w:rPr>
      </w:pPr>
      <w:r>
        <w:rPr>
          <w:kern w:val="16"/>
        </w:rPr>
        <w:t>g)</w:t>
      </w:r>
      <w:r>
        <w:rPr>
          <w:spacing w:val="10"/>
          <w:kern w:val="16"/>
        </w:rPr>
        <w:t xml:space="preserve"> </w:t>
      </w:r>
      <w:r>
        <w:rPr>
          <w:kern w:val="16"/>
        </w:rPr>
        <w:t>La</w:t>
      </w:r>
      <w:r>
        <w:rPr>
          <w:spacing w:val="2"/>
          <w:kern w:val="16"/>
        </w:rPr>
        <w:t xml:space="preserve"> </w:t>
      </w:r>
      <w:r>
        <w:rPr>
          <w:kern w:val="16"/>
        </w:rPr>
        <w:t>oferta.</w:t>
      </w:r>
    </w:p>
    <w:p w:rsidR="00305A4A" w:rsidRDefault="00955407">
      <w:pPr>
        <w:spacing w:before="8"/>
        <w:ind w:right="-24"/>
        <w:jc w:val="both"/>
        <w:rPr>
          <w:kern w:val="16"/>
        </w:rPr>
      </w:pPr>
      <w:r>
        <w:rPr>
          <w:kern w:val="16"/>
        </w:rPr>
        <w:t>h)</w:t>
      </w:r>
      <w:r>
        <w:rPr>
          <w:spacing w:val="10"/>
          <w:kern w:val="16"/>
        </w:rPr>
        <w:t xml:space="preserve"> </w:t>
      </w:r>
      <w:r>
        <w:rPr>
          <w:kern w:val="16"/>
        </w:rPr>
        <w:t>Las</w:t>
      </w:r>
      <w:r>
        <w:rPr>
          <w:spacing w:val="13"/>
          <w:kern w:val="16"/>
        </w:rPr>
        <w:t xml:space="preserve"> </w:t>
      </w:r>
      <w:r>
        <w:rPr>
          <w:kern w:val="16"/>
        </w:rPr>
        <w:t>muestras</w:t>
      </w:r>
      <w:r>
        <w:rPr>
          <w:spacing w:val="2"/>
          <w:kern w:val="16"/>
        </w:rPr>
        <w:t xml:space="preserve"> </w:t>
      </w:r>
      <w:r>
        <w:rPr>
          <w:kern w:val="16"/>
        </w:rPr>
        <w:t>que</w:t>
      </w:r>
      <w:r>
        <w:rPr>
          <w:spacing w:val="13"/>
          <w:kern w:val="16"/>
        </w:rPr>
        <w:t xml:space="preserve"> </w:t>
      </w:r>
      <w:r>
        <w:rPr>
          <w:kern w:val="16"/>
        </w:rPr>
        <w:t>se</w:t>
      </w:r>
      <w:r>
        <w:rPr>
          <w:spacing w:val="10"/>
          <w:kern w:val="16"/>
        </w:rPr>
        <w:t xml:space="preserve"> </w:t>
      </w:r>
      <w:r>
        <w:rPr>
          <w:kern w:val="16"/>
        </w:rPr>
        <w:t>hubieran acompañado.</w:t>
      </w:r>
    </w:p>
    <w:p w:rsidR="00305A4A" w:rsidRDefault="00955407">
      <w:pPr>
        <w:tabs>
          <w:tab w:val="left" w:pos="9638"/>
        </w:tabs>
        <w:spacing w:before="71"/>
        <w:ind w:right="-1"/>
        <w:jc w:val="both"/>
      </w:pPr>
      <w:r>
        <w:t>i)</w:t>
      </w:r>
      <w:r>
        <w:rPr>
          <w:spacing w:val="3"/>
        </w:rPr>
        <w:t xml:space="preserve"> </w:t>
      </w:r>
      <w:r>
        <w:t>La</w:t>
      </w:r>
      <w:r>
        <w:rPr>
          <w:spacing w:val="2"/>
        </w:rPr>
        <w:t xml:space="preserve"> </w:t>
      </w:r>
      <w:r>
        <w:t>adjudicación.</w:t>
      </w:r>
    </w:p>
    <w:p w:rsidR="00305A4A" w:rsidRDefault="00955407">
      <w:pPr>
        <w:ind w:right="-1"/>
        <w:jc w:val="both"/>
      </w:pPr>
      <w:r>
        <w:t>j)</w:t>
      </w:r>
      <w:r>
        <w:rPr>
          <w:spacing w:val="3"/>
        </w:rPr>
        <w:t xml:space="preserve"> </w:t>
      </w:r>
      <w:r>
        <w:t>La</w:t>
      </w:r>
      <w:r>
        <w:rPr>
          <w:spacing w:val="2"/>
        </w:rPr>
        <w:t xml:space="preserve"> </w:t>
      </w:r>
      <w:r>
        <w:t>orden</w:t>
      </w:r>
      <w:r>
        <w:rPr>
          <w:spacing w:val="8"/>
        </w:rPr>
        <w:t xml:space="preserve"> </w:t>
      </w:r>
      <w:r>
        <w:t>de</w:t>
      </w:r>
      <w:r>
        <w:rPr>
          <w:spacing w:val="13"/>
        </w:rPr>
        <w:t xml:space="preserve"> </w:t>
      </w:r>
      <w:r>
        <w:t>compra, de</w:t>
      </w:r>
      <w:r>
        <w:rPr>
          <w:spacing w:val="13"/>
        </w:rPr>
        <w:t xml:space="preserve"> </w:t>
      </w:r>
      <w:r>
        <w:t>venta</w:t>
      </w:r>
      <w:r>
        <w:rPr>
          <w:spacing w:val="5"/>
        </w:rPr>
        <w:t xml:space="preserve"> </w:t>
      </w:r>
      <w:r>
        <w:t>o el</w:t>
      </w:r>
      <w:r>
        <w:rPr>
          <w:spacing w:val="7"/>
        </w:rPr>
        <w:t xml:space="preserve"> </w:t>
      </w:r>
      <w:r>
        <w:t>contrato,</w:t>
      </w:r>
      <w:r>
        <w:rPr>
          <w:spacing w:val="8"/>
        </w:rPr>
        <w:t xml:space="preserve"> </w:t>
      </w:r>
      <w:r>
        <w:t>en</w:t>
      </w:r>
      <w:r>
        <w:rPr>
          <w:spacing w:val="13"/>
        </w:rPr>
        <w:t xml:space="preserve"> </w:t>
      </w:r>
      <w:r>
        <w:t>su</w:t>
      </w:r>
      <w:r>
        <w:rPr>
          <w:spacing w:val="12"/>
        </w:rPr>
        <w:t xml:space="preserve"> </w:t>
      </w:r>
      <w:r>
        <w:t>caso.</w:t>
      </w:r>
    </w:p>
    <w:p w:rsidR="00ED6AA4" w:rsidRDefault="00ED6AA4">
      <w:pPr>
        <w:ind w:right="-1"/>
        <w:jc w:val="both"/>
      </w:pPr>
    </w:p>
    <w:p w:rsidR="00ED6AA4" w:rsidRPr="00ED6AA4" w:rsidRDefault="00ED6AA4">
      <w:pPr>
        <w:ind w:right="-1"/>
        <w:jc w:val="both"/>
        <w:rPr>
          <w:b/>
        </w:rPr>
      </w:pPr>
      <w:r>
        <w:rPr>
          <w:b/>
        </w:rPr>
        <w:t>IMPORTANTE: Los Oferentes están obligados a cumplir con lo establecido en el Decreto 202/17, adjuntando la Declaración Jurada correspondiente.</w:t>
      </w:r>
    </w:p>
    <w:p w:rsidR="00305A4A" w:rsidRDefault="00305A4A">
      <w:pPr>
        <w:jc w:val="both"/>
        <w:rPr>
          <w:rFonts w:ascii="Arial" w:hAnsi="Arial" w:cs="Arial"/>
          <w:sz w:val="22"/>
          <w:szCs w:val="22"/>
          <w:lang w:val="es-ES_tradnl"/>
        </w:rPr>
      </w:pPr>
    </w:p>
    <w:p w:rsidR="00305A4A" w:rsidRDefault="00955407">
      <w:pPr>
        <w:pBdr>
          <w:top w:val="single" w:sz="12" w:space="1" w:color="auto"/>
          <w:left w:val="single" w:sz="12" w:space="1" w:color="auto"/>
          <w:bottom w:val="single" w:sz="12" w:space="1" w:color="auto"/>
          <w:right w:val="single" w:sz="12" w:space="1" w:color="auto"/>
        </w:pBdr>
        <w:jc w:val="both"/>
        <w:rPr>
          <w:rFonts w:ascii="Arial" w:hAnsi="Arial" w:cs="Arial"/>
          <w:sz w:val="22"/>
          <w:szCs w:val="22"/>
        </w:rPr>
      </w:pPr>
      <w:r>
        <w:rPr>
          <w:rFonts w:ascii="Arial" w:hAnsi="Arial" w:cs="Arial"/>
          <w:sz w:val="22"/>
          <w:szCs w:val="22"/>
        </w:rPr>
        <w:t xml:space="preserve">A los efectos del seguimiento de novedades que puedan producirse respecto de la presente licitación e independientemente de la notificación que le cursemos, se recomienda visitar la página de Internet de la OFICINA NACIONAL DE CONTRATACIONES: </w:t>
      </w:r>
      <w:hyperlink r:id="rId13" w:history="1">
        <w:r w:rsidR="0033549C" w:rsidRPr="000327CE">
          <w:rPr>
            <w:rStyle w:val="Hipervnculo"/>
            <w:rFonts w:ascii="Arial" w:hAnsi="Arial" w:cs="Arial"/>
            <w:sz w:val="22"/>
            <w:szCs w:val="22"/>
          </w:rPr>
          <w:t>www.argentinacompra.gob.ar</w:t>
        </w:r>
      </w:hyperlink>
      <w:r>
        <w:rPr>
          <w:rFonts w:ascii="Arial" w:hAnsi="Arial" w:cs="Arial"/>
          <w:sz w:val="22"/>
          <w:szCs w:val="22"/>
        </w:rPr>
        <w:t xml:space="preserve"> link “contrataciones vigentes”. Igualmente el pliego de bases y condiciones particulares de este procedimiento podrá ser obtenido  con el fin de presentarse a cotizar o consultado en el sitio web y link citados anteriormente.</w:t>
      </w:r>
    </w:p>
    <w:p w:rsidR="00305A4A" w:rsidRDefault="00955407">
      <w:pPr>
        <w:pBdr>
          <w:top w:val="single" w:sz="12" w:space="1" w:color="auto"/>
          <w:left w:val="single" w:sz="12" w:space="1" w:color="auto"/>
          <w:bottom w:val="single" w:sz="12" w:space="1" w:color="auto"/>
          <w:right w:val="single" w:sz="12" w:space="1" w:color="auto"/>
        </w:pBdr>
        <w:jc w:val="both"/>
        <w:rPr>
          <w:rFonts w:ascii="Arial" w:hAnsi="Arial" w:cs="Arial"/>
          <w:sz w:val="22"/>
          <w:szCs w:val="22"/>
        </w:rPr>
      </w:pPr>
      <w:r>
        <w:rPr>
          <w:rFonts w:ascii="Arial" w:hAnsi="Arial" w:cs="Arial"/>
          <w:sz w:val="22"/>
          <w:szCs w:val="22"/>
        </w:rPr>
        <w:t xml:space="preserve">Asimismo podrá consultarse la página Institucional del INA: </w:t>
      </w:r>
      <w:hyperlink r:id="rId14" w:history="1">
        <w:r w:rsidR="0033549C" w:rsidRPr="000327CE">
          <w:rPr>
            <w:rStyle w:val="Hipervnculo"/>
            <w:rFonts w:ascii="Arial" w:hAnsi="Arial" w:cs="Arial"/>
            <w:sz w:val="22"/>
            <w:szCs w:val="22"/>
          </w:rPr>
          <w:t>www.ina.gob.ar</w:t>
        </w:r>
      </w:hyperlink>
      <w:r>
        <w:rPr>
          <w:rFonts w:ascii="Arial" w:hAnsi="Arial" w:cs="Arial"/>
          <w:sz w:val="22"/>
          <w:szCs w:val="22"/>
        </w:rPr>
        <w:t xml:space="preserve"> </w:t>
      </w:r>
    </w:p>
    <w:p w:rsidR="00305A4A" w:rsidRDefault="00305A4A">
      <w:pPr>
        <w:jc w:val="both"/>
        <w:rPr>
          <w:rFonts w:ascii="Arial" w:hAnsi="Arial" w:cs="Arial"/>
          <w:b/>
          <w:bCs/>
          <w:sz w:val="22"/>
          <w:szCs w:val="22"/>
        </w:rPr>
      </w:pPr>
    </w:p>
    <w:p w:rsidR="00305A4A" w:rsidRDefault="00305A4A">
      <w:pPr>
        <w:jc w:val="both"/>
        <w:rPr>
          <w:rFonts w:ascii="Arial" w:hAnsi="Arial" w:cs="Arial"/>
          <w:b/>
          <w:bCs/>
          <w:sz w:val="22"/>
          <w:szCs w:val="22"/>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810B55" w:rsidRDefault="00810B55">
      <w:pPr>
        <w:jc w:val="both"/>
        <w:rPr>
          <w:rFonts w:ascii="Arial" w:hAnsi="Arial" w:cs="Arial"/>
          <w:b/>
          <w:bCs/>
          <w:sz w:val="28"/>
          <w:szCs w:val="28"/>
          <w:u w:val="single"/>
        </w:rPr>
      </w:pPr>
    </w:p>
    <w:p w:rsidR="00810B55" w:rsidRDefault="00E538FA">
      <w:pPr>
        <w:jc w:val="both"/>
        <w:rPr>
          <w:rFonts w:ascii="Arial" w:hAnsi="Arial" w:cs="Arial"/>
          <w:b/>
          <w:bCs/>
          <w:sz w:val="28"/>
          <w:szCs w:val="28"/>
          <w:u w:val="single"/>
        </w:rPr>
      </w:pPr>
      <w:r>
        <w:rPr>
          <w:rFonts w:ascii="Arial" w:hAnsi="Arial" w:cs="Arial"/>
          <w:b/>
          <w:bCs/>
          <w:noProof/>
          <w:sz w:val="28"/>
          <w:szCs w:val="28"/>
          <w:u w:val="single"/>
          <w:lang w:eastAsia="es-ES"/>
        </w:rPr>
        <w:drawing>
          <wp:anchor distT="0" distB="0" distL="114300" distR="114300" simplePos="0" relativeHeight="251724800" behindDoc="0" locked="0" layoutInCell="1" allowOverlap="1">
            <wp:simplePos x="0" y="0"/>
            <wp:positionH relativeFrom="column">
              <wp:posOffset>-861060</wp:posOffset>
            </wp:positionH>
            <wp:positionV relativeFrom="paragraph">
              <wp:posOffset>-213360</wp:posOffset>
            </wp:positionV>
            <wp:extent cx="1619250" cy="1000125"/>
            <wp:effectExtent l="19050" t="0" r="0" b="0"/>
            <wp:wrapNone/>
            <wp:docPr id="3" name="Imagen 60"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305A4A" w:rsidRDefault="00305A4A">
      <w:pPr>
        <w:jc w:val="both"/>
        <w:rPr>
          <w:rFonts w:ascii="Arial" w:hAnsi="Arial" w:cs="Arial"/>
          <w:b/>
          <w:bCs/>
          <w:sz w:val="28"/>
          <w:szCs w:val="28"/>
          <w:u w:val="single"/>
        </w:rPr>
      </w:pPr>
    </w:p>
    <w:p w:rsidR="006A282A" w:rsidRDefault="006A282A">
      <w:pPr>
        <w:jc w:val="both"/>
        <w:rPr>
          <w:rFonts w:ascii="Arial" w:hAnsi="Arial" w:cs="Arial"/>
          <w:b/>
          <w:bCs/>
          <w:sz w:val="28"/>
          <w:szCs w:val="28"/>
          <w:u w:val="single"/>
        </w:rPr>
      </w:pPr>
    </w:p>
    <w:p w:rsidR="006A282A" w:rsidRDefault="006A282A">
      <w:pPr>
        <w:jc w:val="both"/>
        <w:rPr>
          <w:rFonts w:ascii="Arial" w:hAnsi="Arial" w:cs="Arial"/>
          <w:b/>
          <w:bCs/>
          <w:sz w:val="28"/>
          <w:szCs w:val="28"/>
          <w:u w:val="single"/>
        </w:rPr>
      </w:pPr>
    </w:p>
    <w:p w:rsidR="00810B55" w:rsidRDefault="00810B55">
      <w:pPr>
        <w:jc w:val="both"/>
        <w:rPr>
          <w:rFonts w:ascii="Arial" w:hAnsi="Arial" w:cs="Arial"/>
          <w:b/>
          <w:bCs/>
          <w:sz w:val="28"/>
          <w:szCs w:val="28"/>
          <w:u w:val="single"/>
        </w:rPr>
      </w:pPr>
    </w:p>
    <w:p w:rsidR="00305A4A" w:rsidRDefault="00955407">
      <w:pPr>
        <w:jc w:val="both"/>
        <w:rPr>
          <w:rFonts w:ascii="Arial" w:hAnsi="Arial" w:cs="Arial"/>
          <w:b/>
          <w:bCs/>
          <w:sz w:val="28"/>
          <w:szCs w:val="28"/>
          <w:u w:val="single"/>
        </w:rPr>
      </w:pPr>
      <w:r>
        <w:rPr>
          <w:rFonts w:ascii="Arial" w:hAnsi="Arial" w:cs="Arial"/>
          <w:b/>
          <w:bCs/>
          <w:sz w:val="28"/>
          <w:szCs w:val="28"/>
          <w:u w:val="single"/>
        </w:rPr>
        <w:t>A</w:t>
      </w:r>
      <w:r w:rsidR="00280F88">
        <w:rPr>
          <w:rFonts w:ascii="Arial" w:hAnsi="Arial" w:cs="Arial"/>
          <w:b/>
          <w:bCs/>
          <w:sz w:val="28"/>
          <w:szCs w:val="28"/>
          <w:u w:val="single"/>
        </w:rPr>
        <w:t xml:space="preserve">NEXO I – PLANILLA DE COTIZACIÓN </w:t>
      </w:r>
      <w:r w:rsidR="00D26B27">
        <w:rPr>
          <w:rFonts w:ascii="Arial" w:hAnsi="Arial" w:cs="Arial"/>
          <w:b/>
          <w:bCs/>
          <w:sz w:val="28"/>
          <w:szCs w:val="28"/>
          <w:u w:val="single"/>
        </w:rPr>
        <w:t>–</w:t>
      </w:r>
      <w:r>
        <w:rPr>
          <w:rFonts w:ascii="Arial" w:hAnsi="Arial" w:cs="Arial"/>
          <w:b/>
          <w:bCs/>
          <w:sz w:val="28"/>
          <w:szCs w:val="28"/>
          <w:u w:val="single"/>
        </w:rPr>
        <w:t xml:space="preserve"> </w:t>
      </w:r>
      <w:r w:rsidR="00683344">
        <w:rPr>
          <w:rFonts w:ascii="Arial" w:hAnsi="Arial" w:cs="Arial"/>
          <w:b/>
          <w:bCs/>
          <w:sz w:val="28"/>
          <w:szCs w:val="28"/>
          <w:u w:val="single"/>
        </w:rPr>
        <w:t xml:space="preserve">CONTRATACION DIRECTA </w:t>
      </w:r>
      <w:r>
        <w:rPr>
          <w:rFonts w:ascii="Arial" w:hAnsi="Arial" w:cs="Arial"/>
          <w:b/>
          <w:bCs/>
          <w:sz w:val="28"/>
          <w:szCs w:val="28"/>
          <w:u w:val="single"/>
        </w:rPr>
        <w:t xml:space="preserve">Nº </w:t>
      </w:r>
      <w:r w:rsidR="004B2A30">
        <w:rPr>
          <w:rFonts w:ascii="Arial" w:hAnsi="Arial" w:cs="Arial"/>
          <w:b/>
          <w:bCs/>
          <w:sz w:val="28"/>
          <w:szCs w:val="28"/>
          <w:u w:val="single"/>
        </w:rPr>
        <w:t>0</w:t>
      </w:r>
      <w:r w:rsidR="003B728A">
        <w:rPr>
          <w:rFonts w:ascii="Arial" w:hAnsi="Arial" w:cs="Arial"/>
          <w:b/>
          <w:bCs/>
          <w:sz w:val="28"/>
          <w:szCs w:val="28"/>
          <w:u w:val="single"/>
        </w:rPr>
        <w:t>4</w:t>
      </w:r>
      <w:r w:rsidR="00683344">
        <w:rPr>
          <w:rFonts w:ascii="Arial" w:hAnsi="Arial" w:cs="Arial"/>
          <w:b/>
          <w:bCs/>
          <w:sz w:val="28"/>
          <w:szCs w:val="28"/>
          <w:u w:val="single"/>
        </w:rPr>
        <w:t xml:space="preserve"> </w:t>
      </w:r>
      <w:r>
        <w:rPr>
          <w:rFonts w:ascii="Arial" w:hAnsi="Arial" w:cs="Arial"/>
          <w:b/>
          <w:bCs/>
          <w:sz w:val="28"/>
          <w:szCs w:val="28"/>
          <w:u w:val="single"/>
        </w:rPr>
        <w:t>/1</w:t>
      </w:r>
      <w:r w:rsidR="004B2A30">
        <w:rPr>
          <w:rFonts w:ascii="Arial" w:hAnsi="Arial" w:cs="Arial"/>
          <w:b/>
          <w:bCs/>
          <w:sz w:val="28"/>
          <w:szCs w:val="28"/>
          <w:u w:val="single"/>
        </w:rPr>
        <w:t>8</w:t>
      </w:r>
      <w:r>
        <w:rPr>
          <w:rFonts w:ascii="Arial" w:hAnsi="Arial" w:cs="Arial"/>
          <w:b/>
          <w:bCs/>
          <w:sz w:val="28"/>
          <w:szCs w:val="28"/>
          <w:u w:val="single"/>
        </w:rPr>
        <w:t>-INA</w:t>
      </w:r>
    </w:p>
    <w:p w:rsidR="00305A4A" w:rsidRDefault="00305A4A">
      <w:pPr>
        <w:jc w:val="both"/>
        <w:rPr>
          <w:rFonts w:ascii="Arial" w:hAnsi="Arial" w:cs="Arial"/>
          <w:sz w:val="22"/>
          <w:szCs w:val="22"/>
        </w:rPr>
      </w:pPr>
    </w:p>
    <w:p w:rsidR="00305A4A" w:rsidRDefault="00955407">
      <w:pPr>
        <w:spacing w:line="360" w:lineRule="auto"/>
        <w:jc w:val="both"/>
        <w:rPr>
          <w:rFonts w:ascii="Arial" w:hAnsi="Arial" w:cs="Arial"/>
          <w:sz w:val="22"/>
          <w:szCs w:val="22"/>
        </w:rPr>
      </w:pPr>
      <w:r>
        <w:rPr>
          <w:rFonts w:ascii="Arial" w:hAnsi="Arial" w:cs="Arial"/>
          <w:sz w:val="22"/>
          <w:szCs w:val="22"/>
        </w:rPr>
        <w:t>El que suscribe...............................................con Documento.......................................en nombre y representación de la Empresa………..………………………….......……..……………con  domicilio  legal en  la  Calle………………………………N°..………..Localidad…………..……….......................</w:t>
      </w:r>
    </w:p>
    <w:p w:rsidR="00305A4A" w:rsidRDefault="00955407">
      <w:pPr>
        <w:spacing w:line="360" w:lineRule="auto"/>
        <w:jc w:val="both"/>
        <w:rPr>
          <w:rFonts w:ascii="Arial" w:hAnsi="Arial" w:cs="Arial"/>
          <w:sz w:val="22"/>
          <w:szCs w:val="22"/>
        </w:rPr>
      </w:pPr>
      <w:r w:rsidRPr="00F07D52">
        <w:rPr>
          <w:rFonts w:ascii="Arial" w:hAnsi="Arial" w:cs="Arial"/>
          <w:sz w:val="22"/>
          <w:szCs w:val="22"/>
        </w:rPr>
        <w:t xml:space="preserve">Teléfono.....................................Fax.............................................E-MAIL……………………………. </w:t>
      </w:r>
      <w:r>
        <w:rPr>
          <w:rFonts w:ascii="Arial" w:hAnsi="Arial" w:cs="Arial"/>
          <w:sz w:val="22"/>
          <w:szCs w:val="22"/>
        </w:rPr>
        <w:t xml:space="preserve">CUIT Nº.................................. y con poder suficiente para obrar en su nombre, según consta en acta poder que acompaña, luego de interiorizarse de las condiciones particulares y técnicas que rigen la presente compulsa, cotiza los siguientes precios: </w:t>
      </w:r>
    </w:p>
    <w:p w:rsidR="00305A4A" w:rsidRDefault="00305A4A">
      <w:pPr>
        <w:spacing w:line="360" w:lineRule="auto"/>
        <w:jc w:val="both"/>
        <w:rPr>
          <w:rFonts w:ascii="Arial" w:hAnsi="Arial" w:cs="Arial"/>
          <w:sz w:val="22"/>
          <w:szCs w:val="22"/>
        </w:rPr>
      </w:pPr>
    </w:p>
    <w:tbl>
      <w:tblPr>
        <w:tblStyle w:val="Tablaconcuadrcula"/>
        <w:tblW w:w="9850" w:type="dxa"/>
        <w:tblLayout w:type="fixed"/>
        <w:tblLook w:val="04A0"/>
      </w:tblPr>
      <w:tblGrid>
        <w:gridCol w:w="1135"/>
        <w:gridCol w:w="1275"/>
        <w:gridCol w:w="4111"/>
        <w:gridCol w:w="1559"/>
        <w:gridCol w:w="1770"/>
      </w:tblGrid>
      <w:tr w:rsidR="00305A4A" w:rsidTr="00A319B2">
        <w:trPr>
          <w:trHeight w:val="647"/>
        </w:trPr>
        <w:tc>
          <w:tcPr>
            <w:tcW w:w="1135" w:type="dxa"/>
          </w:tcPr>
          <w:p w:rsidR="00305A4A" w:rsidRDefault="00955407">
            <w:pPr>
              <w:jc w:val="center"/>
              <w:rPr>
                <w:rFonts w:ascii="Arial" w:hAnsi="Arial" w:cs="Arial"/>
                <w:b/>
                <w:bCs/>
              </w:rPr>
            </w:pPr>
            <w:r>
              <w:rPr>
                <w:rFonts w:ascii="Arial" w:hAnsi="Arial" w:cs="Arial"/>
                <w:b/>
                <w:bCs/>
                <w:sz w:val="22"/>
                <w:szCs w:val="22"/>
              </w:rPr>
              <w:t>Renglón</w:t>
            </w:r>
          </w:p>
        </w:tc>
        <w:tc>
          <w:tcPr>
            <w:tcW w:w="1275" w:type="dxa"/>
          </w:tcPr>
          <w:p w:rsidR="00305A4A" w:rsidRDefault="00955407">
            <w:pPr>
              <w:jc w:val="center"/>
              <w:rPr>
                <w:rFonts w:ascii="Arial" w:hAnsi="Arial" w:cs="Arial"/>
                <w:b/>
                <w:bCs/>
              </w:rPr>
            </w:pPr>
            <w:r>
              <w:rPr>
                <w:rFonts w:ascii="Arial" w:hAnsi="Arial" w:cs="Arial"/>
                <w:b/>
                <w:bCs/>
                <w:sz w:val="22"/>
                <w:szCs w:val="22"/>
              </w:rPr>
              <w:t>Cantidad</w:t>
            </w:r>
          </w:p>
        </w:tc>
        <w:tc>
          <w:tcPr>
            <w:tcW w:w="4111" w:type="dxa"/>
          </w:tcPr>
          <w:p w:rsidR="00305A4A" w:rsidRDefault="00955407">
            <w:pPr>
              <w:jc w:val="center"/>
              <w:rPr>
                <w:rFonts w:ascii="Arial" w:hAnsi="Arial" w:cs="Arial"/>
                <w:b/>
                <w:bCs/>
              </w:rPr>
            </w:pPr>
            <w:r>
              <w:rPr>
                <w:rFonts w:ascii="Arial" w:hAnsi="Arial" w:cs="Arial"/>
                <w:b/>
                <w:bCs/>
                <w:sz w:val="22"/>
                <w:szCs w:val="22"/>
              </w:rPr>
              <w:t>Detalle</w:t>
            </w:r>
          </w:p>
        </w:tc>
        <w:tc>
          <w:tcPr>
            <w:tcW w:w="1559" w:type="dxa"/>
          </w:tcPr>
          <w:p w:rsidR="00305A4A" w:rsidRDefault="00955407">
            <w:pPr>
              <w:jc w:val="center"/>
              <w:rPr>
                <w:rFonts w:ascii="Arial" w:hAnsi="Arial" w:cs="Arial"/>
                <w:b/>
                <w:bCs/>
              </w:rPr>
            </w:pPr>
            <w:r>
              <w:rPr>
                <w:rFonts w:ascii="Arial" w:hAnsi="Arial" w:cs="Arial"/>
                <w:b/>
                <w:bCs/>
                <w:sz w:val="22"/>
                <w:szCs w:val="22"/>
              </w:rPr>
              <w:t>Precio</w:t>
            </w:r>
          </w:p>
          <w:p w:rsidR="00305A4A" w:rsidRDefault="00955407">
            <w:pPr>
              <w:jc w:val="center"/>
              <w:rPr>
                <w:rFonts w:ascii="Arial" w:hAnsi="Arial" w:cs="Arial"/>
                <w:b/>
                <w:bCs/>
              </w:rPr>
            </w:pPr>
            <w:r>
              <w:rPr>
                <w:rFonts w:ascii="Arial" w:hAnsi="Arial" w:cs="Arial"/>
                <w:b/>
                <w:bCs/>
                <w:sz w:val="22"/>
                <w:szCs w:val="22"/>
              </w:rPr>
              <w:t>UNITARIO</w:t>
            </w:r>
          </w:p>
          <w:p w:rsidR="00305A4A" w:rsidRDefault="00955407">
            <w:pPr>
              <w:jc w:val="center"/>
              <w:rPr>
                <w:rFonts w:ascii="Arial" w:hAnsi="Arial" w:cs="Arial"/>
                <w:b/>
                <w:bCs/>
              </w:rPr>
            </w:pPr>
            <w:r>
              <w:rPr>
                <w:rFonts w:ascii="Arial" w:hAnsi="Arial" w:cs="Arial"/>
                <w:b/>
                <w:bCs/>
                <w:sz w:val="22"/>
                <w:szCs w:val="22"/>
              </w:rPr>
              <w:t>(IVA incluido)</w:t>
            </w:r>
          </w:p>
        </w:tc>
        <w:tc>
          <w:tcPr>
            <w:tcW w:w="1770" w:type="dxa"/>
          </w:tcPr>
          <w:p w:rsidR="00305A4A" w:rsidRDefault="00955407">
            <w:pPr>
              <w:jc w:val="center"/>
              <w:rPr>
                <w:rFonts w:ascii="Arial" w:hAnsi="Arial" w:cs="Arial"/>
                <w:b/>
                <w:bCs/>
              </w:rPr>
            </w:pPr>
            <w:r>
              <w:rPr>
                <w:rFonts w:ascii="Arial" w:hAnsi="Arial" w:cs="Arial"/>
                <w:b/>
                <w:bCs/>
                <w:sz w:val="22"/>
                <w:szCs w:val="22"/>
              </w:rPr>
              <w:t>Precio</w:t>
            </w:r>
          </w:p>
          <w:p w:rsidR="00305A4A" w:rsidRDefault="00955407">
            <w:pPr>
              <w:jc w:val="center"/>
              <w:rPr>
                <w:rFonts w:ascii="Arial" w:hAnsi="Arial" w:cs="Arial"/>
                <w:b/>
                <w:bCs/>
              </w:rPr>
            </w:pPr>
            <w:r>
              <w:rPr>
                <w:rFonts w:ascii="Arial" w:hAnsi="Arial" w:cs="Arial"/>
                <w:b/>
                <w:bCs/>
                <w:sz w:val="22"/>
                <w:szCs w:val="22"/>
              </w:rPr>
              <w:t>TOTAL</w:t>
            </w:r>
          </w:p>
          <w:p w:rsidR="00305A4A" w:rsidRDefault="00955407">
            <w:pPr>
              <w:jc w:val="center"/>
              <w:rPr>
                <w:rFonts w:ascii="Arial" w:hAnsi="Arial" w:cs="Arial"/>
                <w:b/>
                <w:bCs/>
              </w:rPr>
            </w:pPr>
            <w:r>
              <w:rPr>
                <w:rFonts w:ascii="Arial" w:hAnsi="Arial" w:cs="Arial"/>
                <w:b/>
                <w:bCs/>
                <w:sz w:val="22"/>
                <w:szCs w:val="22"/>
              </w:rPr>
              <w:t>(IVA incluido)</w:t>
            </w:r>
          </w:p>
        </w:tc>
      </w:tr>
      <w:tr w:rsidR="00305A4A" w:rsidTr="00A319B2">
        <w:trPr>
          <w:trHeight w:val="478"/>
        </w:trPr>
        <w:tc>
          <w:tcPr>
            <w:tcW w:w="1135" w:type="dxa"/>
          </w:tcPr>
          <w:p w:rsidR="00F82163" w:rsidRPr="00153352" w:rsidRDefault="00F82163" w:rsidP="004A10CB">
            <w:pPr>
              <w:jc w:val="center"/>
              <w:rPr>
                <w:rFonts w:ascii="Arial" w:hAnsi="Arial" w:cs="Arial"/>
                <w:b/>
                <w:sz w:val="20"/>
                <w:szCs w:val="20"/>
              </w:rPr>
            </w:pPr>
          </w:p>
          <w:p w:rsidR="00305A4A" w:rsidRPr="00153352" w:rsidRDefault="00955407" w:rsidP="004A10CB">
            <w:pPr>
              <w:jc w:val="center"/>
              <w:rPr>
                <w:rFonts w:ascii="Arial" w:hAnsi="Arial" w:cs="Arial"/>
                <w:b/>
                <w:sz w:val="20"/>
                <w:szCs w:val="20"/>
              </w:rPr>
            </w:pPr>
            <w:r w:rsidRPr="00153352">
              <w:rPr>
                <w:rFonts w:ascii="Arial" w:hAnsi="Arial" w:cs="Arial"/>
                <w:b/>
                <w:sz w:val="20"/>
                <w:szCs w:val="20"/>
              </w:rPr>
              <w:t>1</w:t>
            </w:r>
          </w:p>
        </w:tc>
        <w:tc>
          <w:tcPr>
            <w:tcW w:w="1275" w:type="dxa"/>
          </w:tcPr>
          <w:p w:rsidR="00F82163" w:rsidRPr="00153352" w:rsidRDefault="00F82163" w:rsidP="00221484">
            <w:pPr>
              <w:pStyle w:val="Textoindependiente21"/>
              <w:jc w:val="center"/>
              <w:rPr>
                <w:rFonts w:ascii="Arial" w:hAnsi="Arial" w:cs="Arial"/>
                <w:b/>
                <w:sz w:val="20"/>
                <w:szCs w:val="20"/>
              </w:rPr>
            </w:pPr>
          </w:p>
          <w:p w:rsidR="00305A4A" w:rsidRPr="00153352" w:rsidRDefault="00D65684" w:rsidP="00221484">
            <w:pPr>
              <w:pStyle w:val="Textoindependiente21"/>
              <w:jc w:val="center"/>
              <w:rPr>
                <w:rFonts w:ascii="Arial" w:hAnsi="Arial" w:cs="Arial"/>
                <w:b/>
                <w:sz w:val="20"/>
                <w:szCs w:val="20"/>
              </w:rPr>
            </w:pPr>
            <w:r w:rsidRPr="00153352">
              <w:rPr>
                <w:rFonts w:ascii="Arial" w:hAnsi="Arial" w:cs="Arial"/>
                <w:b/>
                <w:sz w:val="20"/>
                <w:szCs w:val="20"/>
              </w:rPr>
              <w:t>25</w:t>
            </w:r>
            <w:r w:rsidR="00A17E7A" w:rsidRPr="00153352">
              <w:rPr>
                <w:rFonts w:ascii="Arial" w:hAnsi="Arial" w:cs="Arial"/>
                <w:b/>
                <w:sz w:val="20"/>
                <w:szCs w:val="20"/>
              </w:rPr>
              <w:t xml:space="preserve"> </w:t>
            </w:r>
            <w:r w:rsidRPr="00153352">
              <w:rPr>
                <w:rFonts w:ascii="Arial" w:hAnsi="Arial" w:cs="Arial"/>
                <w:b/>
                <w:sz w:val="20"/>
                <w:szCs w:val="20"/>
              </w:rPr>
              <w:t>UN</w:t>
            </w:r>
          </w:p>
        </w:tc>
        <w:tc>
          <w:tcPr>
            <w:tcW w:w="4111" w:type="dxa"/>
          </w:tcPr>
          <w:p w:rsidR="00F82163" w:rsidRPr="00153352" w:rsidRDefault="00F82163" w:rsidP="00F82163">
            <w:pPr>
              <w:pStyle w:val="Textodeglobo1"/>
              <w:jc w:val="both"/>
              <w:rPr>
                <w:rFonts w:ascii="Arial" w:hAnsi="Arial" w:cs="Arial"/>
                <w:b/>
                <w:sz w:val="20"/>
                <w:szCs w:val="20"/>
              </w:rPr>
            </w:pPr>
          </w:p>
          <w:p w:rsidR="002B1B2C" w:rsidRPr="00153352" w:rsidRDefault="00D65684" w:rsidP="009D5D6F">
            <w:pPr>
              <w:pStyle w:val="Textodeglobo1"/>
              <w:jc w:val="both"/>
              <w:rPr>
                <w:rFonts w:ascii="Arial" w:hAnsi="Arial" w:cs="Arial"/>
                <w:sz w:val="20"/>
                <w:szCs w:val="20"/>
              </w:rPr>
            </w:pPr>
            <w:r w:rsidRPr="00153352">
              <w:rPr>
                <w:rFonts w:ascii="Arial" w:hAnsi="Arial" w:cs="Arial"/>
                <w:b/>
                <w:sz w:val="20"/>
                <w:szCs w:val="20"/>
              </w:rPr>
              <w:t>296</w:t>
            </w:r>
            <w:r w:rsidR="00683344" w:rsidRPr="00153352">
              <w:rPr>
                <w:rFonts w:ascii="Arial" w:hAnsi="Arial" w:cs="Arial"/>
                <w:b/>
                <w:sz w:val="20"/>
                <w:szCs w:val="20"/>
              </w:rPr>
              <w:t>-0</w:t>
            </w:r>
            <w:r w:rsidRPr="00153352">
              <w:rPr>
                <w:rFonts w:ascii="Arial" w:hAnsi="Arial" w:cs="Arial"/>
                <w:b/>
                <w:sz w:val="20"/>
                <w:szCs w:val="20"/>
              </w:rPr>
              <w:t>2845</w:t>
            </w:r>
            <w:r w:rsidR="00683344" w:rsidRPr="00153352">
              <w:rPr>
                <w:rFonts w:ascii="Arial" w:hAnsi="Arial" w:cs="Arial"/>
                <w:b/>
                <w:sz w:val="20"/>
                <w:szCs w:val="20"/>
              </w:rPr>
              <w:t>-0001</w:t>
            </w:r>
            <w:r w:rsidRPr="00153352">
              <w:rPr>
                <w:rFonts w:ascii="Arial" w:hAnsi="Arial" w:cs="Arial"/>
                <w:b/>
                <w:sz w:val="20"/>
                <w:szCs w:val="20"/>
              </w:rPr>
              <w:t>0</w:t>
            </w:r>
            <w:r w:rsidR="00683344" w:rsidRPr="00153352">
              <w:rPr>
                <w:rFonts w:ascii="Arial" w:hAnsi="Arial" w:cs="Arial"/>
                <w:sz w:val="20"/>
                <w:szCs w:val="20"/>
              </w:rPr>
              <w:t xml:space="preserve">- </w:t>
            </w:r>
            <w:r w:rsidRPr="00153352">
              <w:rPr>
                <w:rFonts w:ascii="Arial" w:hAnsi="Arial" w:cs="Arial"/>
                <w:sz w:val="20"/>
                <w:szCs w:val="20"/>
              </w:rPr>
              <w:t>TANZAS</w:t>
            </w:r>
            <w:r w:rsidR="009D5D6F" w:rsidRPr="00153352">
              <w:rPr>
                <w:rFonts w:ascii="Arial" w:hAnsi="Arial" w:cs="Arial"/>
                <w:sz w:val="20"/>
                <w:szCs w:val="20"/>
              </w:rPr>
              <w:t xml:space="preserve">, diámetro 3mm para </w:t>
            </w:r>
            <w:proofErr w:type="spellStart"/>
            <w:r w:rsidR="009D5D6F" w:rsidRPr="00153352">
              <w:rPr>
                <w:rFonts w:ascii="Arial" w:hAnsi="Arial" w:cs="Arial"/>
                <w:sz w:val="20"/>
                <w:szCs w:val="20"/>
              </w:rPr>
              <w:t>bordeadora</w:t>
            </w:r>
            <w:proofErr w:type="spellEnd"/>
            <w:r w:rsidR="009D5D6F" w:rsidRPr="00153352">
              <w:rPr>
                <w:rFonts w:ascii="Arial" w:hAnsi="Arial" w:cs="Arial"/>
                <w:sz w:val="20"/>
                <w:szCs w:val="20"/>
              </w:rPr>
              <w:t xml:space="preserve"> profesional </w:t>
            </w:r>
            <w:r w:rsidR="007D4F16" w:rsidRPr="00153352">
              <w:rPr>
                <w:rFonts w:ascii="Arial" w:hAnsi="Arial" w:cs="Arial"/>
                <w:sz w:val="20"/>
                <w:szCs w:val="20"/>
              </w:rPr>
              <w:t>– según Pliego de Bases y Condiciones Particula</w:t>
            </w:r>
            <w:r w:rsidR="00F82163" w:rsidRPr="00153352">
              <w:rPr>
                <w:rFonts w:ascii="Arial" w:hAnsi="Arial" w:cs="Arial"/>
                <w:sz w:val="20"/>
                <w:szCs w:val="20"/>
              </w:rPr>
              <w:t>res.-</w:t>
            </w:r>
          </w:p>
        </w:tc>
        <w:tc>
          <w:tcPr>
            <w:tcW w:w="1559" w:type="dxa"/>
          </w:tcPr>
          <w:p w:rsidR="00305A4A" w:rsidRDefault="00305A4A">
            <w:pPr>
              <w:jc w:val="both"/>
              <w:rPr>
                <w:rFonts w:ascii="Arial" w:hAnsi="Arial" w:cs="Arial"/>
                <w:sz w:val="16"/>
                <w:szCs w:val="16"/>
              </w:rPr>
            </w:pPr>
          </w:p>
          <w:p w:rsidR="00305A4A" w:rsidRDefault="00305A4A">
            <w:pPr>
              <w:jc w:val="both"/>
              <w:rPr>
                <w:rFonts w:ascii="Arial" w:hAnsi="Arial" w:cs="Arial"/>
                <w:sz w:val="16"/>
                <w:szCs w:val="16"/>
              </w:rPr>
            </w:pPr>
          </w:p>
          <w:p w:rsidR="00305A4A" w:rsidRDefault="00305A4A">
            <w:pPr>
              <w:jc w:val="both"/>
              <w:rPr>
                <w:rFonts w:ascii="Arial" w:hAnsi="Arial" w:cs="Arial"/>
                <w:sz w:val="16"/>
                <w:szCs w:val="16"/>
              </w:rPr>
            </w:pPr>
          </w:p>
          <w:p w:rsidR="00305A4A" w:rsidRDefault="00305A4A">
            <w:pPr>
              <w:jc w:val="both"/>
              <w:rPr>
                <w:rFonts w:ascii="Arial" w:hAnsi="Arial" w:cs="Arial"/>
                <w:sz w:val="16"/>
                <w:szCs w:val="16"/>
              </w:rPr>
            </w:pPr>
          </w:p>
          <w:p w:rsidR="00305A4A" w:rsidRDefault="00305A4A">
            <w:pPr>
              <w:jc w:val="both"/>
              <w:rPr>
                <w:rFonts w:ascii="Arial" w:hAnsi="Arial" w:cs="Arial"/>
                <w:sz w:val="16"/>
                <w:szCs w:val="16"/>
              </w:rPr>
            </w:pPr>
          </w:p>
          <w:p w:rsidR="00305A4A" w:rsidRDefault="00305A4A">
            <w:pPr>
              <w:jc w:val="both"/>
              <w:rPr>
                <w:rFonts w:ascii="Arial" w:hAnsi="Arial" w:cs="Arial"/>
                <w:sz w:val="16"/>
                <w:szCs w:val="16"/>
              </w:rPr>
            </w:pPr>
          </w:p>
        </w:tc>
        <w:tc>
          <w:tcPr>
            <w:tcW w:w="1770" w:type="dxa"/>
          </w:tcPr>
          <w:p w:rsidR="00305A4A" w:rsidRDefault="00305A4A">
            <w:pPr>
              <w:pStyle w:val="Textodeglobo1"/>
              <w:rPr>
                <w:rFonts w:ascii="Arial" w:hAnsi="Arial" w:cs="Arial"/>
              </w:rPr>
            </w:pPr>
          </w:p>
        </w:tc>
      </w:tr>
      <w:tr w:rsidR="00FC69D6" w:rsidTr="00A319B2">
        <w:tc>
          <w:tcPr>
            <w:tcW w:w="1135" w:type="dxa"/>
          </w:tcPr>
          <w:p w:rsidR="00FC69D6" w:rsidRPr="00153352" w:rsidRDefault="00D65684" w:rsidP="009039D1">
            <w:pPr>
              <w:spacing w:line="360" w:lineRule="auto"/>
              <w:jc w:val="center"/>
              <w:rPr>
                <w:rFonts w:ascii="Arial" w:hAnsi="Arial" w:cs="Arial"/>
                <w:b/>
                <w:sz w:val="20"/>
                <w:szCs w:val="20"/>
              </w:rPr>
            </w:pPr>
            <w:r w:rsidRPr="00153352">
              <w:rPr>
                <w:rFonts w:ascii="Arial" w:hAnsi="Arial" w:cs="Arial"/>
                <w:b/>
                <w:sz w:val="20"/>
                <w:szCs w:val="20"/>
              </w:rPr>
              <w:t>2</w:t>
            </w:r>
          </w:p>
        </w:tc>
        <w:tc>
          <w:tcPr>
            <w:tcW w:w="1275" w:type="dxa"/>
          </w:tcPr>
          <w:p w:rsidR="00FC69D6" w:rsidRPr="00153352" w:rsidRDefault="00D65684" w:rsidP="009039D1">
            <w:pPr>
              <w:spacing w:line="360" w:lineRule="auto"/>
              <w:jc w:val="center"/>
              <w:rPr>
                <w:rFonts w:ascii="Arial" w:hAnsi="Arial" w:cs="Arial"/>
                <w:b/>
                <w:sz w:val="20"/>
                <w:szCs w:val="20"/>
              </w:rPr>
            </w:pPr>
            <w:r w:rsidRPr="00153352">
              <w:rPr>
                <w:rFonts w:ascii="Arial" w:hAnsi="Arial" w:cs="Arial"/>
                <w:b/>
                <w:sz w:val="20"/>
                <w:szCs w:val="20"/>
              </w:rPr>
              <w:t>4</w:t>
            </w:r>
            <w:r w:rsidR="00A17E7A" w:rsidRPr="00153352">
              <w:rPr>
                <w:rFonts w:ascii="Arial" w:hAnsi="Arial" w:cs="Arial"/>
                <w:b/>
                <w:sz w:val="20"/>
                <w:szCs w:val="20"/>
              </w:rPr>
              <w:t xml:space="preserve"> </w:t>
            </w:r>
            <w:r w:rsidRPr="00153352">
              <w:rPr>
                <w:rFonts w:ascii="Arial" w:hAnsi="Arial" w:cs="Arial"/>
                <w:b/>
                <w:sz w:val="20"/>
                <w:szCs w:val="20"/>
              </w:rPr>
              <w:t>UN</w:t>
            </w:r>
          </w:p>
        </w:tc>
        <w:tc>
          <w:tcPr>
            <w:tcW w:w="4111" w:type="dxa"/>
          </w:tcPr>
          <w:p w:rsidR="007D4F16" w:rsidRPr="00153352" w:rsidRDefault="00D65684" w:rsidP="00474D5F">
            <w:pPr>
              <w:jc w:val="both"/>
              <w:rPr>
                <w:rFonts w:ascii="Arial" w:hAnsi="Arial" w:cs="Arial"/>
                <w:sz w:val="20"/>
                <w:szCs w:val="20"/>
              </w:rPr>
            </w:pPr>
            <w:r w:rsidRPr="00153352">
              <w:rPr>
                <w:rFonts w:ascii="Arial" w:hAnsi="Arial" w:cs="Arial"/>
                <w:b/>
                <w:sz w:val="20"/>
                <w:szCs w:val="20"/>
              </w:rPr>
              <w:t>296-05688-00001</w:t>
            </w:r>
            <w:r w:rsidRPr="00153352">
              <w:rPr>
                <w:rFonts w:ascii="Arial" w:hAnsi="Arial" w:cs="Arial"/>
                <w:sz w:val="20"/>
                <w:szCs w:val="20"/>
              </w:rPr>
              <w:t>-</w:t>
            </w:r>
            <w:r w:rsidR="007D4F16" w:rsidRPr="00153352">
              <w:rPr>
                <w:rFonts w:ascii="Arial" w:hAnsi="Arial" w:cs="Arial"/>
                <w:sz w:val="20"/>
                <w:szCs w:val="20"/>
              </w:rPr>
              <w:t xml:space="preserve"> </w:t>
            </w:r>
            <w:r w:rsidR="009039D1" w:rsidRPr="00153352">
              <w:rPr>
                <w:rFonts w:ascii="Arial" w:hAnsi="Arial" w:cs="Arial"/>
                <w:sz w:val="20"/>
                <w:szCs w:val="20"/>
              </w:rPr>
              <w:t>REPUESTO</w:t>
            </w:r>
          </w:p>
          <w:p w:rsidR="00FC69D6" w:rsidRPr="00153352" w:rsidRDefault="007D4F16" w:rsidP="00A17E7A">
            <w:pPr>
              <w:jc w:val="both"/>
              <w:rPr>
                <w:rFonts w:ascii="Arial" w:hAnsi="Arial" w:cs="Arial"/>
                <w:sz w:val="20"/>
                <w:szCs w:val="20"/>
              </w:rPr>
            </w:pPr>
            <w:r w:rsidRPr="00153352">
              <w:rPr>
                <w:rFonts w:ascii="Arial" w:hAnsi="Arial" w:cs="Arial"/>
                <w:sz w:val="20"/>
                <w:szCs w:val="20"/>
              </w:rPr>
              <w:t>CABEZAL</w:t>
            </w:r>
            <w:r w:rsidR="00A17E7A" w:rsidRPr="00153352">
              <w:rPr>
                <w:rFonts w:ascii="Arial" w:hAnsi="Arial" w:cs="Arial"/>
                <w:sz w:val="20"/>
                <w:szCs w:val="20"/>
              </w:rPr>
              <w:t xml:space="preserve"> nuevo, </w:t>
            </w:r>
            <w:r w:rsidRPr="00153352">
              <w:rPr>
                <w:rFonts w:ascii="Arial" w:hAnsi="Arial" w:cs="Arial"/>
                <w:sz w:val="20"/>
                <w:szCs w:val="20"/>
              </w:rPr>
              <w:t xml:space="preserve">para </w:t>
            </w:r>
            <w:proofErr w:type="spellStart"/>
            <w:r w:rsidRPr="00153352">
              <w:rPr>
                <w:rFonts w:ascii="Arial" w:hAnsi="Arial" w:cs="Arial"/>
                <w:sz w:val="20"/>
                <w:szCs w:val="20"/>
              </w:rPr>
              <w:t>bordeadora</w:t>
            </w:r>
            <w:proofErr w:type="spellEnd"/>
            <w:r w:rsidRPr="00153352">
              <w:rPr>
                <w:rFonts w:ascii="Arial" w:hAnsi="Arial" w:cs="Arial"/>
                <w:sz w:val="20"/>
                <w:szCs w:val="20"/>
              </w:rPr>
              <w:t xml:space="preserve"> marca </w:t>
            </w:r>
            <w:r w:rsidR="009039D1" w:rsidRPr="00153352">
              <w:rPr>
                <w:rFonts w:ascii="Arial" w:hAnsi="Arial" w:cs="Arial"/>
                <w:sz w:val="20"/>
                <w:szCs w:val="20"/>
              </w:rPr>
              <w:t>ECHO</w:t>
            </w:r>
            <w:r w:rsidRPr="00153352">
              <w:rPr>
                <w:rFonts w:ascii="Arial" w:hAnsi="Arial" w:cs="Arial"/>
                <w:sz w:val="20"/>
                <w:szCs w:val="20"/>
              </w:rPr>
              <w:t xml:space="preserve"> modelo  </w:t>
            </w:r>
            <w:r w:rsidR="009039D1" w:rsidRPr="00153352">
              <w:rPr>
                <w:rFonts w:ascii="Arial" w:hAnsi="Arial" w:cs="Arial"/>
                <w:sz w:val="20"/>
                <w:szCs w:val="20"/>
              </w:rPr>
              <w:t>4605.</w:t>
            </w:r>
            <w:r w:rsidRPr="00153352">
              <w:rPr>
                <w:rFonts w:ascii="Arial" w:hAnsi="Arial" w:cs="Arial"/>
                <w:sz w:val="20"/>
                <w:szCs w:val="20"/>
              </w:rPr>
              <w:t>-</w:t>
            </w:r>
            <w:r w:rsidR="00A17E7A" w:rsidRPr="00153352">
              <w:rPr>
                <w:rFonts w:ascii="Arial" w:hAnsi="Arial" w:cs="Arial"/>
                <w:sz w:val="20"/>
                <w:szCs w:val="20"/>
              </w:rPr>
              <w:t xml:space="preserve"> según Pliego de Bases y Condiciones Particulares.-</w:t>
            </w:r>
          </w:p>
        </w:tc>
        <w:tc>
          <w:tcPr>
            <w:tcW w:w="1559" w:type="dxa"/>
          </w:tcPr>
          <w:p w:rsidR="00FC69D6" w:rsidRDefault="00FC69D6" w:rsidP="00B30A80">
            <w:pPr>
              <w:spacing w:line="360" w:lineRule="auto"/>
              <w:jc w:val="both"/>
              <w:rPr>
                <w:rFonts w:ascii="Arial" w:hAnsi="Arial" w:cs="Arial"/>
                <w:sz w:val="22"/>
                <w:szCs w:val="22"/>
              </w:rPr>
            </w:pPr>
          </w:p>
        </w:tc>
        <w:tc>
          <w:tcPr>
            <w:tcW w:w="1770" w:type="dxa"/>
          </w:tcPr>
          <w:p w:rsidR="00FC69D6" w:rsidRDefault="00FC69D6" w:rsidP="00B30A80">
            <w:pPr>
              <w:spacing w:line="360" w:lineRule="auto"/>
              <w:jc w:val="both"/>
              <w:rPr>
                <w:rFonts w:ascii="Arial" w:hAnsi="Arial" w:cs="Arial"/>
                <w:sz w:val="22"/>
                <w:szCs w:val="22"/>
              </w:rPr>
            </w:pPr>
          </w:p>
        </w:tc>
      </w:tr>
      <w:tr w:rsidR="00FC69D6" w:rsidTr="00A319B2">
        <w:tc>
          <w:tcPr>
            <w:tcW w:w="1135" w:type="dxa"/>
          </w:tcPr>
          <w:p w:rsidR="00FC69D6" w:rsidRPr="00153352" w:rsidRDefault="007D4F16" w:rsidP="007D4F16">
            <w:pPr>
              <w:spacing w:line="360" w:lineRule="auto"/>
              <w:jc w:val="center"/>
              <w:rPr>
                <w:rFonts w:ascii="Arial" w:hAnsi="Arial" w:cs="Arial"/>
                <w:b/>
                <w:sz w:val="20"/>
                <w:szCs w:val="20"/>
              </w:rPr>
            </w:pPr>
            <w:r w:rsidRPr="00153352">
              <w:rPr>
                <w:rFonts w:ascii="Arial" w:hAnsi="Arial" w:cs="Arial"/>
                <w:b/>
                <w:sz w:val="20"/>
                <w:szCs w:val="20"/>
              </w:rPr>
              <w:t>3</w:t>
            </w:r>
          </w:p>
        </w:tc>
        <w:tc>
          <w:tcPr>
            <w:tcW w:w="1275" w:type="dxa"/>
          </w:tcPr>
          <w:p w:rsidR="00FC69D6" w:rsidRPr="00153352" w:rsidRDefault="007D4F16" w:rsidP="007D4F16">
            <w:pPr>
              <w:spacing w:line="360" w:lineRule="auto"/>
              <w:jc w:val="center"/>
              <w:rPr>
                <w:rFonts w:ascii="Arial" w:hAnsi="Arial" w:cs="Arial"/>
                <w:b/>
                <w:sz w:val="20"/>
                <w:szCs w:val="20"/>
              </w:rPr>
            </w:pPr>
            <w:r w:rsidRPr="00153352">
              <w:rPr>
                <w:rFonts w:ascii="Arial" w:hAnsi="Arial" w:cs="Arial"/>
                <w:b/>
                <w:sz w:val="20"/>
                <w:szCs w:val="20"/>
              </w:rPr>
              <w:t>4</w:t>
            </w:r>
            <w:r w:rsidR="00A17E7A" w:rsidRPr="00153352">
              <w:rPr>
                <w:rFonts w:ascii="Arial" w:hAnsi="Arial" w:cs="Arial"/>
                <w:b/>
                <w:sz w:val="20"/>
                <w:szCs w:val="20"/>
              </w:rPr>
              <w:t xml:space="preserve"> </w:t>
            </w:r>
            <w:r w:rsidRPr="00153352">
              <w:rPr>
                <w:rFonts w:ascii="Arial" w:hAnsi="Arial" w:cs="Arial"/>
                <w:b/>
                <w:sz w:val="20"/>
                <w:szCs w:val="20"/>
              </w:rPr>
              <w:t>UN</w:t>
            </w:r>
          </w:p>
        </w:tc>
        <w:tc>
          <w:tcPr>
            <w:tcW w:w="4111" w:type="dxa"/>
          </w:tcPr>
          <w:p w:rsidR="00FC69D6" w:rsidRPr="00153352" w:rsidRDefault="007D4F16" w:rsidP="00474D5F">
            <w:pPr>
              <w:jc w:val="both"/>
              <w:rPr>
                <w:rFonts w:ascii="Arial" w:hAnsi="Arial" w:cs="Arial"/>
                <w:sz w:val="20"/>
                <w:szCs w:val="20"/>
              </w:rPr>
            </w:pPr>
            <w:r w:rsidRPr="00153352">
              <w:rPr>
                <w:rFonts w:ascii="Arial" w:hAnsi="Arial" w:cs="Arial"/>
                <w:b/>
                <w:sz w:val="20"/>
                <w:szCs w:val="20"/>
              </w:rPr>
              <w:t>296-08447-00176</w:t>
            </w:r>
            <w:r w:rsidRPr="00153352">
              <w:rPr>
                <w:rFonts w:ascii="Arial" w:hAnsi="Arial" w:cs="Arial"/>
                <w:sz w:val="20"/>
                <w:szCs w:val="20"/>
              </w:rPr>
              <w:t xml:space="preserve">- REPUESTO filtro de aire </w:t>
            </w:r>
            <w:r w:rsidR="00A17E7A" w:rsidRPr="00153352">
              <w:rPr>
                <w:rFonts w:ascii="Arial" w:hAnsi="Arial" w:cs="Arial"/>
                <w:sz w:val="20"/>
                <w:szCs w:val="20"/>
              </w:rPr>
              <w:t xml:space="preserve">para </w:t>
            </w:r>
            <w:proofErr w:type="spellStart"/>
            <w:r w:rsidR="00A17E7A" w:rsidRPr="00153352">
              <w:rPr>
                <w:rFonts w:ascii="Arial" w:hAnsi="Arial" w:cs="Arial"/>
                <w:sz w:val="20"/>
                <w:szCs w:val="20"/>
              </w:rPr>
              <w:t>bordeadora</w:t>
            </w:r>
            <w:proofErr w:type="spellEnd"/>
            <w:r w:rsidR="00A17E7A" w:rsidRPr="00153352">
              <w:rPr>
                <w:rFonts w:ascii="Arial" w:hAnsi="Arial" w:cs="Arial"/>
                <w:sz w:val="20"/>
                <w:szCs w:val="20"/>
              </w:rPr>
              <w:t xml:space="preserve">, </w:t>
            </w:r>
            <w:r w:rsidRPr="00153352">
              <w:rPr>
                <w:rFonts w:ascii="Arial" w:hAnsi="Arial" w:cs="Arial"/>
                <w:sz w:val="20"/>
                <w:szCs w:val="20"/>
              </w:rPr>
              <w:t>marca equipo</w:t>
            </w:r>
            <w:r w:rsidRPr="00153352">
              <w:rPr>
                <w:rFonts w:ascii="Arial" w:hAnsi="Arial" w:cs="Arial"/>
                <w:caps/>
                <w:sz w:val="20"/>
                <w:szCs w:val="20"/>
              </w:rPr>
              <w:t xml:space="preserve"> </w:t>
            </w:r>
            <w:r w:rsidRPr="00153352">
              <w:rPr>
                <w:rFonts w:ascii="Arial" w:hAnsi="Arial" w:cs="Arial"/>
                <w:sz w:val="20"/>
                <w:szCs w:val="20"/>
              </w:rPr>
              <w:t>ECHO MODELO 4605.-</w:t>
            </w:r>
            <w:r w:rsidR="00A17E7A" w:rsidRPr="00153352">
              <w:rPr>
                <w:rFonts w:ascii="Arial" w:hAnsi="Arial" w:cs="Arial"/>
                <w:sz w:val="20"/>
                <w:szCs w:val="20"/>
              </w:rPr>
              <w:t xml:space="preserve"> según Pliego de Bases y Condiciones Particulares.-</w:t>
            </w:r>
          </w:p>
        </w:tc>
        <w:tc>
          <w:tcPr>
            <w:tcW w:w="1559" w:type="dxa"/>
          </w:tcPr>
          <w:p w:rsidR="00FC69D6" w:rsidRDefault="00FC69D6" w:rsidP="00B30A80">
            <w:pPr>
              <w:spacing w:line="360" w:lineRule="auto"/>
              <w:jc w:val="both"/>
              <w:rPr>
                <w:rFonts w:ascii="Arial" w:hAnsi="Arial" w:cs="Arial"/>
                <w:sz w:val="22"/>
                <w:szCs w:val="22"/>
              </w:rPr>
            </w:pPr>
          </w:p>
        </w:tc>
        <w:tc>
          <w:tcPr>
            <w:tcW w:w="1770" w:type="dxa"/>
          </w:tcPr>
          <w:p w:rsidR="00FC69D6" w:rsidRDefault="00FC69D6" w:rsidP="00B30A80">
            <w:pPr>
              <w:spacing w:line="360" w:lineRule="auto"/>
              <w:jc w:val="both"/>
              <w:rPr>
                <w:rFonts w:ascii="Arial" w:hAnsi="Arial" w:cs="Arial"/>
                <w:sz w:val="22"/>
                <w:szCs w:val="22"/>
              </w:rPr>
            </w:pPr>
          </w:p>
        </w:tc>
      </w:tr>
      <w:tr w:rsidR="00FC69D6" w:rsidTr="00A319B2">
        <w:tc>
          <w:tcPr>
            <w:tcW w:w="1135" w:type="dxa"/>
          </w:tcPr>
          <w:p w:rsidR="00FC69D6" w:rsidRPr="00153352" w:rsidRDefault="00474D5F" w:rsidP="00474D5F">
            <w:pPr>
              <w:spacing w:line="360" w:lineRule="auto"/>
              <w:jc w:val="center"/>
              <w:rPr>
                <w:rFonts w:ascii="Arial" w:hAnsi="Arial" w:cs="Arial"/>
                <w:b/>
                <w:sz w:val="20"/>
                <w:szCs w:val="20"/>
              </w:rPr>
            </w:pPr>
            <w:r w:rsidRPr="00153352">
              <w:rPr>
                <w:rFonts w:ascii="Arial" w:hAnsi="Arial" w:cs="Arial"/>
                <w:b/>
                <w:sz w:val="20"/>
                <w:szCs w:val="20"/>
              </w:rPr>
              <w:t>4</w:t>
            </w:r>
          </w:p>
        </w:tc>
        <w:tc>
          <w:tcPr>
            <w:tcW w:w="1275" w:type="dxa"/>
          </w:tcPr>
          <w:p w:rsidR="00FC69D6" w:rsidRPr="00153352" w:rsidRDefault="00474D5F" w:rsidP="00474D5F">
            <w:pPr>
              <w:spacing w:line="360" w:lineRule="auto"/>
              <w:jc w:val="center"/>
              <w:rPr>
                <w:rFonts w:ascii="Arial" w:hAnsi="Arial" w:cs="Arial"/>
                <w:b/>
                <w:sz w:val="20"/>
                <w:szCs w:val="20"/>
              </w:rPr>
            </w:pPr>
            <w:r w:rsidRPr="00153352">
              <w:rPr>
                <w:rFonts w:ascii="Arial" w:hAnsi="Arial" w:cs="Arial"/>
                <w:b/>
                <w:sz w:val="20"/>
                <w:szCs w:val="20"/>
              </w:rPr>
              <w:t>10</w:t>
            </w:r>
            <w:r w:rsidR="00A17E7A" w:rsidRPr="00153352">
              <w:rPr>
                <w:rFonts w:ascii="Arial" w:hAnsi="Arial" w:cs="Arial"/>
                <w:b/>
                <w:sz w:val="20"/>
                <w:szCs w:val="20"/>
              </w:rPr>
              <w:t xml:space="preserve"> </w:t>
            </w:r>
            <w:r w:rsidRPr="00153352">
              <w:rPr>
                <w:rFonts w:ascii="Arial" w:hAnsi="Arial" w:cs="Arial"/>
                <w:b/>
                <w:sz w:val="20"/>
                <w:szCs w:val="20"/>
              </w:rPr>
              <w:t>UN</w:t>
            </w:r>
          </w:p>
        </w:tc>
        <w:tc>
          <w:tcPr>
            <w:tcW w:w="4111" w:type="dxa"/>
          </w:tcPr>
          <w:p w:rsidR="00FC69D6" w:rsidRPr="00153352" w:rsidRDefault="00474D5F" w:rsidP="00474D5F">
            <w:pPr>
              <w:jc w:val="both"/>
              <w:rPr>
                <w:rFonts w:ascii="Arial" w:hAnsi="Arial" w:cs="Arial"/>
                <w:sz w:val="20"/>
                <w:szCs w:val="20"/>
              </w:rPr>
            </w:pPr>
            <w:r w:rsidRPr="00153352">
              <w:rPr>
                <w:rFonts w:ascii="Arial" w:hAnsi="Arial" w:cs="Arial"/>
                <w:b/>
                <w:sz w:val="20"/>
                <w:szCs w:val="20"/>
              </w:rPr>
              <w:t>296-08447-00116</w:t>
            </w:r>
            <w:r w:rsidRPr="00153352">
              <w:rPr>
                <w:rFonts w:ascii="Arial" w:hAnsi="Arial" w:cs="Arial"/>
                <w:sz w:val="20"/>
                <w:szCs w:val="20"/>
              </w:rPr>
              <w:t xml:space="preserve">-REPUESTO </w:t>
            </w:r>
            <w:r w:rsidR="00457695" w:rsidRPr="00153352">
              <w:rPr>
                <w:rFonts w:ascii="Arial" w:hAnsi="Arial" w:cs="Arial"/>
                <w:sz w:val="20"/>
                <w:szCs w:val="20"/>
              </w:rPr>
              <w:t xml:space="preserve">CABEZAL </w:t>
            </w:r>
            <w:proofErr w:type="spellStart"/>
            <w:r w:rsidR="00457695" w:rsidRPr="00153352">
              <w:rPr>
                <w:rFonts w:ascii="Arial" w:hAnsi="Arial" w:cs="Arial"/>
                <w:sz w:val="20"/>
                <w:szCs w:val="20"/>
              </w:rPr>
              <w:t>portatanza</w:t>
            </w:r>
            <w:proofErr w:type="spellEnd"/>
            <w:r w:rsidR="00457695" w:rsidRPr="00153352">
              <w:rPr>
                <w:rFonts w:ascii="Arial" w:hAnsi="Arial" w:cs="Arial"/>
                <w:sz w:val="20"/>
                <w:szCs w:val="20"/>
              </w:rPr>
              <w:t xml:space="preserve"> </w:t>
            </w:r>
            <w:proofErr w:type="spellStart"/>
            <w:r w:rsidR="00457695" w:rsidRPr="00153352">
              <w:rPr>
                <w:rFonts w:ascii="Arial" w:hAnsi="Arial" w:cs="Arial"/>
                <w:sz w:val="20"/>
                <w:szCs w:val="20"/>
              </w:rPr>
              <w:t>automatico</w:t>
            </w:r>
            <w:proofErr w:type="spellEnd"/>
            <w:r w:rsidR="00457695" w:rsidRPr="00153352">
              <w:rPr>
                <w:rFonts w:ascii="Arial" w:hAnsi="Arial" w:cs="Arial"/>
                <w:sz w:val="20"/>
                <w:szCs w:val="20"/>
              </w:rPr>
              <w:t xml:space="preserve">, nuevo, </w:t>
            </w:r>
            <w:r w:rsidRPr="00153352">
              <w:rPr>
                <w:rFonts w:ascii="Arial" w:hAnsi="Arial" w:cs="Arial"/>
                <w:sz w:val="20"/>
                <w:szCs w:val="20"/>
              </w:rPr>
              <w:t>p/</w:t>
            </w:r>
            <w:proofErr w:type="spellStart"/>
            <w:r w:rsidRPr="00153352">
              <w:rPr>
                <w:rFonts w:ascii="Arial" w:hAnsi="Arial" w:cs="Arial"/>
                <w:sz w:val="20"/>
                <w:szCs w:val="20"/>
              </w:rPr>
              <w:t>desmalezadora</w:t>
            </w:r>
            <w:proofErr w:type="spellEnd"/>
            <w:r w:rsidRPr="00153352">
              <w:rPr>
                <w:rFonts w:ascii="Arial" w:hAnsi="Arial" w:cs="Arial"/>
                <w:sz w:val="20"/>
                <w:szCs w:val="20"/>
              </w:rPr>
              <w:t xml:space="preserve"> marca ST</w:t>
            </w:r>
            <w:r w:rsidR="006506CB" w:rsidRPr="00153352">
              <w:rPr>
                <w:rFonts w:ascii="Arial" w:hAnsi="Arial" w:cs="Arial"/>
                <w:sz w:val="20"/>
                <w:szCs w:val="20"/>
              </w:rPr>
              <w:t>HIL</w:t>
            </w:r>
            <w:r w:rsidRPr="00153352">
              <w:rPr>
                <w:rFonts w:ascii="Arial" w:hAnsi="Arial" w:cs="Arial"/>
                <w:sz w:val="20"/>
                <w:szCs w:val="20"/>
              </w:rPr>
              <w:t xml:space="preserve"> FS 450-</w:t>
            </w:r>
          </w:p>
          <w:p w:rsidR="00474D5F" w:rsidRPr="00153352" w:rsidRDefault="00474D5F" w:rsidP="00474D5F">
            <w:pPr>
              <w:jc w:val="both"/>
              <w:rPr>
                <w:rFonts w:ascii="Arial" w:hAnsi="Arial" w:cs="Arial"/>
                <w:sz w:val="20"/>
                <w:szCs w:val="20"/>
              </w:rPr>
            </w:pPr>
            <w:r w:rsidRPr="00153352">
              <w:rPr>
                <w:rFonts w:ascii="Arial" w:hAnsi="Arial" w:cs="Arial"/>
                <w:sz w:val="20"/>
                <w:szCs w:val="20"/>
              </w:rPr>
              <w:t>según Pliego de Bases y Condiciones Particulares-</w:t>
            </w:r>
          </w:p>
        </w:tc>
        <w:tc>
          <w:tcPr>
            <w:tcW w:w="1559" w:type="dxa"/>
          </w:tcPr>
          <w:p w:rsidR="00FC69D6" w:rsidRDefault="00FC69D6" w:rsidP="00B30A80">
            <w:pPr>
              <w:spacing w:line="360" w:lineRule="auto"/>
              <w:jc w:val="both"/>
              <w:rPr>
                <w:rFonts w:ascii="Arial" w:hAnsi="Arial" w:cs="Arial"/>
                <w:sz w:val="22"/>
                <w:szCs w:val="22"/>
              </w:rPr>
            </w:pPr>
          </w:p>
        </w:tc>
        <w:tc>
          <w:tcPr>
            <w:tcW w:w="1770" w:type="dxa"/>
          </w:tcPr>
          <w:p w:rsidR="00FC69D6" w:rsidRDefault="00FC69D6" w:rsidP="00B30A80">
            <w:pPr>
              <w:spacing w:line="360" w:lineRule="auto"/>
              <w:jc w:val="both"/>
              <w:rPr>
                <w:rFonts w:ascii="Arial" w:hAnsi="Arial" w:cs="Arial"/>
                <w:sz w:val="22"/>
                <w:szCs w:val="22"/>
              </w:rPr>
            </w:pPr>
          </w:p>
        </w:tc>
      </w:tr>
      <w:tr w:rsidR="00FC69D6" w:rsidTr="00A319B2">
        <w:tc>
          <w:tcPr>
            <w:tcW w:w="1135" w:type="dxa"/>
          </w:tcPr>
          <w:p w:rsidR="00FC69D6" w:rsidRPr="00153352" w:rsidRDefault="004F202A" w:rsidP="004F202A">
            <w:pPr>
              <w:spacing w:line="360" w:lineRule="auto"/>
              <w:jc w:val="center"/>
              <w:rPr>
                <w:rFonts w:ascii="Arial" w:hAnsi="Arial" w:cs="Arial"/>
                <w:b/>
                <w:sz w:val="20"/>
                <w:szCs w:val="20"/>
              </w:rPr>
            </w:pPr>
            <w:r w:rsidRPr="00153352">
              <w:rPr>
                <w:rFonts w:ascii="Arial" w:hAnsi="Arial" w:cs="Arial"/>
                <w:b/>
                <w:sz w:val="20"/>
                <w:szCs w:val="20"/>
              </w:rPr>
              <w:t>5</w:t>
            </w:r>
          </w:p>
        </w:tc>
        <w:tc>
          <w:tcPr>
            <w:tcW w:w="1275" w:type="dxa"/>
          </w:tcPr>
          <w:p w:rsidR="00FC69D6" w:rsidRPr="00153352" w:rsidRDefault="004F202A" w:rsidP="004F202A">
            <w:pPr>
              <w:spacing w:line="360" w:lineRule="auto"/>
              <w:jc w:val="center"/>
              <w:rPr>
                <w:rFonts w:ascii="Arial" w:hAnsi="Arial" w:cs="Arial"/>
                <w:b/>
                <w:sz w:val="20"/>
                <w:szCs w:val="20"/>
              </w:rPr>
            </w:pPr>
            <w:r w:rsidRPr="00153352">
              <w:rPr>
                <w:rFonts w:ascii="Arial" w:hAnsi="Arial" w:cs="Arial"/>
                <w:b/>
                <w:sz w:val="20"/>
                <w:szCs w:val="20"/>
              </w:rPr>
              <w:t>8</w:t>
            </w:r>
            <w:r w:rsidR="00A17E7A" w:rsidRPr="00153352">
              <w:rPr>
                <w:rFonts w:ascii="Arial" w:hAnsi="Arial" w:cs="Arial"/>
                <w:b/>
                <w:sz w:val="20"/>
                <w:szCs w:val="20"/>
              </w:rPr>
              <w:t xml:space="preserve"> </w:t>
            </w:r>
            <w:r w:rsidRPr="00153352">
              <w:rPr>
                <w:rFonts w:ascii="Arial" w:hAnsi="Arial" w:cs="Arial"/>
                <w:b/>
                <w:sz w:val="20"/>
                <w:szCs w:val="20"/>
              </w:rPr>
              <w:t>UN</w:t>
            </w:r>
          </w:p>
        </w:tc>
        <w:tc>
          <w:tcPr>
            <w:tcW w:w="4111" w:type="dxa"/>
          </w:tcPr>
          <w:p w:rsidR="00FC69D6" w:rsidRPr="00153352" w:rsidRDefault="004F202A" w:rsidP="004B689E">
            <w:pPr>
              <w:jc w:val="both"/>
              <w:rPr>
                <w:rFonts w:ascii="Arial" w:hAnsi="Arial" w:cs="Arial"/>
                <w:sz w:val="20"/>
                <w:szCs w:val="20"/>
              </w:rPr>
            </w:pPr>
            <w:r w:rsidRPr="00153352">
              <w:rPr>
                <w:rFonts w:ascii="Arial" w:hAnsi="Arial" w:cs="Arial"/>
                <w:b/>
                <w:sz w:val="20"/>
                <w:szCs w:val="20"/>
              </w:rPr>
              <w:t>296-08447-00124-</w:t>
            </w:r>
            <w:r w:rsidRPr="00153352">
              <w:rPr>
                <w:rFonts w:ascii="Arial" w:hAnsi="Arial" w:cs="Arial"/>
                <w:sz w:val="20"/>
                <w:szCs w:val="20"/>
              </w:rPr>
              <w:t>REPUESTO P/</w:t>
            </w:r>
            <w:proofErr w:type="spellStart"/>
            <w:r w:rsidRPr="00153352">
              <w:rPr>
                <w:rFonts w:ascii="Arial" w:hAnsi="Arial" w:cs="Arial"/>
                <w:sz w:val="20"/>
                <w:szCs w:val="20"/>
              </w:rPr>
              <w:t>desmalezadora</w:t>
            </w:r>
            <w:proofErr w:type="spellEnd"/>
            <w:r w:rsidRPr="00153352">
              <w:rPr>
                <w:rFonts w:ascii="Arial" w:hAnsi="Arial" w:cs="Arial"/>
                <w:sz w:val="20"/>
                <w:szCs w:val="20"/>
              </w:rPr>
              <w:t xml:space="preserve"> filtro de aire</w:t>
            </w:r>
            <w:r w:rsidR="00C23EAD" w:rsidRPr="00153352">
              <w:rPr>
                <w:rFonts w:ascii="Arial" w:hAnsi="Arial" w:cs="Arial"/>
                <w:sz w:val="20"/>
                <w:szCs w:val="20"/>
              </w:rPr>
              <w:t xml:space="preserve"> nuevo, </w:t>
            </w:r>
            <w:r w:rsidRPr="00153352">
              <w:rPr>
                <w:rFonts w:ascii="Arial" w:hAnsi="Arial" w:cs="Arial"/>
                <w:sz w:val="20"/>
                <w:szCs w:val="20"/>
              </w:rPr>
              <w:t xml:space="preserve"> marca equipo ST</w:t>
            </w:r>
            <w:r w:rsidR="004B689E" w:rsidRPr="00153352">
              <w:rPr>
                <w:rFonts w:ascii="Arial" w:hAnsi="Arial" w:cs="Arial"/>
                <w:sz w:val="20"/>
                <w:szCs w:val="20"/>
              </w:rPr>
              <w:t xml:space="preserve">HIL </w:t>
            </w:r>
            <w:r w:rsidRPr="00153352">
              <w:rPr>
                <w:rFonts w:ascii="Arial" w:hAnsi="Arial" w:cs="Arial"/>
                <w:sz w:val="20"/>
                <w:szCs w:val="20"/>
              </w:rPr>
              <w:t>-modelo equipo FS 450.-</w:t>
            </w:r>
            <w:r w:rsidR="00EE3665" w:rsidRPr="00153352">
              <w:rPr>
                <w:rFonts w:ascii="Arial" w:hAnsi="Arial" w:cs="Arial"/>
                <w:sz w:val="20"/>
                <w:szCs w:val="20"/>
              </w:rPr>
              <w:t xml:space="preserve"> según Pliego de Bases y Condiciones Particulares.-</w:t>
            </w:r>
          </w:p>
        </w:tc>
        <w:tc>
          <w:tcPr>
            <w:tcW w:w="1559" w:type="dxa"/>
          </w:tcPr>
          <w:p w:rsidR="00FC69D6" w:rsidRDefault="00FC69D6" w:rsidP="00B30A80">
            <w:pPr>
              <w:spacing w:line="360" w:lineRule="auto"/>
              <w:jc w:val="both"/>
              <w:rPr>
                <w:rFonts w:ascii="Arial" w:hAnsi="Arial" w:cs="Arial"/>
                <w:sz w:val="22"/>
                <w:szCs w:val="22"/>
              </w:rPr>
            </w:pPr>
          </w:p>
        </w:tc>
        <w:tc>
          <w:tcPr>
            <w:tcW w:w="1770" w:type="dxa"/>
          </w:tcPr>
          <w:p w:rsidR="00FC69D6" w:rsidRDefault="00FC69D6" w:rsidP="00B30A80">
            <w:pPr>
              <w:spacing w:line="360" w:lineRule="auto"/>
              <w:jc w:val="both"/>
              <w:rPr>
                <w:rFonts w:ascii="Arial" w:hAnsi="Arial" w:cs="Arial"/>
                <w:sz w:val="22"/>
                <w:szCs w:val="22"/>
              </w:rPr>
            </w:pPr>
          </w:p>
        </w:tc>
      </w:tr>
      <w:tr w:rsidR="00FC69D6" w:rsidTr="00A319B2">
        <w:tc>
          <w:tcPr>
            <w:tcW w:w="1135" w:type="dxa"/>
          </w:tcPr>
          <w:p w:rsidR="00FC69D6" w:rsidRPr="00153352" w:rsidRDefault="00726CC9" w:rsidP="00726CC9">
            <w:pPr>
              <w:spacing w:line="360" w:lineRule="auto"/>
              <w:jc w:val="center"/>
              <w:rPr>
                <w:rFonts w:ascii="Arial" w:hAnsi="Arial" w:cs="Arial"/>
                <w:b/>
                <w:sz w:val="20"/>
                <w:szCs w:val="20"/>
              </w:rPr>
            </w:pPr>
            <w:r w:rsidRPr="00153352">
              <w:rPr>
                <w:rFonts w:ascii="Arial" w:hAnsi="Arial" w:cs="Arial"/>
                <w:b/>
                <w:sz w:val="20"/>
                <w:szCs w:val="20"/>
              </w:rPr>
              <w:t>6</w:t>
            </w:r>
          </w:p>
        </w:tc>
        <w:tc>
          <w:tcPr>
            <w:tcW w:w="1275" w:type="dxa"/>
          </w:tcPr>
          <w:p w:rsidR="00FC69D6" w:rsidRPr="00153352" w:rsidRDefault="00726CC9" w:rsidP="00726CC9">
            <w:pPr>
              <w:spacing w:line="360" w:lineRule="auto"/>
              <w:jc w:val="center"/>
              <w:rPr>
                <w:rFonts w:ascii="Arial" w:hAnsi="Arial" w:cs="Arial"/>
                <w:b/>
                <w:sz w:val="20"/>
                <w:szCs w:val="20"/>
              </w:rPr>
            </w:pPr>
            <w:r w:rsidRPr="00153352">
              <w:rPr>
                <w:rFonts w:ascii="Arial" w:hAnsi="Arial" w:cs="Arial"/>
                <w:b/>
                <w:sz w:val="20"/>
                <w:szCs w:val="20"/>
              </w:rPr>
              <w:t>1</w:t>
            </w:r>
            <w:r w:rsidR="004B689E" w:rsidRPr="00153352">
              <w:rPr>
                <w:rFonts w:ascii="Arial" w:hAnsi="Arial" w:cs="Arial"/>
                <w:b/>
                <w:sz w:val="20"/>
                <w:szCs w:val="20"/>
              </w:rPr>
              <w:t xml:space="preserve"> </w:t>
            </w:r>
            <w:r w:rsidRPr="00153352">
              <w:rPr>
                <w:rFonts w:ascii="Arial" w:hAnsi="Arial" w:cs="Arial"/>
                <w:b/>
                <w:sz w:val="20"/>
                <w:szCs w:val="20"/>
              </w:rPr>
              <w:t>UN</w:t>
            </w:r>
          </w:p>
        </w:tc>
        <w:tc>
          <w:tcPr>
            <w:tcW w:w="4111" w:type="dxa"/>
          </w:tcPr>
          <w:p w:rsidR="00FC69D6" w:rsidRPr="00153352" w:rsidRDefault="00726CC9" w:rsidP="00726CC9">
            <w:pPr>
              <w:jc w:val="both"/>
              <w:rPr>
                <w:rFonts w:ascii="Arial" w:hAnsi="Arial" w:cs="Arial"/>
                <w:sz w:val="20"/>
                <w:szCs w:val="20"/>
              </w:rPr>
            </w:pPr>
            <w:r w:rsidRPr="00153352">
              <w:rPr>
                <w:rFonts w:ascii="Arial" w:hAnsi="Arial" w:cs="Arial"/>
                <w:b/>
                <w:sz w:val="20"/>
                <w:szCs w:val="20"/>
              </w:rPr>
              <w:t>296-08447-00308</w:t>
            </w:r>
            <w:r w:rsidRPr="00153352">
              <w:rPr>
                <w:rFonts w:ascii="Arial" w:hAnsi="Arial" w:cs="Arial"/>
                <w:sz w:val="20"/>
                <w:szCs w:val="20"/>
              </w:rPr>
              <w:t>- REPUESTO p/</w:t>
            </w:r>
            <w:proofErr w:type="spellStart"/>
            <w:r w:rsidRPr="00153352">
              <w:rPr>
                <w:rFonts w:ascii="Arial" w:hAnsi="Arial" w:cs="Arial"/>
                <w:sz w:val="20"/>
                <w:szCs w:val="20"/>
              </w:rPr>
              <w:t>desmalezadora</w:t>
            </w:r>
            <w:proofErr w:type="spellEnd"/>
            <w:r w:rsidR="004B689E" w:rsidRPr="00153352">
              <w:rPr>
                <w:rFonts w:ascii="Arial" w:hAnsi="Arial" w:cs="Arial"/>
                <w:sz w:val="20"/>
                <w:szCs w:val="20"/>
              </w:rPr>
              <w:t>,</w:t>
            </w:r>
            <w:r w:rsidRPr="00153352">
              <w:rPr>
                <w:rFonts w:ascii="Arial" w:hAnsi="Arial" w:cs="Arial"/>
                <w:sz w:val="20"/>
                <w:szCs w:val="20"/>
              </w:rPr>
              <w:t xml:space="preserve"> cuchilla </w:t>
            </w:r>
            <w:r w:rsidR="004B689E" w:rsidRPr="00153352">
              <w:rPr>
                <w:rFonts w:ascii="Arial" w:hAnsi="Arial" w:cs="Arial"/>
                <w:sz w:val="20"/>
                <w:szCs w:val="20"/>
              </w:rPr>
              <w:t xml:space="preserve">nueva </w:t>
            </w:r>
            <w:r w:rsidRPr="00153352">
              <w:rPr>
                <w:rFonts w:ascii="Arial" w:hAnsi="Arial" w:cs="Arial"/>
                <w:sz w:val="20"/>
                <w:szCs w:val="20"/>
              </w:rPr>
              <w:t xml:space="preserve">de tres puntas marca equipo ECHO </w:t>
            </w:r>
            <w:r w:rsidR="00EE3665" w:rsidRPr="00153352">
              <w:rPr>
                <w:rFonts w:ascii="Arial" w:hAnsi="Arial" w:cs="Arial"/>
                <w:sz w:val="20"/>
                <w:szCs w:val="20"/>
              </w:rPr>
              <w:t>según Pliego de Bases y Condiciones Particulares.-</w:t>
            </w:r>
          </w:p>
        </w:tc>
        <w:tc>
          <w:tcPr>
            <w:tcW w:w="1559" w:type="dxa"/>
          </w:tcPr>
          <w:p w:rsidR="00FC69D6" w:rsidRDefault="00FC69D6" w:rsidP="00B30A80">
            <w:pPr>
              <w:spacing w:line="360" w:lineRule="auto"/>
              <w:jc w:val="both"/>
              <w:rPr>
                <w:rFonts w:ascii="Arial" w:hAnsi="Arial" w:cs="Arial"/>
                <w:sz w:val="22"/>
                <w:szCs w:val="22"/>
              </w:rPr>
            </w:pPr>
          </w:p>
        </w:tc>
        <w:tc>
          <w:tcPr>
            <w:tcW w:w="1770" w:type="dxa"/>
          </w:tcPr>
          <w:p w:rsidR="00FC69D6" w:rsidRDefault="00FC69D6" w:rsidP="00B30A80">
            <w:pPr>
              <w:spacing w:line="360" w:lineRule="auto"/>
              <w:jc w:val="both"/>
              <w:rPr>
                <w:rFonts w:ascii="Arial" w:hAnsi="Arial" w:cs="Arial"/>
                <w:sz w:val="22"/>
                <w:szCs w:val="22"/>
              </w:rPr>
            </w:pPr>
          </w:p>
        </w:tc>
      </w:tr>
      <w:tr w:rsidR="00FC69D6" w:rsidTr="00A319B2">
        <w:tc>
          <w:tcPr>
            <w:tcW w:w="1135" w:type="dxa"/>
          </w:tcPr>
          <w:p w:rsidR="00FC69D6" w:rsidRPr="00153352" w:rsidRDefault="005A22E5" w:rsidP="005A22E5">
            <w:pPr>
              <w:spacing w:line="360" w:lineRule="auto"/>
              <w:jc w:val="center"/>
              <w:rPr>
                <w:rFonts w:ascii="Arial" w:hAnsi="Arial" w:cs="Arial"/>
                <w:b/>
                <w:sz w:val="20"/>
                <w:szCs w:val="20"/>
              </w:rPr>
            </w:pPr>
            <w:r w:rsidRPr="00153352">
              <w:rPr>
                <w:rFonts w:ascii="Arial" w:hAnsi="Arial" w:cs="Arial"/>
                <w:b/>
                <w:sz w:val="20"/>
                <w:szCs w:val="20"/>
              </w:rPr>
              <w:t>7</w:t>
            </w:r>
          </w:p>
        </w:tc>
        <w:tc>
          <w:tcPr>
            <w:tcW w:w="1275" w:type="dxa"/>
          </w:tcPr>
          <w:p w:rsidR="00FC69D6" w:rsidRPr="00153352" w:rsidRDefault="005A22E5" w:rsidP="005A22E5">
            <w:pPr>
              <w:spacing w:line="360" w:lineRule="auto"/>
              <w:jc w:val="center"/>
              <w:rPr>
                <w:rFonts w:ascii="Arial" w:hAnsi="Arial" w:cs="Arial"/>
                <w:b/>
                <w:sz w:val="20"/>
                <w:szCs w:val="20"/>
              </w:rPr>
            </w:pPr>
            <w:r w:rsidRPr="00153352">
              <w:rPr>
                <w:rFonts w:ascii="Arial" w:hAnsi="Arial" w:cs="Arial"/>
                <w:b/>
                <w:sz w:val="20"/>
                <w:szCs w:val="20"/>
              </w:rPr>
              <w:t>2</w:t>
            </w:r>
            <w:r w:rsidR="00B47D17" w:rsidRPr="00153352">
              <w:rPr>
                <w:rFonts w:ascii="Arial" w:hAnsi="Arial" w:cs="Arial"/>
                <w:b/>
                <w:sz w:val="20"/>
                <w:szCs w:val="20"/>
              </w:rPr>
              <w:t xml:space="preserve"> </w:t>
            </w:r>
            <w:r w:rsidRPr="00153352">
              <w:rPr>
                <w:rFonts w:ascii="Arial" w:hAnsi="Arial" w:cs="Arial"/>
                <w:b/>
                <w:sz w:val="20"/>
                <w:szCs w:val="20"/>
              </w:rPr>
              <w:t>UN</w:t>
            </w:r>
          </w:p>
        </w:tc>
        <w:tc>
          <w:tcPr>
            <w:tcW w:w="4111" w:type="dxa"/>
          </w:tcPr>
          <w:p w:rsidR="00FC69D6" w:rsidRPr="00153352" w:rsidRDefault="005A22E5" w:rsidP="00B47D17">
            <w:pPr>
              <w:jc w:val="both"/>
              <w:rPr>
                <w:rFonts w:ascii="Arial" w:hAnsi="Arial" w:cs="Arial"/>
                <w:sz w:val="20"/>
                <w:szCs w:val="20"/>
              </w:rPr>
            </w:pPr>
            <w:r w:rsidRPr="00153352">
              <w:rPr>
                <w:rFonts w:ascii="Arial" w:hAnsi="Arial" w:cs="Arial"/>
                <w:b/>
                <w:sz w:val="20"/>
                <w:szCs w:val="20"/>
              </w:rPr>
              <w:t>296-08447-00061</w:t>
            </w:r>
            <w:r w:rsidRPr="00153352">
              <w:rPr>
                <w:rFonts w:ascii="Arial" w:hAnsi="Arial" w:cs="Arial"/>
                <w:sz w:val="20"/>
                <w:szCs w:val="20"/>
              </w:rPr>
              <w:t>-REPUESTO P/</w:t>
            </w:r>
            <w:proofErr w:type="spellStart"/>
            <w:r w:rsidRPr="00153352">
              <w:rPr>
                <w:rFonts w:ascii="Arial" w:hAnsi="Arial" w:cs="Arial"/>
                <w:sz w:val="20"/>
                <w:szCs w:val="20"/>
              </w:rPr>
              <w:t>desmalezadora</w:t>
            </w:r>
            <w:proofErr w:type="spellEnd"/>
            <w:r w:rsidRPr="00153352">
              <w:rPr>
                <w:rFonts w:ascii="Arial" w:hAnsi="Arial" w:cs="Arial"/>
                <w:sz w:val="20"/>
                <w:szCs w:val="20"/>
              </w:rPr>
              <w:t xml:space="preserve"> cuchilla original de tres puntas, marca equipo ST</w:t>
            </w:r>
            <w:r w:rsidR="00B47D17" w:rsidRPr="00153352">
              <w:rPr>
                <w:rFonts w:ascii="Arial" w:hAnsi="Arial" w:cs="Arial"/>
                <w:sz w:val="20"/>
                <w:szCs w:val="20"/>
              </w:rPr>
              <w:t>HIL</w:t>
            </w:r>
            <w:r w:rsidRPr="00153352">
              <w:rPr>
                <w:rFonts w:ascii="Arial" w:hAnsi="Arial" w:cs="Arial"/>
                <w:sz w:val="20"/>
                <w:szCs w:val="20"/>
              </w:rPr>
              <w:t>-modelo FS 450 CODIGO 4419- 11.500 RPM-</w:t>
            </w:r>
            <w:r w:rsidR="00E05C4D" w:rsidRPr="00153352">
              <w:rPr>
                <w:rFonts w:ascii="Arial" w:hAnsi="Arial" w:cs="Arial"/>
                <w:sz w:val="20"/>
                <w:szCs w:val="20"/>
              </w:rPr>
              <w:t xml:space="preserve"> según Pliego de Bases y Condiciones Particulares.-</w:t>
            </w:r>
          </w:p>
        </w:tc>
        <w:tc>
          <w:tcPr>
            <w:tcW w:w="1559" w:type="dxa"/>
          </w:tcPr>
          <w:p w:rsidR="00FC69D6" w:rsidRDefault="00FC69D6" w:rsidP="00B30A80">
            <w:pPr>
              <w:spacing w:line="360" w:lineRule="auto"/>
              <w:jc w:val="both"/>
              <w:rPr>
                <w:rFonts w:ascii="Arial" w:hAnsi="Arial" w:cs="Arial"/>
                <w:sz w:val="22"/>
                <w:szCs w:val="22"/>
              </w:rPr>
            </w:pPr>
          </w:p>
        </w:tc>
        <w:tc>
          <w:tcPr>
            <w:tcW w:w="1770" w:type="dxa"/>
          </w:tcPr>
          <w:p w:rsidR="00FC69D6" w:rsidRDefault="00FC69D6" w:rsidP="00B30A80">
            <w:pPr>
              <w:spacing w:line="360" w:lineRule="auto"/>
              <w:jc w:val="both"/>
              <w:rPr>
                <w:rFonts w:ascii="Arial" w:hAnsi="Arial" w:cs="Arial"/>
                <w:sz w:val="22"/>
                <w:szCs w:val="22"/>
              </w:rPr>
            </w:pPr>
          </w:p>
        </w:tc>
      </w:tr>
      <w:tr w:rsidR="00FC69D6" w:rsidTr="00A319B2">
        <w:tc>
          <w:tcPr>
            <w:tcW w:w="1135" w:type="dxa"/>
          </w:tcPr>
          <w:p w:rsidR="00FC69D6" w:rsidRPr="00153352" w:rsidRDefault="0061177B" w:rsidP="0061177B">
            <w:pPr>
              <w:spacing w:line="360" w:lineRule="auto"/>
              <w:jc w:val="center"/>
              <w:rPr>
                <w:rFonts w:ascii="Arial" w:hAnsi="Arial" w:cs="Arial"/>
                <w:b/>
                <w:sz w:val="20"/>
                <w:szCs w:val="20"/>
              </w:rPr>
            </w:pPr>
            <w:r w:rsidRPr="00153352">
              <w:rPr>
                <w:rFonts w:ascii="Arial" w:hAnsi="Arial" w:cs="Arial"/>
                <w:b/>
                <w:sz w:val="20"/>
                <w:szCs w:val="20"/>
              </w:rPr>
              <w:t>8</w:t>
            </w:r>
          </w:p>
        </w:tc>
        <w:tc>
          <w:tcPr>
            <w:tcW w:w="1275" w:type="dxa"/>
          </w:tcPr>
          <w:p w:rsidR="00FC69D6" w:rsidRPr="00153352" w:rsidRDefault="0061177B" w:rsidP="0061177B">
            <w:pPr>
              <w:spacing w:line="360" w:lineRule="auto"/>
              <w:jc w:val="center"/>
              <w:rPr>
                <w:rFonts w:ascii="Arial" w:hAnsi="Arial" w:cs="Arial"/>
                <w:b/>
                <w:sz w:val="20"/>
                <w:szCs w:val="20"/>
              </w:rPr>
            </w:pPr>
            <w:r w:rsidRPr="00153352">
              <w:rPr>
                <w:rFonts w:ascii="Arial" w:hAnsi="Arial" w:cs="Arial"/>
                <w:b/>
                <w:sz w:val="20"/>
                <w:szCs w:val="20"/>
              </w:rPr>
              <w:t>10</w:t>
            </w:r>
            <w:r w:rsidR="00E05C4D" w:rsidRPr="00153352">
              <w:rPr>
                <w:rFonts w:ascii="Arial" w:hAnsi="Arial" w:cs="Arial"/>
                <w:b/>
                <w:sz w:val="20"/>
                <w:szCs w:val="20"/>
              </w:rPr>
              <w:t xml:space="preserve"> </w:t>
            </w:r>
            <w:r w:rsidRPr="00153352">
              <w:rPr>
                <w:rFonts w:ascii="Arial" w:hAnsi="Arial" w:cs="Arial"/>
                <w:b/>
                <w:sz w:val="20"/>
                <w:szCs w:val="20"/>
              </w:rPr>
              <w:t>UN</w:t>
            </w:r>
          </w:p>
        </w:tc>
        <w:tc>
          <w:tcPr>
            <w:tcW w:w="4111" w:type="dxa"/>
          </w:tcPr>
          <w:p w:rsidR="00FC69D6" w:rsidRPr="00153352" w:rsidRDefault="0061177B" w:rsidP="0061177B">
            <w:pPr>
              <w:jc w:val="both"/>
              <w:rPr>
                <w:rFonts w:ascii="Arial" w:hAnsi="Arial" w:cs="Arial"/>
                <w:sz w:val="20"/>
                <w:szCs w:val="20"/>
              </w:rPr>
            </w:pPr>
            <w:r w:rsidRPr="00153352">
              <w:rPr>
                <w:rFonts w:ascii="Arial" w:hAnsi="Arial" w:cs="Arial"/>
                <w:b/>
                <w:sz w:val="20"/>
                <w:szCs w:val="20"/>
              </w:rPr>
              <w:t>296-08447-00175-</w:t>
            </w:r>
            <w:r w:rsidRPr="00153352">
              <w:rPr>
                <w:rFonts w:ascii="Arial" w:hAnsi="Arial" w:cs="Arial"/>
                <w:sz w:val="20"/>
                <w:szCs w:val="20"/>
              </w:rPr>
              <w:t>REPUESTO P/</w:t>
            </w:r>
            <w:proofErr w:type="spellStart"/>
            <w:r w:rsidRPr="00153352">
              <w:rPr>
                <w:rFonts w:ascii="Arial" w:hAnsi="Arial" w:cs="Arial"/>
                <w:sz w:val="20"/>
                <w:szCs w:val="20"/>
              </w:rPr>
              <w:t>desmalezadora</w:t>
            </w:r>
            <w:proofErr w:type="spellEnd"/>
            <w:r w:rsidRPr="00153352">
              <w:rPr>
                <w:rFonts w:ascii="Arial" w:hAnsi="Arial" w:cs="Arial"/>
                <w:sz w:val="20"/>
                <w:szCs w:val="20"/>
              </w:rPr>
              <w:t xml:space="preserve"> cuchilla nueva marca equipo YOMEL 1810 tipo oscilante material hierro forjado.-</w:t>
            </w:r>
            <w:r w:rsidR="00E05C4D" w:rsidRPr="00153352">
              <w:rPr>
                <w:rFonts w:ascii="Arial" w:hAnsi="Arial" w:cs="Arial"/>
                <w:sz w:val="20"/>
                <w:szCs w:val="20"/>
              </w:rPr>
              <w:t xml:space="preserve"> según Pliego de Bases y Condiciones Particulares.-</w:t>
            </w:r>
          </w:p>
        </w:tc>
        <w:tc>
          <w:tcPr>
            <w:tcW w:w="1559" w:type="dxa"/>
          </w:tcPr>
          <w:p w:rsidR="00FC69D6" w:rsidRDefault="00FC69D6" w:rsidP="00B30A80">
            <w:pPr>
              <w:spacing w:line="360" w:lineRule="auto"/>
              <w:jc w:val="both"/>
              <w:rPr>
                <w:rFonts w:ascii="Arial" w:hAnsi="Arial" w:cs="Arial"/>
                <w:sz w:val="22"/>
                <w:szCs w:val="22"/>
              </w:rPr>
            </w:pPr>
          </w:p>
        </w:tc>
        <w:tc>
          <w:tcPr>
            <w:tcW w:w="1770" w:type="dxa"/>
          </w:tcPr>
          <w:p w:rsidR="00FC69D6" w:rsidRDefault="00FC69D6" w:rsidP="00B30A80">
            <w:pPr>
              <w:spacing w:line="360" w:lineRule="auto"/>
              <w:jc w:val="both"/>
              <w:rPr>
                <w:rFonts w:ascii="Arial" w:hAnsi="Arial" w:cs="Arial"/>
                <w:sz w:val="22"/>
                <w:szCs w:val="22"/>
              </w:rPr>
            </w:pPr>
          </w:p>
        </w:tc>
      </w:tr>
      <w:tr w:rsidR="00FC69D6" w:rsidTr="00A319B2">
        <w:tc>
          <w:tcPr>
            <w:tcW w:w="1135" w:type="dxa"/>
          </w:tcPr>
          <w:p w:rsidR="00FC69D6" w:rsidRPr="00153352" w:rsidRDefault="00BE6C59" w:rsidP="00BE6C59">
            <w:pPr>
              <w:spacing w:line="360" w:lineRule="auto"/>
              <w:jc w:val="center"/>
              <w:rPr>
                <w:rFonts w:ascii="Arial" w:hAnsi="Arial" w:cs="Arial"/>
                <w:b/>
                <w:sz w:val="20"/>
                <w:szCs w:val="20"/>
              </w:rPr>
            </w:pPr>
            <w:r w:rsidRPr="00153352">
              <w:rPr>
                <w:rFonts w:ascii="Arial" w:hAnsi="Arial" w:cs="Arial"/>
                <w:b/>
                <w:sz w:val="20"/>
                <w:szCs w:val="20"/>
              </w:rPr>
              <w:lastRenderedPageBreak/>
              <w:t>9</w:t>
            </w:r>
          </w:p>
        </w:tc>
        <w:tc>
          <w:tcPr>
            <w:tcW w:w="1275" w:type="dxa"/>
          </w:tcPr>
          <w:p w:rsidR="00FC69D6" w:rsidRPr="00153352" w:rsidRDefault="00BE6C59" w:rsidP="00BE6C59">
            <w:pPr>
              <w:spacing w:line="360" w:lineRule="auto"/>
              <w:jc w:val="center"/>
              <w:rPr>
                <w:rFonts w:ascii="Arial" w:hAnsi="Arial" w:cs="Arial"/>
                <w:b/>
                <w:sz w:val="20"/>
                <w:szCs w:val="20"/>
              </w:rPr>
            </w:pPr>
            <w:r w:rsidRPr="00153352">
              <w:rPr>
                <w:rFonts w:ascii="Arial" w:hAnsi="Arial" w:cs="Arial"/>
                <w:b/>
                <w:sz w:val="20"/>
                <w:szCs w:val="20"/>
              </w:rPr>
              <w:t>12</w:t>
            </w:r>
            <w:r w:rsidR="00116BCA" w:rsidRPr="00153352">
              <w:rPr>
                <w:rFonts w:ascii="Arial" w:hAnsi="Arial" w:cs="Arial"/>
                <w:b/>
                <w:sz w:val="20"/>
                <w:szCs w:val="20"/>
              </w:rPr>
              <w:t xml:space="preserve"> </w:t>
            </w:r>
            <w:r w:rsidRPr="00153352">
              <w:rPr>
                <w:rFonts w:ascii="Arial" w:hAnsi="Arial" w:cs="Arial"/>
                <w:b/>
                <w:sz w:val="20"/>
                <w:szCs w:val="20"/>
              </w:rPr>
              <w:t>UN</w:t>
            </w:r>
          </w:p>
        </w:tc>
        <w:tc>
          <w:tcPr>
            <w:tcW w:w="4111" w:type="dxa"/>
          </w:tcPr>
          <w:p w:rsidR="00FC69D6" w:rsidRPr="00153352" w:rsidRDefault="00BE6C59" w:rsidP="00BE6C59">
            <w:pPr>
              <w:rPr>
                <w:rFonts w:ascii="Arial" w:hAnsi="Arial" w:cs="Arial"/>
                <w:sz w:val="20"/>
                <w:szCs w:val="20"/>
              </w:rPr>
            </w:pPr>
            <w:r w:rsidRPr="00153352">
              <w:rPr>
                <w:rFonts w:ascii="Arial" w:hAnsi="Arial" w:cs="Arial"/>
                <w:b/>
                <w:sz w:val="20"/>
                <w:szCs w:val="20"/>
              </w:rPr>
              <w:t>296-08447-00147</w:t>
            </w:r>
            <w:r w:rsidRPr="00153352">
              <w:rPr>
                <w:rFonts w:ascii="Arial" w:hAnsi="Arial" w:cs="Arial"/>
                <w:sz w:val="20"/>
                <w:szCs w:val="20"/>
              </w:rPr>
              <w:t>- REPUESTO P/</w:t>
            </w:r>
            <w:proofErr w:type="spellStart"/>
            <w:r w:rsidRPr="00153352">
              <w:rPr>
                <w:rFonts w:ascii="Arial" w:hAnsi="Arial" w:cs="Arial"/>
                <w:sz w:val="20"/>
                <w:szCs w:val="20"/>
              </w:rPr>
              <w:t>desmalezadora</w:t>
            </w:r>
            <w:proofErr w:type="spellEnd"/>
            <w:r w:rsidRPr="00153352">
              <w:rPr>
                <w:rFonts w:ascii="Arial" w:hAnsi="Arial" w:cs="Arial"/>
                <w:sz w:val="20"/>
                <w:szCs w:val="20"/>
              </w:rPr>
              <w:t xml:space="preserve"> </w:t>
            </w:r>
            <w:proofErr w:type="spellStart"/>
            <w:r w:rsidRPr="00153352">
              <w:rPr>
                <w:rFonts w:ascii="Arial" w:hAnsi="Arial" w:cs="Arial"/>
                <w:sz w:val="20"/>
                <w:szCs w:val="20"/>
              </w:rPr>
              <w:t>bulòn</w:t>
            </w:r>
            <w:proofErr w:type="spellEnd"/>
            <w:r w:rsidRPr="00153352">
              <w:rPr>
                <w:rFonts w:ascii="Arial" w:hAnsi="Arial" w:cs="Arial"/>
                <w:sz w:val="20"/>
                <w:szCs w:val="20"/>
              </w:rPr>
              <w:t xml:space="preserve"> para cuchilla YOMEL modelo equipo 3210 completo con tuerca </w:t>
            </w:r>
            <w:proofErr w:type="spellStart"/>
            <w:r w:rsidRPr="00153352">
              <w:rPr>
                <w:rFonts w:ascii="Arial" w:hAnsi="Arial" w:cs="Arial"/>
                <w:sz w:val="20"/>
                <w:szCs w:val="20"/>
              </w:rPr>
              <w:t>autofrenante</w:t>
            </w:r>
            <w:proofErr w:type="spellEnd"/>
            <w:r w:rsidRPr="00153352">
              <w:rPr>
                <w:rFonts w:ascii="Arial" w:hAnsi="Arial" w:cs="Arial"/>
                <w:sz w:val="20"/>
                <w:szCs w:val="20"/>
              </w:rPr>
              <w:t xml:space="preserve"> y buje.-</w:t>
            </w:r>
            <w:r w:rsidR="00116BCA" w:rsidRPr="00153352">
              <w:rPr>
                <w:rFonts w:ascii="Arial" w:hAnsi="Arial" w:cs="Arial"/>
                <w:sz w:val="20"/>
                <w:szCs w:val="20"/>
              </w:rPr>
              <w:t xml:space="preserve"> según Pliego de Bases y Condiciones Particulares.-</w:t>
            </w:r>
          </w:p>
        </w:tc>
        <w:tc>
          <w:tcPr>
            <w:tcW w:w="1559" w:type="dxa"/>
          </w:tcPr>
          <w:p w:rsidR="00FC69D6" w:rsidRDefault="00FC69D6" w:rsidP="00B30A80">
            <w:pPr>
              <w:spacing w:line="360" w:lineRule="auto"/>
              <w:jc w:val="both"/>
              <w:rPr>
                <w:rFonts w:ascii="Arial" w:hAnsi="Arial" w:cs="Arial"/>
                <w:sz w:val="22"/>
                <w:szCs w:val="22"/>
              </w:rPr>
            </w:pPr>
          </w:p>
        </w:tc>
        <w:tc>
          <w:tcPr>
            <w:tcW w:w="1770" w:type="dxa"/>
          </w:tcPr>
          <w:p w:rsidR="00FC69D6" w:rsidRDefault="00FC69D6" w:rsidP="00B30A80">
            <w:pPr>
              <w:spacing w:line="360" w:lineRule="auto"/>
              <w:jc w:val="both"/>
              <w:rPr>
                <w:rFonts w:ascii="Arial" w:hAnsi="Arial" w:cs="Arial"/>
                <w:sz w:val="22"/>
                <w:szCs w:val="22"/>
              </w:rPr>
            </w:pPr>
          </w:p>
        </w:tc>
      </w:tr>
      <w:tr w:rsidR="00FC69D6" w:rsidTr="00A319B2">
        <w:tc>
          <w:tcPr>
            <w:tcW w:w="1135" w:type="dxa"/>
          </w:tcPr>
          <w:p w:rsidR="00FC69D6" w:rsidRPr="00153352" w:rsidRDefault="00E37C85" w:rsidP="00E37C85">
            <w:pPr>
              <w:spacing w:line="360" w:lineRule="auto"/>
              <w:jc w:val="center"/>
              <w:rPr>
                <w:rFonts w:ascii="Arial" w:hAnsi="Arial" w:cs="Arial"/>
                <w:b/>
                <w:sz w:val="20"/>
                <w:szCs w:val="20"/>
              </w:rPr>
            </w:pPr>
            <w:r w:rsidRPr="00153352">
              <w:rPr>
                <w:rFonts w:ascii="Arial" w:hAnsi="Arial" w:cs="Arial"/>
                <w:b/>
                <w:sz w:val="20"/>
                <w:szCs w:val="20"/>
              </w:rPr>
              <w:t>10</w:t>
            </w:r>
          </w:p>
        </w:tc>
        <w:tc>
          <w:tcPr>
            <w:tcW w:w="1275" w:type="dxa"/>
          </w:tcPr>
          <w:p w:rsidR="00FC69D6" w:rsidRPr="00153352" w:rsidRDefault="00E37C85" w:rsidP="00E37C85">
            <w:pPr>
              <w:spacing w:line="360" w:lineRule="auto"/>
              <w:jc w:val="center"/>
              <w:rPr>
                <w:rFonts w:ascii="Arial" w:hAnsi="Arial" w:cs="Arial"/>
                <w:b/>
                <w:sz w:val="20"/>
                <w:szCs w:val="20"/>
              </w:rPr>
            </w:pPr>
            <w:r w:rsidRPr="00153352">
              <w:rPr>
                <w:rFonts w:ascii="Arial" w:hAnsi="Arial" w:cs="Arial"/>
                <w:b/>
                <w:sz w:val="20"/>
                <w:szCs w:val="20"/>
              </w:rPr>
              <w:t>2</w:t>
            </w:r>
            <w:r w:rsidR="00116BCA" w:rsidRPr="00153352">
              <w:rPr>
                <w:rFonts w:ascii="Arial" w:hAnsi="Arial" w:cs="Arial"/>
                <w:b/>
                <w:sz w:val="20"/>
                <w:szCs w:val="20"/>
              </w:rPr>
              <w:t xml:space="preserve"> </w:t>
            </w:r>
            <w:r w:rsidRPr="00153352">
              <w:rPr>
                <w:rFonts w:ascii="Arial" w:hAnsi="Arial" w:cs="Arial"/>
                <w:b/>
                <w:sz w:val="20"/>
                <w:szCs w:val="20"/>
              </w:rPr>
              <w:t>UN</w:t>
            </w:r>
          </w:p>
        </w:tc>
        <w:tc>
          <w:tcPr>
            <w:tcW w:w="4111" w:type="dxa"/>
          </w:tcPr>
          <w:p w:rsidR="00FC69D6" w:rsidRPr="00153352" w:rsidRDefault="00E37C85" w:rsidP="00E37C85">
            <w:pPr>
              <w:jc w:val="both"/>
              <w:rPr>
                <w:rFonts w:ascii="Arial" w:hAnsi="Arial" w:cs="Arial"/>
                <w:sz w:val="20"/>
                <w:szCs w:val="20"/>
              </w:rPr>
            </w:pPr>
            <w:r w:rsidRPr="00153352">
              <w:rPr>
                <w:rFonts w:ascii="Arial" w:hAnsi="Arial" w:cs="Arial"/>
                <w:b/>
                <w:sz w:val="20"/>
                <w:szCs w:val="20"/>
              </w:rPr>
              <w:t>296-05688-00066</w:t>
            </w:r>
            <w:r w:rsidRPr="00153352">
              <w:rPr>
                <w:rFonts w:ascii="Arial" w:hAnsi="Arial" w:cs="Arial"/>
                <w:sz w:val="20"/>
                <w:szCs w:val="20"/>
              </w:rPr>
              <w:t>-REPUESTO P/</w:t>
            </w:r>
            <w:proofErr w:type="spellStart"/>
            <w:r w:rsidRPr="00153352">
              <w:rPr>
                <w:rFonts w:ascii="Arial" w:hAnsi="Arial" w:cs="Arial"/>
                <w:sz w:val="20"/>
                <w:szCs w:val="20"/>
              </w:rPr>
              <w:t>bordeadora</w:t>
            </w:r>
            <w:proofErr w:type="spellEnd"/>
            <w:r w:rsidRPr="00153352">
              <w:rPr>
                <w:rFonts w:ascii="Arial" w:hAnsi="Arial" w:cs="Arial"/>
                <w:sz w:val="20"/>
                <w:szCs w:val="20"/>
              </w:rPr>
              <w:t xml:space="preserve"> </w:t>
            </w:r>
            <w:proofErr w:type="spellStart"/>
            <w:r w:rsidRPr="00153352">
              <w:rPr>
                <w:rFonts w:ascii="Arial" w:hAnsi="Arial" w:cs="Arial"/>
                <w:sz w:val="20"/>
                <w:szCs w:val="20"/>
              </w:rPr>
              <w:t>arnes</w:t>
            </w:r>
            <w:proofErr w:type="spellEnd"/>
            <w:r w:rsidRPr="00153352">
              <w:rPr>
                <w:rFonts w:ascii="Arial" w:hAnsi="Arial" w:cs="Arial"/>
                <w:sz w:val="20"/>
                <w:szCs w:val="20"/>
              </w:rPr>
              <w:t xml:space="preserve"> nuevo par</w:t>
            </w:r>
            <w:r w:rsidR="00116BCA" w:rsidRPr="00153352">
              <w:rPr>
                <w:rFonts w:ascii="Arial" w:hAnsi="Arial" w:cs="Arial"/>
                <w:sz w:val="20"/>
                <w:szCs w:val="20"/>
              </w:rPr>
              <w:t xml:space="preserve">a sostener </w:t>
            </w:r>
            <w:proofErr w:type="spellStart"/>
            <w:r w:rsidR="00116BCA" w:rsidRPr="00153352">
              <w:rPr>
                <w:rFonts w:ascii="Arial" w:hAnsi="Arial" w:cs="Arial"/>
                <w:sz w:val="20"/>
                <w:szCs w:val="20"/>
              </w:rPr>
              <w:t>desmalezadora</w:t>
            </w:r>
            <w:proofErr w:type="spellEnd"/>
            <w:r w:rsidR="00116BCA" w:rsidRPr="00153352">
              <w:rPr>
                <w:rFonts w:ascii="Arial" w:hAnsi="Arial" w:cs="Arial"/>
                <w:sz w:val="20"/>
                <w:szCs w:val="20"/>
              </w:rPr>
              <w:t xml:space="preserve"> STHIL </w:t>
            </w:r>
            <w:r w:rsidRPr="00153352">
              <w:rPr>
                <w:rFonts w:ascii="Arial" w:hAnsi="Arial" w:cs="Arial"/>
                <w:sz w:val="20"/>
                <w:szCs w:val="20"/>
              </w:rPr>
              <w:t>FS 450 bandas de amarre en hombros y cintura, material sintético.</w:t>
            </w:r>
            <w:r w:rsidR="00EE3665" w:rsidRPr="00153352">
              <w:rPr>
                <w:rFonts w:ascii="Arial" w:hAnsi="Arial" w:cs="Arial"/>
                <w:sz w:val="20"/>
                <w:szCs w:val="20"/>
              </w:rPr>
              <w:t xml:space="preserve"> según Pliego de Bases y Condiciones Particulares.-</w:t>
            </w:r>
          </w:p>
        </w:tc>
        <w:tc>
          <w:tcPr>
            <w:tcW w:w="1559" w:type="dxa"/>
          </w:tcPr>
          <w:p w:rsidR="00FC69D6" w:rsidRDefault="00FC69D6" w:rsidP="00B30A80">
            <w:pPr>
              <w:spacing w:line="360" w:lineRule="auto"/>
              <w:jc w:val="both"/>
              <w:rPr>
                <w:rFonts w:ascii="Arial" w:hAnsi="Arial" w:cs="Arial"/>
                <w:sz w:val="22"/>
                <w:szCs w:val="22"/>
              </w:rPr>
            </w:pPr>
          </w:p>
        </w:tc>
        <w:tc>
          <w:tcPr>
            <w:tcW w:w="1770" w:type="dxa"/>
          </w:tcPr>
          <w:p w:rsidR="00FC69D6" w:rsidRDefault="00FC69D6" w:rsidP="00B30A80">
            <w:pPr>
              <w:spacing w:line="360" w:lineRule="auto"/>
              <w:jc w:val="both"/>
              <w:rPr>
                <w:rFonts w:ascii="Arial" w:hAnsi="Arial" w:cs="Arial"/>
                <w:sz w:val="22"/>
                <w:szCs w:val="22"/>
              </w:rPr>
            </w:pPr>
          </w:p>
        </w:tc>
      </w:tr>
      <w:tr w:rsidR="00FC69D6" w:rsidTr="00A319B2">
        <w:tc>
          <w:tcPr>
            <w:tcW w:w="1135" w:type="dxa"/>
          </w:tcPr>
          <w:p w:rsidR="00FC69D6" w:rsidRPr="00153352" w:rsidRDefault="00536BEF" w:rsidP="00536BEF">
            <w:pPr>
              <w:spacing w:line="360" w:lineRule="auto"/>
              <w:jc w:val="center"/>
              <w:rPr>
                <w:rFonts w:ascii="Arial" w:hAnsi="Arial" w:cs="Arial"/>
                <w:b/>
                <w:sz w:val="20"/>
                <w:szCs w:val="20"/>
              </w:rPr>
            </w:pPr>
            <w:r w:rsidRPr="00153352">
              <w:rPr>
                <w:rFonts w:ascii="Arial" w:hAnsi="Arial" w:cs="Arial"/>
                <w:b/>
                <w:sz w:val="20"/>
                <w:szCs w:val="20"/>
              </w:rPr>
              <w:t>11</w:t>
            </w:r>
          </w:p>
        </w:tc>
        <w:tc>
          <w:tcPr>
            <w:tcW w:w="1275" w:type="dxa"/>
          </w:tcPr>
          <w:p w:rsidR="00FC69D6" w:rsidRPr="00153352" w:rsidRDefault="00536BEF" w:rsidP="00536BEF">
            <w:pPr>
              <w:spacing w:line="360" w:lineRule="auto"/>
              <w:jc w:val="center"/>
              <w:rPr>
                <w:rFonts w:ascii="Arial" w:hAnsi="Arial" w:cs="Arial"/>
                <w:b/>
                <w:sz w:val="20"/>
                <w:szCs w:val="20"/>
              </w:rPr>
            </w:pPr>
            <w:r w:rsidRPr="00153352">
              <w:rPr>
                <w:rFonts w:ascii="Arial" w:hAnsi="Arial" w:cs="Arial"/>
                <w:b/>
                <w:sz w:val="20"/>
                <w:szCs w:val="20"/>
              </w:rPr>
              <w:t>2</w:t>
            </w:r>
            <w:r w:rsidR="00F03EA9" w:rsidRPr="00153352">
              <w:rPr>
                <w:rFonts w:ascii="Arial" w:hAnsi="Arial" w:cs="Arial"/>
                <w:b/>
                <w:sz w:val="20"/>
                <w:szCs w:val="20"/>
              </w:rPr>
              <w:t xml:space="preserve"> </w:t>
            </w:r>
            <w:r w:rsidRPr="00153352">
              <w:rPr>
                <w:rFonts w:ascii="Arial" w:hAnsi="Arial" w:cs="Arial"/>
                <w:b/>
                <w:sz w:val="20"/>
                <w:szCs w:val="20"/>
              </w:rPr>
              <w:t>UN</w:t>
            </w:r>
          </w:p>
        </w:tc>
        <w:tc>
          <w:tcPr>
            <w:tcW w:w="4111" w:type="dxa"/>
          </w:tcPr>
          <w:p w:rsidR="00FC69D6" w:rsidRPr="00153352" w:rsidRDefault="00536BEF" w:rsidP="00536BEF">
            <w:pPr>
              <w:jc w:val="both"/>
              <w:rPr>
                <w:rFonts w:ascii="Arial" w:hAnsi="Arial" w:cs="Arial"/>
                <w:sz w:val="20"/>
                <w:szCs w:val="20"/>
              </w:rPr>
            </w:pPr>
            <w:r w:rsidRPr="00153352">
              <w:rPr>
                <w:rFonts w:ascii="Arial" w:hAnsi="Arial" w:cs="Arial"/>
                <w:b/>
                <w:sz w:val="20"/>
                <w:szCs w:val="20"/>
              </w:rPr>
              <w:t>296-05688-00065-</w:t>
            </w:r>
            <w:r w:rsidRPr="00153352">
              <w:rPr>
                <w:rFonts w:ascii="Arial" w:hAnsi="Arial" w:cs="Arial"/>
                <w:sz w:val="20"/>
                <w:szCs w:val="20"/>
              </w:rPr>
              <w:t xml:space="preserve"> REPUESTO P/</w:t>
            </w:r>
            <w:proofErr w:type="spellStart"/>
            <w:r w:rsidRPr="00153352">
              <w:rPr>
                <w:rFonts w:ascii="Arial" w:hAnsi="Arial" w:cs="Arial"/>
                <w:sz w:val="20"/>
                <w:szCs w:val="20"/>
              </w:rPr>
              <w:t>bordeadora</w:t>
            </w:r>
            <w:proofErr w:type="spellEnd"/>
            <w:r w:rsidRPr="00153352">
              <w:rPr>
                <w:rFonts w:ascii="Arial" w:hAnsi="Arial" w:cs="Arial"/>
                <w:sz w:val="20"/>
                <w:szCs w:val="20"/>
              </w:rPr>
              <w:t xml:space="preserve"> </w:t>
            </w:r>
            <w:proofErr w:type="spellStart"/>
            <w:r w:rsidRPr="00153352">
              <w:rPr>
                <w:rFonts w:ascii="Arial" w:hAnsi="Arial" w:cs="Arial"/>
                <w:sz w:val="20"/>
                <w:szCs w:val="20"/>
              </w:rPr>
              <w:t>arnes</w:t>
            </w:r>
            <w:proofErr w:type="spellEnd"/>
            <w:r w:rsidRPr="00153352">
              <w:rPr>
                <w:rFonts w:ascii="Arial" w:hAnsi="Arial" w:cs="Arial"/>
                <w:sz w:val="20"/>
                <w:szCs w:val="20"/>
              </w:rPr>
              <w:t xml:space="preserve"> nuevo, para sostener </w:t>
            </w:r>
            <w:proofErr w:type="spellStart"/>
            <w:r w:rsidRPr="00153352">
              <w:rPr>
                <w:rFonts w:ascii="Arial" w:hAnsi="Arial" w:cs="Arial"/>
                <w:sz w:val="20"/>
                <w:szCs w:val="20"/>
              </w:rPr>
              <w:t>desmalezadora</w:t>
            </w:r>
            <w:proofErr w:type="spellEnd"/>
            <w:r w:rsidRPr="00153352">
              <w:rPr>
                <w:rFonts w:ascii="Arial" w:hAnsi="Arial" w:cs="Arial"/>
                <w:sz w:val="20"/>
                <w:szCs w:val="20"/>
              </w:rPr>
              <w:t xml:space="preserve"> marca ECHO  4605-Bandas de amarre en hombros y cintura – material sintético.-</w:t>
            </w:r>
            <w:r w:rsidR="00EE3665" w:rsidRPr="00153352">
              <w:rPr>
                <w:rFonts w:ascii="Arial" w:hAnsi="Arial" w:cs="Arial"/>
                <w:sz w:val="20"/>
                <w:szCs w:val="20"/>
              </w:rPr>
              <w:t xml:space="preserve"> según Pliego de Bases y Condiciones Particulares.-</w:t>
            </w:r>
          </w:p>
        </w:tc>
        <w:tc>
          <w:tcPr>
            <w:tcW w:w="1559" w:type="dxa"/>
          </w:tcPr>
          <w:p w:rsidR="00FC69D6" w:rsidRDefault="00FC69D6" w:rsidP="00B30A80">
            <w:pPr>
              <w:spacing w:line="360" w:lineRule="auto"/>
              <w:jc w:val="both"/>
              <w:rPr>
                <w:rFonts w:ascii="Arial" w:hAnsi="Arial" w:cs="Arial"/>
                <w:sz w:val="22"/>
                <w:szCs w:val="22"/>
              </w:rPr>
            </w:pPr>
          </w:p>
        </w:tc>
        <w:tc>
          <w:tcPr>
            <w:tcW w:w="1770" w:type="dxa"/>
          </w:tcPr>
          <w:p w:rsidR="00FC69D6" w:rsidRDefault="00FC69D6" w:rsidP="00B30A80">
            <w:pPr>
              <w:spacing w:line="360" w:lineRule="auto"/>
              <w:jc w:val="both"/>
              <w:rPr>
                <w:rFonts w:ascii="Arial" w:hAnsi="Arial" w:cs="Arial"/>
                <w:sz w:val="22"/>
                <w:szCs w:val="22"/>
              </w:rPr>
            </w:pPr>
          </w:p>
        </w:tc>
      </w:tr>
      <w:tr w:rsidR="00FC69D6" w:rsidTr="00A319B2">
        <w:tc>
          <w:tcPr>
            <w:tcW w:w="1135" w:type="dxa"/>
          </w:tcPr>
          <w:p w:rsidR="00FC69D6" w:rsidRPr="00153352" w:rsidRDefault="00224933" w:rsidP="00224933">
            <w:pPr>
              <w:spacing w:line="360" w:lineRule="auto"/>
              <w:jc w:val="center"/>
              <w:rPr>
                <w:rFonts w:ascii="Arial" w:hAnsi="Arial" w:cs="Arial"/>
                <w:b/>
                <w:sz w:val="20"/>
                <w:szCs w:val="20"/>
              </w:rPr>
            </w:pPr>
            <w:r w:rsidRPr="00153352">
              <w:rPr>
                <w:rFonts w:ascii="Arial" w:hAnsi="Arial" w:cs="Arial"/>
                <w:b/>
                <w:sz w:val="20"/>
                <w:szCs w:val="20"/>
              </w:rPr>
              <w:t>12</w:t>
            </w:r>
          </w:p>
        </w:tc>
        <w:tc>
          <w:tcPr>
            <w:tcW w:w="1275" w:type="dxa"/>
          </w:tcPr>
          <w:p w:rsidR="00FC69D6" w:rsidRPr="00153352" w:rsidRDefault="00224933" w:rsidP="00224933">
            <w:pPr>
              <w:spacing w:line="360" w:lineRule="auto"/>
              <w:jc w:val="center"/>
              <w:rPr>
                <w:rFonts w:ascii="Arial" w:hAnsi="Arial" w:cs="Arial"/>
                <w:b/>
                <w:sz w:val="20"/>
                <w:szCs w:val="20"/>
              </w:rPr>
            </w:pPr>
            <w:r w:rsidRPr="00153352">
              <w:rPr>
                <w:rFonts w:ascii="Arial" w:hAnsi="Arial" w:cs="Arial"/>
                <w:b/>
                <w:sz w:val="20"/>
                <w:szCs w:val="20"/>
              </w:rPr>
              <w:t>7</w:t>
            </w:r>
            <w:r w:rsidR="00E637F1" w:rsidRPr="00153352">
              <w:rPr>
                <w:rFonts w:ascii="Arial" w:hAnsi="Arial" w:cs="Arial"/>
                <w:b/>
                <w:sz w:val="20"/>
                <w:szCs w:val="20"/>
              </w:rPr>
              <w:t xml:space="preserve"> </w:t>
            </w:r>
            <w:r w:rsidRPr="00153352">
              <w:rPr>
                <w:rFonts w:ascii="Arial" w:hAnsi="Arial" w:cs="Arial"/>
                <w:b/>
                <w:sz w:val="20"/>
                <w:szCs w:val="20"/>
              </w:rPr>
              <w:t>UN</w:t>
            </w:r>
          </w:p>
        </w:tc>
        <w:tc>
          <w:tcPr>
            <w:tcW w:w="4111" w:type="dxa"/>
          </w:tcPr>
          <w:p w:rsidR="00FC69D6" w:rsidRPr="00153352" w:rsidRDefault="00224933" w:rsidP="00224933">
            <w:pPr>
              <w:jc w:val="both"/>
              <w:rPr>
                <w:rFonts w:ascii="Arial" w:hAnsi="Arial" w:cs="Arial"/>
                <w:sz w:val="20"/>
                <w:szCs w:val="20"/>
              </w:rPr>
            </w:pPr>
            <w:r w:rsidRPr="00153352">
              <w:rPr>
                <w:rFonts w:ascii="Arial" w:hAnsi="Arial" w:cs="Arial"/>
                <w:b/>
                <w:sz w:val="20"/>
                <w:szCs w:val="20"/>
              </w:rPr>
              <w:t>222-01721-00026</w:t>
            </w:r>
            <w:r w:rsidRPr="00153352">
              <w:rPr>
                <w:rFonts w:ascii="Arial" w:hAnsi="Arial" w:cs="Arial"/>
                <w:sz w:val="20"/>
                <w:szCs w:val="20"/>
              </w:rPr>
              <w:t>- DELANTALES</w:t>
            </w:r>
            <w:r w:rsidR="00E637F1" w:rsidRPr="00153352">
              <w:rPr>
                <w:rFonts w:ascii="Arial" w:hAnsi="Arial" w:cs="Arial"/>
                <w:sz w:val="20"/>
                <w:szCs w:val="20"/>
              </w:rPr>
              <w:t xml:space="preserve"> nuevo </w:t>
            </w:r>
            <w:r w:rsidRPr="00153352">
              <w:rPr>
                <w:rFonts w:ascii="Arial" w:hAnsi="Arial" w:cs="Arial"/>
                <w:sz w:val="20"/>
                <w:szCs w:val="20"/>
              </w:rPr>
              <w:t xml:space="preserve"> tipo p/soldar material cuero descarne uso protección soldador-medi</w:t>
            </w:r>
            <w:r w:rsidR="00E637F1" w:rsidRPr="00153352">
              <w:rPr>
                <w:rFonts w:ascii="Arial" w:hAnsi="Arial" w:cs="Arial"/>
                <w:sz w:val="20"/>
                <w:szCs w:val="20"/>
              </w:rPr>
              <w:t>d</w:t>
            </w:r>
            <w:r w:rsidRPr="00153352">
              <w:rPr>
                <w:rFonts w:ascii="Arial" w:hAnsi="Arial" w:cs="Arial"/>
                <w:sz w:val="20"/>
                <w:szCs w:val="20"/>
              </w:rPr>
              <w:t xml:space="preserve">as 90 x 60 </w:t>
            </w:r>
            <w:proofErr w:type="spellStart"/>
            <w:r w:rsidRPr="00153352">
              <w:rPr>
                <w:rFonts w:ascii="Arial" w:hAnsi="Arial" w:cs="Arial"/>
                <w:sz w:val="20"/>
                <w:szCs w:val="20"/>
              </w:rPr>
              <w:t>cms.</w:t>
            </w:r>
            <w:proofErr w:type="spellEnd"/>
            <w:r w:rsidRPr="00153352">
              <w:rPr>
                <w:rFonts w:ascii="Arial" w:hAnsi="Arial" w:cs="Arial"/>
                <w:sz w:val="20"/>
                <w:szCs w:val="20"/>
              </w:rPr>
              <w:t>-Longitudes: +/-10%</w:t>
            </w:r>
            <w:r w:rsidR="00EE3665" w:rsidRPr="00153352">
              <w:rPr>
                <w:rFonts w:ascii="Arial" w:hAnsi="Arial" w:cs="Arial"/>
                <w:sz w:val="20"/>
                <w:szCs w:val="20"/>
              </w:rPr>
              <w:t xml:space="preserve"> según Pliego de Bases y Condiciones Particulares.-</w:t>
            </w:r>
          </w:p>
        </w:tc>
        <w:tc>
          <w:tcPr>
            <w:tcW w:w="1559" w:type="dxa"/>
          </w:tcPr>
          <w:p w:rsidR="00FC69D6" w:rsidRDefault="00FC69D6" w:rsidP="00B30A80">
            <w:pPr>
              <w:spacing w:line="360" w:lineRule="auto"/>
              <w:jc w:val="both"/>
              <w:rPr>
                <w:rFonts w:ascii="Arial" w:hAnsi="Arial" w:cs="Arial"/>
                <w:sz w:val="22"/>
                <w:szCs w:val="22"/>
              </w:rPr>
            </w:pPr>
          </w:p>
        </w:tc>
        <w:tc>
          <w:tcPr>
            <w:tcW w:w="1770" w:type="dxa"/>
          </w:tcPr>
          <w:p w:rsidR="00FC69D6" w:rsidRDefault="00FC69D6" w:rsidP="00B30A80">
            <w:pPr>
              <w:spacing w:line="360" w:lineRule="auto"/>
              <w:jc w:val="both"/>
              <w:rPr>
                <w:rFonts w:ascii="Arial" w:hAnsi="Arial" w:cs="Arial"/>
                <w:sz w:val="22"/>
                <w:szCs w:val="22"/>
              </w:rPr>
            </w:pPr>
          </w:p>
        </w:tc>
      </w:tr>
      <w:tr w:rsidR="00FC69D6" w:rsidTr="00A319B2">
        <w:tc>
          <w:tcPr>
            <w:tcW w:w="1135" w:type="dxa"/>
          </w:tcPr>
          <w:p w:rsidR="00FC69D6" w:rsidRPr="00153352" w:rsidRDefault="00F83A15" w:rsidP="00EE3665">
            <w:pPr>
              <w:jc w:val="center"/>
              <w:rPr>
                <w:rFonts w:ascii="Arial" w:hAnsi="Arial" w:cs="Arial"/>
                <w:b/>
                <w:sz w:val="20"/>
                <w:szCs w:val="20"/>
              </w:rPr>
            </w:pPr>
            <w:r w:rsidRPr="00153352">
              <w:rPr>
                <w:rFonts w:ascii="Arial" w:hAnsi="Arial" w:cs="Arial"/>
                <w:b/>
                <w:sz w:val="20"/>
                <w:szCs w:val="20"/>
              </w:rPr>
              <w:t>13</w:t>
            </w:r>
          </w:p>
        </w:tc>
        <w:tc>
          <w:tcPr>
            <w:tcW w:w="1275" w:type="dxa"/>
          </w:tcPr>
          <w:p w:rsidR="00FC69D6" w:rsidRPr="00153352" w:rsidRDefault="00F83A15" w:rsidP="00EE3665">
            <w:pPr>
              <w:jc w:val="center"/>
              <w:rPr>
                <w:rFonts w:ascii="Arial" w:hAnsi="Arial" w:cs="Arial"/>
                <w:b/>
                <w:sz w:val="20"/>
                <w:szCs w:val="20"/>
              </w:rPr>
            </w:pPr>
            <w:r w:rsidRPr="00153352">
              <w:rPr>
                <w:rFonts w:ascii="Arial" w:hAnsi="Arial" w:cs="Arial"/>
                <w:b/>
                <w:sz w:val="20"/>
                <w:szCs w:val="20"/>
              </w:rPr>
              <w:t>1</w:t>
            </w:r>
            <w:r w:rsidR="000571FC" w:rsidRPr="00153352">
              <w:rPr>
                <w:rFonts w:ascii="Arial" w:hAnsi="Arial" w:cs="Arial"/>
                <w:b/>
                <w:sz w:val="20"/>
                <w:szCs w:val="20"/>
              </w:rPr>
              <w:t xml:space="preserve"> </w:t>
            </w:r>
            <w:r w:rsidRPr="00153352">
              <w:rPr>
                <w:rFonts w:ascii="Arial" w:hAnsi="Arial" w:cs="Arial"/>
                <w:b/>
                <w:sz w:val="20"/>
                <w:szCs w:val="20"/>
              </w:rPr>
              <w:t>UN</w:t>
            </w:r>
          </w:p>
        </w:tc>
        <w:tc>
          <w:tcPr>
            <w:tcW w:w="4111" w:type="dxa"/>
          </w:tcPr>
          <w:p w:rsidR="00FC69D6" w:rsidRPr="00153352" w:rsidRDefault="00F83A15" w:rsidP="00EE3665">
            <w:pPr>
              <w:jc w:val="both"/>
              <w:rPr>
                <w:rFonts w:ascii="Arial" w:hAnsi="Arial" w:cs="Arial"/>
                <w:sz w:val="20"/>
                <w:szCs w:val="20"/>
              </w:rPr>
            </w:pPr>
            <w:r w:rsidRPr="00153352">
              <w:rPr>
                <w:rFonts w:ascii="Arial" w:hAnsi="Arial" w:cs="Arial"/>
                <w:b/>
                <w:sz w:val="20"/>
                <w:szCs w:val="20"/>
              </w:rPr>
              <w:t>438-00107-00039</w:t>
            </w:r>
            <w:r w:rsidRPr="00153352">
              <w:rPr>
                <w:rFonts w:ascii="Arial" w:hAnsi="Arial" w:cs="Arial"/>
                <w:sz w:val="20"/>
                <w:szCs w:val="20"/>
              </w:rPr>
              <w:t xml:space="preserve">- </w:t>
            </w:r>
            <w:proofErr w:type="spellStart"/>
            <w:r w:rsidRPr="00153352">
              <w:rPr>
                <w:rFonts w:ascii="Arial" w:hAnsi="Arial" w:cs="Arial"/>
                <w:sz w:val="20"/>
                <w:szCs w:val="20"/>
              </w:rPr>
              <w:t>motosierra</w:t>
            </w:r>
            <w:proofErr w:type="spellEnd"/>
            <w:r w:rsidRPr="00153352">
              <w:rPr>
                <w:rFonts w:ascii="Arial" w:hAnsi="Arial" w:cs="Arial"/>
                <w:sz w:val="20"/>
                <w:szCs w:val="20"/>
              </w:rPr>
              <w:t xml:space="preserve">  motor </w:t>
            </w:r>
            <w:proofErr w:type="spellStart"/>
            <w:r w:rsidRPr="00153352">
              <w:rPr>
                <w:rFonts w:ascii="Arial" w:hAnsi="Arial" w:cs="Arial"/>
                <w:sz w:val="20"/>
                <w:szCs w:val="20"/>
              </w:rPr>
              <w:t>naftero</w:t>
            </w:r>
            <w:proofErr w:type="spellEnd"/>
            <w:r w:rsidRPr="00153352">
              <w:rPr>
                <w:rFonts w:ascii="Arial" w:hAnsi="Arial" w:cs="Arial"/>
                <w:sz w:val="20"/>
                <w:szCs w:val="20"/>
              </w:rPr>
              <w:t xml:space="preserve"> a explosión, nueva, </w:t>
            </w:r>
            <w:r w:rsidR="000571FC" w:rsidRPr="00153352">
              <w:rPr>
                <w:rFonts w:ascii="Arial" w:hAnsi="Arial" w:cs="Arial"/>
                <w:sz w:val="20"/>
                <w:szCs w:val="20"/>
              </w:rPr>
              <w:t>uso profesional según Pliego de Bases y Condiciones Particulares.-</w:t>
            </w:r>
          </w:p>
        </w:tc>
        <w:tc>
          <w:tcPr>
            <w:tcW w:w="1559" w:type="dxa"/>
          </w:tcPr>
          <w:p w:rsidR="00FC69D6" w:rsidRDefault="00FC69D6" w:rsidP="00B30A80">
            <w:pPr>
              <w:spacing w:line="360" w:lineRule="auto"/>
              <w:jc w:val="both"/>
              <w:rPr>
                <w:rFonts w:ascii="Arial" w:hAnsi="Arial" w:cs="Arial"/>
                <w:sz w:val="22"/>
                <w:szCs w:val="22"/>
              </w:rPr>
            </w:pPr>
          </w:p>
        </w:tc>
        <w:tc>
          <w:tcPr>
            <w:tcW w:w="1770" w:type="dxa"/>
          </w:tcPr>
          <w:p w:rsidR="00FC69D6" w:rsidRDefault="00FC69D6" w:rsidP="00B30A80">
            <w:pPr>
              <w:spacing w:line="360" w:lineRule="auto"/>
              <w:jc w:val="both"/>
              <w:rPr>
                <w:rFonts w:ascii="Arial" w:hAnsi="Arial" w:cs="Arial"/>
                <w:sz w:val="22"/>
                <w:szCs w:val="22"/>
              </w:rPr>
            </w:pPr>
          </w:p>
        </w:tc>
      </w:tr>
      <w:tr w:rsidR="00FC69D6" w:rsidTr="00A319B2">
        <w:tc>
          <w:tcPr>
            <w:tcW w:w="1135" w:type="dxa"/>
          </w:tcPr>
          <w:p w:rsidR="00FC69D6" w:rsidRPr="00153352" w:rsidRDefault="00806A06" w:rsidP="00495458">
            <w:pPr>
              <w:spacing w:line="360" w:lineRule="auto"/>
              <w:jc w:val="center"/>
              <w:rPr>
                <w:rFonts w:ascii="Arial" w:hAnsi="Arial" w:cs="Arial"/>
                <w:b/>
                <w:sz w:val="20"/>
                <w:szCs w:val="20"/>
              </w:rPr>
            </w:pPr>
            <w:r w:rsidRPr="00153352">
              <w:rPr>
                <w:rFonts w:ascii="Arial" w:hAnsi="Arial" w:cs="Arial"/>
                <w:b/>
                <w:sz w:val="20"/>
                <w:szCs w:val="20"/>
              </w:rPr>
              <w:t>14</w:t>
            </w:r>
          </w:p>
        </w:tc>
        <w:tc>
          <w:tcPr>
            <w:tcW w:w="1275" w:type="dxa"/>
          </w:tcPr>
          <w:p w:rsidR="00FC69D6" w:rsidRPr="00153352" w:rsidRDefault="00FF3BD8" w:rsidP="00495458">
            <w:pPr>
              <w:spacing w:line="360" w:lineRule="auto"/>
              <w:jc w:val="center"/>
              <w:rPr>
                <w:rFonts w:ascii="Arial" w:hAnsi="Arial" w:cs="Arial"/>
                <w:b/>
                <w:sz w:val="20"/>
                <w:szCs w:val="20"/>
              </w:rPr>
            </w:pPr>
            <w:r w:rsidRPr="00153352">
              <w:rPr>
                <w:rFonts w:ascii="Arial" w:hAnsi="Arial" w:cs="Arial"/>
                <w:b/>
                <w:sz w:val="20"/>
                <w:szCs w:val="20"/>
              </w:rPr>
              <w:t>1UN</w:t>
            </w:r>
          </w:p>
        </w:tc>
        <w:tc>
          <w:tcPr>
            <w:tcW w:w="4111" w:type="dxa"/>
          </w:tcPr>
          <w:p w:rsidR="00FC69D6" w:rsidRPr="00153352" w:rsidRDefault="00FF3BD8" w:rsidP="00495458">
            <w:pPr>
              <w:jc w:val="both"/>
              <w:rPr>
                <w:rFonts w:ascii="Arial" w:hAnsi="Arial" w:cs="Arial"/>
                <w:sz w:val="20"/>
                <w:szCs w:val="20"/>
              </w:rPr>
            </w:pPr>
            <w:r w:rsidRPr="00153352">
              <w:rPr>
                <w:rFonts w:ascii="Arial" w:hAnsi="Arial" w:cs="Arial"/>
                <w:b/>
                <w:sz w:val="20"/>
                <w:szCs w:val="20"/>
              </w:rPr>
              <w:t>296-08447-00284</w:t>
            </w:r>
            <w:r w:rsidRPr="00153352">
              <w:rPr>
                <w:rFonts w:ascii="Arial" w:hAnsi="Arial" w:cs="Arial"/>
                <w:sz w:val="20"/>
                <w:szCs w:val="20"/>
              </w:rPr>
              <w:t>- REPUESTO P/</w:t>
            </w:r>
            <w:proofErr w:type="spellStart"/>
            <w:r w:rsidRPr="00153352">
              <w:rPr>
                <w:rFonts w:ascii="Arial" w:hAnsi="Arial" w:cs="Arial"/>
                <w:sz w:val="20"/>
                <w:szCs w:val="20"/>
              </w:rPr>
              <w:t>desmalezadora</w:t>
            </w:r>
            <w:proofErr w:type="spellEnd"/>
            <w:r w:rsidRPr="00153352">
              <w:rPr>
                <w:rFonts w:ascii="Arial" w:hAnsi="Arial" w:cs="Arial"/>
                <w:sz w:val="20"/>
                <w:szCs w:val="20"/>
              </w:rPr>
              <w:t xml:space="preserve"> cilindro cromado completo, nuevo  marca ECHO equipo SMR 4605</w:t>
            </w:r>
            <w:r w:rsidR="007017C4" w:rsidRPr="00153352">
              <w:rPr>
                <w:rFonts w:ascii="Arial" w:hAnsi="Arial" w:cs="Arial"/>
                <w:sz w:val="20"/>
                <w:szCs w:val="20"/>
              </w:rPr>
              <w:t xml:space="preserve"> según Pliego de Bases y Condiciones Particulares.-</w:t>
            </w:r>
          </w:p>
        </w:tc>
        <w:tc>
          <w:tcPr>
            <w:tcW w:w="1559" w:type="dxa"/>
          </w:tcPr>
          <w:p w:rsidR="00FC69D6" w:rsidRDefault="00FC69D6" w:rsidP="00B30A80">
            <w:pPr>
              <w:spacing w:line="360" w:lineRule="auto"/>
              <w:jc w:val="both"/>
              <w:rPr>
                <w:rFonts w:ascii="Arial" w:hAnsi="Arial" w:cs="Arial"/>
                <w:sz w:val="22"/>
                <w:szCs w:val="22"/>
              </w:rPr>
            </w:pPr>
          </w:p>
        </w:tc>
        <w:tc>
          <w:tcPr>
            <w:tcW w:w="1770" w:type="dxa"/>
          </w:tcPr>
          <w:p w:rsidR="00FC69D6" w:rsidRDefault="00FC69D6" w:rsidP="00B30A80">
            <w:pPr>
              <w:spacing w:line="360" w:lineRule="auto"/>
              <w:jc w:val="both"/>
              <w:rPr>
                <w:rFonts w:ascii="Arial" w:hAnsi="Arial" w:cs="Arial"/>
                <w:sz w:val="22"/>
                <w:szCs w:val="22"/>
              </w:rPr>
            </w:pPr>
          </w:p>
        </w:tc>
      </w:tr>
      <w:tr w:rsidR="00FC69D6" w:rsidTr="00A319B2">
        <w:tc>
          <w:tcPr>
            <w:tcW w:w="1135" w:type="dxa"/>
          </w:tcPr>
          <w:p w:rsidR="00FC69D6" w:rsidRPr="00153352" w:rsidRDefault="00A833A0" w:rsidP="00A833A0">
            <w:pPr>
              <w:spacing w:line="360" w:lineRule="auto"/>
              <w:jc w:val="center"/>
              <w:rPr>
                <w:rFonts w:ascii="Arial" w:hAnsi="Arial" w:cs="Arial"/>
                <w:b/>
                <w:sz w:val="20"/>
                <w:szCs w:val="20"/>
              </w:rPr>
            </w:pPr>
            <w:r w:rsidRPr="00153352">
              <w:rPr>
                <w:rFonts w:ascii="Arial" w:hAnsi="Arial" w:cs="Arial"/>
                <w:b/>
                <w:sz w:val="20"/>
                <w:szCs w:val="20"/>
              </w:rPr>
              <w:t>15</w:t>
            </w:r>
          </w:p>
        </w:tc>
        <w:tc>
          <w:tcPr>
            <w:tcW w:w="1275" w:type="dxa"/>
          </w:tcPr>
          <w:p w:rsidR="00FC69D6" w:rsidRPr="00153352" w:rsidRDefault="00A833A0" w:rsidP="00A833A0">
            <w:pPr>
              <w:spacing w:line="360" w:lineRule="auto"/>
              <w:jc w:val="center"/>
              <w:rPr>
                <w:rFonts w:ascii="Arial" w:hAnsi="Arial" w:cs="Arial"/>
                <w:b/>
                <w:sz w:val="20"/>
                <w:szCs w:val="20"/>
              </w:rPr>
            </w:pPr>
            <w:r w:rsidRPr="00153352">
              <w:rPr>
                <w:rFonts w:ascii="Arial" w:hAnsi="Arial" w:cs="Arial"/>
                <w:b/>
                <w:sz w:val="20"/>
                <w:szCs w:val="20"/>
              </w:rPr>
              <w:t>1</w:t>
            </w:r>
            <w:r w:rsidR="003A6236" w:rsidRPr="00153352">
              <w:rPr>
                <w:rFonts w:ascii="Arial" w:hAnsi="Arial" w:cs="Arial"/>
                <w:b/>
                <w:sz w:val="20"/>
                <w:szCs w:val="20"/>
              </w:rPr>
              <w:t xml:space="preserve"> </w:t>
            </w:r>
            <w:r w:rsidRPr="00153352">
              <w:rPr>
                <w:rFonts w:ascii="Arial" w:hAnsi="Arial" w:cs="Arial"/>
                <w:b/>
                <w:sz w:val="20"/>
                <w:szCs w:val="20"/>
              </w:rPr>
              <w:t>UN</w:t>
            </w:r>
          </w:p>
        </w:tc>
        <w:tc>
          <w:tcPr>
            <w:tcW w:w="4111" w:type="dxa"/>
          </w:tcPr>
          <w:p w:rsidR="00FC69D6" w:rsidRPr="00153352" w:rsidRDefault="00A833A0" w:rsidP="00A833A0">
            <w:pPr>
              <w:jc w:val="both"/>
              <w:rPr>
                <w:rFonts w:ascii="Arial" w:hAnsi="Arial" w:cs="Arial"/>
                <w:sz w:val="20"/>
                <w:szCs w:val="20"/>
              </w:rPr>
            </w:pPr>
            <w:r w:rsidRPr="00153352">
              <w:rPr>
                <w:rFonts w:ascii="Arial" w:hAnsi="Arial" w:cs="Arial"/>
                <w:b/>
                <w:sz w:val="20"/>
                <w:szCs w:val="20"/>
              </w:rPr>
              <w:t>296-08447-00070</w:t>
            </w:r>
            <w:r w:rsidRPr="00153352">
              <w:rPr>
                <w:rFonts w:ascii="Arial" w:hAnsi="Arial" w:cs="Arial"/>
                <w:sz w:val="20"/>
                <w:szCs w:val="20"/>
              </w:rPr>
              <w:t>-REPUESTO- P/</w:t>
            </w:r>
            <w:proofErr w:type="spellStart"/>
            <w:r w:rsidRPr="00153352">
              <w:rPr>
                <w:rFonts w:ascii="Arial" w:hAnsi="Arial" w:cs="Arial"/>
                <w:sz w:val="20"/>
                <w:szCs w:val="20"/>
              </w:rPr>
              <w:t>desmalezadora</w:t>
            </w:r>
            <w:proofErr w:type="spellEnd"/>
            <w:r w:rsidRPr="00153352">
              <w:rPr>
                <w:rFonts w:ascii="Arial" w:hAnsi="Arial" w:cs="Arial"/>
                <w:sz w:val="20"/>
                <w:szCs w:val="20"/>
              </w:rPr>
              <w:t xml:space="preserve">- juego de </w:t>
            </w:r>
            <w:proofErr w:type="spellStart"/>
            <w:r w:rsidRPr="00153352">
              <w:rPr>
                <w:rFonts w:ascii="Arial" w:hAnsi="Arial" w:cs="Arial"/>
                <w:sz w:val="20"/>
                <w:szCs w:val="20"/>
              </w:rPr>
              <w:t>piston</w:t>
            </w:r>
            <w:proofErr w:type="spellEnd"/>
            <w:r w:rsidRPr="00153352">
              <w:rPr>
                <w:rFonts w:ascii="Arial" w:hAnsi="Arial" w:cs="Arial"/>
                <w:sz w:val="20"/>
                <w:szCs w:val="20"/>
              </w:rPr>
              <w:t xml:space="preserve"> y aro para cilindro nuevo, marca equipo ECHO modelo4605</w:t>
            </w:r>
            <w:r w:rsidR="003A6236" w:rsidRPr="00153352">
              <w:rPr>
                <w:rFonts w:ascii="Arial" w:hAnsi="Arial" w:cs="Arial"/>
                <w:sz w:val="20"/>
                <w:szCs w:val="20"/>
              </w:rPr>
              <w:t xml:space="preserve"> según Pliego de Bases y Condiciones Particulares.-</w:t>
            </w:r>
          </w:p>
        </w:tc>
        <w:tc>
          <w:tcPr>
            <w:tcW w:w="1559" w:type="dxa"/>
          </w:tcPr>
          <w:p w:rsidR="00FC69D6" w:rsidRDefault="00FC69D6" w:rsidP="00B30A80">
            <w:pPr>
              <w:spacing w:line="360" w:lineRule="auto"/>
              <w:jc w:val="both"/>
              <w:rPr>
                <w:rFonts w:ascii="Arial" w:hAnsi="Arial" w:cs="Arial"/>
                <w:sz w:val="22"/>
                <w:szCs w:val="22"/>
              </w:rPr>
            </w:pPr>
          </w:p>
        </w:tc>
        <w:tc>
          <w:tcPr>
            <w:tcW w:w="1770" w:type="dxa"/>
          </w:tcPr>
          <w:p w:rsidR="00FC69D6" w:rsidRDefault="00FC69D6" w:rsidP="00B30A80">
            <w:pPr>
              <w:spacing w:line="360" w:lineRule="auto"/>
              <w:jc w:val="both"/>
              <w:rPr>
                <w:rFonts w:ascii="Arial" w:hAnsi="Arial" w:cs="Arial"/>
                <w:sz w:val="22"/>
                <w:szCs w:val="22"/>
              </w:rPr>
            </w:pPr>
          </w:p>
        </w:tc>
      </w:tr>
      <w:tr w:rsidR="00FC69D6" w:rsidTr="00A319B2">
        <w:tc>
          <w:tcPr>
            <w:tcW w:w="1135" w:type="dxa"/>
          </w:tcPr>
          <w:p w:rsidR="00FC69D6" w:rsidRPr="00153352" w:rsidRDefault="00632E54" w:rsidP="00632E54">
            <w:pPr>
              <w:spacing w:line="360" w:lineRule="auto"/>
              <w:jc w:val="center"/>
              <w:rPr>
                <w:rFonts w:ascii="Arial" w:hAnsi="Arial" w:cs="Arial"/>
                <w:b/>
                <w:sz w:val="20"/>
                <w:szCs w:val="20"/>
              </w:rPr>
            </w:pPr>
            <w:r w:rsidRPr="00153352">
              <w:rPr>
                <w:rFonts w:ascii="Arial" w:hAnsi="Arial" w:cs="Arial"/>
                <w:b/>
                <w:sz w:val="20"/>
                <w:szCs w:val="20"/>
              </w:rPr>
              <w:t>16</w:t>
            </w:r>
          </w:p>
        </w:tc>
        <w:tc>
          <w:tcPr>
            <w:tcW w:w="1275" w:type="dxa"/>
          </w:tcPr>
          <w:p w:rsidR="00FC69D6" w:rsidRPr="00153352" w:rsidRDefault="00632E54" w:rsidP="00632E54">
            <w:pPr>
              <w:spacing w:line="360" w:lineRule="auto"/>
              <w:jc w:val="center"/>
              <w:rPr>
                <w:rFonts w:ascii="Arial" w:hAnsi="Arial" w:cs="Arial"/>
                <w:b/>
                <w:sz w:val="20"/>
                <w:szCs w:val="20"/>
              </w:rPr>
            </w:pPr>
            <w:r w:rsidRPr="00153352">
              <w:rPr>
                <w:rFonts w:ascii="Arial" w:hAnsi="Arial" w:cs="Arial"/>
                <w:b/>
                <w:sz w:val="20"/>
                <w:szCs w:val="20"/>
              </w:rPr>
              <w:t>1</w:t>
            </w:r>
            <w:r w:rsidR="003A6236" w:rsidRPr="00153352">
              <w:rPr>
                <w:rFonts w:ascii="Arial" w:hAnsi="Arial" w:cs="Arial"/>
                <w:b/>
                <w:sz w:val="20"/>
                <w:szCs w:val="20"/>
              </w:rPr>
              <w:t xml:space="preserve"> </w:t>
            </w:r>
            <w:r w:rsidRPr="00153352">
              <w:rPr>
                <w:rFonts w:ascii="Arial" w:hAnsi="Arial" w:cs="Arial"/>
                <w:b/>
                <w:sz w:val="20"/>
                <w:szCs w:val="20"/>
              </w:rPr>
              <w:t>UN</w:t>
            </w:r>
          </w:p>
        </w:tc>
        <w:tc>
          <w:tcPr>
            <w:tcW w:w="4111" w:type="dxa"/>
          </w:tcPr>
          <w:p w:rsidR="00FC69D6" w:rsidRPr="00153352" w:rsidRDefault="00632E54" w:rsidP="00632E54">
            <w:pPr>
              <w:jc w:val="both"/>
              <w:rPr>
                <w:rFonts w:ascii="Arial" w:hAnsi="Arial" w:cs="Arial"/>
                <w:sz w:val="20"/>
                <w:szCs w:val="20"/>
              </w:rPr>
            </w:pPr>
            <w:r w:rsidRPr="00153352">
              <w:rPr>
                <w:rFonts w:ascii="Arial" w:hAnsi="Arial" w:cs="Arial"/>
                <w:b/>
                <w:sz w:val="20"/>
                <w:szCs w:val="20"/>
              </w:rPr>
              <w:t>296-08067-00069</w:t>
            </w:r>
            <w:r w:rsidRPr="00153352">
              <w:rPr>
                <w:rFonts w:ascii="Arial" w:hAnsi="Arial" w:cs="Arial"/>
                <w:sz w:val="20"/>
                <w:szCs w:val="20"/>
              </w:rPr>
              <w:t>- REPUESTO- P/</w:t>
            </w:r>
            <w:proofErr w:type="spellStart"/>
            <w:r w:rsidRPr="00153352">
              <w:rPr>
                <w:rFonts w:ascii="Arial" w:hAnsi="Arial" w:cs="Arial"/>
                <w:sz w:val="20"/>
                <w:szCs w:val="20"/>
              </w:rPr>
              <w:t>motosierra</w:t>
            </w:r>
            <w:proofErr w:type="spellEnd"/>
            <w:r w:rsidRPr="00153352">
              <w:rPr>
                <w:rFonts w:ascii="Arial" w:hAnsi="Arial" w:cs="Arial"/>
                <w:sz w:val="20"/>
                <w:szCs w:val="20"/>
              </w:rPr>
              <w:t>, espada original, nueva, marca ECHO modelo CS 680-Longitud 50 cm.-</w:t>
            </w:r>
            <w:r w:rsidR="003A6236" w:rsidRPr="00153352">
              <w:rPr>
                <w:rFonts w:ascii="Arial" w:hAnsi="Arial" w:cs="Arial"/>
                <w:sz w:val="20"/>
                <w:szCs w:val="20"/>
              </w:rPr>
              <w:t xml:space="preserve"> según Pliego de Bases y Condiciones Particulares.-</w:t>
            </w:r>
          </w:p>
        </w:tc>
        <w:tc>
          <w:tcPr>
            <w:tcW w:w="1559" w:type="dxa"/>
          </w:tcPr>
          <w:p w:rsidR="00FC69D6" w:rsidRDefault="00FC69D6" w:rsidP="00B30A80">
            <w:pPr>
              <w:spacing w:line="360" w:lineRule="auto"/>
              <w:jc w:val="both"/>
              <w:rPr>
                <w:rFonts w:ascii="Arial" w:hAnsi="Arial" w:cs="Arial"/>
                <w:sz w:val="22"/>
                <w:szCs w:val="22"/>
              </w:rPr>
            </w:pPr>
          </w:p>
        </w:tc>
        <w:tc>
          <w:tcPr>
            <w:tcW w:w="1770" w:type="dxa"/>
          </w:tcPr>
          <w:p w:rsidR="00FC69D6" w:rsidRDefault="00FC69D6" w:rsidP="00B30A80">
            <w:pPr>
              <w:spacing w:line="360" w:lineRule="auto"/>
              <w:jc w:val="both"/>
              <w:rPr>
                <w:rFonts w:ascii="Arial" w:hAnsi="Arial" w:cs="Arial"/>
                <w:sz w:val="22"/>
                <w:szCs w:val="22"/>
              </w:rPr>
            </w:pPr>
          </w:p>
        </w:tc>
      </w:tr>
    </w:tbl>
    <w:p w:rsidR="004A10CB" w:rsidRPr="00153352" w:rsidRDefault="004A10CB" w:rsidP="00153352">
      <w:pPr>
        <w:spacing w:line="360" w:lineRule="auto"/>
        <w:ind w:left="-567"/>
        <w:jc w:val="both"/>
        <w:rPr>
          <w:rFonts w:ascii="Arial" w:hAnsi="Arial" w:cs="Arial"/>
          <w:b/>
          <w:sz w:val="22"/>
          <w:szCs w:val="22"/>
        </w:rPr>
      </w:pPr>
      <w:r w:rsidRPr="002E570F">
        <w:rPr>
          <w:rFonts w:ascii="Arial" w:hAnsi="Arial" w:cs="Arial"/>
          <w:b/>
          <w:sz w:val="22"/>
          <w:szCs w:val="22"/>
        </w:rPr>
        <w:t xml:space="preserve">    </w:t>
      </w:r>
      <w:r w:rsidR="00B30A80" w:rsidRPr="002E570F">
        <w:rPr>
          <w:rFonts w:ascii="Arial" w:hAnsi="Arial" w:cs="Arial"/>
          <w:b/>
          <w:sz w:val="22"/>
          <w:szCs w:val="22"/>
        </w:rPr>
        <w:t xml:space="preserve">                                                                                    </w:t>
      </w:r>
      <w:r w:rsidR="00153352">
        <w:rPr>
          <w:rFonts w:ascii="Arial" w:hAnsi="Arial" w:cs="Arial"/>
          <w:b/>
          <w:sz w:val="22"/>
          <w:szCs w:val="22"/>
        </w:rPr>
        <w:t xml:space="preserve"> Importe Total</w:t>
      </w:r>
    </w:p>
    <w:p w:rsidR="00305A4A" w:rsidRDefault="006B7E6E" w:rsidP="006B7E6E">
      <w:pPr>
        <w:spacing w:line="360" w:lineRule="auto"/>
        <w:ind w:left="-567"/>
        <w:jc w:val="both"/>
        <w:rPr>
          <w:rFonts w:ascii="Arial" w:hAnsi="Arial" w:cs="Arial"/>
          <w:sz w:val="22"/>
          <w:szCs w:val="22"/>
        </w:rPr>
      </w:pPr>
      <w:r>
        <w:rPr>
          <w:rFonts w:ascii="Arial" w:hAnsi="Arial" w:cs="Arial"/>
          <w:sz w:val="22"/>
          <w:szCs w:val="22"/>
        </w:rPr>
        <w:t xml:space="preserve"> </w:t>
      </w:r>
      <w:r w:rsidR="00B30A80">
        <w:rPr>
          <w:rFonts w:ascii="Arial" w:hAnsi="Arial" w:cs="Arial"/>
          <w:sz w:val="22"/>
          <w:szCs w:val="22"/>
        </w:rPr>
        <w:t xml:space="preserve"> </w:t>
      </w:r>
      <w:r>
        <w:rPr>
          <w:rFonts w:ascii="Arial" w:hAnsi="Arial" w:cs="Arial"/>
          <w:sz w:val="22"/>
          <w:szCs w:val="22"/>
        </w:rPr>
        <w:t xml:space="preserve">        </w:t>
      </w:r>
      <w:r w:rsidR="00955407">
        <w:rPr>
          <w:rFonts w:ascii="Arial" w:hAnsi="Arial" w:cs="Arial"/>
          <w:sz w:val="22"/>
          <w:szCs w:val="22"/>
        </w:rPr>
        <w:t xml:space="preserve">EL IMPORTE TOTAL DE LA PRESENTE OFERTA ASCIENDE A LA SUMA DE PESOS </w:t>
      </w:r>
    </w:p>
    <w:p w:rsidR="00305A4A" w:rsidRDefault="00955407">
      <w:pPr>
        <w:spacing w:line="360" w:lineRule="auto"/>
        <w:ind w:left="-567"/>
        <w:jc w:val="both"/>
        <w:rPr>
          <w:rFonts w:ascii="Arial" w:hAnsi="Arial" w:cs="Arial"/>
          <w:sz w:val="22"/>
          <w:szCs w:val="22"/>
        </w:rPr>
      </w:pPr>
      <w:r>
        <w:rPr>
          <w:rFonts w:ascii="Arial" w:hAnsi="Arial" w:cs="Arial"/>
          <w:sz w:val="22"/>
          <w:szCs w:val="22"/>
        </w:rPr>
        <w:t xml:space="preserve">         .....................................................................................................................................................</w:t>
      </w:r>
    </w:p>
    <w:p w:rsidR="00305A4A" w:rsidRDefault="00955407">
      <w:pPr>
        <w:spacing w:line="360" w:lineRule="auto"/>
        <w:ind w:left="-567"/>
        <w:jc w:val="both"/>
        <w:rPr>
          <w:rFonts w:ascii="Arial" w:hAnsi="Arial" w:cs="Arial"/>
          <w:sz w:val="22"/>
          <w:szCs w:val="22"/>
        </w:rPr>
      </w:pPr>
      <w:r>
        <w:rPr>
          <w:rFonts w:ascii="Arial" w:hAnsi="Arial" w:cs="Arial"/>
          <w:sz w:val="22"/>
          <w:szCs w:val="22"/>
        </w:rPr>
        <w:t xml:space="preserve">          Indicar la propuesta de ALTERNATIVAS: SI  ___</w:t>
      </w:r>
      <w:r>
        <w:rPr>
          <w:rFonts w:ascii="Arial" w:hAnsi="Arial" w:cs="Arial"/>
          <w:sz w:val="22"/>
          <w:szCs w:val="22"/>
        </w:rPr>
        <w:tab/>
      </w:r>
      <w:r>
        <w:rPr>
          <w:rFonts w:ascii="Arial" w:hAnsi="Arial" w:cs="Arial"/>
          <w:sz w:val="22"/>
          <w:szCs w:val="22"/>
        </w:rPr>
        <w:tab/>
        <w:t>NO  ___</w:t>
      </w:r>
      <w:r>
        <w:rPr>
          <w:rFonts w:ascii="Arial" w:hAnsi="Arial" w:cs="Arial"/>
          <w:sz w:val="22"/>
          <w:szCs w:val="22"/>
        </w:rPr>
        <w:tab/>
        <w:t>Página  ————</w:t>
      </w:r>
    </w:p>
    <w:p w:rsidR="00305A4A" w:rsidRDefault="00955407">
      <w:pPr>
        <w:spacing w:line="360" w:lineRule="auto"/>
        <w:ind w:left="-567"/>
        <w:jc w:val="both"/>
        <w:rPr>
          <w:rFonts w:ascii="Arial" w:hAnsi="Arial" w:cs="Arial"/>
          <w:sz w:val="22"/>
          <w:szCs w:val="22"/>
        </w:rPr>
      </w:pPr>
      <w:r>
        <w:rPr>
          <w:rFonts w:ascii="Arial" w:hAnsi="Arial" w:cs="Arial"/>
          <w:sz w:val="22"/>
          <w:szCs w:val="22"/>
        </w:rPr>
        <w:t xml:space="preserve">          Indicar la propuesta de VARIANTES: SI  ___</w:t>
      </w:r>
      <w:r>
        <w:rPr>
          <w:rFonts w:ascii="Arial" w:hAnsi="Arial" w:cs="Arial"/>
          <w:sz w:val="22"/>
          <w:szCs w:val="22"/>
        </w:rPr>
        <w:tab/>
      </w:r>
      <w:r>
        <w:rPr>
          <w:rFonts w:ascii="Arial" w:hAnsi="Arial" w:cs="Arial"/>
          <w:sz w:val="22"/>
          <w:szCs w:val="22"/>
        </w:rPr>
        <w:tab/>
        <w:t>NO  ___</w:t>
      </w:r>
      <w:r>
        <w:rPr>
          <w:rFonts w:ascii="Arial" w:hAnsi="Arial" w:cs="Arial"/>
          <w:sz w:val="22"/>
          <w:szCs w:val="22"/>
        </w:rPr>
        <w:tab/>
        <w:t>Página _______</w:t>
      </w:r>
    </w:p>
    <w:tbl>
      <w:tblPr>
        <w:tblW w:w="0" w:type="auto"/>
        <w:tblLook w:val="0000"/>
      </w:tblPr>
      <w:tblGrid>
        <w:gridCol w:w="9301"/>
      </w:tblGrid>
      <w:tr w:rsidR="00305A4A">
        <w:trPr>
          <w:trHeight w:val="429"/>
        </w:trPr>
        <w:tc>
          <w:tcPr>
            <w:tcW w:w="9301" w:type="dxa"/>
            <w:tcBorders>
              <w:top w:val="nil"/>
              <w:left w:val="nil"/>
              <w:bottom w:val="nil"/>
              <w:right w:val="nil"/>
            </w:tcBorders>
            <w:vAlign w:val="center"/>
          </w:tcPr>
          <w:p w:rsidR="00305A4A" w:rsidRDefault="00305A4A">
            <w:pPr>
              <w:spacing w:line="360" w:lineRule="auto"/>
              <w:rPr>
                <w:rFonts w:ascii="Arial" w:hAnsi="Arial" w:cs="Arial"/>
                <w:sz w:val="22"/>
                <w:szCs w:val="22"/>
              </w:rPr>
            </w:pPr>
          </w:p>
          <w:p w:rsidR="00305A4A" w:rsidRDefault="00955407">
            <w:pPr>
              <w:spacing w:line="360" w:lineRule="auto"/>
              <w:rPr>
                <w:rFonts w:ascii="Arial" w:hAnsi="Arial" w:cs="Arial"/>
                <w:sz w:val="22"/>
                <w:szCs w:val="22"/>
                <w:bdr w:val="single" w:sz="4" w:space="0" w:color="auto"/>
              </w:rPr>
            </w:pPr>
            <w:r>
              <w:rPr>
                <w:rFonts w:ascii="Arial" w:hAnsi="Arial" w:cs="Arial"/>
                <w:sz w:val="22"/>
                <w:szCs w:val="22"/>
                <w:bdr w:val="single" w:sz="4" w:space="0" w:color="auto"/>
              </w:rPr>
              <w:t>IMPORTANTE: Se admitirán únicamente cotizaciones con DOS (2) decimales</w:t>
            </w:r>
          </w:p>
          <w:p w:rsidR="00305A4A" w:rsidRDefault="00305A4A">
            <w:pPr>
              <w:spacing w:line="360" w:lineRule="auto"/>
              <w:rPr>
                <w:rFonts w:ascii="Arial" w:hAnsi="Arial" w:cs="Arial"/>
                <w:sz w:val="22"/>
                <w:szCs w:val="22"/>
                <w:bdr w:val="single" w:sz="4" w:space="0" w:color="auto"/>
              </w:rPr>
            </w:pPr>
          </w:p>
          <w:p w:rsidR="00305A4A" w:rsidRDefault="00305A4A">
            <w:pPr>
              <w:spacing w:line="360" w:lineRule="auto"/>
              <w:rPr>
                <w:rFonts w:ascii="Arial" w:hAnsi="Arial" w:cs="Arial"/>
              </w:rPr>
            </w:pPr>
          </w:p>
        </w:tc>
      </w:tr>
    </w:tbl>
    <w:p w:rsidR="00305A4A" w:rsidRDefault="00955407">
      <w:pPr>
        <w:spacing w:line="360" w:lineRule="auto"/>
        <w:jc w:val="both"/>
        <w:rPr>
          <w:rFonts w:ascii="Arial" w:hAnsi="Arial" w:cs="Arial"/>
          <w:sz w:val="22"/>
          <w:szCs w:val="22"/>
        </w:rPr>
      </w:pPr>
      <w:r>
        <w:rPr>
          <w:rFonts w:ascii="Arial" w:hAnsi="Arial" w:cs="Arial"/>
          <w:sz w:val="22"/>
          <w:szCs w:val="22"/>
        </w:rPr>
        <w:tab/>
      </w:r>
      <w:r>
        <w:rPr>
          <w:rFonts w:ascii="Arial" w:hAnsi="Arial" w:cs="Arial"/>
          <w:sz w:val="22"/>
          <w:szCs w:val="22"/>
        </w:rPr>
        <w:tab/>
      </w:r>
    </w:p>
    <w:p w:rsidR="00305A4A" w:rsidRDefault="00955407">
      <w:pPr>
        <w:spacing w:line="360" w:lineRule="auto"/>
        <w:jc w:val="both"/>
        <w:rPr>
          <w:rFonts w:ascii="Arial" w:hAnsi="Arial" w:cs="Arial"/>
          <w:sz w:val="22"/>
          <w:szCs w:val="22"/>
        </w:rPr>
      </w:pPr>
      <w:r>
        <w:rPr>
          <w:rFonts w:ascii="Arial" w:hAnsi="Arial" w:cs="Arial"/>
          <w:sz w:val="22"/>
          <w:szCs w:val="22"/>
        </w:rPr>
        <w:t xml:space="preserve">                                                         </w:t>
      </w:r>
      <w:r w:rsidR="00153352">
        <w:rPr>
          <w:rFonts w:ascii="Arial" w:hAnsi="Arial" w:cs="Arial"/>
          <w:sz w:val="22"/>
          <w:szCs w:val="22"/>
        </w:rPr>
        <w:t xml:space="preserve">                               </w:t>
      </w:r>
      <w:r>
        <w:rPr>
          <w:rFonts w:ascii="Arial" w:hAnsi="Arial" w:cs="Arial"/>
          <w:sz w:val="22"/>
          <w:szCs w:val="22"/>
        </w:rPr>
        <w:t>.................................................</w:t>
      </w:r>
    </w:p>
    <w:p w:rsidR="00305A4A" w:rsidRDefault="00955407">
      <w:pPr>
        <w:spacing w:line="360" w:lineRule="auto"/>
        <w:jc w:val="both"/>
        <w:rPr>
          <w:rFonts w:ascii="Arial" w:hAnsi="Arial" w:cs="Arial"/>
          <w:sz w:val="22"/>
          <w:szCs w:val="22"/>
        </w:rPr>
      </w:pPr>
      <w:r>
        <w:rPr>
          <w:rFonts w:ascii="Arial" w:hAnsi="Arial" w:cs="Arial"/>
          <w:sz w:val="22"/>
          <w:szCs w:val="22"/>
        </w:rPr>
        <w:t xml:space="preserve">                                                                                                                 FIRMA                                           </w:t>
      </w:r>
    </w:p>
    <w:p w:rsidR="00305A4A" w:rsidRDefault="00955407">
      <w:pPr>
        <w:spacing w:line="360" w:lineRule="auto"/>
        <w:jc w:val="both"/>
        <w:rPr>
          <w:rFonts w:ascii="Arial" w:hAnsi="Arial" w:cs="Arial"/>
          <w:sz w:val="22"/>
          <w:szCs w:val="22"/>
        </w:rPr>
      </w:pPr>
      <w:r>
        <w:rPr>
          <w:rFonts w:ascii="Arial" w:hAnsi="Arial" w:cs="Arial"/>
          <w:sz w:val="22"/>
          <w:szCs w:val="22"/>
        </w:rPr>
        <w:t xml:space="preserve">   </w:t>
      </w:r>
    </w:p>
    <w:p w:rsidR="009D27E0" w:rsidRDefault="00955407">
      <w:pPr>
        <w:spacing w:line="360" w:lineRule="auto"/>
        <w:jc w:val="both"/>
        <w:rPr>
          <w:rFonts w:ascii="Arial" w:hAnsi="Arial" w:cs="Arial"/>
          <w:sz w:val="22"/>
          <w:szCs w:val="22"/>
        </w:rPr>
      </w:pPr>
      <w:r>
        <w:rPr>
          <w:rFonts w:ascii="Arial" w:hAnsi="Arial" w:cs="Arial"/>
          <w:sz w:val="22"/>
          <w:szCs w:val="22"/>
        </w:rPr>
        <w:t xml:space="preserve">                      </w:t>
      </w:r>
      <w:r w:rsidR="004A10CB">
        <w:rPr>
          <w:rFonts w:ascii="Arial" w:hAnsi="Arial" w:cs="Arial"/>
          <w:sz w:val="22"/>
          <w:szCs w:val="22"/>
        </w:rPr>
        <w:t xml:space="preserve">         </w:t>
      </w:r>
      <w:r>
        <w:rPr>
          <w:rFonts w:ascii="Arial" w:hAnsi="Arial" w:cs="Arial"/>
          <w:sz w:val="22"/>
          <w:szCs w:val="22"/>
        </w:rPr>
        <w:t xml:space="preserve">            </w:t>
      </w:r>
    </w:p>
    <w:p w:rsidR="009D27E0" w:rsidRDefault="009D27E0">
      <w:pPr>
        <w:spacing w:line="360" w:lineRule="auto"/>
        <w:jc w:val="both"/>
        <w:rPr>
          <w:rFonts w:ascii="Arial" w:hAnsi="Arial" w:cs="Arial"/>
          <w:sz w:val="22"/>
          <w:szCs w:val="22"/>
        </w:rPr>
      </w:pPr>
    </w:p>
    <w:p w:rsidR="00411738" w:rsidRDefault="00411738">
      <w:pPr>
        <w:spacing w:line="360" w:lineRule="auto"/>
        <w:jc w:val="both"/>
        <w:rPr>
          <w:rFonts w:ascii="Arial" w:hAnsi="Arial" w:cs="Arial"/>
          <w:sz w:val="22"/>
          <w:szCs w:val="22"/>
        </w:rPr>
      </w:pPr>
    </w:p>
    <w:p w:rsidR="00444563" w:rsidRDefault="00444563">
      <w:pPr>
        <w:spacing w:line="360" w:lineRule="auto"/>
        <w:jc w:val="both"/>
        <w:rPr>
          <w:rFonts w:ascii="Arial" w:hAnsi="Arial" w:cs="Arial"/>
          <w:sz w:val="22"/>
          <w:szCs w:val="22"/>
        </w:rPr>
      </w:pPr>
    </w:p>
    <w:p w:rsidR="00305A4A" w:rsidRDefault="003E73C3">
      <w:pPr>
        <w:spacing w:line="360" w:lineRule="auto"/>
        <w:jc w:val="both"/>
        <w:rPr>
          <w:rFonts w:ascii="Arial" w:hAnsi="Arial" w:cs="Arial"/>
          <w:sz w:val="22"/>
          <w:szCs w:val="22"/>
        </w:rPr>
      </w:pPr>
      <w:r>
        <w:rPr>
          <w:rFonts w:ascii="Arial" w:hAnsi="Arial" w:cs="Arial"/>
          <w:noProof/>
          <w:sz w:val="22"/>
          <w:szCs w:val="22"/>
          <w:lang w:eastAsia="es-ES"/>
        </w:rPr>
        <w:drawing>
          <wp:anchor distT="0" distB="0" distL="114300" distR="114300" simplePos="0" relativeHeight="251725824" behindDoc="0" locked="0" layoutInCell="1" allowOverlap="1">
            <wp:simplePos x="0" y="0"/>
            <wp:positionH relativeFrom="column">
              <wp:posOffset>-861060</wp:posOffset>
            </wp:positionH>
            <wp:positionV relativeFrom="paragraph">
              <wp:posOffset>-99060</wp:posOffset>
            </wp:positionV>
            <wp:extent cx="1619250" cy="1000125"/>
            <wp:effectExtent l="19050" t="0" r="0" b="0"/>
            <wp:wrapNone/>
            <wp:docPr id="61" name="Imagen 61"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r w:rsidR="00955407">
        <w:rPr>
          <w:rFonts w:ascii="Arial" w:hAnsi="Arial" w:cs="Arial"/>
          <w:sz w:val="22"/>
          <w:szCs w:val="22"/>
        </w:rPr>
        <w:t xml:space="preserve">                       </w:t>
      </w:r>
    </w:p>
    <w:p w:rsidR="00647B0A" w:rsidRDefault="00647B0A">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05A4A" w:rsidRDefault="00955407">
      <w:pPr>
        <w:jc w:val="both"/>
        <w:rPr>
          <w:rFonts w:ascii="Arial" w:hAnsi="Arial" w:cs="Arial"/>
          <w:b/>
          <w:bCs/>
          <w:u w:val="single"/>
        </w:rPr>
      </w:pPr>
      <w:r>
        <w:rPr>
          <w:rFonts w:ascii="Arial" w:hAnsi="Arial" w:cs="Arial"/>
          <w:b/>
          <w:bCs/>
          <w:u w:val="single"/>
        </w:rPr>
        <w:t xml:space="preserve">ANEXO II-DECLARACIÓN JURADA    </w:t>
      </w:r>
    </w:p>
    <w:p w:rsidR="00305A4A" w:rsidRDefault="00305A4A">
      <w:pPr>
        <w:rPr>
          <w:rFonts w:ascii="Arial" w:hAnsi="Arial" w:cs="Arial"/>
          <w:b/>
          <w:bCs/>
          <w:sz w:val="22"/>
          <w:szCs w:val="22"/>
          <w:lang w:val="pt-BR"/>
        </w:rPr>
      </w:pPr>
    </w:p>
    <w:p w:rsidR="00305A4A" w:rsidRDefault="00955407">
      <w:pPr>
        <w:rPr>
          <w:rFonts w:ascii="Arial" w:hAnsi="Arial" w:cs="Arial"/>
          <w:sz w:val="22"/>
          <w:szCs w:val="22"/>
          <w:lang w:val="pt-BR"/>
        </w:rPr>
      </w:pPr>
      <w:r>
        <w:rPr>
          <w:rFonts w:ascii="Arial" w:hAnsi="Arial" w:cs="Arial"/>
          <w:sz w:val="22"/>
          <w:szCs w:val="22"/>
          <w:lang w:val="pt-BR"/>
        </w:rPr>
        <w:t xml:space="preserve">CUIT </w:t>
      </w:r>
      <w:proofErr w:type="gramStart"/>
      <w:r>
        <w:rPr>
          <w:rFonts w:ascii="Arial" w:hAnsi="Arial" w:cs="Arial"/>
          <w:sz w:val="22"/>
          <w:szCs w:val="22"/>
          <w:lang w:val="pt-BR"/>
        </w:rPr>
        <w:t>Nº :</w:t>
      </w:r>
      <w:proofErr w:type="gramEnd"/>
      <w:r>
        <w:rPr>
          <w:rFonts w:ascii="Arial" w:hAnsi="Arial" w:cs="Arial"/>
          <w:sz w:val="22"/>
          <w:szCs w:val="22"/>
          <w:lang w:val="pt-BR"/>
        </w:rPr>
        <w:t xml:space="preserve">................................................................................................................. </w:t>
      </w:r>
    </w:p>
    <w:p w:rsidR="00305A4A" w:rsidRDefault="00305A4A">
      <w:pPr>
        <w:rPr>
          <w:rFonts w:ascii="Arial" w:hAnsi="Arial" w:cs="Arial"/>
          <w:sz w:val="22"/>
          <w:szCs w:val="22"/>
          <w:lang w:val="pt-BR"/>
        </w:rPr>
      </w:pPr>
    </w:p>
    <w:p w:rsidR="00305A4A" w:rsidRDefault="00955407">
      <w:pPr>
        <w:rPr>
          <w:rFonts w:ascii="Arial" w:hAnsi="Arial" w:cs="Arial"/>
          <w:sz w:val="22"/>
          <w:szCs w:val="22"/>
        </w:rPr>
      </w:pPr>
      <w:r>
        <w:rPr>
          <w:rFonts w:ascii="Arial" w:hAnsi="Arial" w:cs="Arial"/>
          <w:sz w:val="22"/>
          <w:szCs w:val="22"/>
        </w:rPr>
        <w:t>DENOMINACIÓN:.............................................................................................................</w:t>
      </w: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CALLE.......................................................................................................N°...................</w:t>
      </w: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PISO.........................................DEPTO..........................................TE..............................</w:t>
      </w: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LOCALIDAD.......…...............................................................CODIGO POSTAL...............</w:t>
      </w: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PROVINCIA.......................................................................................................................</w:t>
      </w:r>
    </w:p>
    <w:p w:rsidR="00305A4A" w:rsidRDefault="00305A4A">
      <w:pPr>
        <w:pStyle w:val="Textoindependiente21"/>
        <w:rPr>
          <w:rFonts w:ascii="Arial" w:hAnsi="Arial" w:cs="Arial"/>
        </w:rPr>
      </w:pPr>
    </w:p>
    <w:p w:rsidR="00305A4A" w:rsidRDefault="00955407">
      <w:pPr>
        <w:jc w:val="both"/>
        <w:rPr>
          <w:rFonts w:ascii="Arial" w:hAnsi="Arial" w:cs="Arial"/>
          <w:sz w:val="22"/>
          <w:szCs w:val="22"/>
        </w:rPr>
      </w:pPr>
      <w:r>
        <w:rPr>
          <w:rFonts w:ascii="Arial" w:hAnsi="Arial" w:cs="Arial"/>
          <w:b/>
          <w:bCs/>
          <w:sz w:val="22"/>
          <w:szCs w:val="22"/>
        </w:rPr>
        <w:t>1.</w:t>
      </w:r>
      <w:r>
        <w:rPr>
          <w:rFonts w:ascii="Arial" w:hAnsi="Arial" w:cs="Arial"/>
          <w:sz w:val="22"/>
          <w:szCs w:val="22"/>
        </w:rPr>
        <w:t xml:space="preserve"> DECLARO BAJO JURAMENTO ESTAR HABILITADO PARA INTERVENIR EN LA LICITACIÓN SEÑALADA PRECEDENTEMENTE, EN RAZON QUE LA FIRMA CUMPLE LOS REQUISITOS ENUMERADOS EN EL ARTÍCULO 27 DEL ANEXO DEL DECRETO Nº 1.023/00.</w:t>
      </w:r>
    </w:p>
    <w:p w:rsidR="00305A4A" w:rsidRDefault="00955407">
      <w:pPr>
        <w:jc w:val="both"/>
        <w:rPr>
          <w:rFonts w:ascii="Arial" w:hAnsi="Arial" w:cs="Arial"/>
          <w:sz w:val="22"/>
          <w:szCs w:val="22"/>
        </w:rPr>
      </w:pPr>
      <w:r>
        <w:rPr>
          <w:rFonts w:ascii="Arial" w:hAnsi="Arial" w:cs="Arial"/>
          <w:b/>
          <w:bCs/>
          <w:sz w:val="22"/>
          <w:szCs w:val="22"/>
        </w:rPr>
        <w:t>2.</w:t>
      </w:r>
      <w:r>
        <w:rPr>
          <w:rFonts w:ascii="Arial" w:hAnsi="Arial" w:cs="Arial"/>
          <w:sz w:val="22"/>
          <w:szCs w:val="22"/>
        </w:rPr>
        <w:t xml:space="preserve"> DECLARO BAJO JURAMENTO QUE LOS RESPONSABLES DE LA OFERTA NO TIENEN IMPEDIMENTO PARA CONTRATAR CON EL ESTADO NACIONAL POR CUANTO NO SE ENCUENTRAN COMPRENDIDOS EN NINGUNA DE LAS SITUACIONES ENUNCIADAS EN EL ARTÍCULO 28 DEL ANEXO DEL DECRETO N° 1.023/00.</w:t>
      </w:r>
    </w:p>
    <w:p w:rsidR="00305A4A" w:rsidRDefault="00955407">
      <w:pPr>
        <w:jc w:val="both"/>
        <w:rPr>
          <w:rFonts w:ascii="Arial" w:hAnsi="Arial" w:cs="Arial"/>
          <w:sz w:val="22"/>
          <w:szCs w:val="22"/>
        </w:rPr>
      </w:pPr>
      <w:r>
        <w:rPr>
          <w:rFonts w:ascii="Arial" w:hAnsi="Arial" w:cs="Arial"/>
          <w:b/>
          <w:bCs/>
          <w:sz w:val="22"/>
          <w:szCs w:val="22"/>
        </w:rPr>
        <w:t>3.</w:t>
      </w:r>
      <w:r>
        <w:rPr>
          <w:rFonts w:ascii="Arial" w:hAnsi="Arial" w:cs="Arial"/>
          <w:sz w:val="22"/>
          <w:szCs w:val="22"/>
        </w:rPr>
        <w:t xml:space="preserve"> DECLARO BAJO JURAMENTO QUE LOS DATOS CONSIGNADOS EN EL PRESENTE FORMULARIO SON CORRECTOS Y ME COMPROMETO A PRESENTAR LA DOCUMENTACIÓN QUE PERMITA SU VERIFICACIÓN, DENTRO DEL PLAZO DE DOS (2) DÍAS DE SOLICITADO POR EL INA.</w:t>
      </w:r>
    </w:p>
    <w:p w:rsidR="00305A4A" w:rsidRDefault="00955407">
      <w:pPr>
        <w:jc w:val="both"/>
        <w:rPr>
          <w:rFonts w:ascii="Arial" w:hAnsi="Arial" w:cs="Arial"/>
          <w:sz w:val="22"/>
          <w:szCs w:val="22"/>
        </w:rPr>
      </w:pPr>
      <w:r>
        <w:rPr>
          <w:rFonts w:ascii="Arial" w:hAnsi="Arial" w:cs="Arial"/>
          <w:b/>
          <w:bCs/>
          <w:sz w:val="22"/>
          <w:szCs w:val="22"/>
        </w:rPr>
        <w:t xml:space="preserve">4.  </w:t>
      </w:r>
      <w:r>
        <w:rPr>
          <w:rFonts w:ascii="Arial" w:hAnsi="Arial" w:cs="Arial"/>
          <w:sz w:val="22"/>
          <w:szCs w:val="22"/>
        </w:rPr>
        <w:t>DECLARO BAJO JURAMENTO APORTAR AL ORGANISMO CONTRATANTE,  CUANDO ME SEA SOLICITADA, TODA LA INFORMACIÓN Y DOCUMENTACIÓN RESPALDATORIA QUE LA ACREDITE, EN UN TODO DE CONFORMIDAD CON EL ALCANCE Y LA EXTENSIÓN ESTABLECIDA EN EL ARTÍCULO 234 DEL ANEXO DEL DECRETO Nº 893/12 PARA SU INCLUSIÓN EN EL SISTEMA DE IDENTIFICACIÓN DE PROVEEDORES (SIPRO).</w:t>
      </w:r>
    </w:p>
    <w:p w:rsidR="00305A4A" w:rsidRDefault="00955407">
      <w:pPr>
        <w:jc w:val="both"/>
        <w:rPr>
          <w:rFonts w:ascii="Arial" w:hAnsi="Arial" w:cs="Arial"/>
          <w:sz w:val="22"/>
          <w:szCs w:val="22"/>
        </w:rPr>
      </w:pPr>
      <w:r>
        <w:rPr>
          <w:rFonts w:ascii="Arial" w:hAnsi="Arial" w:cs="Arial"/>
          <w:b/>
          <w:bCs/>
          <w:sz w:val="22"/>
          <w:szCs w:val="22"/>
        </w:rPr>
        <w:t>5.</w:t>
      </w:r>
      <w:r>
        <w:rPr>
          <w:rFonts w:ascii="Arial" w:hAnsi="Arial" w:cs="Arial"/>
          <w:sz w:val="22"/>
          <w:szCs w:val="22"/>
        </w:rPr>
        <w:t xml:space="preserve"> DECLARO BAJO JURAMENTO APORTAR EN TIEMPO ÚTIL CUANDO ME SEA SOLICITADA LA INFORMACIÓN QUE REQUIERA LA SINDICATURA GENERAL DE LA NACIÓN (SIGEN) A LOS EFECTOS DE DETERMINAR EL PRECIO TESTIGO PARA UNA CONTRATACIÓN DETERMINADA.</w:t>
      </w:r>
    </w:p>
    <w:p w:rsidR="00305A4A" w:rsidRDefault="00955407">
      <w:pPr>
        <w:jc w:val="both"/>
        <w:rPr>
          <w:rFonts w:ascii="Arial" w:hAnsi="Arial" w:cs="Arial"/>
          <w:sz w:val="22"/>
          <w:szCs w:val="22"/>
        </w:rPr>
      </w:pPr>
      <w:r>
        <w:rPr>
          <w:rFonts w:ascii="Arial" w:hAnsi="Arial" w:cs="Arial"/>
          <w:b/>
          <w:bCs/>
          <w:sz w:val="22"/>
          <w:szCs w:val="22"/>
        </w:rPr>
        <w:t>6.</w:t>
      </w:r>
      <w:r>
        <w:rPr>
          <w:rFonts w:ascii="Arial" w:hAnsi="Arial" w:cs="Arial"/>
          <w:sz w:val="22"/>
          <w:szCs w:val="22"/>
        </w:rPr>
        <w:t>DECLARO BAJO JURAMENTO CONOCER Y ACEPTAR TODAS Y CADA UNA DE LAS CLÁUSULAS QUE CONFORMAN EL PLIEGO DE BASES Y CONDICIONES, SUS NOTAS ACLARATORIAS Y CUADROS ANEXOS OBLIGÁNDOME A RESPETAR CADA UNA DE SUS ESTIPULACIONES TANTO PARA LA PRESENTACIÓN DE LA OFERTA CUANTO PARA LA EJECUCIÓN DE SU EVENTUAL CONTRATACIÓN.</w:t>
      </w:r>
    </w:p>
    <w:p w:rsidR="00305A4A" w:rsidRDefault="00305A4A">
      <w:pPr>
        <w:jc w:val="both"/>
        <w:rPr>
          <w:rFonts w:ascii="Arial" w:hAnsi="Arial" w:cs="Arial"/>
          <w:b/>
          <w:bCs/>
          <w:sz w:val="22"/>
          <w:szCs w:val="22"/>
        </w:rPr>
      </w:pPr>
    </w:p>
    <w:p w:rsidR="00305A4A" w:rsidRDefault="00305A4A">
      <w:pPr>
        <w:rPr>
          <w:rFonts w:ascii="Arial" w:hAnsi="Arial" w:cs="Arial"/>
          <w:b/>
          <w:bCs/>
          <w:sz w:val="22"/>
          <w:szCs w:val="22"/>
        </w:rPr>
      </w:pPr>
    </w:p>
    <w:p w:rsidR="00305A4A" w:rsidRDefault="00955407">
      <w:pPr>
        <w:rPr>
          <w:rFonts w:ascii="Arial" w:hAnsi="Arial" w:cs="Arial"/>
          <w:sz w:val="22"/>
          <w:szCs w:val="22"/>
        </w:rPr>
      </w:pPr>
      <w:r>
        <w:rPr>
          <w:rFonts w:ascii="Arial" w:hAnsi="Arial" w:cs="Arial"/>
          <w:b/>
          <w:bCs/>
          <w:sz w:val="22"/>
          <w:szCs w:val="22"/>
        </w:rPr>
        <w:t xml:space="preserve"> </w:t>
      </w:r>
      <w:r>
        <w:rPr>
          <w:rFonts w:ascii="Arial" w:hAnsi="Arial" w:cs="Arial"/>
          <w:sz w:val="22"/>
          <w:szCs w:val="22"/>
        </w:rPr>
        <w:t>FECHA</w:t>
      </w:r>
      <w:proofErr w:type="gramStart"/>
      <w:r>
        <w:rPr>
          <w:rFonts w:ascii="Arial" w:hAnsi="Arial" w:cs="Arial"/>
          <w:sz w:val="22"/>
          <w:szCs w:val="22"/>
        </w:rPr>
        <w:t>:_</w:t>
      </w:r>
      <w:proofErr w:type="gramEnd"/>
      <w:r>
        <w:rPr>
          <w:rFonts w:ascii="Arial" w:hAnsi="Arial" w:cs="Arial"/>
          <w:sz w:val="22"/>
          <w:szCs w:val="22"/>
        </w:rPr>
        <w:t>_______/_________/_________</w:t>
      </w:r>
    </w:p>
    <w:p w:rsidR="00305A4A" w:rsidRDefault="00305A4A">
      <w:pPr>
        <w:rPr>
          <w:rFonts w:ascii="Arial" w:hAnsi="Arial" w:cs="Arial"/>
          <w:sz w:val="22"/>
          <w:szCs w:val="22"/>
        </w:rPr>
      </w:pP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 xml:space="preserve">                                                                      FIRMA Y ACLARACIÓN DEL OFERENTE</w:t>
      </w:r>
    </w:p>
    <w:p w:rsidR="00305A4A" w:rsidRDefault="00305A4A">
      <w:pPr>
        <w:rPr>
          <w:rFonts w:ascii="Arial" w:hAnsi="Arial" w:cs="Arial"/>
          <w:sz w:val="22"/>
          <w:szCs w:val="22"/>
        </w:rPr>
      </w:pP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 xml:space="preserve">Tipo y N° de Documento:.........................................     Cargo:............................................ </w:t>
      </w:r>
    </w:p>
    <w:p w:rsidR="00305A4A" w:rsidRDefault="00305A4A">
      <w:pPr>
        <w:rPr>
          <w:rFonts w:ascii="Arial" w:hAnsi="Arial" w:cs="Arial"/>
          <w:sz w:val="22"/>
          <w:szCs w:val="22"/>
        </w:rPr>
      </w:pPr>
    </w:p>
    <w:p w:rsidR="00305A4A" w:rsidRDefault="00305A4A">
      <w:pPr>
        <w:rPr>
          <w:rFonts w:ascii="Arial" w:hAnsi="Arial" w:cs="Arial"/>
          <w:sz w:val="22"/>
          <w:szCs w:val="22"/>
        </w:rPr>
      </w:pPr>
    </w:p>
    <w:p w:rsidR="00305A4A" w:rsidRDefault="00305A4A">
      <w:pPr>
        <w:rPr>
          <w:rFonts w:ascii="Arial" w:hAnsi="Arial" w:cs="Arial"/>
          <w:sz w:val="22"/>
          <w:szCs w:val="22"/>
        </w:rPr>
      </w:pPr>
    </w:p>
    <w:p w:rsidR="00305A4A" w:rsidRDefault="00305A4A">
      <w:pPr>
        <w:rPr>
          <w:rFonts w:ascii="Arial" w:hAnsi="Arial" w:cs="Arial"/>
          <w:b/>
          <w:bCs/>
          <w:sz w:val="22"/>
          <w:szCs w:val="22"/>
          <w:u w:val="single"/>
        </w:rPr>
      </w:pPr>
    </w:p>
    <w:p w:rsidR="00305A4A" w:rsidRDefault="00305A4A">
      <w:pPr>
        <w:jc w:val="center"/>
        <w:rPr>
          <w:rFonts w:ascii="Arial" w:hAnsi="Arial" w:cs="Arial"/>
          <w:b/>
          <w:bCs/>
          <w:sz w:val="22"/>
          <w:szCs w:val="22"/>
          <w:u w:val="single"/>
        </w:rPr>
      </w:pPr>
    </w:p>
    <w:p w:rsidR="00305A4A" w:rsidRDefault="00305A4A">
      <w:pPr>
        <w:jc w:val="center"/>
        <w:rPr>
          <w:rFonts w:ascii="Arial" w:hAnsi="Arial" w:cs="Arial"/>
          <w:b/>
          <w:bCs/>
          <w:sz w:val="22"/>
          <w:szCs w:val="22"/>
          <w:u w:val="single"/>
        </w:rPr>
      </w:pPr>
    </w:p>
    <w:p w:rsidR="00305A4A" w:rsidRDefault="003E73C3">
      <w:pPr>
        <w:jc w:val="both"/>
        <w:rPr>
          <w:rFonts w:ascii="Arial" w:hAnsi="Arial" w:cs="Arial"/>
          <w:b/>
          <w:bCs/>
          <w:u w:val="single"/>
        </w:rPr>
      </w:pPr>
      <w:r>
        <w:rPr>
          <w:rFonts w:ascii="Arial" w:hAnsi="Arial" w:cs="Arial"/>
          <w:b/>
          <w:bCs/>
          <w:noProof/>
          <w:u w:val="single"/>
          <w:lang w:eastAsia="es-ES"/>
        </w:rPr>
        <w:drawing>
          <wp:anchor distT="0" distB="0" distL="114300" distR="114300" simplePos="0" relativeHeight="251726848" behindDoc="0" locked="0" layoutInCell="1" allowOverlap="1">
            <wp:simplePos x="0" y="0"/>
            <wp:positionH relativeFrom="column">
              <wp:posOffset>-861060</wp:posOffset>
            </wp:positionH>
            <wp:positionV relativeFrom="paragraph">
              <wp:posOffset>-194310</wp:posOffset>
            </wp:positionV>
            <wp:extent cx="1619250" cy="1000125"/>
            <wp:effectExtent l="19050" t="0" r="0" b="0"/>
            <wp:wrapNone/>
            <wp:docPr id="62" name="Imagen 62"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9D27E0" w:rsidRDefault="009D27E0">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05A4A" w:rsidRDefault="00955407">
      <w:pPr>
        <w:jc w:val="both"/>
        <w:rPr>
          <w:rFonts w:ascii="Arial" w:hAnsi="Arial" w:cs="Arial"/>
          <w:b/>
          <w:bCs/>
          <w:u w:val="single"/>
        </w:rPr>
      </w:pPr>
      <w:r>
        <w:rPr>
          <w:rFonts w:ascii="Arial" w:hAnsi="Arial" w:cs="Arial"/>
          <w:b/>
          <w:bCs/>
          <w:u w:val="single"/>
        </w:rPr>
        <w:t>ANEXO III</w:t>
      </w:r>
    </w:p>
    <w:p w:rsidR="00305A4A" w:rsidRDefault="00305A4A">
      <w:pPr>
        <w:jc w:val="both"/>
        <w:rPr>
          <w:rFonts w:ascii="Arial" w:hAnsi="Arial" w:cs="Arial"/>
          <w:b/>
          <w:bCs/>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01"/>
        <w:gridCol w:w="358"/>
        <w:gridCol w:w="3260"/>
        <w:gridCol w:w="3260"/>
      </w:tblGrid>
      <w:tr w:rsidR="00305A4A">
        <w:tc>
          <w:tcPr>
            <w:tcW w:w="9779" w:type="dxa"/>
            <w:gridSpan w:val="4"/>
            <w:tcBorders>
              <w:top w:val="single" w:sz="4" w:space="0" w:color="auto"/>
              <w:left w:val="single" w:sz="4" w:space="0" w:color="auto"/>
              <w:bottom w:val="single" w:sz="4" w:space="0" w:color="auto"/>
              <w:right w:val="single" w:sz="4" w:space="0" w:color="auto"/>
            </w:tcBorders>
            <w:shd w:val="clear" w:color="auto" w:fill="D9D9D9"/>
          </w:tcPr>
          <w:p w:rsidR="00305A4A" w:rsidRDefault="00955407">
            <w:pPr>
              <w:pStyle w:val="NormalWeb"/>
              <w:jc w:val="center"/>
              <w:rPr>
                <w:rFonts w:ascii="Arial" w:hAnsi="Arial" w:cs="Arial"/>
                <w:b/>
                <w:bCs/>
                <w:sz w:val="22"/>
                <w:szCs w:val="22"/>
              </w:rPr>
            </w:pPr>
            <w:r>
              <w:rPr>
                <w:rFonts w:ascii="Arial" w:hAnsi="Arial" w:cs="Arial"/>
                <w:b/>
                <w:bCs/>
                <w:sz w:val="22"/>
                <w:szCs w:val="22"/>
              </w:rPr>
              <w:t>Declaración Jurada de Contrataciones Públicas Sustentables</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Razón Social, Denominación o nombre y apellido completos:</w:t>
            </w:r>
          </w:p>
          <w:p w:rsidR="00305A4A" w:rsidRDefault="00305A4A">
            <w:pPr>
              <w:pStyle w:val="NormalWeb"/>
              <w:rPr>
                <w:rFonts w:ascii="Arial" w:hAnsi="Arial" w:cs="Arial"/>
                <w:sz w:val="22"/>
                <w:szCs w:val="22"/>
              </w:rPr>
            </w:pPr>
          </w:p>
          <w:p w:rsidR="00305A4A" w:rsidRDefault="00305A4A">
            <w:pPr>
              <w:pStyle w:val="NormalWeb"/>
              <w:rPr>
                <w:rFonts w:ascii="Arial" w:hAnsi="Arial" w:cs="Arial"/>
                <w:sz w:val="22"/>
                <w:szCs w:val="22"/>
              </w:rPr>
            </w:pP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lang w:val="en-GB"/>
              </w:rPr>
            </w:pPr>
            <w:r>
              <w:rPr>
                <w:rFonts w:ascii="Arial" w:hAnsi="Arial" w:cs="Arial"/>
                <w:sz w:val="22"/>
                <w:szCs w:val="22"/>
                <w:lang w:val="en-GB"/>
              </w:rPr>
              <w:t>C.U.I.T. Nº :</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jc w:val="center"/>
              <w:rPr>
                <w:rFonts w:ascii="Arial" w:hAnsi="Arial" w:cs="Arial"/>
                <w:sz w:val="22"/>
                <w:szCs w:val="22"/>
              </w:rPr>
            </w:pPr>
            <w:r>
              <w:rPr>
                <w:rFonts w:ascii="Arial" w:hAnsi="Arial" w:cs="Arial"/>
                <w:sz w:val="22"/>
                <w:szCs w:val="22"/>
              </w:rPr>
              <w:t>PROCEDIMIENTO DE SELECCIÓN</w:t>
            </w:r>
          </w:p>
        </w:tc>
      </w:tr>
      <w:tr w:rsidR="00305A4A">
        <w:tc>
          <w:tcPr>
            <w:tcW w:w="3259" w:type="dxa"/>
            <w:gridSpan w:val="2"/>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Tipo:</w:t>
            </w:r>
          </w:p>
        </w:tc>
        <w:tc>
          <w:tcPr>
            <w:tcW w:w="3260"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N°:</w:t>
            </w:r>
          </w:p>
        </w:tc>
        <w:tc>
          <w:tcPr>
            <w:tcW w:w="3260"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Ejercicio:</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Clase:</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Modalidad:</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Lugar, día y hora del acto de apertura:</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El que suscribe (con poder suficiente para este acto), DECLARA BAJO JURAMENTO, que da estricto cumplimiento de la legislación laboral vigente, en especial lo que se relaciona con condiciones dignas y equitativas de trabajo y ausencia de trabajo infantil, conforme los términos del Decreto 893/2012, y las normas complementarias y/o reglamentarias que se dictaren.</w:t>
            </w: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Firma:</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Aclaración:</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Tipo y N° de documento:</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Carácter:</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Lugar y fecha:</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sz w:val="22"/>
                <w:szCs w:val="22"/>
              </w:rPr>
            </w:pPr>
          </w:p>
        </w:tc>
      </w:tr>
    </w:tbl>
    <w:p w:rsidR="00305A4A" w:rsidRDefault="00305A4A">
      <w:pPr>
        <w:pStyle w:val="NormalWeb"/>
        <w:jc w:val="both"/>
        <w:rPr>
          <w:rFonts w:ascii="Arial" w:hAnsi="Arial" w:cs="Arial"/>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both"/>
        <w:rPr>
          <w:rFonts w:ascii="Arial" w:hAnsi="Arial" w:cs="Arial"/>
          <w:b/>
          <w:bCs/>
          <w:u w:val="single"/>
        </w:rPr>
      </w:pPr>
    </w:p>
    <w:p w:rsidR="009D27E0" w:rsidRDefault="00FF2857">
      <w:pPr>
        <w:jc w:val="both"/>
        <w:rPr>
          <w:rFonts w:ascii="Arial" w:hAnsi="Arial" w:cs="Arial"/>
          <w:b/>
          <w:bCs/>
          <w:u w:val="single"/>
        </w:rPr>
      </w:pPr>
      <w:r>
        <w:rPr>
          <w:rFonts w:ascii="Arial" w:hAnsi="Arial" w:cs="Arial"/>
          <w:b/>
          <w:bCs/>
          <w:noProof/>
          <w:u w:val="single"/>
          <w:lang w:eastAsia="es-ES"/>
        </w:rPr>
        <w:drawing>
          <wp:anchor distT="0" distB="0" distL="114300" distR="114300" simplePos="0" relativeHeight="251727872" behindDoc="0" locked="0" layoutInCell="1" allowOverlap="1">
            <wp:simplePos x="0" y="0"/>
            <wp:positionH relativeFrom="column">
              <wp:posOffset>-918210</wp:posOffset>
            </wp:positionH>
            <wp:positionV relativeFrom="paragraph">
              <wp:posOffset>-194310</wp:posOffset>
            </wp:positionV>
            <wp:extent cx="1619250" cy="1000125"/>
            <wp:effectExtent l="19050" t="0" r="0" b="0"/>
            <wp:wrapNone/>
            <wp:docPr id="63" name="Imagen 63"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FF2857" w:rsidRDefault="00FF2857">
      <w:pPr>
        <w:jc w:val="both"/>
        <w:rPr>
          <w:rFonts w:ascii="Arial" w:hAnsi="Arial" w:cs="Arial"/>
          <w:b/>
          <w:bCs/>
          <w:u w:val="single"/>
        </w:rPr>
      </w:pPr>
    </w:p>
    <w:p w:rsidR="00FF2857" w:rsidRDefault="00FF2857">
      <w:pPr>
        <w:jc w:val="both"/>
        <w:rPr>
          <w:rFonts w:ascii="Arial" w:hAnsi="Arial" w:cs="Arial"/>
          <w:b/>
          <w:bCs/>
          <w:u w:val="single"/>
        </w:rPr>
      </w:pPr>
    </w:p>
    <w:p w:rsidR="00FF2857" w:rsidRDefault="00FF2857">
      <w:pPr>
        <w:jc w:val="both"/>
        <w:rPr>
          <w:rFonts w:ascii="Arial" w:hAnsi="Arial" w:cs="Arial"/>
          <w:b/>
          <w:bCs/>
          <w:u w:val="single"/>
        </w:rPr>
      </w:pPr>
    </w:p>
    <w:p w:rsidR="00FF2857" w:rsidRDefault="00FF2857">
      <w:pPr>
        <w:jc w:val="both"/>
        <w:rPr>
          <w:rFonts w:ascii="Arial" w:hAnsi="Arial" w:cs="Arial"/>
          <w:b/>
          <w:bCs/>
          <w:u w:val="single"/>
        </w:rPr>
      </w:pPr>
    </w:p>
    <w:p w:rsidR="00FF2857" w:rsidRDefault="00FF2857">
      <w:pPr>
        <w:jc w:val="both"/>
        <w:rPr>
          <w:rFonts w:ascii="Arial" w:hAnsi="Arial" w:cs="Arial"/>
          <w:b/>
          <w:bCs/>
          <w:u w:val="single"/>
        </w:rPr>
      </w:pPr>
    </w:p>
    <w:p w:rsidR="00305A4A" w:rsidRDefault="00955407">
      <w:pPr>
        <w:jc w:val="both"/>
        <w:rPr>
          <w:rFonts w:ascii="Arial" w:hAnsi="Arial" w:cs="Arial"/>
          <w:b/>
          <w:bCs/>
          <w:u w:val="single"/>
        </w:rPr>
      </w:pPr>
      <w:r>
        <w:rPr>
          <w:rFonts w:ascii="Arial" w:hAnsi="Arial" w:cs="Arial"/>
          <w:b/>
          <w:bCs/>
          <w:u w:val="single"/>
        </w:rPr>
        <w:t>ANEXO IV</w:t>
      </w:r>
    </w:p>
    <w:p w:rsidR="00305A4A" w:rsidRDefault="00305A4A">
      <w:pPr>
        <w:pStyle w:val="NormalWeb"/>
        <w:jc w:val="both"/>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01"/>
        <w:gridCol w:w="358"/>
        <w:gridCol w:w="3260"/>
        <w:gridCol w:w="3260"/>
      </w:tblGrid>
      <w:tr w:rsidR="00305A4A">
        <w:tc>
          <w:tcPr>
            <w:tcW w:w="9779" w:type="dxa"/>
            <w:gridSpan w:val="4"/>
            <w:tcBorders>
              <w:top w:val="single" w:sz="4" w:space="0" w:color="auto"/>
              <w:left w:val="single" w:sz="4" w:space="0" w:color="auto"/>
              <w:bottom w:val="single" w:sz="4" w:space="0" w:color="auto"/>
              <w:right w:val="single" w:sz="4" w:space="0" w:color="auto"/>
            </w:tcBorders>
            <w:shd w:val="clear" w:color="auto" w:fill="D9D9D9"/>
          </w:tcPr>
          <w:p w:rsidR="00305A4A" w:rsidRDefault="00955407">
            <w:pPr>
              <w:pStyle w:val="NormalWeb"/>
              <w:jc w:val="center"/>
              <w:rPr>
                <w:rFonts w:ascii="Arial" w:hAnsi="Arial" w:cs="Arial"/>
                <w:b/>
                <w:bCs/>
                <w:sz w:val="22"/>
                <w:szCs w:val="22"/>
              </w:rPr>
            </w:pPr>
            <w:r>
              <w:rPr>
                <w:rFonts w:ascii="Arial" w:hAnsi="Arial" w:cs="Arial"/>
                <w:b/>
                <w:bCs/>
                <w:sz w:val="22"/>
                <w:szCs w:val="22"/>
              </w:rPr>
              <w:t>Declaración Jurada de cumplimiento del Decreto N° 312/10</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Razón Social, Denominación o nombre y apellido completos:</w:t>
            </w:r>
          </w:p>
          <w:p w:rsidR="00305A4A" w:rsidRDefault="00305A4A">
            <w:pPr>
              <w:pStyle w:val="NormalWeb"/>
              <w:rPr>
                <w:rFonts w:ascii="Arial" w:hAnsi="Arial" w:cs="Arial"/>
                <w:sz w:val="22"/>
                <w:szCs w:val="22"/>
              </w:rPr>
            </w:pP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lang w:val="en-GB"/>
              </w:rPr>
            </w:pPr>
            <w:r>
              <w:rPr>
                <w:rFonts w:ascii="Arial" w:hAnsi="Arial" w:cs="Arial"/>
                <w:sz w:val="22"/>
                <w:szCs w:val="22"/>
                <w:lang w:val="en-GB"/>
              </w:rPr>
              <w:t>C.U.I.T.:</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jc w:val="center"/>
              <w:rPr>
                <w:rFonts w:ascii="Arial" w:hAnsi="Arial" w:cs="Arial"/>
                <w:sz w:val="22"/>
                <w:szCs w:val="22"/>
              </w:rPr>
            </w:pPr>
            <w:r>
              <w:rPr>
                <w:rFonts w:ascii="Arial" w:hAnsi="Arial" w:cs="Arial"/>
                <w:sz w:val="22"/>
                <w:szCs w:val="22"/>
              </w:rPr>
              <w:t>PROCEDIMIENTO DE SELECCIÓN</w:t>
            </w:r>
          </w:p>
        </w:tc>
      </w:tr>
      <w:tr w:rsidR="00305A4A">
        <w:tc>
          <w:tcPr>
            <w:tcW w:w="3259" w:type="dxa"/>
            <w:gridSpan w:val="2"/>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Tipo:</w:t>
            </w:r>
          </w:p>
        </w:tc>
        <w:tc>
          <w:tcPr>
            <w:tcW w:w="3260"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N°:</w:t>
            </w:r>
          </w:p>
        </w:tc>
        <w:tc>
          <w:tcPr>
            <w:tcW w:w="3260"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Ejercicio:</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Clase:</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Modalidad:</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Lugar, día y hora del acto de apertura:</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El que suscribe (con poder suficiente para este acto), DECLARA BAJO JURAMENTO, que daré estricto cumplimiento a las obligaciones que me correspondan cumplir conforme los términos del Decreto Nº 312/10, y las normas complementarias y/o reglamentarias que se dictaren.</w:t>
            </w: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Firma:</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Aclaración:</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Tipo y N° de documento:</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Carácter:</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Lugar y fecha:</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tc>
      </w:tr>
    </w:tbl>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251306" w:rsidRDefault="00251306">
      <w:pPr>
        <w:pStyle w:val="NormalWeb"/>
        <w:jc w:val="both"/>
        <w:rPr>
          <w:rFonts w:ascii="Arial" w:hAnsi="Arial" w:cs="Arial"/>
          <w:b/>
          <w:bCs/>
          <w:sz w:val="22"/>
          <w:szCs w:val="22"/>
        </w:rPr>
      </w:pPr>
    </w:p>
    <w:p w:rsidR="00444563" w:rsidRDefault="00FF2857">
      <w:pPr>
        <w:pStyle w:val="NormalWeb"/>
        <w:jc w:val="both"/>
        <w:rPr>
          <w:rFonts w:ascii="Arial" w:hAnsi="Arial" w:cs="Arial"/>
          <w:b/>
          <w:bCs/>
          <w:sz w:val="22"/>
          <w:szCs w:val="22"/>
        </w:rPr>
      </w:pPr>
      <w:r>
        <w:rPr>
          <w:rFonts w:ascii="Arial" w:hAnsi="Arial" w:cs="Arial"/>
          <w:b/>
          <w:bCs/>
          <w:noProof/>
          <w:sz w:val="22"/>
          <w:szCs w:val="22"/>
          <w:lang w:eastAsia="es-ES"/>
        </w:rPr>
        <w:lastRenderedPageBreak/>
        <w:drawing>
          <wp:anchor distT="0" distB="0" distL="114300" distR="114300" simplePos="0" relativeHeight="251728896" behindDoc="0" locked="0" layoutInCell="1" allowOverlap="1">
            <wp:simplePos x="0" y="0"/>
            <wp:positionH relativeFrom="column">
              <wp:posOffset>-861060</wp:posOffset>
            </wp:positionH>
            <wp:positionV relativeFrom="paragraph">
              <wp:posOffset>-194310</wp:posOffset>
            </wp:positionV>
            <wp:extent cx="1619250" cy="1000125"/>
            <wp:effectExtent l="19050" t="0" r="0" b="0"/>
            <wp:wrapNone/>
            <wp:docPr id="64" name="Imagen 64"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FF2857" w:rsidRDefault="00FF2857">
      <w:pPr>
        <w:pStyle w:val="NormalWeb"/>
        <w:jc w:val="both"/>
        <w:rPr>
          <w:rFonts w:ascii="Arial" w:hAnsi="Arial" w:cs="Arial"/>
          <w:b/>
          <w:bCs/>
          <w:sz w:val="22"/>
          <w:szCs w:val="22"/>
        </w:rPr>
      </w:pPr>
    </w:p>
    <w:p w:rsidR="00FF2857" w:rsidRDefault="00FF2857">
      <w:pPr>
        <w:pStyle w:val="NormalWeb"/>
        <w:jc w:val="both"/>
        <w:rPr>
          <w:rFonts w:ascii="Arial" w:hAnsi="Arial" w:cs="Arial"/>
          <w:b/>
          <w:bCs/>
          <w:sz w:val="22"/>
          <w:szCs w:val="22"/>
        </w:rPr>
      </w:pPr>
    </w:p>
    <w:p w:rsidR="00FF2857" w:rsidRDefault="00FF2857">
      <w:pPr>
        <w:pStyle w:val="NormalWeb"/>
        <w:jc w:val="both"/>
        <w:rPr>
          <w:rFonts w:ascii="Arial" w:hAnsi="Arial" w:cs="Arial"/>
          <w:b/>
          <w:bCs/>
          <w:sz w:val="22"/>
          <w:szCs w:val="22"/>
        </w:rPr>
      </w:pPr>
    </w:p>
    <w:p w:rsidR="00305A4A" w:rsidRDefault="00955407">
      <w:pPr>
        <w:pStyle w:val="NormalWeb"/>
        <w:jc w:val="both"/>
        <w:rPr>
          <w:rFonts w:ascii="Arial" w:hAnsi="Arial" w:cs="Arial"/>
          <w:b/>
          <w:bCs/>
          <w:sz w:val="22"/>
          <w:szCs w:val="22"/>
        </w:rPr>
      </w:pPr>
      <w:r>
        <w:rPr>
          <w:rFonts w:ascii="Arial" w:hAnsi="Arial" w:cs="Arial"/>
          <w:b/>
          <w:bCs/>
          <w:sz w:val="22"/>
          <w:szCs w:val="22"/>
        </w:rPr>
        <w:t>SISTEMA DE PROTECCION INTEGRAL DE LOS DISCAPACITADOS</w:t>
      </w:r>
    </w:p>
    <w:p w:rsidR="00305A4A" w:rsidRDefault="00955407">
      <w:pPr>
        <w:pStyle w:val="NormalWeb"/>
        <w:jc w:val="both"/>
        <w:rPr>
          <w:rFonts w:ascii="Arial" w:hAnsi="Arial" w:cs="Arial"/>
          <w:b/>
          <w:bCs/>
          <w:sz w:val="22"/>
          <w:szCs w:val="22"/>
        </w:rPr>
      </w:pPr>
      <w:r>
        <w:rPr>
          <w:rFonts w:ascii="Arial" w:hAnsi="Arial" w:cs="Arial"/>
          <w:b/>
          <w:bCs/>
          <w:sz w:val="22"/>
          <w:szCs w:val="22"/>
        </w:rPr>
        <w:t>Decreto 312/2010</w:t>
      </w:r>
    </w:p>
    <w:p w:rsidR="00305A4A" w:rsidRDefault="00955407">
      <w:pPr>
        <w:pStyle w:val="NormalWeb"/>
        <w:jc w:val="both"/>
        <w:rPr>
          <w:rFonts w:ascii="Arial" w:hAnsi="Arial" w:cs="Arial"/>
          <w:b/>
          <w:bCs/>
          <w:sz w:val="22"/>
          <w:szCs w:val="22"/>
        </w:rPr>
      </w:pPr>
      <w:r>
        <w:rPr>
          <w:rFonts w:ascii="Arial" w:hAnsi="Arial" w:cs="Arial"/>
          <w:b/>
          <w:bCs/>
          <w:sz w:val="22"/>
          <w:szCs w:val="22"/>
        </w:rPr>
        <w:t>Reglamentación de la Ley Nº 22.431.</w:t>
      </w:r>
    </w:p>
    <w:p w:rsidR="00305A4A" w:rsidRDefault="00955407">
      <w:pPr>
        <w:pStyle w:val="NormalWeb"/>
        <w:jc w:val="both"/>
        <w:rPr>
          <w:rFonts w:ascii="Arial" w:hAnsi="Arial" w:cs="Arial"/>
          <w:sz w:val="22"/>
          <w:szCs w:val="22"/>
        </w:rPr>
      </w:pPr>
      <w:r>
        <w:rPr>
          <w:rFonts w:ascii="Arial" w:hAnsi="Arial" w:cs="Arial"/>
          <w:sz w:val="22"/>
          <w:szCs w:val="22"/>
        </w:rPr>
        <w:t>Bs. As., 2/3/2010</w:t>
      </w:r>
    </w:p>
    <w:p w:rsidR="00305A4A" w:rsidRDefault="00955407">
      <w:pPr>
        <w:pStyle w:val="NormalWeb"/>
        <w:jc w:val="both"/>
        <w:rPr>
          <w:rFonts w:ascii="Arial" w:hAnsi="Arial" w:cs="Arial"/>
          <w:sz w:val="22"/>
          <w:szCs w:val="22"/>
        </w:rPr>
      </w:pPr>
      <w:r>
        <w:rPr>
          <w:rFonts w:ascii="Arial" w:hAnsi="Arial" w:cs="Arial"/>
          <w:sz w:val="22"/>
          <w:szCs w:val="22"/>
        </w:rPr>
        <w:t>VISTO el Expediente EXPJEFGABMI EX003082/03, la Ley Nº 22.431 aprobatoria del Sistema Nacional de Protección Integral de los Discapacitados y su Ley modificatoria Nº 25.689, y</w:t>
      </w:r>
    </w:p>
    <w:p w:rsidR="00305A4A" w:rsidRDefault="00955407">
      <w:pPr>
        <w:pStyle w:val="NormalWeb"/>
        <w:jc w:val="both"/>
        <w:rPr>
          <w:rFonts w:ascii="Arial" w:hAnsi="Arial" w:cs="Arial"/>
          <w:sz w:val="22"/>
          <w:szCs w:val="22"/>
        </w:rPr>
      </w:pPr>
      <w:r>
        <w:rPr>
          <w:rFonts w:ascii="Arial" w:hAnsi="Arial" w:cs="Arial"/>
          <w:sz w:val="22"/>
          <w:szCs w:val="22"/>
        </w:rPr>
        <w:t>CONSIDERANDO:</w:t>
      </w:r>
    </w:p>
    <w:p w:rsidR="00305A4A" w:rsidRDefault="00955407">
      <w:pPr>
        <w:pStyle w:val="NormalWeb"/>
        <w:jc w:val="both"/>
        <w:rPr>
          <w:rFonts w:ascii="Arial" w:hAnsi="Arial" w:cs="Arial"/>
          <w:sz w:val="22"/>
          <w:szCs w:val="22"/>
        </w:rPr>
      </w:pPr>
      <w:r>
        <w:rPr>
          <w:rFonts w:ascii="Arial" w:hAnsi="Arial" w:cs="Arial"/>
          <w:sz w:val="22"/>
          <w:szCs w:val="22"/>
        </w:rPr>
        <w:t>Que, mediante la Ley Nº 22.431 se establece un sistema de protección integral de las personas discapacitadas, disponiéndose a través de su artículo 8º modificado por la Ley Nº 25.689, que el Estado Nacional —entendiéndose por tal los tres Poderes que lo constituyen, sus organismos descentralizados o autárquicos, los entes públicos no estatales, las empresas del Estado y las empresas privadas concesionarias de servicios públicos— está obligado a ocupar personas discapacitadas que reúnan condiciones de idoneidad para el cargo, en una proporción no inferior al CUATRO POR CIENTO (4%) de la totalidad de su personal y a establecer reservas de puestos de trabajo a ser exclusivamente ocupados por ellas.</w:t>
      </w:r>
    </w:p>
    <w:p w:rsidR="00305A4A" w:rsidRDefault="00955407">
      <w:pPr>
        <w:pStyle w:val="NormalWeb"/>
        <w:jc w:val="both"/>
        <w:rPr>
          <w:rFonts w:ascii="Arial" w:hAnsi="Arial" w:cs="Arial"/>
          <w:sz w:val="22"/>
          <w:szCs w:val="22"/>
        </w:rPr>
      </w:pPr>
      <w:r>
        <w:rPr>
          <w:rFonts w:ascii="Arial" w:hAnsi="Arial" w:cs="Arial"/>
          <w:sz w:val="22"/>
          <w:szCs w:val="22"/>
        </w:rPr>
        <w:t>Que, asimismo establece que el porcentaje determinado será de cumplimiento obligatorio para el personal de planta permanente, para los contratados cualquiera sea la modalidad de contratación y para todas aquellas situaciones en que hubiere tercerización de servicios.</w:t>
      </w:r>
    </w:p>
    <w:p w:rsidR="00305A4A" w:rsidRDefault="00955407">
      <w:pPr>
        <w:pStyle w:val="NormalWeb"/>
        <w:jc w:val="both"/>
        <w:rPr>
          <w:rFonts w:ascii="Arial" w:hAnsi="Arial" w:cs="Arial"/>
          <w:sz w:val="22"/>
          <w:szCs w:val="22"/>
        </w:rPr>
      </w:pPr>
      <w:r>
        <w:rPr>
          <w:rFonts w:ascii="Arial" w:hAnsi="Arial" w:cs="Arial"/>
          <w:sz w:val="22"/>
          <w:szCs w:val="22"/>
        </w:rPr>
        <w:t>Que con la finalidad de su efectivo cumplimiento establece un sistema de veeduría con participación del MINISTERIO DE TRABAJO, EMPLEO Y SEGURIDAD SOCIAL y la COMISION NACIONAL ASESORA PARA LA INTEGRACION DE PERSONAS DISCAPACITADAS.</w:t>
      </w:r>
    </w:p>
    <w:p w:rsidR="00305A4A" w:rsidRDefault="00955407">
      <w:pPr>
        <w:pStyle w:val="NormalWeb"/>
        <w:jc w:val="both"/>
        <w:rPr>
          <w:rFonts w:ascii="Arial" w:hAnsi="Arial" w:cs="Arial"/>
          <w:sz w:val="22"/>
          <w:szCs w:val="22"/>
        </w:rPr>
      </w:pPr>
      <w:r>
        <w:rPr>
          <w:rFonts w:ascii="Arial" w:hAnsi="Arial" w:cs="Arial"/>
          <w:sz w:val="22"/>
          <w:szCs w:val="22"/>
        </w:rPr>
        <w:t xml:space="preserve">Que dicha normativa </w:t>
      </w:r>
      <w:proofErr w:type="spellStart"/>
      <w:r>
        <w:rPr>
          <w:rFonts w:ascii="Arial" w:hAnsi="Arial" w:cs="Arial"/>
          <w:sz w:val="22"/>
          <w:szCs w:val="22"/>
        </w:rPr>
        <w:t>especifica</w:t>
      </w:r>
      <w:proofErr w:type="spellEnd"/>
      <w:r>
        <w:rPr>
          <w:rFonts w:ascii="Arial" w:hAnsi="Arial" w:cs="Arial"/>
          <w:sz w:val="22"/>
          <w:szCs w:val="22"/>
        </w:rPr>
        <w:t xml:space="preserve"> que, en el supuesto que el ente que efectúe una convocatoria para cubrir puestos de trabajo no tenga relevados y actualizados sus datos sobre la cantidad de cargos cubiertos con personas con discapacidad, se considerará que incumple la obligación de ocupar la proporción mínima del CUATRO POR CIENTO (4%) pudiendo los postulantes con discapacidad hacer valer de pleno derecho su prioridad de ingreso a igualdad de mérito.</w:t>
      </w:r>
    </w:p>
    <w:p w:rsidR="00305A4A" w:rsidRDefault="00955407">
      <w:pPr>
        <w:pStyle w:val="NormalWeb"/>
        <w:jc w:val="both"/>
        <w:rPr>
          <w:rFonts w:ascii="Arial" w:hAnsi="Arial" w:cs="Arial"/>
          <w:sz w:val="22"/>
          <w:szCs w:val="22"/>
        </w:rPr>
      </w:pPr>
      <w:r>
        <w:rPr>
          <w:rFonts w:ascii="Arial" w:hAnsi="Arial" w:cs="Arial"/>
          <w:sz w:val="22"/>
          <w:szCs w:val="22"/>
        </w:rPr>
        <w:t>Que asimismo la norma de referencia establece que, de verificarse tal situación, se considerará que los responsables de los entes incurren en incumplimiento de los deberes de funcionario público, correspondiendo idéntica sanción para los funcionarios de los organismos de regulación y contralor de las empresas privadas concesionarias de servicios públicos.</w:t>
      </w:r>
    </w:p>
    <w:p w:rsidR="00305A4A" w:rsidRDefault="00955407">
      <w:pPr>
        <w:pStyle w:val="NormalWeb"/>
        <w:jc w:val="both"/>
        <w:rPr>
          <w:rFonts w:ascii="Arial" w:hAnsi="Arial" w:cs="Arial"/>
          <w:sz w:val="22"/>
          <w:szCs w:val="22"/>
        </w:rPr>
      </w:pPr>
      <w:r>
        <w:rPr>
          <w:rFonts w:ascii="Arial" w:hAnsi="Arial" w:cs="Arial"/>
          <w:sz w:val="22"/>
          <w:szCs w:val="22"/>
        </w:rPr>
        <w:t>Que la misma norma establece el deber del Estado de asegurar que los sistemas de selección de personal garanticen las condiciones establecidas en la normativa y provea de las ayudas técnicas y programas de capacitación y adaptación necesarios para una efectiva integración de las personas con discapacidad a sus puestos de trabajo.</w:t>
      </w:r>
    </w:p>
    <w:p w:rsidR="00305A4A" w:rsidRDefault="00955407">
      <w:pPr>
        <w:pStyle w:val="NormalWeb"/>
        <w:jc w:val="both"/>
        <w:rPr>
          <w:rFonts w:ascii="Arial" w:hAnsi="Arial" w:cs="Arial"/>
          <w:sz w:val="22"/>
          <w:szCs w:val="22"/>
        </w:rPr>
      </w:pPr>
      <w:r>
        <w:rPr>
          <w:rFonts w:ascii="Arial" w:hAnsi="Arial" w:cs="Arial"/>
          <w:sz w:val="22"/>
          <w:szCs w:val="22"/>
        </w:rPr>
        <w:t>Que, por otra parte, el referido ordenamiento obliga a los sujetos alcanzados a priorizar, a igual costo y en la forma que establezca la reglamentación, las compras de insumos y provisiones de aquellas empresas que contraten a personas con discapacidad, situación que deberá ser fehacientemente acreditada.</w:t>
      </w:r>
    </w:p>
    <w:p w:rsidR="00444563" w:rsidRDefault="00955407">
      <w:pPr>
        <w:pStyle w:val="NormalWeb"/>
        <w:jc w:val="both"/>
        <w:rPr>
          <w:rFonts w:ascii="Arial" w:hAnsi="Arial" w:cs="Arial"/>
          <w:sz w:val="22"/>
          <w:szCs w:val="22"/>
        </w:rPr>
      </w:pPr>
      <w:r>
        <w:rPr>
          <w:rFonts w:ascii="Arial" w:hAnsi="Arial" w:cs="Arial"/>
          <w:sz w:val="22"/>
          <w:szCs w:val="22"/>
        </w:rPr>
        <w:t>Que en tal sentido deviene necesario reglamentar la aplicación de la referida normativa, armonizándola con el marco vigente en materia de incorporación de personal, a efectos de preservar los derechos de las personas discapacitadas y el principio de igualdad de oportunidades y asegurar el cumplimiento de tales previsiones por parte de los funcionarios respectivos, asignando las debidas responsabilidades.</w:t>
      </w:r>
      <w:r w:rsidR="00E538FA">
        <w:rPr>
          <w:rFonts w:ascii="Arial" w:hAnsi="Arial" w:cs="Arial"/>
          <w:sz w:val="22"/>
          <w:szCs w:val="22"/>
        </w:rPr>
        <w:t xml:space="preserve"> </w:t>
      </w:r>
    </w:p>
    <w:p w:rsidR="00305A4A" w:rsidRDefault="00955407">
      <w:pPr>
        <w:pStyle w:val="NormalWeb"/>
        <w:jc w:val="both"/>
        <w:rPr>
          <w:rFonts w:ascii="Arial" w:hAnsi="Arial" w:cs="Arial"/>
          <w:sz w:val="22"/>
          <w:szCs w:val="22"/>
        </w:rPr>
      </w:pPr>
      <w:r>
        <w:rPr>
          <w:rFonts w:ascii="Arial" w:hAnsi="Arial" w:cs="Arial"/>
          <w:sz w:val="22"/>
          <w:szCs w:val="22"/>
        </w:rPr>
        <w:t>Que la SUBSECRETARIA DE GESTION Y EMPLEO PUBLICO de la ex SECRETARIA DE GABINETE Y GESTION PUBLICA de la JEFATURA DE GABINETE DE MINISTROS, el MINISTERIO DE TRABAJO, EMPLEO Y SEGURIDAD SOCIAL y la COMISION NACIONAL ASESORA PARA LA INTEGRACION DE PERSONAS CON DISCAPACIDAD, dependiente del CONSEJO NACIONAL DE COORDINACION DE POLITICAS SOCIALES de la PRESIDENCIA DE LA NACION han intervenido conforme les compete.</w:t>
      </w: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r>
        <w:rPr>
          <w:rFonts w:ascii="Arial" w:hAnsi="Arial" w:cs="Arial"/>
          <w:noProof/>
          <w:sz w:val="22"/>
          <w:szCs w:val="22"/>
          <w:lang w:eastAsia="es-ES"/>
        </w:rPr>
        <w:lastRenderedPageBreak/>
        <w:drawing>
          <wp:anchor distT="0" distB="0" distL="114300" distR="114300" simplePos="0" relativeHeight="251729920" behindDoc="0" locked="0" layoutInCell="1" allowOverlap="1">
            <wp:simplePos x="0" y="0"/>
            <wp:positionH relativeFrom="column">
              <wp:posOffset>-861060</wp:posOffset>
            </wp:positionH>
            <wp:positionV relativeFrom="paragraph">
              <wp:posOffset>-194310</wp:posOffset>
            </wp:positionV>
            <wp:extent cx="1619250" cy="1000125"/>
            <wp:effectExtent l="19050" t="0" r="0" b="0"/>
            <wp:wrapNone/>
            <wp:docPr id="65" name="Imagen 65"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305A4A" w:rsidRDefault="00955407">
      <w:pPr>
        <w:pStyle w:val="NormalWeb"/>
        <w:jc w:val="both"/>
        <w:rPr>
          <w:rFonts w:ascii="Arial" w:hAnsi="Arial" w:cs="Arial"/>
          <w:sz w:val="22"/>
          <w:szCs w:val="22"/>
        </w:rPr>
      </w:pPr>
      <w:r>
        <w:rPr>
          <w:rFonts w:ascii="Arial" w:hAnsi="Arial" w:cs="Arial"/>
          <w:sz w:val="22"/>
          <w:szCs w:val="22"/>
        </w:rPr>
        <w:t>Que la DIRECCION GENERAL DE ASUNTOS JURIDICOS de la SECRETARIA LEGAL Y TECNICA de la PRESIDENCIA DE LA NACION ha tomado la intervención de su competencia.</w:t>
      </w:r>
    </w:p>
    <w:p w:rsidR="00305A4A" w:rsidRDefault="00955407">
      <w:pPr>
        <w:pStyle w:val="NormalWeb"/>
        <w:jc w:val="both"/>
        <w:rPr>
          <w:rFonts w:ascii="Arial" w:hAnsi="Arial" w:cs="Arial"/>
          <w:sz w:val="22"/>
          <w:szCs w:val="22"/>
        </w:rPr>
      </w:pPr>
      <w:r>
        <w:rPr>
          <w:rFonts w:ascii="Arial" w:hAnsi="Arial" w:cs="Arial"/>
          <w:sz w:val="22"/>
          <w:szCs w:val="22"/>
        </w:rPr>
        <w:t>Que la presente medida se dicta en virtud de las atribuciones conferidas por el artículo 99, inciso 2º de la Constitución Nacional.</w:t>
      </w:r>
    </w:p>
    <w:p w:rsidR="00305A4A" w:rsidRDefault="00955407">
      <w:pPr>
        <w:pStyle w:val="NormalWeb"/>
        <w:jc w:val="both"/>
        <w:rPr>
          <w:rFonts w:ascii="Arial" w:hAnsi="Arial" w:cs="Arial"/>
          <w:sz w:val="22"/>
          <w:szCs w:val="22"/>
        </w:rPr>
      </w:pPr>
      <w:r>
        <w:rPr>
          <w:rFonts w:ascii="Arial" w:hAnsi="Arial" w:cs="Arial"/>
          <w:sz w:val="22"/>
          <w:szCs w:val="22"/>
        </w:rPr>
        <w:t>Por ello,</w:t>
      </w:r>
    </w:p>
    <w:p w:rsidR="00305A4A" w:rsidRDefault="00955407">
      <w:pPr>
        <w:pStyle w:val="NormalWeb"/>
        <w:jc w:val="both"/>
        <w:rPr>
          <w:rFonts w:ascii="Arial" w:hAnsi="Arial" w:cs="Arial"/>
          <w:sz w:val="22"/>
          <w:szCs w:val="22"/>
        </w:rPr>
      </w:pPr>
      <w:r>
        <w:rPr>
          <w:rFonts w:ascii="Arial" w:hAnsi="Arial" w:cs="Arial"/>
          <w:sz w:val="22"/>
          <w:szCs w:val="22"/>
        </w:rPr>
        <w:t>LA PRESIDENTA DE LA NACION ARGENTINA</w:t>
      </w:r>
    </w:p>
    <w:p w:rsidR="00305A4A" w:rsidRDefault="00955407">
      <w:pPr>
        <w:pStyle w:val="NormalWeb"/>
        <w:jc w:val="both"/>
        <w:rPr>
          <w:rFonts w:ascii="Arial" w:hAnsi="Arial" w:cs="Arial"/>
          <w:sz w:val="22"/>
          <w:szCs w:val="22"/>
        </w:rPr>
      </w:pPr>
      <w:r>
        <w:rPr>
          <w:rFonts w:ascii="Arial" w:hAnsi="Arial" w:cs="Arial"/>
          <w:sz w:val="22"/>
          <w:szCs w:val="22"/>
        </w:rPr>
        <w:t>DECRETA:</w:t>
      </w:r>
    </w:p>
    <w:p w:rsidR="00305A4A" w:rsidRDefault="00955407">
      <w:pPr>
        <w:pStyle w:val="NormalWeb"/>
        <w:jc w:val="both"/>
        <w:rPr>
          <w:rFonts w:ascii="Arial" w:hAnsi="Arial" w:cs="Arial"/>
          <w:sz w:val="22"/>
          <w:szCs w:val="22"/>
        </w:rPr>
      </w:pPr>
      <w:r>
        <w:rPr>
          <w:rFonts w:ascii="Arial" w:hAnsi="Arial" w:cs="Arial"/>
          <w:b/>
          <w:bCs/>
          <w:sz w:val="22"/>
          <w:szCs w:val="22"/>
        </w:rPr>
        <w:t xml:space="preserve">Artículo 1º </w:t>
      </w:r>
      <w:r>
        <w:rPr>
          <w:rFonts w:ascii="Arial" w:hAnsi="Arial" w:cs="Arial"/>
          <w:sz w:val="22"/>
          <w:szCs w:val="22"/>
        </w:rPr>
        <w:t>— DE LA INFORMACION. Las jurisdicciones, organismos descentralizados y entidades comprendidas en el ámbito de aplicación del artículo 8º de la Ley Nº 22.431, modificado por la Ley Nº 25.689, dentro de los TREINTA (30) días hábiles de entrada en vigencia del presente decreto, deberán informar, a la SUBSECRETARIA DE GESTION Y EMPLEO PUBLICO de la SECRETARIA DE LA GESTION PUBLICA de la JEFATURA DE GABINETE DE MINISTROS, lo siguiente: a) Cantidad de cargos cubiertos con personas con discapacidad, respecto de los totales de la planta permanente y transitoria; y b) Cantidad de personas discapacitadas contratadas bajo cualquier modalidad, respecto del total de los contratos existentes. Dicha obligación de información se funda en lo establecido por el Decreto Nº 1027/94 y resoluciones complementarias.</w:t>
      </w:r>
    </w:p>
    <w:p w:rsidR="00305A4A" w:rsidRDefault="00955407">
      <w:pPr>
        <w:pStyle w:val="NormalWeb"/>
        <w:jc w:val="both"/>
        <w:rPr>
          <w:rFonts w:ascii="Arial" w:hAnsi="Arial" w:cs="Arial"/>
          <w:sz w:val="22"/>
          <w:szCs w:val="22"/>
        </w:rPr>
      </w:pPr>
      <w:r>
        <w:rPr>
          <w:rFonts w:ascii="Arial" w:hAnsi="Arial" w:cs="Arial"/>
          <w:sz w:val="22"/>
          <w:szCs w:val="22"/>
        </w:rPr>
        <w:t>Por su parte, la SUBSECRETARIA DE GESTION Y EMPLEO PUBLICO de la SECRETARIA DE LA GESTION PUBLICA de la JEFATURA DE GABINETE DE MINISTROS suministrará la pertinente información al MINISTERIO DE TRABAJO, EMPLEO Y SEGURIDAD SOCIAL. Las Jurisdicciones, organismos descentralizados y entidades aludidas en el presente artículo deberán actualizar la información respectiva correspondiente al 31 de diciembre y al 30 de junio de cada año, dentro de los QUINCE (15) días corridos posteriores a dichos vencimientos.</w:t>
      </w:r>
    </w:p>
    <w:p w:rsidR="00305A4A" w:rsidRDefault="00955407">
      <w:pPr>
        <w:pStyle w:val="NormalWeb"/>
        <w:jc w:val="both"/>
        <w:rPr>
          <w:rFonts w:ascii="Arial" w:hAnsi="Arial" w:cs="Arial"/>
          <w:b/>
          <w:bCs/>
          <w:sz w:val="22"/>
          <w:szCs w:val="22"/>
        </w:rPr>
      </w:pPr>
      <w:r>
        <w:rPr>
          <w:rFonts w:ascii="Arial" w:hAnsi="Arial" w:cs="Arial"/>
          <w:sz w:val="22"/>
          <w:szCs w:val="22"/>
        </w:rPr>
        <w:t>Dentro de los TREINTA (30) días corridos de los indicados vencimientos, la SUBSECRETARIA DE GESTION Y EMPLEO PUBLICO de la SECRETARIA DE LA GESTION PUBLICA de la JEFATURA DE GABINETE DE MINISTROS deberá informar a los titulares del MINISTERIO DE TRABAJO, EMPLEO Y SEGURIDAD SOCIAL y de la SINDICATURA GENERAL DE LA NACION, los incumplimientos que se hubieren verificado respecto de la indicada obligación de información. Asimismo, las jurisdicciones, organismos descentralizados y entidades comprendidas en dicha obligación, deberán identificar e informar sus necesidades de puestos de trabajo vacantes o las ofertas de contratación pasibles de ser ocupados preferentemente por personas con discapacidad. Esta última información deberá remitirse a la citada Subsecretaría, en cada tramitación por la que se solicite la excepción a la prohibición a la cobertura de vacantes dispuesta por el artículo 7º de la Ley Nº 26.546, o el que lo sustituya, y en cada tramitación que se efectúe para la contratación de personal, bajo cualquier modalidad.</w:t>
      </w:r>
    </w:p>
    <w:p w:rsidR="00305A4A" w:rsidRDefault="00955407">
      <w:pPr>
        <w:pStyle w:val="NormalWeb"/>
        <w:jc w:val="both"/>
        <w:rPr>
          <w:rFonts w:ascii="Arial" w:hAnsi="Arial" w:cs="Arial"/>
          <w:sz w:val="22"/>
          <w:szCs w:val="22"/>
        </w:rPr>
      </w:pPr>
      <w:r>
        <w:rPr>
          <w:rFonts w:ascii="Arial" w:hAnsi="Arial" w:cs="Arial"/>
          <w:b/>
          <w:bCs/>
          <w:sz w:val="22"/>
          <w:szCs w:val="22"/>
        </w:rPr>
        <w:t xml:space="preserve">Art. 2º </w:t>
      </w:r>
      <w:r>
        <w:rPr>
          <w:rFonts w:ascii="Arial" w:hAnsi="Arial" w:cs="Arial"/>
          <w:sz w:val="22"/>
          <w:szCs w:val="22"/>
        </w:rPr>
        <w:t>— DE LA VEEDURIA. En todo proceso de selección por el que se tramite la incorporación de personal en la planta permanente, en el ámbito de aplicación del artículo 8º de la Ley Nº 22.431, modificada por su similar Nº 25.689, deberá acreditarse la veeduría prevista en el segundo párrafo de dicho artículo. Los representantes del Estado Nacional en las comisiones negociadoras de convenios colectivos de trabajo que regulen la relación de empleo en los organismos comprendidos en el artículo 8º de la Ley Nº 22.431, modificado por la Ley Nº 25.689, adoptarán las medidas necesarias para incorporar en los referidos instrumentos, las cláusulas que hagan efectivo el cumplimiento de la veeduría y de lo establecido en la indicada normativa legal.</w:t>
      </w:r>
    </w:p>
    <w:p w:rsidR="00305A4A" w:rsidRDefault="00955407">
      <w:pPr>
        <w:pStyle w:val="NormalWeb"/>
        <w:jc w:val="both"/>
        <w:rPr>
          <w:rFonts w:ascii="Arial" w:hAnsi="Arial" w:cs="Arial"/>
          <w:sz w:val="22"/>
          <w:szCs w:val="22"/>
        </w:rPr>
      </w:pPr>
      <w:r>
        <w:rPr>
          <w:rFonts w:ascii="Arial" w:hAnsi="Arial" w:cs="Arial"/>
          <w:b/>
          <w:bCs/>
          <w:sz w:val="22"/>
          <w:szCs w:val="22"/>
        </w:rPr>
        <w:t xml:space="preserve">Art. 3º </w:t>
      </w:r>
      <w:r>
        <w:rPr>
          <w:rFonts w:ascii="Arial" w:hAnsi="Arial" w:cs="Arial"/>
          <w:sz w:val="22"/>
          <w:szCs w:val="22"/>
        </w:rPr>
        <w:t>— DEL INGRESO DEL PERSONAL Y DE LA CONTRATACION DEL PERSONAL. En todos los procesos de selección y concursos para la cobertura de vacantes, y en las contrataciones de servicios personales, de locación de servicios o de obra intelectual, bajo cualquier modalidad, las jurisdicciones, organismos descentralizados y entidades comprendidas en el ámbito de aplicación del presente Decreto deberán efectuar la consulta previa, en la página web del MINISTERIO DE TRABAJO, EMPLEO Y SEGURIDAD SOCIAL, del Registro que se confeccionará con los perfiles de los postulantes inscriptos, a los efectos de participar en el proceso de selección.</w:t>
      </w:r>
    </w:p>
    <w:p w:rsidR="00FF2857" w:rsidRDefault="00FF2857">
      <w:pPr>
        <w:pStyle w:val="NormalWeb"/>
        <w:jc w:val="both"/>
        <w:rPr>
          <w:rFonts w:ascii="Arial" w:hAnsi="Arial" w:cs="Arial"/>
          <w:sz w:val="22"/>
          <w:szCs w:val="22"/>
        </w:rPr>
      </w:pPr>
      <w:r>
        <w:rPr>
          <w:rFonts w:ascii="Arial" w:hAnsi="Arial" w:cs="Arial"/>
          <w:noProof/>
          <w:sz w:val="22"/>
          <w:szCs w:val="22"/>
          <w:lang w:eastAsia="es-ES"/>
        </w:rPr>
        <w:lastRenderedPageBreak/>
        <w:drawing>
          <wp:anchor distT="0" distB="0" distL="114300" distR="114300" simplePos="0" relativeHeight="251730944" behindDoc="0" locked="0" layoutInCell="1" allowOverlap="1">
            <wp:simplePos x="0" y="0"/>
            <wp:positionH relativeFrom="column">
              <wp:posOffset>-861060</wp:posOffset>
            </wp:positionH>
            <wp:positionV relativeFrom="paragraph">
              <wp:posOffset>-194310</wp:posOffset>
            </wp:positionV>
            <wp:extent cx="1619250" cy="1000125"/>
            <wp:effectExtent l="19050" t="0" r="0" b="0"/>
            <wp:wrapNone/>
            <wp:docPr id="66" name="Imagen 66"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305A4A" w:rsidRDefault="00955407">
      <w:pPr>
        <w:pStyle w:val="NormalWeb"/>
        <w:jc w:val="both"/>
        <w:rPr>
          <w:rFonts w:ascii="Arial" w:hAnsi="Arial" w:cs="Arial"/>
          <w:sz w:val="22"/>
          <w:szCs w:val="22"/>
        </w:rPr>
      </w:pPr>
      <w:r>
        <w:rPr>
          <w:rFonts w:ascii="Arial" w:hAnsi="Arial" w:cs="Arial"/>
          <w:sz w:val="22"/>
          <w:szCs w:val="22"/>
        </w:rPr>
        <w:t>Al respecto, el MINISTERIO DE TRABAJO, EMPLEO Y SEGURIDAD SOCIAL otorgará a las jurisdicciones, organismos descentralizados y entidades antes referidas, una clave de acceso para consultar el Registro mencionado, debiendo registrar las consultas que se generaren al mismo.</w:t>
      </w:r>
    </w:p>
    <w:p w:rsidR="00305A4A" w:rsidRDefault="00955407">
      <w:pPr>
        <w:pStyle w:val="NormalWeb"/>
        <w:jc w:val="both"/>
        <w:rPr>
          <w:rFonts w:ascii="Arial" w:hAnsi="Arial" w:cs="Arial"/>
          <w:sz w:val="22"/>
          <w:szCs w:val="22"/>
        </w:rPr>
      </w:pPr>
      <w:r>
        <w:rPr>
          <w:rFonts w:ascii="Arial" w:hAnsi="Arial" w:cs="Arial"/>
          <w:sz w:val="22"/>
          <w:szCs w:val="22"/>
        </w:rPr>
        <w:t xml:space="preserve">Asimismo, el MINISTERIO DE TRABAJO, EMPLEO Y SEGURIDAD SOCIAL aportará su institucionalización federal, a través de sus unidades territoriales, para facilitar una mayor cobertura de captación de potenciales postulantes. Dicho servicio de empleo para personas con discapacidad podrá ser consultado por los demás entes indicados en el primer párrafo del artículo 8º de la Ley Nº 22.431, modificado por la Ley Nº 25.689, </w:t>
      </w:r>
      <w:proofErr w:type="gramStart"/>
      <w:r>
        <w:rPr>
          <w:rFonts w:ascii="Arial" w:hAnsi="Arial" w:cs="Arial"/>
          <w:sz w:val="22"/>
          <w:szCs w:val="22"/>
        </w:rPr>
        <w:t>interesados</w:t>
      </w:r>
      <w:proofErr w:type="gramEnd"/>
      <w:r>
        <w:rPr>
          <w:rFonts w:ascii="Arial" w:hAnsi="Arial" w:cs="Arial"/>
          <w:sz w:val="22"/>
          <w:szCs w:val="22"/>
        </w:rPr>
        <w:t xml:space="preserve"> en la búsqueda de postulantes para la cobertura de vacantes.</w:t>
      </w:r>
    </w:p>
    <w:p w:rsidR="00305A4A" w:rsidRDefault="00955407">
      <w:pPr>
        <w:pStyle w:val="NormalWeb"/>
        <w:jc w:val="both"/>
        <w:rPr>
          <w:rFonts w:ascii="Arial" w:hAnsi="Arial" w:cs="Arial"/>
          <w:sz w:val="22"/>
          <w:szCs w:val="22"/>
        </w:rPr>
      </w:pPr>
      <w:r>
        <w:rPr>
          <w:rFonts w:ascii="Arial" w:hAnsi="Arial" w:cs="Arial"/>
          <w:sz w:val="22"/>
          <w:szCs w:val="22"/>
        </w:rPr>
        <w:t>La falta de inscripción en el respectivo Registro del MINISTERIO DE TRABAJO, EMPLEO Y SEGURIDAD SOCIAL, no inhibirá de modo alguno la participación de postulantes con discapacidad en los procesos de selección y concursos para la cobertura de vacantes, y contrataciones de servicios personales anteriormente descriptos, ni los derechos preferenciales atribuidos por la Ley Nº 22.431 y modificatorias.</w:t>
      </w:r>
    </w:p>
    <w:p w:rsidR="00305A4A" w:rsidRDefault="00955407">
      <w:pPr>
        <w:pStyle w:val="NormalWeb"/>
        <w:jc w:val="both"/>
        <w:rPr>
          <w:rFonts w:ascii="Arial" w:hAnsi="Arial" w:cs="Arial"/>
          <w:sz w:val="22"/>
          <w:szCs w:val="22"/>
        </w:rPr>
      </w:pPr>
      <w:r>
        <w:rPr>
          <w:rFonts w:ascii="Arial" w:hAnsi="Arial" w:cs="Arial"/>
          <w:b/>
          <w:bCs/>
          <w:sz w:val="22"/>
          <w:szCs w:val="22"/>
        </w:rPr>
        <w:t xml:space="preserve">Art. 4º </w:t>
      </w:r>
      <w:r>
        <w:rPr>
          <w:rFonts w:ascii="Arial" w:hAnsi="Arial" w:cs="Arial"/>
          <w:sz w:val="22"/>
          <w:szCs w:val="22"/>
        </w:rPr>
        <w:t>— Para un efectivo cumplimiento de la garantía establecida en el último párrafo del artículo 8º de la Ley Nº 22.431, modificado por la Ley Nº 25.689, los organismos intervinientes en los procesos de selección de postulantes para la cobertura de vacantes, al definir y utilizar los criterios de selección que se orienten hacia las aptitudes, los conocimientos y las capacidades específicas considerados esenciales para las funciones del puesto vacante, verificarán que no sean motivo innecesario de exclusión de las personas con discapacidad, buscando garantizar el principio de no discriminación y la equiparación de oportunidades para todos los candidatos.</w:t>
      </w:r>
    </w:p>
    <w:p w:rsidR="00305A4A" w:rsidRDefault="00955407">
      <w:pPr>
        <w:pStyle w:val="NormalWeb"/>
        <w:jc w:val="both"/>
        <w:rPr>
          <w:rFonts w:ascii="Arial" w:hAnsi="Arial" w:cs="Arial"/>
          <w:b/>
          <w:bCs/>
          <w:sz w:val="22"/>
          <w:szCs w:val="22"/>
        </w:rPr>
      </w:pPr>
      <w:r>
        <w:rPr>
          <w:rFonts w:ascii="Arial" w:hAnsi="Arial" w:cs="Arial"/>
          <w:b/>
          <w:bCs/>
          <w:sz w:val="22"/>
          <w:szCs w:val="22"/>
        </w:rPr>
        <w:t xml:space="preserve">Art. 5º </w:t>
      </w:r>
      <w:r>
        <w:rPr>
          <w:rFonts w:ascii="Arial" w:hAnsi="Arial" w:cs="Arial"/>
          <w:sz w:val="22"/>
          <w:szCs w:val="22"/>
        </w:rPr>
        <w:t>— La verificación del cumplimiento de las previsiones establecidas en los artículos precedentes será responsabilidad del titular del Servicio de Administración de Recursos Humanos o del área específica de contrataciones en su caso, conjuntamente con el titular de la Unidad de Auditoría Interna de la jurisdicción, organismo descentralizado o autárquico, ente público no estatal, empresa del Estado o empresa privada concesionaria de servicios públicos, los que serán solidariamente responsables, con el alcance de lo establecido en el tercer párrafo "in fine" del artículo 8º de la Ley Nº 22.431, modificado por la Ley Nº 25.689.</w:t>
      </w:r>
    </w:p>
    <w:p w:rsidR="00305A4A" w:rsidRDefault="00955407">
      <w:pPr>
        <w:pStyle w:val="NormalWeb"/>
        <w:jc w:val="both"/>
        <w:rPr>
          <w:rFonts w:ascii="Arial" w:hAnsi="Arial" w:cs="Arial"/>
          <w:sz w:val="22"/>
          <w:szCs w:val="22"/>
        </w:rPr>
      </w:pPr>
      <w:r>
        <w:rPr>
          <w:rFonts w:ascii="Arial" w:hAnsi="Arial" w:cs="Arial"/>
          <w:b/>
          <w:bCs/>
          <w:sz w:val="22"/>
          <w:szCs w:val="22"/>
        </w:rPr>
        <w:t xml:space="preserve">Art. 6º </w:t>
      </w:r>
      <w:r>
        <w:rPr>
          <w:rFonts w:ascii="Arial" w:hAnsi="Arial" w:cs="Arial"/>
          <w:sz w:val="22"/>
          <w:szCs w:val="22"/>
        </w:rPr>
        <w:t>— Cuando se concrete la incorporación de personas con discapacidad en planta permanente, transitoria o bajo cualquier modalidad de contratación, los organismos respectivos instrumentarán las medidas necesarias para una efectiva adaptación de los ingresantes a sus funciones de trabajo. A tal efecto, podrán requerirle a la COMISION NACIONAL ASESORA PARA LA INTEGRACION DE PERSONAS DISCAPACITADAS y al MINISTERIO DE TRABAJO, EMPLEO Y SEGURIDAD SOCIAL, la asistencia técnica y las acciones de capacitación en los organismos involucrados.</w:t>
      </w:r>
    </w:p>
    <w:p w:rsidR="00305A4A" w:rsidRDefault="00955407">
      <w:pPr>
        <w:pStyle w:val="NormalWeb"/>
        <w:jc w:val="both"/>
        <w:rPr>
          <w:rFonts w:ascii="Arial" w:hAnsi="Arial" w:cs="Arial"/>
          <w:sz w:val="22"/>
          <w:szCs w:val="22"/>
        </w:rPr>
      </w:pPr>
      <w:r>
        <w:rPr>
          <w:rFonts w:ascii="Arial" w:hAnsi="Arial" w:cs="Arial"/>
          <w:b/>
          <w:bCs/>
          <w:sz w:val="22"/>
          <w:szCs w:val="22"/>
        </w:rPr>
        <w:t xml:space="preserve">Art. 7º </w:t>
      </w:r>
      <w:r>
        <w:rPr>
          <w:rFonts w:ascii="Arial" w:hAnsi="Arial" w:cs="Arial"/>
          <w:sz w:val="22"/>
          <w:szCs w:val="22"/>
        </w:rPr>
        <w:t>— En aquellas situaciones en que hubiere tercerización de servicios, cualquiera fuere la modalidad de contratación empleada, se encuentre o no comprendida ésta en el Régimen del Decreto Nº 1023/01 y su normativa complementaria y modificatoria, deberá incluirse en los respectivos Pliegos de Bases y Condiciones Particulares, que el proponente deberá contemplar en su oferta la obligación de ocupar, en la prestación de que se trate, a personas con discapacidad, en una proporción no inferior al CUATRO POR CIENTO (4%) de la totalidad del personal afectado a la misma.</w:t>
      </w:r>
    </w:p>
    <w:p w:rsidR="00305A4A" w:rsidRDefault="00955407">
      <w:pPr>
        <w:pStyle w:val="NormalWeb"/>
        <w:jc w:val="both"/>
        <w:rPr>
          <w:rFonts w:ascii="Arial" w:hAnsi="Arial" w:cs="Arial"/>
          <w:sz w:val="22"/>
          <w:szCs w:val="22"/>
        </w:rPr>
      </w:pPr>
      <w:r>
        <w:rPr>
          <w:rFonts w:ascii="Arial" w:hAnsi="Arial" w:cs="Arial"/>
          <w:b/>
          <w:bCs/>
          <w:sz w:val="22"/>
          <w:szCs w:val="22"/>
        </w:rPr>
        <w:t xml:space="preserve">Art. 8º </w:t>
      </w:r>
      <w:r>
        <w:rPr>
          <w:rFonts w:ascii="Arial" w:hAnsi="Arial" w:cs="Arial"/>
          <w:sz w:val="22"/>
          <w:szCs w:val="22"/>
        </w:rPr>
        <w:t>— Con relación a la priorización dispuesta en el Artículo 8º bis de la Ley Nº 22.431, incorporado por la Ley Nº 25.689, si se produjera un empate de ofertas, deberá considerarse en primer término aquella empresa que tenga contratadas a personas con discapacidad, situación que deberá ser fehacientemente acreditada. En el caso en que la totalidad de las empresas igualadas hubiera personal con discapacidad, se priorizará, a igual costo, las compras de insumos y provisiones de aquellas empresas que contraten o tengan en su planta de personal el mayor porcentaje de personas discapacitadas empleadas.</w:t>
      </w:r>
    </w:p>
    <w:p w:rsidR="00FF2857" w:rsidRDefault="00955407">
      <w:pPr>
        <w:pStyle w:val="NormalWeb"/>
        <w:jc w:val="both"/>
        <w:rPr>
          <w:rFonts w:ascii="Arial" w:hAnsi="Arial" w:cs="Arial"/>
          <w:sz w:val="22"/>
          <w:szCs w:val="22"/>
        </w:rPr>
      </w:pPr>
      <w:r>
        <w:rPr>
          <w:rFonts w:ascii="Arial" w:hAnsi="Arial" w:cs="Arial"/>
          <w:b/>
          <w:bCs/>
          <w:sz w:val="22"/>
          <w:szCs w:val="22"/>
        </w:rPr>
        <w:t xml:space="preserve">Art. 9º </w:t>
      </w:r>
      <w:r>
        <w:rPr>
          <w:rFonts w:ascii="Arial" w:hAnsi="Arial" w:cs="Arial"/>
          <w:sz w:val="22"/>
          <w:szCs w:val="22"/>
        </w:rPr>
        <w:t xml:space="preserve">— El MINISTERIO DE TRABAJO, EMPLEO Y SEGURIDAD SOCIAL y la SUBSECRETARIA DE GESTION Y EMPLEO PUBLICO de la SECRETARIA DE GABINETE Y GESTION PUBLICA de la JEFATURA DE GABINETE DE MINISTROS, estarán facultadas para </w:t>
      </w:r>
    </w:p>
    <w:p w:rsidR="00FF2857" w:rsidRDefault="00FF2857">
      <w:pPr>
        <w:pStyle w:val="NormalWeb"/>
        <w:jc w:val="both"/>
        <w:rPr>
          <w:rFonts w:ascii="Arial" w:hAnsi="Arial" w:cs="Arial"/>
          <w:sz w:val="22"/>
          <w:szCs w:val="22"/>
        </w:rPr>
      </w:pPr>
      <w:r>
        <w:rPr>
          <w:rFonts w:ascii="Arial" w:hAnsi="Arial" w:cs="Arial"/>
          <w:noProof/>
          <w:sz w:val="22"/>
          <w:szCs w:val="22"/>
          <w:lang w:eastAsia="es-ES"/>
        </w:rPr>
        <w:lastRenderedPageBreak/>
        <w:drawing>
          <wp:anchor distT="0" distB="0" distL="114300" distR="114300" simplePos="0" relativeHeight="251731968" behindDoc="0" locked="0" layoutInCell="1" allowOverlap="1">
            <wp:simplePos x="0" y="0"/>
            <wp:positionH relativeFrom="column">
              <wp:posOffset>-861060</wp:posOffset>
            </wp:positionH>
            <wp:positionV relativeFrom="paragraph">
              <wp:posOffset>-241935</wp:posOffset>
            </wp:positionV>
            <wp:extent cx="1619250" cy="1000125"/>
            <wp:effectExtent l="19050" t="0" r="0" b="0"/>
            <wp:wrapNone/>
            <wp:docPr id="67" name="Imagen 67"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305A4A" w:rsidRDefault="00955407">
      <w:pPr>
        <w:pStyle w:val="NormalWeb"/>
        <w:jc w:val="both"/>
        <w:rPr>
          <w:rFonts w:ascii="Arial" w:hAnsi="Arial" w:cs="Arial"/>
          <w:sz w:val="22"/>
          <w:szCs w:val="22"/>
        </w:rPr>
      </w:pPr>
      <w:proofErr w:type="gramStart"/>
      <w:r>
        <w:rPr>
          <w:rFonts w:ascii="Arial" w:hAnsi="Arial" w:cs="Arial"/>
          <w:sz w:val="22"/>
          <w:szCs w:val="22"/>
        </w:rPr>
        <w:t>dictar</w:t>
      </w:r>
      <w:proofErr w:type="gramEnd"/>
      <w:r>
        <w:rPr>
          <w:rFonts w:ascii="Arial" w:hAnsi="Arial" w:cs="Arial"/>
          <w:sz w:val="22"/>
          <w:szCs w:val="22"/>
        </w:rPr>
        <w:t xml:space="preserve"> en forma conjunta las normas interpretativas, complementarias y aclaratorias del presente Decreto.</w:t>
      </w:r>
    </w:p>
    <w:p w:rsidR="00305A4A" w:rsidRDefault="00955407">
      <w:pPr>
        <w:pStyle w:val="NormalWeb"/>
        <w:jc w:val="both"/>
        <w:rPr>
          <w:rFonts w:ascii="Arial" w:hAnsi="Arial" w:cs="Arial"/>
          <w:sz w:val="22"/>
          <w:szCs w:val="22"/>
        </w:rPr>
      </w:pPr>
      <w:r>
        <w:rPr>
          <w:rFonts w:ascii="Arial" w:hAnsi="Arial" w:cs="Arial"/>
          <w:b/>
          <w:bCs/>
          <w:sz w:val="22"/>
          <w:szCs w:val="22"/>
        </w:rPr>
        <w:t xml:space="preserve">Art. 10. </w:t>
      </w:r>
      <w:r>
        <w:rPr>
          <w:rFonts w:ascii="Arial" w:hAnsi="Arial" w:cs="Arial"/>
          <w:sz w:val="22"/>
          <w:szCs w:val="22"/>
        </w:rPr>
        <w:t xml:space="preserve">— </w:t>
      </w:r>
      <w:proofErr w:type="spellStart"/>
      <w:r>
        <w:rPr>
          <w:rFonts w:ascii="Arial" w:hAnsi="Arial" w:cs="Arial"/>
          <w:sz w:val="22"/>
          <w:szCs w:val="22"/>
        </w:rPr>
        <w:t>Invítase</w:t>
      </w:r>
      <w:proofErr w:type="spellEnd"/>
      <w:r>
        <w:rPr>
          <w:rFonts w:ascii="Arial" w:hAnsi="Arial" w:cs="Arial"/>
          <w:sz w:val="22"/>
          <w:szCs w:val="22"/>
        </w:rPr>
        <w:t>, a las comisiones negociadoras de convenios colectivos que regulen la relación de empleo en los organismos comprendidos en el artículo 8º de la Ley Nº 22.431, modificado por la Ley Nº 25.689, a disponer las medidas necesarias para el efectivo cumplimiento de lo establecido en dicha norma.</w:t>
      </w:r>
    </w:p>
    <w:p w:rsidR="00305A4A" w:rsidRDefault="00955407">
      <w:pPr>
        <w:pStyle w:val="NormalWeb"/>
        <w:jc w:val="both"/>
        <w:rPr>
          <w:rFonts w:ascii="Arial" w:hAnsi="Arial" w:cs="Arial"/>
          <w:sz w:val="22"/>
          <w:szCs w:val="22"/>
        </w:rPr>
      </w:pPr>
      <w:r>
        <w:rPr>
          <w:rFonts w:ascii="Arial" w:hAnsi="Arial" w:cs="Arial"/>
          <w:b/>
          <w:bCs/>
          <w:sz w:val="22"/>
          <w:szCs w:val="22"/>
        </w:rPr>
        <w:t xml:space="preserve">Art. 11. </w:t>
      </w:r>
      <w:r>
        <w:rPr>
          <w:rFonts w:ascii="Arial" w:hAnsi="Arial" w:cs="Arial"/>
          <w:sz w:val="22"/>
          <w:szCs w:val="22"/>
        </w:rPr>
        <w:t xml:space="preserve">— </w:t>
      </w:r>
      <w:proofErr w:type="spellStart"/>
      <w:r>
        <w:rPr>
          <w:rFonts w:ascii="Arial" w:hAnsi="Arial" w:cs="Arial"/>
          <w:sz w:val="22"/>
          <w:szCs w:val="22"/>
        </w:rPr>
        <w:t>Invítase</w:t>
      </w:r>
      <w:proofErr w:type="spellEnd"/>
      <w:r>
        <w:rPr>
          <w:rFonts w:ascii="Arial" w:hAnsi="Arial" w:cs="Arial"/>
          <w:sz w:val="22"/>
          <w:szCs w:val="22"/>
        </w:rPr>
        <w:t xml:space="preserve"> a adherir a las disposiciones del presente Decreto al HONORABLE CONGRESO DE LA NACION, al PODER JUDICIAL DE LA NACION, al MINISTERIO PUBLICO, a los GOBIERNOS PROVINCIALES y al GOBIERNO DE LA CIUDAD AUTONOMA DE BUENOS AIRES, a los respectivos PODERES LEGISLATIVOS y JUDICIALES de las PROVINCIAS y de la CIUDAD AUTONOMA DE BUENOS AIRES, a los GOBIERNOS MUNICIPALES de las PROVINCIAS y a los respectivos CONCEJOS DELIBERANTES u órganos deliberativos municipales.</w:t>
      </w:r>
    </w:p>
    <w:p w:rsidR="00305A4A" w:rsidRDefault="00955407">
      <w:pPr>
        <w:pStyle w:val="NormalWeb"/>
        <w:jc w:val="both"/>
        <w:rPr>
          <w:rFonts w:ascii="Times New Roman" w:hAnsi="Times New Roman"/>
        </w:rPr>
      </w:pPr>
      <w:r>
        <w:rPr>
          <w:rFonts w:ascii="Times New Roman" w:hAnsi="Times New Roman"/>
          <w:b/>
          <w:bCs/>
        </w:rPr>
        <w:t xml:space="preserve">Art. 12. </w:t>
      </w:r>
      <w:r>
        <w:rPr>
          <w:rFonts w:ascii="Times New Roman" w:hAnsi="Times New Roman"/>
        </w:rPr>
        <w:t xml:space="preserve">— Comuníquese, publíquese, </w:t>
      </w:r>
      <w:proofErr w:type="spellStart"/>
      <w:r>
        <w:rPr>
          <w:rFonts w:ascii="Times New Roman" w:hAnsi="Times New Roman"/>
        </w:rPr>
        <w:t>dése</w:t>
      </w:r>
      <w:proofErr w:type="spellEnd"/>
      <w:r>
        <w:rPr>
          <w:rFonts w:ascii="Times New Roman" w:hAnsi="Times New Roman"/>
        </w:rPr>
        <w:t xml:space="preserve"> a la Dirección Nacional de Registro Oficial y archívese. —FERNANDEZ DE KIRCHNER. — Aníbal D. Fernández. — Carlos A. Tomada. — Alicia M. Kirchner. — Juan L. </w:t>
      </w:r>
      <w:proofErr w:type="spellStart"/>
      <w:r>
        <w:rPr>
          <w:rFonts w:ascii="Times New Roman" w:hAnsi="Times New Roman"/>
        </w:rPr>
        <w:t>Manzur</w:t>
      </w:r>
      <w:proofErr w:type="spellEnd"/>
      <w:r>
        <w:rPr>
          <w:rFonts w:ascii="Times New Roman" w:hAnsi="Times New Roman"/>
        </w:rPr>
        <w:t>.</w:t>
      </w: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spacing w:line="354" w:lineRule="exact"/>
        <w:rPr>
          <w:b/>
          <w:i/>
        </w:rPr>
      </w:pPr>
    </w:p>
    <w:p w:rsidR="0085071D" w:rsidRDefault="0085071D">
      <w:pPr>
        <w:spacing w:line="354" w:lineRule="exact"/>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r>
        <w:rPr>
          <w:rFonts w:ascii="Arial" w:eastAsia="Arial" w:hAnsi="Arial"/>
          <w:b/>
          <w:noProof/>
          <w:sz w:val="23"/>
          <w:lang w:eastAsia="es-ES"/>
        </w:rPr>
        <w:lastRenderedPageBreak/>
        <w:drawing>
          <wp:anchor distT="0" distB="0" distL="114300" distR="114300" simplePos="0" relativeHeight="251732992" behindDoc="0" locked="0" layoutInCell="1" allowOverlap="1">
            <wp:simplePos x="0" y="0"/>
            <wp:positionH relativeFrom="column">
              <wp:posOffset>-813435</wp:posOffset>
            </wp:positionH>
            <wp:positionV relativeFrom="paragraph">
              <wp:posOffset>-175260</wp:posOffset>
            </wp:positionV>
            <wp:extent cx="1619250" cy="1000125"/>
            <wp:effectExtent l="19050" t="0" r="0" b="0"/>
            <wp:wrapNone/>
            <wp:docPr id="68" name="Imagen 68"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E538FA" w:rsidRDefault="00E538FA">
      <w:pPr>
        <w:spacing w:line="0" w:lineRule="atLeast"/>
        <w:ind w:left="4900"/>
        <w:rPr>
          <w:rFonts w:ascii="Arial" w:eastAsia="Arial" w:hAnsi="Arial"/>
          <w:b/>
          <w:sz w:val="23"/>
        </w:rPr>
      </w:pPr>
      <w:r>
        <w:rPr>
          <w:rFonts w:ascii="Arial" w:eastAsia="Arial" w:hAnsi="Arial"/>
          <w:b/>
          <w:sz w:val="23"/>
        </w:rPr>
        <w:t xml:space="preserve">ANEXO </w:t>
      </w:r>
      <w:r w:rsidR="0085071D">
        <w:rPr>
          <w:rFonts w:ascii="Arial" w:eastAsia="Arial" w:hAnsi="Arial"/>
          <w:b/>
          <w:sz w:val="23"/>
        </w:rPr>
        <w:t>V</w:t>
      </w:r>
    </w:p>
    <w:p w:rsidR="00E538FA" w:rsidRDefault="00E538FA">
      <w:pPr>
        <w:spacing w:line="261" w:lineRule="exact"/>
      </w:pPr>
    </w:p>
    <w:p w:rsidR="00E538FA" w:rsidRDefault="00E538FA">
      <w:pPr>
        <w:spacing w:line="0" w:lineRule="atLeast"/>
        <w:ind w:left="2120"/>
        <w:rPr>
          <w:rFonts w:ascii="Arial" w:eastAsia="Arial" w:hAnsi="Arial"/>
          <w:sz w:val="23"/>
        </w:rPr>
      </w:pPr>
      <w:r>
        <w:rPr>
          <w:rFonts w:ascii="Arial" w:eastAsia="Arial" w:hAnsi="Arial"/>
          <w:sz w:val="23"/>
        </w:rPr>
        <w:t>DECLARACIÓN JURADA DE INTERESES - DECRETO 202/2017</w:t>
      </w:r>
    </w:p>
    <w:p w:rsidR="00E538FA" w:rsidRDefault="00E538FA">
      <w:pPr>
        <w:spacing w:line="215" w:lineRule="exact"/>
      </w:pPr>
    </w:p>
    <w:p w:rsidR="00E538FA" w:rsidRDefault="00E538FA">
      <w:pPr>
        <w:spacing w:line="0" w:lineRule="atLeast"/>
        <w:ind w:left="820"/>
        <w:rPr>
          <w:rFonts w:ascii="Arial" w:eastAsia="Arial" w:hAnsi="Arial"/>
          <w:b/>
          <w:sz w:val="23"/>
        </w:rPr>
      </w:pPr>
      <w:r>
        <w:rPr>
          <w:rFonts w:ascii="Arial" w:eastAsia="Arial" w:hAnsi="Arial"/>
          <w:b/>
          <w:sz w:val="23"/>
        </w:rPr>
        <w:t>Tipo de declarante: Persona humana</w:t>
      </w:r>
    </w:p>
    <w:p w:rsidR="00E538FA" w:rsidRDefault="00E538FA">
      <w:pPr>
        <w:spacing w:line="248" w:lineRule="exact"/>
      </w:pPr>
    </w:p>
    <w:p w:rsidR="00E538FA" w:rsidRDefault="00E538FA">
      <w:pPr>
        <w:spacing w:line="0" w:lineRule="atLeast"/>
        <w:ind w:left="820"/>
        <w:rPr>
          <w:rFonts w:ascii="Arial" w:eastAsia="Arial" w:hAnsi="Arial"/>
          <w:sz w:val="23"/>
        </w:rPr>
      </w:pPr>
      <w:r>
        <w:rPr>
          <w:rFonts w:ascii="Arial" w:eastAsia="Arial" w:hAnsi="Arial"/>
          <w:sz w:val="23"/>
        </w:rPr>
        <w:t>Nombres</w:t>
      </w:r>
    </w:p>
    <w:p w:rsidR="00E538FA" w:rsidRDefault="00A90B12">
      <w:pPr>
        <w:spacing w:line="20" w:lineRule="exact"/>
      </w:pPr>
      <w:r w:rsidRPr="00A90B12">
        <w:rPr>
          <w:rFonts w:ascii="Arial" w:eastAsia="Arial" w:hAnsi="Arial"/>
          <w:sz w:val="23"/>
        </w:rPr>
        <w:pict>
          <v:line id="_x0000_s1026" style="position:absolute;z-index:-251655168" from="35.25pt,-12.05pt" to="499.5pt,-12.05pt" o:userdrawn="t"/>
        </w:pict>
      </w:r>
      <w:r w:rsidRPr="00A90B12">
        <w:rPr>
          <w:rFonts w:ascii="Arial" w:eastAsia="Arial" w:hAnsi="Arial"/>
          <w:sz w:val="23"/>
        </w:rPr>
        <w:pict>
          <v:line id="_x0000_s1027" style="position:absolute;z-index:-251654144" from="35.25pt,1.4pt" to="499.5pt,1.4pt" o:userdrawn="t"/>
        </w:pict>
      </w:r>
      <w:r w:rsidRPr="00A90B12">
        <w:rPr>
          <w:rFonts w:ascii="Arial" w:eastAsia="Arial" w:hAnsi="Arial"/>
          <w:sz w:val="23"/>
        </w:rPr>
        <w:pict>
          <v:line id="_x0000_s1028" style="position:absolute;z-index:-251653120" from="35.25pt,15.65pt" to="499.5pt,15.65pt" o:userdrawn="t" strokeweight=".26492mm"/>
        </w:pict>
      </w:r>
      <w:r w:rsidRPr="00A90B12">
        <w:rPr>
          <w:rFonts w:ascii="Arial" w:eastAsia="Arial" w:hAnsi="Arial"/>
          <w:sz w:val="23"/>
        </w:rPr>
        <w:pict>
          <v:line id="_x0000_s1029" style="position:absolute;z-index:-251652096" from="35.6pt,-12.45pt" to="35.6pt,30.25pt" o:userdrawn="t"/>
        </w:pict>
      </w:r>
      <w:r w:rsidRPr="00A90B12">
        <w:rPr>
          <w:rFonts w:ascii="Arial" w:eastAsia="Arial" w:hAnsi="Arial"/>
          <w:sz w:val="23"/>
        </w:rPr>
        <w:pict>
          <v:line id="_x0000_s1030" style="position:absolute;z-index:-251651072" from="125.6pt,-12.45pt" to="125.6pt,30.25pt" o:userdrawn="t"/>
        </w:pict>
      </w:r>
      <w:r w:rsidRPr="00A90B12">
        <w:rPr>
          <w:rFonts w:ascii="Arial" w:eastAsia="Arial" w:hAnsi="Arial"/>
          <w:sz w:val="23"/>
        </w:rPr>
        <w:pict>
          <v:line id="_x0000_s1031" style="position:absolute;z-index:-251650048" from="499.1pt,-12.45pt" to="499.1pt,30.25pt" o:userdrawn="t"/>
        </w:pict>
      </w:r>
    </w:p>
    <w:p w:rsidR="00E538FA" w:rsidRDefault="00E538FA">
      <w:pPr>
        <w:spacing w:line="13" w:lineRule="exact"/>
      </w:pPr>
    </w:p>
    <w:p w:rsidR="00E538FA" w:rsidRDefault="00E538FA">
      <w:pPr>
        <w:spacing w:line="0" w:lineRule="atLeast"/>
        <w:ind w:left="820"/>
        <w:rPr>
          <w:rFonts w:ascii="Arial" w:eastAsia="Arial" w:hAnsi="Arial"/>
          <w:sz w:val="23"/>
        </w:rPr>
      </w:pPr>
      <w:r>
        <w:rPr>
          <w:rFonts w:ascii="Arial" w:eastAsia="Arial" w:hAnsi="Arial"/>
          <w:sz w:val="23"/>
        </w:rPr>
        <w:t>Apellidos</w:t>
      </w:r>
    </w:p>
    <w:p w:rsidR="00E538FA" w:rsidRDefault="00E538FA">
      <w:pPr>
        <w:spacing w:line="6" w:lineRule="exact"/>
      </w:pPr>
    </w:p>
    <w:p w:rsidR="00E538FA" w:rsidRDefault="00E538FA">
      <w:pPr>
        <w:spacing w:line="0" w:lineRule="atLeast"/>
        <w:ind w:left="820"/>
        <w:rPr>
          <w:rFonts w:ascii="Arial" w:eastAsia="Arial" w:hAnsi="Arial"/>
          <w:sz w:val="23"/>
        </w:rPr>
      </w:pPr>
      <w:r>
        <w:rPr>
          <w:rFonts w:ascii="Arial" w:eastAsia="Arial" w:hAnsi="Arial"/>
          <w:sz w:val="23"/>
        </w:rPr>
        <w:t>CUIT</w:t>
      </w:r>
    </w:p>
    <w:p w:rsidR="00E538FA" w:rsidRDefault="00A90B12">
      <w:pPr>
        <w:spacing w:line="20" w:lineRule="exact"/>
      </w:pPr>
      <w:r w:rsidRPr="00A90B12">
        <w:rPr>
          <w:rFonts w:ascii="Arial" w:eastAsia="Arial" w:hAnsi="Arial"/>
          <w:sz w:val="23"/>
        </w:rPr>
        <w:pict>
          <v:line id="_x0000_s1032" style="position:absolute;z-index:-251649024" from="35.25pt,1.55pt" to="499.5pt,1.55pt" o:userdrawn="t"/>
        </w:pict>
      </w:r>
    </w:p>
    <w:p w:rsidR="00E538FA" w:rsidRDefault="00E538FA">
      <w:pPr>
        <w:spacing w:line="256" w:lineRule="exact"/>
      </w:pPr>
    </w:p>
    <w:p w:rsidR="00E538FA" w:rsidRDefault="00E538FA">
      <w:pPr>
        <w:spacing w:line="0" w:lineRule="atLeast"/>
        <w:ind w:left="820"/>
        <w:rPr>
          <w:rFonts w:ascii="Arial" w:eastAsia="Arial" w:hAnsi="Arial"/>
          <w:b/>
          <w:sz w:val="23"/>
        </w:rPr>
      </w:pPr>
      <w:r>
        <w:rPr>
          <w:rFonts w:ascii="Arial" w:eastAsia="Arial" w:hAnsi="Arial"/>
          <w:b/>
          <w:sz w:val="23"/>
        </w:rPr>
        <w:t>Vínculos a declarar</w:t>
      </w:r>
    </w:p>
    <w:p w:rsidR="00E538FA" w:rsidRDefault="00E538FA">
      <w:pPr>
        <w:spacing w:line="246" w:lineRule="exact"/>
      </w:pPr>
    </w:p>
    <w:p w:rsidR="00E538FA" w:rsidRDefault="00E538FA">
      <w:pPr>
        <w:spacing w:line="302" w:lineRule="auto"/>
        <w:ind w:left="820" w:right="700"/>
        <w:rPr>
          <w:rFonts w:ascii="Arial" w:eastAsia="Arial" w:hAnsi="Arial"/>
          <w:sz w:val="23"/>
        </w:rPr>
      </w:pPr>
      <w:r>
        <w:rPr>
          <w:rFonts w:ascii="Arial" w:eastAsia="Arial" w:hAnsi="Arial"/>
          <w:sz w:val="23"/>
        </w:rPr>
        <w:t>¿La persona física declarante tiene vinculación con los funcionarios enunciados en los artículos 1 y 2 del Decreto n° 202/17?</w:t>
      </w:r>
    </w:p>
    <w:p w:rsidR="00E538FA" w:rsidRDefault="00E538FA">
      <w:pPr>
        <w:spacing w:line="116" w:lineRule="exact"/>
      </w:pPr>
    </w:p>
    <w:p w:rsidR="00E538FA" w:rsidRDefault="00E538FA">
      <w:pPr>
        <w:spacing w:line="0" w:lineRule="atLeast"/>
        <w:ind w:left="820"/>
        <w:rPr>
          <w:rFonts w:ascii="Arial" w:eastAsia="Arial" w:hAnsi="Arial"/>
          <w:i/>
          <w:sz w:val="23"/>
        </w:rPr>
      </w:pPr>
      <w:r>
        <w:rPr>
          <w:rFonts w:ascii="Arial" w:eastAsia="Arial" w:hAnsi="Arial"/>
          <w:i/>
          <w:sz w:val="23"/>
        </w:rPr>
        <w:t>(Marque con una X donde corresponda)</w:t>
      </w:r>
    </w:p>
    <w:p w:rsidR="00E538FA" w:rsidRDefault="00E538FA">
      <w:pPr>
        <w:spacing w:line="240" w:lineRule="exact"/>
      </w:pPr>
    </w:p>
    <w:tbl>
      <w:tblPr>
        <w:tblW w:w="0" w:type="auto"/>
        <w:tblInd w:w="710" w:type="dxa"/>
        <w:tblLayout w:type="fixed"/>
        <w:tblCellMar>
          <w:left w:w="0" w:type="dxa"/>
          <w:right w:w="0" w:type="dxa"/>
        </w:tblCellMar>
        <w:tblLook w:val="0000"/>
      </w:tblPr>
      <w:tblGrid>
        <w:gridCol w:w="3820"/>
        <w:gridCol w:w="820"/>
        <w:gridCol w:w="3720"/>
        <w:gridCol w:w="880"/>
      </w:tblGrid>
      <w:tr w:rsidR="00E538FA">
        <w:trPr>
          <w:trHeight w:val="300"/>
        </w:trPr>
        <w:tc>
          <w:tcPr>
            <w:tcW w:w="3820" w:type="dxa"/>
            <w:tcBorders>
              <w:top w:val="single" w:sz="8" w:space="0" w:color="auto"/>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820"/>
              <w:rPr>
                <w:rFonts w:ascii="Arial" w:eastAsia="Arial" w:hAnsi="Arial"/>
                <w:sz w:val="23"/>
              </w:rPr>
            </w:pPr>
            <w:r>
              <w:rPr>
                <w:rFonts w:ascii="Arial" w:eastAsia="Arial" w:hAnsi="Arial"/>
                <w:sz w:val="23"/>
              </w:rPr>
              <w:t>SI</w:t>
            </w:r>
          </w:p>
        </w:tc>
        <w:tc>
          <w:tcPr>
            <w:tcW w:w="8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c>
          <w:tcPr>
            <w:tcW w:w="37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680"/>
              <w:rPr>
                <w:rFonts w:ascii="Arial" w:eastAsia="Arial" w:hAnsi="Arial"/>
                <w:sz w:val="23"/>
              </w:rPr>
            </w:pPr>
            <w:r>
              <w:rPr>
                <w:rFonts w:ascii="Arial" w:eastAsia="Arial" w:hAnsi="Arial"/>
                <w:sz w:val="23"/>
              </w:rPr>
              <w:t>NO</w:t>
            </w:r>
          </w:p>
        </w:tc>
        <w:tc>
          <w:tcPr>
            <w:tcW w:w="88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r>
      <w:tr w:rsidR="00E538FA">
        <w:trPr>
          <w:trHeight w:val="219"/>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19" w:lineRule="exact"/>
              <w:ind w:left="120"/>
              <w:rPr>
                <w:rFonts w:ascii="Arial" w:eastAsia="Arial" w:hAnsi="Arial"/>
                <w:w w:val="99"/>
                <w:sz w:val="23"/>
              </w:rPr>
            </w:pPr>
            <w:r>
              <w:rPr>
                <w:rFonts w:ascii="Arial" w:eastAsia="Arial" w:hAnsi="Arial"/>
                <w:w w:val="99"/>
                <w:sz w:val="23"/>
              </w:rPr>
              <w:t>En caso de existir vinculaciones con más de</w:t>
            </w:r>
          </w:p>
        </w:tc>
        <w:tc>
          <w:tcPr>
            <w:tcW w:w="3720" w:type="dxa"/>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La  opción  elegida  en  cuanto  a</w:t>
            </w:r>
          </w:p>
        </w:tc>
        <w:tc>
          <w:tcPr>
            <w:tcW w:w="880" w:type="dxa"/>
            <w:tcBorders>
              <w:right w:val="single" w:sz="8" w:space="0" w:color="auto"/>
            </w:tcBorders>
            <w:shd w:val="clear" w:color="auto" w:fill="auto"/>
            <w:vAlign w:val="bottom"/>
          </w:tcPr>
          <w:p w:rsidR="00E538FA" w:rsidRDefault="00E538FA">
            <w:pPr>
              <w:spacing w:line="219" w:lineRule="exact"/>
              <w:ind w:left="160"/>
              <w:rPr>
                <w:rFonts w:ascii="Arial" w:eastAsia="Arial" w:hAnsi="Arial"/>
                <w:sz w:val="23"/>
              </w:rPr>
            </w:pPr>
            <w:r>
              <w:rPr>
                <w:rFonts w:ascii="Arial" w:eastAsia="Arial" w:hAnsi="Arial"/>
                <w:sz w:val="23"/>
              </w:rPr>
              <w:t>la  no</w:t>
            </w:r>
          </w:p>
        </w:tc>
      </w:tr>
      <w:tr w:rsidR="00E538FA">
        <w:trPr>
          <w:trHeight w:val="25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un  funcionario  se  deberá  repetir  la</w:t>
            </w:r>
          </w:p>
        </w:tc>
        <w:tc>
          <w:tcPr>
            <w:tcW w:w="4600" w:type="dxa"/>
            <w:gridSpan w:val="2"/>
            <w:tcBorders>
              <w:right w:val="single" w:sz="8" w:space="0" w:color="auto"/>
            </w:tcBorders>
            <w:shd w:val="clear" w:color="auto" w:fill="auto"/>
            <w:vAlign w:val="bottom"/>
          </w:tcPr>
          <w:p w:rsidR="00E538FA" w:rsidRDefault="00E538FA">
            <w:pPr>
              <w:spacing w:line="255" w:lineRule="exact"/>
              <w:ind w:left="100"/>
              <w:rPr>
                <w:rFonts w:ascii="Arial" w:eastAsia="Arial" w:hAnsi="Arial"/>
                <w:sz w:val="23"/>
              </w:rPr>
            </w:pPr>
            <w:r>
              <w:rPr>
                <w:rFonts w:ascii="Arial" w:eastAsia="Arial" w:hAnsi="Arial"/>
                <w:sz w:val="23"/>
              </w:rPr>
              <w:t>declaración  de  vinculaciones  implica  la</w:t>
            </w:r>
          </w:p>
        </w:tc>
      </w:tr>
      <w:tr w:rsidR="00E538FA">
        <w:trPr>
          <w:trHeight w:val="240"/>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40" w:lineRule="exact"/>
              <w:ind w:left="120"/>
              <w:rPr>
                <w:rFonts w:ascii="Arial" w:eastAsia="Arial" w:hAnsi="Arial"/>
                <w:sz w:val="23"/>
              </w:rPr>
            </w:pPr>
            <w:r>
              <w:rPr>
                <w:rFonts w:ascii="Arial" w:eastAsia="Arial" w:hAnsi="Arial"/>
                <w:sz w:val="23"/>
              </w:rPr>
              <w:t>información que a continuación se solicita</w:t>
            </w:r>
          </w:p>
        </w:tc>
        <w:tc>
          <w:tcPr>
            <w:tcW w:w="4600" w:type="dxa"/>
            <w:gridSpan w:val="2"/>
            <w:tcBorders>
              <w:right w:val="single" w:sz="8" w:space="0" w:color="auto"/>
            </w:tcBorders>
            <w:shd w:val="clear" w:color="auto" w:fill="auto"/>
            <w:vAlign w:val="bottom"/>
          </w:tcPr>
          <w:p w:rsidR="00E538FA" w:rsidRDefault="00E538FA">
            <w:pPr>
              <w:spacing w:line="240" w:lineRule="exact"/>
              <w:ind w:left="100"/>
              <w:rPr>
                <w:rFonts w:ascii="Arial" w:eastAsia="Arial" w:hAnsi="Arial"/>
                <w:w w:val="97"/>
                <w:sz w:val="23"/>
              </w:rPr>
            </w:pPr>
            <w:r>
              <w:rPr>
                <w:rFonts w:ascii="Arial" w:eastAsia="Arial" w:hAnsi="Arial"/>
                <w:w w:val="97"/>
                <w:sz w:val="23"/>
              </w:rPr>
              <w:t>declaración expresa de la inexistencia de los</w:t>
            </w:r>
          </w:p>
        </w:tc>
      </w:tr>
      <w:tr w:rsidR="00E538FA">
        <w:trPr>
          <w:trHeight w:val="25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por  cada  una  de  las  vinculaciones  a</w:t>
            </w:r>
          </w:p>
        </w:tc>
        <w:tc>
          <w:tcPr>
            <w:tcW w:w="4600" w:type="dxa"/>
            <w:gridSpan w:val="2"/>
            <w:tcBorders>
              <w:right w:val="single" w:sz="8" w:space="0" w:color="auto"/>
            </w:tcBorders>
            <w:shd w:val="clear" w:color="auto" w:fill="auto"/>
            <w:vAlign w:val="bottom"/>
          </w:tcPr>
          <w:p w:rsidR="00E538FA" w:rsidRDefault="00E538FA">
            <w:pPr>
              <w:spacing w:line="255" w:lineRule="exact"/>
              <w:ind w:left="100"/>
              <w:rPr>
                <w:rFonts w:ascii="Arial" w:eastAsia="Arial" w:hAnsi="Arial"/>
                <w:sz w:val="23"/>
              </w:rPr>
            </w:pPr>
            <w:r>
              <w:rPr>
                <w:rFonts w:ascii="Arial" w:eastAsia="Arial" w:hAnsi="Arial"/>
                <w:sz w:val="23"/>
              </w:rPr>
              <w:t>mismos, en los términos del Decreto n°</w:t>
            </w:r>
          </w:p>
        </w:tc>
      </w:tr>
      <w:tr w:rsidR="00E538FA">
        <w:trPr>
          <w:trHeight w:val="286"/>
        </w:trPr>
        <w:tc>
          <w:tcPr>
            <w:tcW w:w="4640" w:type="dxa"/>
            <w:gridSpan w:val="2"/>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proofErr w:type="gramStart"/>
            <w:r>
              <w:rPr>
                <w:rFonts w:ascii="Arial" w:eastAsia="Arial" w:hAnsi="Arial"/>
                <w:sz w:val="23"/>
              </w:rPr>
              <w:t>declarar</w:t>
            </w:r>
            <w:proofErr w:type="gramEnd"/>
            <w:r>
              <w:rPr>
                <w:rFonts w:ascii="Arial" w:eastAsia="Arial" w:hAnsi="Arial"/>
                <w:sz w:val="23"/>
              </w:rPr>
              <w:t>.</w:t>
            </w:r>
          </w:p>
        </w:tc>
        <w:tc>
          <w:tcPr>
            <w:tcW w:w="3720" w:type="dxa"/>
            <w:tcBorders>
              <w:bottom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202/17.</w:t>
            </w:r>
          </w:p>
        </w:tc>
        <w:tc>
          <w:tcPr>
            <w:tcW w:w="880" w:type="dxa"/>
            <w:tcBorders>
              <w:bottom w:val="single" w:sz="8" w:space="0" w:color="auto"/>
              <w:right w:val="single" w:sz="8" w:space="0" w:color="auto"/>
            </w:tcBorders>
            <w:shd w:val="clear" w:color="auto" w:fill="auto"/>
            <w:vAlign w:val="bottom"/>
          </w:tcPr>
          <w:p w:rsidR="00E538FA" w:rsidRDefault="00E538FA">
            <w:pPr>
              <w:spacing w:line="0" w:lineRule="atLeast"/>
            </w:pPr>
          </w:p>
        </w:tc>
      </w:tr>
    </w:tbl>
    <w:p w:rsidR="00E538FA" w:rsidRDefault="00E538FA">
      <w:pPr>
        <w:spacing w:line="238" w:lineRule="exact"/>
      </w:pPr>
    </w:p>
    <w:p w:rsidR="00E538FA" w:rsidRDefault="00E538FA">
      <w:pPr>
        <w:spacing w:line="0" w:lineRule="atLeast"/>
        <w:ind w:left="820"/>
        <w:rPr>
          <w:rFonts w:ascii="Arial" w:eastAsia="Arial" w:hAnsi="Arial"/>
          <w:b/>
          <w:sz w:val="23"/>
        </w:rPr>
      </w:pPr>
      <w:r>
        <w:rPr>
          <w:rFonts w:ascii="Arial" w:eastAsia="Arial" w:hAnsi="Arial"/>
          <w:b/>
          <w:sz w:val="23"/>
        </w:rPr>
        <w:t>Vínculo</w:t>
      </w:r>
    </w:p>
    <w:p w:rsidR="00E538FA" w:rsidRDefault="00E538FA">
      <w:pPr>
        <w:spacing w:line="246" w:lineRule="exact"/>
      </w:pPr>
    </w:p>
    <w:p w:rsidR="00E538FA" w:rsidRDefault="00E538FA">
      <w:pPr>
        <w:spacing w:line="0" w:lineRule="atLeast"/>
        <w:ind w:left="820"/>
        <w:rPr>
          <w:rFonts w:ascii="Arial" w:eastAsia="Arial" w:hAnsi="Arial"/>
          <w:sz w:val="23"/>
        </w:rPr>
      </w:pPr>
      <w:r>
        <w:rPr>
          <w:rFonts w:ascii="Arial" w:eastAsia="Arial" w:hAnsi="Arial"/>
          <w:sz w:val="23"/>
        </w:rPr>
        <w:t>¿Con cuál de los siguientes funcionarios?</w:t>
      </w:r>
    </w:p>
    <w:p w:rsidR="00E538FA" w:rsidRDefault="00E538FA">
      <w:pPr>
        <w:spacing w:line="232" w:lineRule="exact"/>
      </w:pPr>
    </w:p>
    <w:p w:rsidR="00E538FA" w:rsidRDefault="00E538FA">
      <w:pPr>
        <w:spacing w:line="0" w:lineRule="atLeast"/>
        <w:ind w:left="820"/>
        <w:rPr>
          <w:rFonts w:ascii="Arial" w:eastAsia="Arial" w:hAnsi="Arial"/>
          <w:i/>
          <w:sz w:val="23"/>
        </w:rPr>
      </w:pPr>
      <w:r>
        <w:rPr>
          <w:rFonts w:ascii="Arial" w:eastAsia="Arial" w:hAnsi="Arial"/>
          <w:i/>
          <w:sz w:val="23"/>
        </w:rPr>
        <w:t>(Marque con una X donde corresponda)</w:t>
      </w:r>
    </w:p>
    <w:p w:rsidR="00E538FA" w:rsidRDefault="00E538FA">
      <w:pPr>
        <w:spacing w:line="230" w:lineRule="exact"/>
      </w:pPr>
    </w:p>
    <w:p w:rsidR="00E538FA" w:rsidRDefault="00E538FA">
      <w:pPr>
        <w:spacing w:line="0" w:lineRule="atLeast"/>
        <w:ind w:left="820"/>
        <w:rPr>
          <w:rFonts w:ascii="Arial" w:eastAsia="Arial" w:hAnsi="Arial"/>
          <w:sz w:val="23"/>
        </w:rPr>
      </w:pPr>
      <w:r>
        <w:rPr>
          <w:rFonts w:ascii="Arial" w:eastAsia="Arial" w:hAnsi="Arial"/>
          <w:sz w:val="23"/>
        </w:rPr>
        <w:t>Presidente</w:t>
      </w:r>
    </w:p>
    <w:p w:rsidR="00E538FA" w:rsidRDefault="00A90B12">
      <w:pPr>
        <w:spacing w:line="20" w:lineRule="exact"/>
      </w:pPr>
      <w:r w:rsidRPr="00A90B12">
        <w:rPr>
          <w:rFonts w:ascii="Arial" w:eastAsia="Arial" w:hAnsi="Arial"/>
          <w:sz w:val="23"/>
        </w:rPr>
        <w:pict>
          <v:line id="_x0000_s1033" style="position:absolute;z-index:-251648000" from="35.25pt,-12.05pt" to="484.5pt,-12.05pt" o:userdrawn="t"/>
        </w:pict>
      </w:r>
      <w:r w:rsidRPr="00A90B12">
        <w:rPr>
          <w:rFonts w:ascii="Arial" w:eastAsia="Arial" w:hAnsi="Arial"/>
          <w:sz w:val="23"/>
        </w:rPr>
        <w:pict>
          <v:line id="_x0000_s1034" style="position:absolute;z-index:-251646976" from="35.25pt,1.4pt" to="484.5pt,1.4pt" o:userdrawn="t"/>
        </w:pict>
      </w:r>
      <w:r w:rsidRPr="00A90B12">
        <w:rPr>
          <w:rFonts w:ascii="Arial" w:eastAsia="Arial" w:hAnsi="Arial"/>
          <w:sz w:val="23"/>
        </w:rPr>
        <w:pict>
          <v:line id="_x0000_s1035" style="position:absolute;z-index:-251645952" from="35.25pt,14.9pt" to="484.5pt,14.9pt" o:userdrawn="t"/>
        </w:pict>
      </w:r>
      <w:r w:rsidRPr="00A90B12">
        <w:rPr>
          <w:rFonts w:ascii="Arial" w:eastAsia="Arial" w:hAnsi="Arial"/>
          <w:sz w:val="23"/>
        </w:rPr>
        <w:pict>
          <v:line id="_x0000_s1036" style="position:absolute;z-index:-251644928" from="35.25pt,27.65pt" to="484.5pt,27.65pt" o:userdrawn="t"/>
        </w:pict>
      </w:r>
      <w:r w:rsidRPr="00A90B12">
        <w:rPr>
          <w:rFonts w:ascii="Arial" w:eastAsia="Arial" w:hAnsi="Arial"/>
          <w:sz w:val="23"/>
        </w:rPr>
        <w:pict>
          <v:line id="_x0000_s1037" style="position:absolute;z-index:-251643904" from="35.25pt,41.15pt" to="484.5pt,41.15pt" o:userdrawn="t"/>
        </w:pict>
      </w:r>
      <w:r w:rsidRPr="00A90B12">
        <w:rPr>
          <w:rFonts w:ascii="Arial" w:eastAsia="Arial" w:hAnsi="Arial"/>
          <w:sz w:val="23"/>
        </w:rPr>
        <w:pict>
          <v:line id="_x0000_s1038" style="position:absolute;z-index:-251642880" from="35.25pt,53.9pt" to="484.5pt,53.9pt" o:userdrawn="t" strokeweight=".26492mm"/>
        </w:pict>
      </w:r>
      <w:r w:rsidRPr="00A90B12">
        <w:rPr>
          <w:rFonts w:ascii="Arial" w:eastAsia="Arial" w:hAnsi="Arial"/>
          <w:sz w:val="23"/>
        </w:rPr>
        <w:pict>
          <v:line id="_x0000_s1039" style="position:absolute;z-index:-251641856" from="35.6pt,-12.45pt" to="35.6pt,67pt" o:userdrawn="t"/>
        </w:pict>
      </w:r>
      <w:r w:rsidRPr="00A90B12">
        <w:rPr>
          <w:rFonts w:ascii="Arial" w:eastAsia="Arial" w:hAnsi="Arial"/>
          <w:sz w:val="23"/>
        </w:rPr>
        <w:pict>
          <v:line id="_x0000_s1040" style="position:absolute;z-index:-251640832" from="393.35pt,-12.45pt" to="393.35pt,67pt" o:userdrawn="t"/>
        </w:pict>
      </w:r>
      <w:r w:rsidRPr="00A90B12">
        <w:rPr>
          <w:rFonts w:ascii="Arial" w:eastAsia="Arial" w:hAnsi="Arial"/>
          <w:sz w:val="23"/>
        </w:rPr>
        <w:pict>
          <v:line id="_x0000_s1041" style="position:absolute;z-index:-251639808" from="484.1pt,-12.45pt" to="484.1pt,67pt" o:userdrawn="t"/>
        </w:pict>
      </w:r>
    </w:p>
    <w:p w:rsidR="00E538FA" w:rsidRDefault="00E538FA">
      <w:pPr>
        <w:spacing w:line="6" w:lineRule="exact"/>
      </w:pPr>
    </w:p>
    <w:p w:rsidR="00E538FA" w:rsidRDefault="00E538FA">
      <w:pPr>
        <w:spacing w:line="0" w:lineRule="atLeast"/>
        <w:ind w:left="820"/>
        <w:rPr>
          <w:rFonts w:ascii="Arial" w:eastAsia="Arial" w:hAnsi="Arial"/>
          <w:sz w:val="23"/>
        </w:rPr>
      </w:pPr>
      <w:r>
        <w:rPr>
          <w:rFonts w:ascii="Arial" w:eastAsia="Arial" w:hAnsi="Arial"/>
          <w:sz w:val="23"/>
        </w:rPr>
        <w:t>Vicepresidente</w:t>
      </w:r>
    </w:p>
    <w:p w:rsidR="00E538FA" w:rsidRDefault="00E538FA">
      <w:pPr>
        <w:spacing w:line="0" w:lineRule="atLeast"/>
        <w:ind w:left="820"/>
        <w:rPr>
          <w:rFonts w:ascii="Arial" w:eastAsia="Arial" w:hAnsi="Arial"/>
          <w:sz w:val="23"/>
        </w:rPr>
      </w:pPr>
      <w:r>
        <w:rPr>
          <w:rFonts w:ascii="Arial" w:eastAsia="Arial" w:hAnsi="Arial"/>
          <w:sz w:val="23"/>
        </w:rPr>
        <w:t>Jefe de Gabinete de Ministros</w:t>
      </w:r>
    </w:p>
    <w:p w:rsidR="00E538FA" w:rsidRDefault="00E538FA">
      <w:pPr>
        <w:spacing w:line="236" w:lineRule="auto"/>
        <w:ind w:left="820"/>
        <w:rPr>
          <w:rFonts w:ascii="Arial" w:eastAsia="Arial" w:hAnsi="Arial"/>
          <w:sz w:val="23"/>
        </w:rPr>
      </w:pPr>
      <w:r>
        <w:rPr>
          <w:rFonts w:ascii="Arial" w:eastAsia="Arial" w:hAnsi="Arial"/>
          <w:sz w:val="23"/>
        </w:rPr>
        <w:t>Ministro</w:t>
      </w:r>
    </w:p>
    <w:p w:rsidR="00E538FA" w:rsidRDefault="00E538FA">
      <w:pPr>
        <w:spacing w:line="246" w:lineRule="auto"/>
        <w:ind w:left="820" w:right="2700"/>
        <w:rPr>
          <w:rFonts w:ascii="Arial" w:eastAsia="Arial" w:hAnsi="Arial"/>
          <w:sz w:val="21"/>
        </w:rPr>
      </w:pPr>
      <w:r>
        <w:rPr>
          <w:rFonts w:ascii="Arial" w:eastAsia="Arial" w:hAnsi="Arial"/>
          <w:sz w:val="21"/>
        </w:rPr>
        <w:t>Autoridad con rango de ministro en el Poder Ejecutivo Nacional Autoridad con rango inferior a Ministro con capacidad para decidir</w:t>
      </w:r>
    </w:p>
    <w:p w:rsidR="00E538FA" w:rsidRDefault="00E538FA">
      <w:pPr>
        <w:spacing w:line="279" w:lineRule="auto"/>
        <w:ind w:left="820" w:right="180"/>
        <w:rPr>
          <w:rFonts w:ascii="Arial" w:eastAsia="Arial" w:hAnsi="Arial"/>
          <w:i/>
          <w:sz w:val="23"/>
        </w:rPr>
      </w:pPr>
      <w:r>
        <w:rPr>
          <w:rFonts w:ascii="Arial" w:eastAsia="Arial" w:hAnsi="Arial"/>
          <w:i/>
          <w:sz w:val="23"/>
        </w:rPr>
        <w:t>(En caso de haber marcado Ministro, Autoridad con rango de ministro en el Poder Ejecutivo Nacional o Autoridad con rango inferior a Ministro con capacidad para decidir complete los siguientes campos)</w:t>
      </w:r>
    </w:p>
    <w:p w:rsidR="00E538FA" w:rsidRDefault="00A90B12">
      <w:pPr>
        <w:spacing w:line="20" w:lineRule="exact"/>
      </w:pPr>
      <w:r w:rsidRPr="00A90B12">
        <w:rPr>
          <w:rFonts w:ascii="Arial" w:eastAsia="Arial" w:hAnsi="Arial"/>
          <w:i/>
          <w:sz w:val="23"/>
        </w:rPr>
        <w:pict>
          <v:line id="_x0000_s1042" style="position:absolute;z-index:-251638784" from="35.25pt,-45pt" to="484.5pt,-45pt" o:userdrawn="t"/>
        </w:pict>
      </w:r>
    </w:p>
    <w:p w:rsidR="00E538FA" w:rsidRDefault="00E538FA">
      <w:pPr>
        <w:spacing w:line="152" w:lineRule="exact"/>
      </w:pPr>
    </w:p>
    <w:p w:rsidR="00E538FA" w:rsidRDefault="00E538FA">
      <w:pPr>
        <w:spacing w:line="0" w:lineRule="atLeast"/>
        <w:ind w:left="820"/>
        <w:rPr>
          <w:rFonts w:ascii="Arial" w:eastAsia="Arial" w:hAnsi="Arial"/>
          <w:sz w:val="23"/>
        </w:rPr>
      </w:pPr>
      <w:r>
        <w:rPr>
          <w:rFonts w:ascii="Arial" w:eastAsia="Arial" w:hAnsi="Arial"/>
          <w:sz w:val="23"/>
        </w:rPr>
        <w:t>Nombres</w:t>
      </w:r>
    </w:p>
    <w:p w:rsidR="00E538FA" w:rsidRDefault="00A90B12">
      <w:pPr>
        <w:spacing w:line="20" w:lineRule="exact"/>
      </w:pPr>
      <w:r w:rsidRPr="00A90B12">
        <w:rPr>
          <w:rFonts w:ascii="Arial" w:eastAsia="Arial" w:hAnsi="Arial"/>
          <w:sz w:val="23"/>
        </w:rPr>
        <w:pict>
          <v:line id="_x0000_s1043" style="position:absolute;z-index:-251637760" from="35.25pt,-12.05pt" to="484.5pt,-12.05pt" o:userdrawn="t" strokeweight=".26492mm"/>
        </w:pict>
      </w:r>
      <w:r w:rsidRPr="00A90B12">
        <w:rPr>
          <w:rFonts w:ascii="Arial" w:eastAsia="Arial" w:hAnsi="Arial"/>
          <w:sz w:val="23"/>
        </w:rPr>
        <w:pict>
          <v:line id="_x0000_s1044" style="position:absolute;z-index:-251636736" from="35.25pt,.65pt" to="484.5pt,.65pt" o:userdrawn="t"/>
        </w:pict>
      </w:r>
      <w:r w:rsidRPr="00A90B12">
        <w:rPr>
          <w:rFonts w:ascii="Arial" w:eastAsia="Arial" w:hAnsi="Arial"/>
          <w:sz w:val="23"/>
        </w:rPr>
        <w:pict>
          <v:line id="_x0000_s1045" style="position:absolute;z-index:-251635712" from="35.25pt,14.15pt" to="484.5pt,14.15pt" o:userdrawn="t"/>
        </w:pict>
      </w:r>
      <w:r w:rsidRPr="00A90B12">
        <w:rPr>
          <w:rFonts w:ascii="Arial" w:eastAsia="Arial" w:hAnsi="Arial"/>
          <w:sz w:val="23"/>
        </w:rPr>
        <w:pict>
          <v:line id="_x0000_s1046" style="position:absolute;z-index:-251634688" from="35.25pt,26.9pt" to="484.5pt,26.9pt" o:userdrawn="t"/>
        </w:pict>
      </w:r>
      <w:r w:rsidRPr="00A90B12">
        <w:rPr>
          <w:rFonts w:ascii="Arial" w:eastAsia="Arial" w:hAnsi="Arial"/>
          <w:sz w:val="23"/>
        </w:rPr>
        <w:pict>
          <v:line id="_x0000_s1047" style="position:absolute;z-index:-251633664" from="35.25pt,40.4pt" to="484.5pt,40.4pt" o:userdrawn="t"/>
        </w:pict>
      </w:r>
      <w:r w:rsidRPr="00A90B12">
        <w:rPr>
          <w:rFonts w:ascii="Arial" w:eastAsia="Arial" w:hAnsi="Arial"/>
          <w:sz w:val="23"/>
        </w:rPr>
        <w:pict>
          <v:line id="_x0000_s1048" style="position:absolute;z-index:-251632640" from="35.6pt,-12.45pt" to="35.6pt,53.5pt" o:userdrawn="t"/>
        </w:pict>
      </w:r>
      <w:r w:rsidRPr="00A90B12">
        <w:rPr>
          <w:rFonts w:ascii="Arial" w:eastAsia="Arial" w:hAnsi="Arial"/>
          <w:sz w:val="23"/>
        </w:rPr>
        <w:pict>
          <v:line id="_x0000_s1049" style="position:absolute;z-index:-251631616" from="125.6pt,-12.45pt" to="125.6pt,53.5pt" o:userdrawn="t"/>
        </w:pict>
      </w:r>
      <w:r w:rsidRPr="00A90B12">
        <w:rPr>
          <w:rFonts w:ascii="Arial" w:eastAsia="Arial" w:hAnsi="Arial"/>
          <w:sz w:val="23"/>
        </w:rPr>
        <w:pict>
          <v:line id="_x0000_s1050" style="position:absolute;z-index:-251630592" from="484.1pt,-12.45pt" to="484.1pt,53.5pt" o:userdrawn="t"/>
        </w:pict>
      </w:r>
    </w:p>
    <w:p w:rsidR="00E538FA" w:rsidRDefault="00E538FA">
      <w:pPr>
        <w:spacing w:line="1" w:lineRule="exact"/>
      </w:pPr>
    </w:p>
    <w:p w:rsidR="00E538FA" w:rsidRDefault="00E538FA">
      <w:pPr>
        <w:spacing w:line="0" w:lineRule="atLeast"/>
        <w:ind w:left="820"/>
        <w:rPr>
          <w:rFonts w:ascii="Arial" w:eastAsia="Arial" w:hAnsi="Arial"/>
          <w:sz w:val="23"/>
        </w:rPr>
      </w:pPr>
      <w:r>
        <w:rPr>
          <w:rFonts w:ascii="Arial" w:eastAsia="Arial" w:hAnsi="Arial"/>
          <w:sz w:val="23"/>
        </w:rPr>
        <w:t>Apellidos</w:t>
      </w:r>
    </w:p>
    <w:p w:rsidR="00E538FA" w:rsidRDefault="00E538FA">
      <w:pPr>
        <w:spacing w:line="236" w:lineRule="auto"/>
        <w:ind w:left="820"/>
        <w:rPr>
          <w:rFonts w:ascii="Arial" w:eastAsia="Arial" w:hAnsi="Arial"/>
          <w:sz w:val="23"/>
        </w:rPr>
      </w:pPr>
      <w:r>
        <w:rPr>
          <w:rFonts w:ascii="Arial" w:eastAsia="Arial" w:hAnsi="Arial"/>
          <w:sz w:val="23"/>
        </w:rPr>
        <w:t>CUIT</w:t>
      </w:r>
    </w:p>
    <w:p w:rsidR="00E538FA" w:rsidRDefault="00E538FA">
      <w:pPr>
        <w:spacing w:line="0" w:lineRule="atLeast"/>
        <w:ind w:left="820"/>
        <w:rPr>
          <w:rFonts w:ascii="Arial" w:eastAsia="Arial" w:hAnsi="Arial"/>
          <w:sz w:val="23"/>
        </w:rPr>
      </w:pPr>
      <w:r>
        <w:rPr>
          <w:rFonts w:ascii="Arial" w:eastAsia="Arial" w:hAnsi="Arial"/>
          <w:sz w:val="23"/>
        </w:rPr>
        <w:t>Cargo</w:t>
      </w:r>
    </w:p>
    <w:p w:rsidR="00E538FA" w:rsidRDefault="00E538FA">
      <w:pPr>
        <w:spacing w:line="3" w:lineRule="exact"/>
      </w:pPr>
    </w:p>
    <w:p w:rsidR="00E538FA" w:rsidRDefault="00E538FA">
      <w:pPr>
        <w:spacing w:line="0" w:lineRule="atLeast"/>
        <w:ind w:left="820"/>
        <w:rPr>
          <w:rFonts w:ascii="Arial" w:eastAsia="Arial" w:hAnsi="Arial"/>
          <w:sz w:val="23"/>
        </w:rPr>
      </w:pPr>
      <w:r>
        <w:rPr>
          <w:rFonts w:ascii="Arial" w:eastAsia="Arial" w:hAnsi="Arial"/>
          <w:sz w:val="23"/>
        </w:rPr>
        <w:t>Jurisdicción</w:t>
      </w:r>
    </w:p>
    <w:p w:rsidR="00E538FA" w:rsidRDefault="00A90B12">
      <w:pPr>
        <w:spacing w:line="20" w:lineRule="exact"/>
      </w:pPr>
      <w:r w:rsidRPr="00A90B12">
        <w:rPr>
          <w:rFonts w:ascii="Arial" w:eastAsia="Arial" w:hAnsi="Arial"/>
          <w:sz w:val="23"/>
        </w:rPr>
        <w:pict>
          <v:line id="_x0000_s1051" style="position:absolute;z-index:-251629568" from="35.25pt,-.65pt" to="484.5pt,-.65pt" o:userdrawn="t" strokeweight=".26492mm"/>
        </w:pict>
      </w:r>
    </w:p>
    <w:p w:rsidR="00E538FA" w:rsidRDefault="00E538FA">
      <w:pPr>
        <w:spacing w:line="164" w:lineRule="exact"/>
      </w:pPr>
    </w:p>
    <w:p w:rsidR="00E538FA" w:rsidRDefault="00E538FA">
      <w:pPr>
        <w:spacing w:line="0" w:lineRule="atLeast"/>
        <w:ind w:left="5920"/>
        <w:rPr>
          <w:rFonts w:ascii="Arial" w:eastAsia="Arial" w:hAnsi="Arial"/>
          <w:i/>
          <w:sz w:val="22"/>
        </w:rPr>
      </w:pPr>
      <w:r>
        <w:rPr>
          <w:rFonts w:ascii="Arial" w:eastAsia="Arial" w:hAnsi="Arial"/>
          <w:i/>
          <w:sz w:val="22"/>
        </w:rPr>
        <w:t>IF-2017-09333029-APN-OA#MJ</w:t>
      </w:r>
    </w:p>
    <w:p w:rsidR="00E538FA" w:rsidRDefault="00E538FA">
      <w:pPr>
        <w:spacing w:line="200" w:lineRule="exact"/>
      </w:pPr>
    </w:p>
    <w:p w:rsidR="00E538FA" w:rsidRDefault="00E538FA">
      <w:pPr>
        <w:spacing w:line="347" w:lineRule="exact"/>
      </w:pPr>
    </w:p>
    <w:p w:rsidR="00E538FA" w:rsidRDefault="00E538FA">
      <w:pPr>
        <w:spacing w:line="0" w:lineRule="atLeast"/>
        <w:ind w:left="5920"/>
        <w:rPr>
          <w:rFonts w:ascii="Arial" w:eastAsia="Arial" w:hAnsi="Arial"/>
          <w:i/>
          <w:sz w:val="22"/>
        </w:rPr>
      </w:pPr>
      <w:proofErr w:type="gramStart"/>
      <w:r>
        <w:rPr>
          <w:rFonts w:ascii="Arial" w:eastAsia="Arial" w:hAnsi="Arial"/>
          <w:i/>
          <w:sz w:val="22"/>
        </w:rPr>
        <w:t>página</w:t>
      </w:r>
      <w:proofErr w:type="gramEnd"/>
      <w:r>
        <w:rPr>
          <w:rFonts w:ascii="Arial" w:eastAsia="Arial" w:hAnsi="Arial"/>
          <w:i/>
          <w:sz w:val="22"/>
        </w:rPr>
        <w:t xml:space="preserve"> 1 de 5</w:t>
      </w:r>
    </w:p>
    <w:p w:rsidR="00E538FA" w:rsidRDefault="00E538FA">
      <w:pPr>
        <w:spacing w:line="0" w:lineRule="atLeast"/>
        <w:ind w:left="5920"/>
        <w:rPr>
          <w:rFonts w:ascii="Arial" w:eastAsia="Arial" w:hAnsi="Arial"/>
          <w:i/>
          <w:sz w:val="22"/>
        </w:rPr>
        <w:sectPr w:rsidR="00E538FA" w:rsidSect="00E538FA">
          <w:pgSz w:w="11906" w:h="16838"/>
          <w:pgMar w:top="426" w:right="567" w:bottom="720" w:left="1701" w:header="1417" w:footer="567" w:gutter="0"/>
          <w:cols w:space="720"/>
          <w:docGrid w:linePitch="326"/>
        </w:sectPr>
      </w:pPr>
    </w:p>
    <w:p w:rsidR="00E538FA" w:rsidRDefault="00F74598" w:rsidP="00F74598">
      <w:pPr>
        <w:spacing w:line="200" w:lineRule="exact"/>
        <w:rPr>
          <w:b/>
          <w:i/>
        </w:rPr>
      </w:pPr>
      <w:bookmarkStart w:id="0" w:name="page2"/>
      <w:bookmarkEnd w:id="0"/>
      <w:r>
        <w:rPr>
          <w:b/>
          <w:i/>
          <w:noProof/>
          <w:lang w:eastAsia="es-ES"/>
        </w:rPr>
        <w:lastRenderedPageBreak/>
        <w:drawing>
          <wp:anchor distT="0" distB="0" distL="114300" distR="114300" simplePos="0" relativeHeight="251734016" behindDoc="0" locked="0" layoutInCell="1" allowOverlap="1">
            <wp:simplePos x="0" y="0"/>
            <wp:positionH relativeFrom="column">
              <wp:posOffset>-542925</wp:posOffset>
            </wp:positionH>
            <wp:positionV relativeFrom="paragraph">
              <wp:posOffset>-819150</wp:posOffset>
            </wp:positionV>
            <wp:extent cx="1619250" cy="1000125"/>
            <wp:effectExtent l="19050" t="0" r="0" b="0"/>
            <wp:wrapNone/>
            <wp:docPr id="69" name="Imagen 69"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pPr>
        <w:spacing w:line="345" w:lineRule="exact"/>
      </w:pPr>
    </w:p>
    <w:p w:rsidR="00E538FA" w:rsidRDefault="00E538FA">
      <w:pPr>
        <w:spacing w:line="0" w:lineRule="atLeast"/>
        <w:ind w:left="820"/>
        <w:rPr>
          <w:rFonts w:ascii="Arial" w:eastAsia="Arial" w:hAnsi="Arial"/>
          <w:sz w:val="23"/>
        </w:rPr>
      </w:pPr>
      <w:r>
        <w:rPr>
          <w:rFonts w:ascii="Arial" w:eastAsia="Arial" w:hAnsi="Arial"/>
          <w:sz w:val="23"/>
        </w:rPr>
        <w:t>Tipo de vínculo</w:t>
      </w:r>
    </w:p>
    <w:p w:rsidR="00E538FA" w:rsidRDefault="00E538FA">
      <w:pPr>
        <w:spacing w:line="232" w:lineRule="exact"/>
      </w:pPr>
    </w:p>
    <w:p w:rsidR="00E538FA" w:rsidRDefault="00E538FA">
      <w:pPr>
        <w:spacing w:line="287" w:lineRule="auto"/>
        <w:ind w:left="820" w:right="780"/>
        <w:rPr>
          <w:rFonts w:ascii="Arial" w:eastAsia="Arial" w:hAnsi="Arial"/>
          <w:i/>
          <w:sz w:val="23"/>
        </w:rPr>
      </w:pPr>
      <w:r>
        <w:rPr>
          <w:rFonts w:ascii="Arial" w:eastAsia="Arial" w:hAnsi="Arial"/>
          <w:i/>
          <w:sz w:val="23"/>
        </w:rPr>
        <w:t>(Marque con una X donde corresponda y brinde la información adicional requerida para el tipo de vínculo elegido)</w:t>
      </w:r>
    </w:p>
    <w:p w:rsidR="00E538FA" w:rsidRDefault="00E538FA">
      <w:pPr>
        <w:spacing w:line="157" w:lineRule="exact"/>
      </w:pPr>
    </w:p>
    <w:tbl>
      <w:tblPr>
        <w:tblW w:w="0" w:type="auto"/>
        <w:tblInd w:w="710" w:type="dxa"/>
        <w:tblLayout w:type="fixed"/>
        <w:tblCellMar>
          <w:left w:w="0" w:type="dxa"/>
          <w:right w:w="0" w:type="dxa"/>
        </w:tblCellMar>
        <w:tblLook w:val="0000"/>
      </w:tblPr>
      <w:tblGrid>
        <w:gridCol w:w="1720"/>
        <w:gridCol w:w="260"/>
        <w:gridCol w:w="700"/>
        <w:gridCol w:w="100"/>
        <w:gridCol w:w="460"/>
        <w:gridCol w:w="320"/>
        <w:gridCol w:w="5760"/>
        <w:gridCol w:w="45"/>
      </w:tblGrid>
      <w:tr w:rsidR="00E538FA" w:rsidTr="004460E3">
        <w:trPr>
          <w:trHeight w:val="312"/>
        </w:trPr>
        <w:tc>
          <w:tcPr>
            <w:tcW w:w="2680" w:type="dxa"/>
            <w:gridSpan w:val="3"/>
            <w:vMerge w:val="restart"/>
            <w:tcBorders>
              <w:top w:val="single" w:sz="8" w:space="0" w:color="auto"/>
              <w:lef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Sociedad o comunidad</w:t>
            </w:r>
          </w:p>
        </w:tc>
        <w:tc>
          <w:tcPr>
            <w:tcW w:w="100" w:type="dxa"/>
            <w:tcBorders>
              <w:top w:val="single" w:sz="8" w:space="0" w:color="auto"/>
            </w:tcBorders>
            <w:shd w:val="clear" w:color="auto" w:fill="auto"/>
            <w:vAlign w:val="bottom"/>
          </w:tcPr>
          <w:p w:rsidR="00E538FA" w:rsidRDefault="00E538FA">
            <w:pPr>
              <w:spacing w:line="0" w:lineRule="atLeast"/>
            </w:pPr>
          </w:p>
        </w:tc>
        <w:tc>
          <w:tcPr>
            <w:tcW w:w="460" w:type="dxa"/>
            <w:tcBorders>
              <w:top w:val="single" w:sz="8" w:space="0" w:color="auto"/>
              <w:right w:val="single" w:sz="8" w:space="0" w:color="auto"/>
            </w:tcBorders>
            <w:shd w:val="clear" w:color="auto" w:fill="auto"/>
            <w:vAlign w:val="bottom"/>
          </w:tcPr>
          <w:p w:rsidR="00E538FA" w:rsidRDefault="00E538FA">
            <w:pPr>
              <w:spacing w:line="0" w:lineRule="atLeast"/>
            </w:pPr>
          </w:p>
        </w:tc>
        <w:tc>
          <w:tcPr>
            <w:tcW w:w="320" w:type="dxa"/>
            <w:tcBorders>
              <w:top w:val="single" w:sz="8" w:space="0" w:color="auto"/>
              <w:right w:val="single" w:sz="8" w:space="0" w:color="auto"/>
            </w:tcBorders>
            <w:shd w:val="clear" w:color="auto" w:fill="auto"/>
            <w:vAlign w:val="bottom"/>
          </w:tcPr>
          <w:p w:rsidR="00E538FA" w:rsidRDefault="00E538FA">
            <w:pPr>
              <w:spacing w:line="0" w:lineRule="atLeast"/>
            </w:pPr>
          </w:p>
        </w:tc>
        <w:tc>
          <w:tcPr>
            <w:tcW w:w="5805" w:type="dxa"/>
            <w:gridSpan w:val="2"/>
            <w:tcBorders>
              <w:top w:val="single" w:sz="8" w:space="0" w:color="auto"/>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Razón Social y CUIT</w:t>
            </w:r>
          </w:p>
        </w:tc>
      </w:tr>
      <w:tr w:rsidR="00E538FA" w:rsidTr="004460E3">
        <w:trPr>
          <w:trHeight w:val="210"/>
        </w:trPr>
        <w:tc>
          <w:tcPr>
            <w:tcW w:w="2680" w:type="dxa"/>
            <w:gridSpan w:val="3"/>
            <w:vMerge/>
            <w:tcBorders>
              <w:left w:val="single" w:sz="8" w:space="0" w:color="auto"/>
            </w:tcBorders>
            <w:shd w:val="clear" w:color="auto" w:fill="auto"/>
            <w:vAlign w:val="bottom"/>
          </w:tcPr>
          <w:p w:rsidR="00E538FA" w:rsidRDefault="00E538FA">
            <w:pPr>
              <w:spacing w:line="0" w:lineRule="atLeast"/>
              <w:rPr>
                <w:sz w:val="18"/>
              </w:rPr>
            </w:pPr>
          </w:p>
        </w:tc>
        <w:tc>
          <w:tcPr>
            <w:tcW w:w="100" w:type="dxa"/>
            <w:shd w:val="clear" w:color="auto" w:fill="auto"/>
            <w:vAlign w:val="bottom"/>
          </w:tcPr>
          <w:p w:rsidR="00E538FA" w:rsidRDefault="00E538FA">
            <w:pPr>
              <w:spacing w:line="0" w:lineRule="atLeast"/>
              <w:rPr>
                <w:sz w:val="18"/>
              </w:rPr>
            </w:pPr>
          </w:p>
        </w:tc>
        <w:tc>
          <w:tcPr>
            <w:tcW w:w="460" w:type="dxa"/>
            <w:tcBorders>
              <w:right w:val="single" w:sz="8" w:space="0" w:color="auto"/>
            </w:tcBorders>
            <w:shd w:val="clear" w:color="auto" w:fill="auto"/>
            <w:vAlign w:val="bottom"/>
          </w:tcPr>
          <w:p w:rsidR="00E538FA" w:rsidRDefault="00E538FA">
            <w:pPr>
              <w:spacing w:line="0" w:lineRule="atLeast"/>
              <w:rPr>
                <w:sz w:val="18"/>
              </w:rPr>
            </w:pPr>
          </w:p>
        </w:tc>
        <w:tc>
          <w:tcPr>
            <w:tcW w:w="320" w:type="dxa"/>
            <w:tcBorders>
              <w:right w:val="single" w:sz="8" w:space="0" w:color="auto"/>
            </w:tcBorders>
            <w:shd w:val="clear" w:color="auto" w:fill="auto"/>
            <w:vAlign w:val="bottom"/>
          </w:tcPr>
          <w:p w:rsidR="00E538FA" w:rsidRDefault="00E538FA">
            <w:pPr>
              <w:spacing w:line="0" w:lineRule="atLeast"/>
              <w:rPr>
                <w:sz w:val="18"/>
              </w:rPr>
            </w:pPr>
          </w:p>
        </w:tc>
        <w:tc>
          <w:tcPr>
            <w:tcW w:w="5760" w:type="dxa"/>
            <w:shd w:val="clear" w:color="auto" w:fill="auto"/>
            <w:vAlign w:val="bottom"/>
          </w:tcPr>
          <w:p w:rsidR="00E538FA" w:rsidRDefault="00E538FA">
            <w:pPr>
              <w:spacing w:line="0" w:lineRule="atLeast"/>
              <w:rPr>
                <w:sz w:val="18"/>
              </w:rPr>
            </w:pPr>
          </w:p>
        </w:tc>
        <w:tc>
          <w:tcPr>
            <w:tcW w:w="45" w:type="dxa"/>
            <w:tcBorders>
              <w:right w:val="single" w:sz="8" w:space="0" w:color="auto"/>
            </w:tcBorders>
            <w:shd w:val="clear" w:color="auto" w:fill="auto"/>
            <w:vAlign w:val="bottom"/>
          </w:tcPr>
          <w:p w:rsidR="00E538FA" w:rsidRDefault="00E538FA">
            <w:pPr>
              <w:spacing w:line="0" w:lineRule="atLeast"/>
              <w:rPr>
                <w:sz w:val="18"/>
              </w:rPr>
            </w:pPr>
          </w:p>
        </w:tc>
      </w:tr>
      <w:tr w:rsidR="00E538FA" w:rsidTr="004460E3">
        <w:trPr>
          <w:trHeight w:val="243"/>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rPr>
                <w:sz w:val="21"/>
              </w:rPr>
            </w:pPr>
          </w:p>
        </w:tc>
        <w:tc>
          <w:tcPr>
            <w:tcW w:w="260" w:type="dxa"/>
            <w:tcBorders>
              <w:bottom w:val="single" w:sz="8" w:space="0" w:color="auto"/>
            </w:tcBorders>
            <w:shd w:val="clear" w:color="auto" w:fill="auto"/>
            <w:vAlign w:val="bottom"/>
          </w:tcPr>
          <w:p w:rsidR="00E538FA" w:rsidRDefault="00E538FA">
            <w:pPr>
              <w:spacing w:line="0" w:lineRule="atLeast"/>
              <w:rPr>
                <w:sz w:val="21"/>
              </w:rPr>
            </w:pPr>
          </w:p>
        </w:tc>
        <w:tc>
          <w:tcPr>
            <w:tcW w:w="700" w:type="dxa"/>
            <w:tcBorders>
              <w:bottom w:val="single" w:sz="8" w:space="0" w:color="auto"/>
            </w:tcBorders>
            <w:shd w:val="clear" w:color="auto" w:fill="auto"/>
            <w:vAlign w:val="bottom"/>
          </w:tcPr>
          <w:p w:rsidR="00E538FA" w:rsidRDefault="00E538FA">
            <w:pPr>
              <w:spacing w:line="0" w:lineRule="atLeast"/>
              <w:rPr>
                <w:sz w:val="21"/>
              </w:rPr>
            </w:pPr>
          </w:p>
        </w:tc>
        <w:tc>
          <w:tcPr>
            <w:tcW w:w="100" w:type="dxa"/>
            <w:tcBorders>
              <w:bottom w:val="single" w:sz="8" w:space="0" w:color="auto"/>
            </w:tcBorders>
            <w:shd w:val="clear" w:color="auto" w:fill="auto"/>
            <w:vAlign w:val="bottom"/>
          </w:tcPr>
          <w:p w:rsidR="00E538FA" w:rsidRDefault="00E538FA">
            <w:pPr>
              <w:spacing w:line="0" w:lineRule="atLeast"/>
              <w:rPr>
                <w:sz w:val="21"/>
              </w:rPr>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5760" w:type="dxa"/>
            <w:tcBorders>
              <w:bottom w:val="single" w:sz="8" w:space="0" w:color="auto"/>
            </w:tcBorders>
            <w:shd w:val="clear" w:color="auto" w:fill="auto"/>
            <w:vAlign w:val="bottom"/>
          </w:tcPr>
          <w:p w:rsidR="00E538FA" w:rsidRDefault="00E538FA">
            <w:pPr>
              <w:spacing w:line="0" w:lineRule="atLeast"/>
              <w:rPr>
                <w:sz w:val="21"/>
              </w:rPr>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r>
      <w:tr w:rsidR="00E538FA" w:rsidTr="004460E3">
        <w:trPr>
          <w:trHeight w:val="219"/>
        </w:trPr>
        <w:tc>
          <w:tcPr>
            <w:tcW w:w="1720" w:type="dxa"/>
            <w:tcBorders>
              <w:left w:val="single" w:sz="8" w:space="0" w:color="auto"/>
            </w:tcBorders>
            <w:shd w:val="clear" w:color="auto" w:fill="auto"/>
            <w:vAlign w:val="bottom"/>
          </w:tcPr>
          <w:p w:rsidR="00E538FA" w:rsidRDefault="00E538FA">
            <w:pPr>
              <w:spacing w:line="219" w:lineRule="exact"/>
              <w:ind w:left="120"/>
              <w:rPr>
                <w:rFonts w:ascii="Arial" w:eastAsia="Arial" w:hAnsi="Arial"/>
                <w:sz w:val="23"/>
              </w:rPr>
            </w:pPr>
            <w:r>
              <w:rPr>
                <w:rFonts w:ascii="Arial" w:eastAsia="Arial" w:hAnsi="Arial"/>
                <w:sz w:val="23"/>
              </w:rPr>
              <w:t>Parentesco</w:t>
            </w:r>
          </w:p>
        </w:tc>
        <w:tc>
          <w:tcPr>
            <w:tcW w:w="260" w:type="dxa"/>
            <w:shd w:val="clear" w:color="auto" w:fill="auto"/>
            <w:vAlign w:val="bottom"/>
          </w:tcPr>
          <w:p w:rsidR="00E538FA" w:rsidRDefault="00E538FA">
            <w:pPr>
              <w:spacing w:line="0" w:lineRule="atLeast"/>
              <w:rPr>
                <w:sz w:val="19"/>
              </w:rPr>
            </w:pPr>
          </w:p>
        </w:tc>
        <w:tc>
          <w:tcPr>
            <w:tcW w:w="700" w:type="dxa"/>
            <w:shd w:val="clear" w:color="auto" w:fill="auto"/>
            <w:vAlign w:val="bottom"/>
          </w:tcPr>
          <w:p w:rsidR="00E538FA" w:rsidRDefault="00E538FA">
            <w:pPr>
              <w:spacing w:line="0" w:lineRule="atLeast"/>
              <w:rPr>
                <w:sz w:val="19"/>
              </w:rPr>
            </w:pPr>
          </w:p>
        </w:tc>
        <w:tc>
          <w:tcPr>
            <w:tcW w:w="100" w:type="dxa"/>
            <w:shd w:val="clear" w:color="auto" w:fill="auto"/>
            <w:vAlign w:val="bottom"/>
          </w:tcPr>
          <w:p w:rsidR="00E538FA" w:rsidRDefault="00E538FA">
            <w:pPr>
              <w:spacing w:line="0" w:lineRule="atLeast"/>
              <w:rPr>
                <w:sz w:val="19"/>
              </w:rPr>
            </w:pPr>
          </w:p>
        </w:tc>
        <w:tc>
          <w:tcPr>
            <w:tcW w:w="460" w:type="dxa"/>
            <w:tcBorders>
              <w:right w:val="single" w:sz="8" w:space="0" w:color="auto"/>
            </w:tcBorders>
            <w:shd w:val="clear" w:color="auto" w:fill="auto"/>
            <w:vAlign w:val="bottom"/>
          </w:tcPr>
          <w:p w:rsidR="00E538FA" w:rsidRDefault="00E538FA">
            <w:pPr>
              <w:spacing w:line="219" w:lineRule="exact"/>
              <w:ind w:right="8"/>
              <w:jc w:val="right"/>
              <w:rPr>
                <w:rFonts w:ascii="Arial" w:eastAsia="Arial" w:hAnsi="Arial"/>
                <w:w w:val="96"/>
                <w:sz w:val="23"/>
              </w:rPr>
            </w:pPr>
            <w:r>
              <w:rPr>
                <w:rFonts w:ascii="Arial" w:eastAsia="Arial" w:hAnsi="Arial"/>
                <w:w w:val="96"/>
                <w:sz w:val="23"/>
              </w:rPr>
              <w:t>por</w:t>
            </w: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805" w:type="dxa"/>
            <w:gridSpan w:val="2"/>
            <w:tcBorders>
              <w:right w:val="single" w:sz="8" w:space="0" w:color="auto"/>
            </w:tcBorders>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Detalle qué parentesco existe concretamente.</w:t>
            </w:r>
          </w:p>
        </w:tc>
      </w:tr>
      <w:tr w:rsidR="00E538FA" w:rsidTr="004460E3">
        <w:trPr>
          <w:trHeight w:val="240"/>
        </w:trPr>
        <w:tc>
          <w:tcPr>
            <w:tcW w:w="1720" w:type="dxa"/>
            <w:tcBorders>
              <w:left w:val="single" w:sz="8" w:space="0" w:color="auto"/>
            </w:tcBorders>
            <w:shd w:val="clear" w:color="auto" w:fill="auto"/>
            <w:vAlign w:val="bottom"/>
          </w:tcPr>
          <w:p w:rsidR="00E538FA" w:rsidRDefault="00E538FA">
            <w:pPr>
              <w:spacing w:line="240" w:lineRule="exact"/>
              <w:ind w:left="120"/>
              <w:rPr>
                <w:rFonts w:ascii="Arial" w:eastAsia="Arial" w:hAnsi="Arial"/>
                <w:w w:val="98"/>
                <w:sz w:val="23"/>
              </w:rPr>
            </w:pPr>
            <w:r>
              <w:rPr>
                <w:rFonts w:ascii="Arial" w:eastAsia="Arial" w:hAnsi="Arial"/>
                <w:w w:val="98"/>
                <w:sz w:val="23"/>
              </w:rPr>
              <w:t>consanguinidad</w:t>
            </w:r>
          </w:p>
        </w:tc>
        <w:tc>
          <w:tcPr>
            <w:tcW w:w="260" w:type="dxa"/>
            <w:shd w:val="clear" w:color="auto" w:fill="auto"/>
            <w:vAlign w:val="bottom"/>
          </w:tcPr>
          <w:p w:rsidR="00E538FA" w:rsidRDefault="00E538FA">
            <w:pPr>
              <w:spacing w:line="0" w:lineRule="atLeast"/>
            </w:pPr>
          </w:p>
        </w:tc>
        <w:tc>
          <w:tcPr>
            <w:tcW w:w="700" w:type="dxa"/>
            <w:shd w:val="clear" w:color="auto" w:fill="auto"/>
            <w:vAlign w:val="bottom"/>
          </w:tcPr>
          <w:p w:rsidR="00E538FA" w:rsidRDefault="00E538FA">
            <w:pPr>
              <w:spacing w:line="240" w:lineRule="exact"/>
              <w:jc w:val="center"/>
              <w:rPr>
                <w:rFonts w:ascii="Arial" w:eastAsia="Arial" w:hAnsi="Arial"/>
                <w:w w:val="95"/>
                <w:sz w:val="23"/>
              </w:rPr>
            </w:pPr>
            <w:r>
              <w:rPr>
                <w:rFonts w:ascii="Arial" w:eastAsia="Arial" w:hAnsi="Arial"/>
                <w:w w:val="95"/>
                <w:sz w:val="23"/>
              </w:rPr>
              <w:t>dentro</w:t>
            </w:r>
          </w:p>
        </w:tc>
        <w:tc>
          <w:tcPr>
            <w:tcW w:w="100" w:type="dxa"/>
            <w:shd w:val="clear" w:color="auto" w:fill="auto"/>
            <w:vAlign w:val="bottom"/>
          </w:tcPr>
          <w:p w:rsidR="00E538FA" w:rsidRDefault="00E538FA">
            <w:pPr>
              <w:spacing w:line="0" w:lineRule="atLeast"/>
            </w:pPr>
          </w:p>
        </w:tc>
        <w:tc>
          <w:tcPr>
            <w:tcW w:w="460" w:type="dxa"/>
            <w:tcBorders>
              <w:right w:val="single" w:sz="8" w:space="0" w:color="auto"/>
            </w:tcBorders>
            <w:shd w:val="clear" w:color="auto" w:fill="auto"/>
            <w:vAlign w:val="bottom"/>
          </w:tcPr>
          <w:p w:rsidR="00E538FA" w:rsidRDefault="00E538FA">
            <w:pPr>
              <w:spacing w:line="240" w:lineRule="exact"/>
              <w:ind w:right="8"/>
              <w:jc w:val="right"/>
              <w:rPr>
                <w:rFonts w:ascii="Arial" w:eastAsia="Arial" w:hAnsi="Arial"/>
                <w:sz w:val="23"/>
              </w:rPr>
            </w:pPr>
            <w:r>
              <w:rPr>
                <w:rFonts w:ascii="Arial" w:eastAsia="Arial" w:hAnsi="Arial"/>
                <w:sz w:val="23"/>
              </w:rPr>
              <w:t>del</w:t>
            </w:r>
          </w:p>
        </w:tc>
        <w:tc>
          <w:tcPr>
            <w:tcW w:w="320" w:type="dxa"/>
            <w:tcBorders>
              <w:right w:val="single" w:sz="8" w:space="0" w:color="auto"/>
            </w:tcBorders>
            <w:shd w:val="clear" w:color="auto" w:fill="auto"/>
            <w:vAlign w:val="bottom"/>
          </w:tcPr>
          <w:p w:rsidR="00E538FA" w:rsidRDefault="00E538FA">
            <w:pPr>
              <w:spacing w:line="0" w:lineRule="atLeast"/>
            </w:pPr>
          </w:p>
        </w:tc>
        <w:tc>
          <w:tcPr>
            <w:tcW w:w="5760" w:type="dxa"/>
            <w:shd w:val="clear" w:color="auto" w:fill="auto"/>
            <w:vAlign w:val="bottom"/>
          </w:tcPr>
          <w:p w:rsidR="00E538FA" w:rsidRDefault="00E538FA">
            <w:pPr>
              <w:spacing w:line="0" w:lineRule="atLeast"/>
            </w:pPr>
          </w:p>
        </w:tc>
        <w:tc>
          <w:tcPr>
            <w:tcW w:w="45" w:type="dxa"/>
            <w:tcBorders>
              <w:right w:val="single" w:sz="8" w:space="0" w:color="auto"/>
            </w:tcBorders>
            <w:shd w:val="clear" w:color="auto" w:fill="auto"/>
            <w:vAlign w:val="bottom"/>
          </w:tcPr>
          <w:p w:rsidR="00E538FA" w:rsidRDefault="00E538FA">
            <w:pPr>
              <w:spacing w:line="0" w:lineRule="atLeast"/>
            </w:pPr>
          </w:p>
        </w:tc>
      </w:tr>
      <w:tr w:rsidR="00E538FA" w:rsidTr="004460E3">
        <w:trPr>
          <w:trHeight w:val="255"/>
        </w:trPr>
        <w:tc>
          <w:tcPr>
            <w:tcW w:w="3240" w:type="dxa"/>
            <w:gridSpan w:val="5"/>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cuarto  grado  y segundo de</w:t>
            </w: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760" w:type="dxa"/>
            <w:shd w:val="clear" w:color="auto" w:fill="auto"/>
            <w:vAlign w:val="bottom"/>
          </w:tcPr>
          <w:p w:rsidR="00E538FA" w:rsidRDefault="00E538FA">
            <w:pPr>
              <w:spacing w:line="0" w:lineRule="atLeast"/>
              <w:rPr>
                <w:sz w:val="22"/>
              </w:rPr>
            </w:pPr>
          </w:p>
        </w:tc>
        <w:tc>
          <w:tcPr>
            <w:tcW w:w="45" w:type="dxa"/>
            <w:tcBorders>
              <w:right w:val="single" w:sz="8" w:space="0" w:color="auto"/>
            </w:tcBorders>
            <w:shd w:val="clear" w:color="auto" w:fill="auto"/>
            <w:vAlign w:val="bottom"/>
          </w:tcPr>
          <w:p w:rsidR="00E538FA" w:rsidRDefault="00E538FA">
            <w:pPr>
              <w:spacing w:line="0" w:lineRule="atLeast"/>
              <w:rPr>
                <w:sz w:val="22"/>
              </w:rPr>
            </w:pPr>
          </w:p>
        </w:tc>
      </w:tr>
      <w:tr w:rsidR="00E538FA" w:rsidTr="004460E3">
        <w:trPr>
          <w:trHeight w:val="286"/>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afinidad</w:t>
            </w: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219"/>
        </w:trPr>
        <w:tc>
          <w:tcPr>
            <w:tcW w:w="1720" w:type="dxa"/>
            <w:tcBorders>
              <w:left w:val="single" w:sz="8" w:space="0" w:color="auto"/>
            </w:tcBorders>
            <w:shd w:val="clear" w:color="auto" w:fill="auto"/>
            <w:vAlign w:val="bottom"/>
          </w:tcPr>
          <w:p w:rsidR="00E538FA" w:rsidRDefault="00E538FA">
            <w:pPr>
              <w:spacing w:line="0" w:lineRule="atLeast"/>
              <w:rPr>
                <w:sz w:val="19"/>
              </w:rPr>
            </w:pPr>
          </w:p>
        </w:tc>
        <w:tc>
          <w:tcPr>
            <w:tcW w:w="260" w:type="dxa"/>
            <w:shd w:val="clear" w:color="auto" w:fill="auto"/>
            <w:vAlign w:val="bottom"/>
          </w:tcPr>
          <w:p w:rsidR="00E538FA" w:rsidRDefault="00E538FA">
            <w:pPr>
              <w:spacing w:line="0" w:lineRule="atLeast"/>
              <w:rPr>
                <w:sz w:val="19"/>
              </w:rPr>
            </w:pPr>
          </w:p>
        </w:tc>
        <w:tc>
          <w:tcPr>
            <w:tcW w:w="700" w:type="dxa"/>
            <w:shd w:val="clear" w:color="auto" w:fill="auto"/>
            <w:vAlign w:val="bottom"/>
          </w:tcPr>
          <w:p w:rsidR="00E538FA" w:rsidRDefault="00E538FA">
            <w:pPr>
              <w:spacing w:line="0" w:lineRule="atLeast"/>
              <w:rPr>
                <w:sz w:val="19"/>
              </w:rPr>
            </w:pPr>
          </w:p>
        </w:tc>
        <w:tc>
          <w:tcPr>
            <w:tcW w:w="100" w:type="dxa"/>
            <w:shd w:val="clear" w:color="auto" w:fill="auto"/>
            <w:vAlign w:val="bottom"/>
          </w:tcPr>
          <w:p w:rsidR="00E538FA" w:rsidRDefault="00E538FA">
            <w:pPr>
              <w:spacing w:line="0" w:lineRule="atLeast"/>
              <w:rPr>
                <w:sz w:val="19"/>
              </w:rPr>
            </w:pPr>
          </w:p>
        </w:tc>
        <w:tc>
          <w:tcPr>
            <w:tcW w:w="460" w:type="dxa"/>
            <w:tcBorders>
              <w:right w:val="single" w:sz="8" w:space="0" w:color="auto"/>
            </w:tcBorders>
            <w:shd w:val="clear" w:color="auto" w:fill="auto"/>
            <w:vAlign w:val="bottom"/>
          </w:tcPr>
          <w:p w:rsidR="00E538FA" w:rsidRDefault="00E538FA">
            <w:pPr>
              <w:spacing w:line="0" w:lineRule="atLeast"/>
              <w:rPr>
                <w:sz w:val="19"/>
              </w:rPr>
            </w:pP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805" w:type="dxa"/>
            <w:gridSpan w:val="2"/>
            <w:tcBorders>
              <w:right w:val="single" w:sz="8" w:space="0" w:color="auto"/>
            </w:tcBorders>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Proporcione carátula, nº de expediente, fuero, jurisdicción,</w:t>
            </w:r>
            <w:r w:rsidR="004460E3">
              <w:rPr>
                <w:rFonts w:ascii="Arial" w:eastAsia="Arial" w:hAnsi="Arial"/>
                <w:sz w:val="23"/>
              </w:rPr>
              <w:t xml:space="preserve"> juzgado y secretaría intervinientes</w:t>
            </w:r>
          </w:p>
        </w:tc>
      </w:tr>
      <w:tr w:rsidR="00E538FA" w:rsidTr="004460E3">
        <w:trPr>
          <w:trHeight w:val="298"/>
        </w:trPr>
        <w:tc>
          <w:tcPr>
            <w:tcW w:w="1720" w:type="dxa"/>
            <w:vMerge w:val="restart"/>
            <w:tcBorders>
              <w:left w:val="single" w:sz="8" w:space="0" w:color="auto"/>
            </w:tcBorders>
            <w:shd w:val="clear" w:color="auto" w:fill="auto"/>
            <w:vAlign w:val="bottom"/>
          </w:tcPr>
          <w:p w:rsidR="00E538FA" w:rsidRDefault="00E538FA">
            <w:pPr>
              <w:spacing w:line="0" w:lineRule="atLeast"/>
              <w:ind w:left="120"/>
              <w:rPr>
                <w:rFonts w:ascii="Arial" w:eastAsia="Arial" w:hAnsi="Arial"/>
                <w:w w:val="95"/>
                <w:sz w:val="23"/>
              </w:rPr>
            </w:pPr>
            <w:r>
              <w:rPr>
                <w:rFonts w:ascii="Arial" w:eastAsia="Arial" w:hAnsi="Arial"/>
                <w:w w:val="95"/>
                <w:sz w:val="23"/>
              </w:rPr>
              <w:t>Pleito pendiente</w:t>
            </w:r>
          </w:p>
        </w:tc>
        <w:tc>
          <w:tcPr>
            <w:tcW w:w="260" w:type="dxa"/>
            <w:shd w:val="clear" w:color="auto" w:fill="auto"/>
            <w:vAlign w:val="bottom"/>
          </w:tcPr>
          <w:p w:rsidR="00E538FA" w:rsidRDefault="00E538FA">
            <w:pPr>
              <w:spacing w:line="0" w:lineRule="atLeast"/>
            </w:pPr>
          </w:p>
        </w:tc>
        <w:tc>
          <w:tcPr>
            <w:tcW w:w="700" w:type="dxa"/>
            <w:shd w:val="clear" w:color="auto" w:fill="auto"/>
            <w:vAlign w:val="bottom"/>
          </w:tcPr>
          <w:p w:rsidR="00E538FA" w:rsidRDefault="00E538FA">
            <w:pPr>
              <w:spacing w:line="0" w:lineRule="atLeast"/>
            </w:pPr>
          </w:p>
        </w:tc>
        <w:tc>
          <w:tcPr>
            <w:tcW w:w="100" w:type="dxa"/>
            <w:shd w:val="clear" w:color="auto" w:fill="auto"/>
            <w:vAlign w:val="bottom"/>
          </w:tcPr>
          <w:p w:rsidR="00E538FA" w:rsidRDefault="00E538FA">
            <w:pPr>
              <w:spacing w:line="0" w:lineRule="atLeast"/>
            </w:pPr>
          </w:p>
        </w:tc>
        <w:tc>
          <w:tcPr>
            <w:tcW w:w="460" w:type="dxa"/>
            <w:tcBorders>
              <w:right w:val="single" w:sz="8" w:space="0" w:color="auto"/>
            </w:tcBorders>
            <w:shd w:val="clear" w:color="auto" w:fill="auto"/>
            <w:vAlign w:val="bottom"/>
          </w:tcPr>
          <w:p w:rsidR="00E538FA" w:rsidRDefault="00E538FA">
            <w:pPr>
              <w:spacing w:line="0" w:lineRule="atLeast"/>
            </w:pPr>
          </w:p>
        </w:tc>
        <w:tc>
          <w:tcPr>
            <w:tcW w:w="320" w:type="dxa"/>
            <w:tcBorders>
              <w:right w:val="single" w:sz="8" w:space="0" w:color="auto"/>
            </w:tcBorders>
            <w:shd w:val="clear" w:color="auto" w:fill="auto"/>
            <w:vAlign w:val="bottom"/>
          </w:tcPr>
          <w:p w:rsidR="00E538FA" w:rsidRDefault="00E538FA">
            <w:pPr>
              <w:spacing w:line="0" w:lineRule="atLeast"/>
            </w:pPr>
          </w:p>
        </w:tc>
        <w:tc>
          <w:tcPr>
            <w:tcW w:w="5805" w:type="dxa"/>
            <w:gridSpan w:val="2"/>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w:t>
            </w:r>
          </w:p>
        </w:tc>
      </w:tr>
      <w:tr w:rsidR="00E538FA" w:rsidTr="004460E3">
        <w:trPr>
          <w:trHeight w:val="255"/>
        </w:trPr>
        <w:tc>
          <w:tcPr>
            <w:tcW w:w="1720" w:type="dxa"/>
            <w:vMerge/>
            <w:tcBorders>
              <w:left w:val="single" w:sz="8" w:space="0" w:color="auto"/>
            </w:tcBorders>
            <w:shd w:val="clear" w:color="auto" w:fill="auto"/>
            <w:vAlign w:val="bottom"/>
          </w:tcPr>
          <w:p w:rsidR="00E538FA" w:rsidRDefault="00E538FA">
            <w:pPr>
              <w:spacing w:line="0" w:lineRule="atLeast"/>
              <w:rPr>
                <w:sz w:val="22"/>
              </w:rPr>
            </w:pPr>
          </w:p>
        </w:tc>
        <w:tc>
          <w:tcPr>
            <w:tcW w:w="260" w:type="dxa"/>
            <w:shd w:val="clear" w:color="auto" w:fill="auto"/>
            <w:vAlign w:val="bottom"/>
          </w:tcPr>
          <w:p w:rsidR="00E538FA" w:rsidRDefault="00E538FA">
            <w:pPr>
              <w:spacing w:line="0" w:lineRule="atLeast"/>
              <w:rPr>
                <w:sz w:val="22"/>
              </w:rPr>
            </w:pPr>
          </w:p>
        </w:tc>
        <w:tc>
          <w:tcPr>
            <w:tcW w:w="700" w:type="dxa"/>
            <w:shd w:val="clear" w:color="auto" w:fill="auto"/>
            <w:vAlign w:val="bottom"/>
          </w:tcPr>
          <w:p w:rsidR="00E538FA" w:rsidRDefault="00E538FA">
            <w:pPr>
              <w:spacing w:line="0" w:lineRule="atLeast"/>
              <w:rPr>
                <w:sz w:val="22"/>
              </w:rPr>
            </w:pPr>
          </w:p>
        </w:tc>
        <w:tc>
          <w:tcPr>
            <w:tcW w:w="100" w:type="dxa"/>
            <w:shd w:val="clear" w:color="auto" w:fill="auto"/>
            <w:vAlign w:val="bottom"/>
          </w:tcPr>
          <w:p w:rsidR="00E538FA" w:rsidRDefault="00E538FA">
            <w:pPr>
              <w:spacing w:line="0" w:lineRule="atLeast"/>
              <w:rPr>
                <w:sz w:val="22"/>
              </w:rPr>
            </w:pPr>
          </w:p>
        </w:tc>
        <w:tc>
          <w:tcPr>
            <w:tcW w:w="460" w:type="dxa"/>
            <w:tcBorders>
              <w:right w:val="single" w:sz="8" w:space="0" w:color="auto"/>
            </w:tcBorders>
            <w:shd w:val="clear" w:color="auto" w:fill="auto"/>
            <w:vAlign w:val="bottom"/>
          </w:tcPr>
          <w:p w:rsidR="00E538FA" w:rsidRDefault="00E538FA">
            <w:pPr>
              <w:spacing w:line="0" w:lineRule="atLeast"/>
              <w:rPr>
                <w:sz w:val="22"/>
              </w:rPr>
            </w:pP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760" w:type="dxa"/>
            <w:shd w:val="clear" w:color="auto" w:fill="auto"/>
            <w:vAlign w:val="bottom"/>
          </w:tcPr>
          <w:p w:rsidR="00E538FA" w:rsidRDefault="00E538FA">
            <w:pPr>
              <w:spacing w:line="0" w:lineRule="atLeast"/>
              <w:rPr>
                <w:sz w:val="22"/>
              </w:rPr>
            </w:pPr>
          </w:p>
        </w:tc>
        <w:tc>
          <w:tcPr>
            <w:tcW w:w="45" w:type="dxa"/>
            <w:tcBorders>
              <w:right w:val="single" w:sz="8" w:space="0" w:color="auto"/>
            </w:tcBorders>
            <w:shd w:val="clear" w:color="auto" w:fill="auto"/>
            <w:vAlign w:val="bottom"/>
          </w:tcPr>
          <w:p w:rsidR="00E538FA" w:rsidRDefault="00E538FA">
            <w:pPr>
              <w:spacing w:line="0" w:lineRule="atLeast"/>
              <w:rPr>
                <w:sz w:val="22"/>
              </w:rPr>
            </w:pPr>
          </w:p>
        </w:tc>
      </w:tr>
      <w:tr w:rsidR="00E538FA" w:rsidTr="004460E3">
        <w:trPr>
          <w:trHeight w:val="483"/>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pP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292"/>
        </w:trPr>
        <w:tc>
          <w:tcPr>
            <w:tcW w:w="1720" w:type="dxa"/>
            <w:vMerge w:val="restart"/>
            <w:tcBorders>
              <w:lef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Ser deudor</w:t>
            </w:r>
          </w:p>
        </w:tc>
        <w:tc>
          <w:tcPr>
            <w:tcW w:w="260" w:type="dxa"/>
            <w:shd w:val="clear" w:color="auto" w:fill="auto"/>
            <w:vAlign w:val="bottom"/>
          </w:tcPr>
          <w:p w:rsidR="00E538FA" w:rsidRDefault="00E538FA">
            <w:pPr>
              <w:spacing w:line="0" w:lineRule="atLeast"/>
            </w:pPr>
          </w:p>
        </w:tc>
        <w:tc>
          <w:tcPr>
            <w:tcW w:w="700" w:type="dxa"/>
            <w:shd w:val="clear" w:color="auto" w:fill="auto"/>
            <w:vAlign w:val="bottom"/>
          </w:tcPr>
          <w:p w:rsidR="00E538FA" w:rsidRDefault="00E538FA">
            <w:pPr>
              <w:spacing w:line="0" w:lineRule="atLeast"/>
            </w:pPr>
          </w:p>
        </w:tc>
        <w:tc>
          <w:tcPr>
            <w:tcW w:w="100" w:type="dxa"/>
            <w:shd w:val="clear" w:color="auto" w:fill="auto"/>
            <w:vAlign w:val="bottom"/>
          </w:tcPr>
          <w:p w:rsidR="00E538FA" w:rsidRDefault="00E538FA">
            <w:pPr>
              <w:spacing w:line="0" w:lineRule="atLeast"/>
            </w:pPr>
          </w:p>
        </w:tc>
        <w:tc>
          <w:tcPr>
            <w:tcW w:w="460" w:type="dxa"/>
            <w:tcBorders>
              <w:right w:val="single" w:sz="8" w:space="0" w:color="auto"/>
            </w:tcBorders>
            <w:shd w:val="clear" w:color="auto" w:fill="auto"/>
            <w:vAlign w:val="bottom"/>
          </w:tcPr>
          <w:p w:rsidR="00E538FA" w:rsidRDefault="00E538FA">
            <w:pPr>
              <w:spacing w:line="0" w:lineRule="atLeast"/>
            </w:pPr>
          </w:p>
        </w:tc>
        <w:tc>
          <w:tcPr>
            <w:tcW w:w="320" w:type="dxa"/>
            <w:tcBorders>
              <w:right w:val="single" w:sz="8" w:space="0" w:color="auto"/>
            </w:tcBorders>
            <w:shd w:val="clear" w:color="auto" w:fill="auto"/>
            <w:vAlign w:val="bottom"/>
          </w:tcPr>
          <w:p w:rsidR="00E538FA" w:rsidRDefault="00E538FA">
            <w:pPr>
              <w:spacing w:line="0" w:lineRule="atLeast"/>
            </w:pPr>
          </w:p>
        </w:tc>
        <w:tc>
          <w:tcPr>
            <w:tcW w:w="5805" w:type="dxa"/>
            <w:gridSpan w:val="2"/>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Indicar motivo de deuda y monto</w:t>
            </w:r>
          </w:p>
        </w:tc>
      </w:tr>
      <w:tr w:rsidR="00E538FA" w:rsidTr="004460E3">
        <w:trPr>
          <w:trHeight w:val="225"/>
        </w:trPr>
        <w:tc>
          <w:tcPr>
            <w:tcW w:w="1720" w:type="dxa"/>
            <w:vMerge/>
            <w:tcBorders>
              <w:left w:val="single" w:sz="8" w:space="0" w:color="auto"/>
            </w:tcBorders>
            <w:shd w:val="clear" w:color="auto" w:fill="auto"/>
            <w:vAlign w:val="bottom"/>
          </w:tcPr>
          <w:p w:rsidR="00E538FA" w:rsidRDefault="00E538FA">
            <w:pPr>
              <w:spacing w:line="0" w:lineRule="atLeast"/>
              <w:rPr>
                <w:sz w:val="19"/>
              </w:rPr>
            </w:pPr>
          </w:p>
        </w:tc>
        <w:tc>
          <w:tcPr>
            <w:tcW w:w="260" w:type="dxa"/>
            <w:shd w:val="clear" w:color="auto" w:fill="auto"/>
            <w:vAlign w:val="bottom"/>
          </w:tcPr>
          <w:p w:rsidR="00E538FA" w:rsidRDefault="00E538FA">
            <w:pPr>
              <w:spacing w:line="0" w:lineRule="atLeast"/>
              <w:rPr>
                <w:sz w:val="19"/>
              </w:rPr>
            </w:pPr>
          </w:p>
        </w:tc>
        <w:tc>
          <w:tcPr>
            <w:tcW w:w="700" w:type="dxa"/>
            <w:shd w:val="clear" w:color="auto" w:fill="auto"/>
            <w:vAlign w:val="bottom"/>
          </w:tcPr>
          <w:p w:rsidR="00E538FA" w:rsidRDefault="00E538FA">
            <w:pPr>
              <w:spacing w:line="0" w:lineRule="atLeast"/>
              <w:rPr>
                <w:sz w:val="19"/>
              </w:rPr>
            </w:pPr>
          </w:p>
        </w:tc>
        <w:tc>
          <w:tcPr>
            <w:tcW w:w="100" w:type="dxa"/>
            <w:shd w:val="clear" w:color="auto" w:fill="auto"/>
            <w:vAlign w:val="bottom"/>
          </w:tcPr>
          <w:p w:rsidR="00E538FA" w:rsidRDefault="00E538FA">
            <w:pPr>
              <w:spacing w:line="0" w:lineRule="atLeast"/>
              <w:rPr>
                <w:sz w:val="19"/>
              </w:rPr>
            </w:pPr>
          </w:p>
        </w:tc>
        <w:tc>
          <w:tcPr>
            <w:tcW w:w="460" w:type="dxa"/>
            <w:tcBorders>
              <w:right w:val="single" w:sz="8" w:space="0" w:color="auto"/>
            </w:tcBorders>
            <w:shd w:val="clear" w:color="auto" w:fill="auto"/>
            <w:vAlign w:val="bottom"/>
          </w:tcPr>
          <w:p w:rsidR="00E538FA" w:rsidRDefault="00E538FA">
            <w:pPr>
              <w:spacing w:line="0" w:lineRule="atLeast"/>
              <w:rPr>
                <w:sz w:val="19"/>
              </w:rPr>
            </w:pP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760" w:type="dxa"/>
            <w:shd w:val="clear" w:color="auto" w:fill="auto"/>
            <w:vAlign w:val="bottom"/>
          </w:tcPr>
          <w:p w:rsidR="00E538FA" w:rsidRDefault="00E538FA">
            <w:pPr>
              <w:spacing w:line="0" w:lineRule="atLeast"/>
              <w:rPr>
                <w:sz w:val="19"/>
              </w:rPr>
            </w:pPr>
          </w:p>
        </w:tc>
        <w:tc>
          <w:tcPr>
            <w:tcW w:w="45" w:type="dxa"/>
            <w:tcBorders>
              <w:right w:val="single" w:sz="8" w:space="0" w:color="auto"/>
            </w:tcBorders>
            <w:shd w:val="clear" w:color="auto" w:fill="auto"/>
            <w:vAlign w:val="bottom"/>
          </w:tcPr>
          <w:p w:rsidR="00E538FA" w:rsidRDefault="00E538FA">
            <w:pPr>
              <w:spacing w:line="0" w:lineRule="atLeast"/>
              <w:rPr>
                <w:sz w:val="19"/>
              </w:rPr>
            </w:pPr>
          </w:p>
        </w:tc>
      </w:tr>
      <w:tr w:rsidR="00E538FA" w:rsidTr="004460E3">
        <w:trPr>
          <w:trHeight w:val="228"/>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rPr>
                <w:sz w:val="19"/>
              </w:rPr>
            </w:pPr>
          </w:p>
        </w:tc>
        <w:tc>
          <w:tcPr>
            <w:tcW w:w="260" w:type="dxa"/>
            <w:tcBorders>
              <w:bottom w:val="single" w:sz="8" w:space="0" w:color="auto"/>
            </w:tcBorders>
            <w:shd w:val="clear" w:color="auto" w:fill="auto"/>
            <w:vAlign w:val="bottom"/>
          </w:tcPr>
          <w:p w:rsidR="00E538FA" w:rsidRDefault="00E538FA">
            <w:pPr>
              <w:spacing w:line="0" w:lineRule="atLeast"/>
              <w:rPr>
                <w:sz w:val="19"/>
              </w:rPr>
            </w:pPr>
          </w:p>
        </w:tc>
        <w:tc>
          <w:tcPr>
            <w:tcW w:w="700" w:type="dxa"/>
            <w:tcBorders>
              <w:bottom w:val="single" w:sz="8" w:space="0" w:color="auto"/>
            </w:tcBorders>
            <w:shd w:val="clear" w:color="auto" w:fill="auto"/>
            <w:vAlign w:val="bottom"/>
          </w:tcPr>
          <w:p w:rsidR="00E538FA" w:rsidRDefault="00E538FA">
            <w:pPr>
              <w:spacing w:line="0" w:lineRule="atLeast"/>
              <w:rPr>
                <w:sz w:val="19"/>
              </w:rPr>
            </w:pPr>
          </w:p>
        </w:tc>
        <w:tc>
          <w:tcPr>
            <w:tcW w:w="100" w:type="dxa"/>
            <w:tcBorders>
              <w:bottom w:val="single" w:sz="8" w:space="0" w:color="auto"/>
            </w:tcBorders>
            <w:shd w:val="clear" w:color="auto" w:fill="auto"/>
            <w:vAlign w:val="bottom"/>
          </w:tcPr>
          <w:p w:rsidR="00E538FA" w:rsidRDefault="00E538FA">
            <w:pPr>
              <w:spacing w:line="0" w:lineRule="atLeast"/>
              <w:rPr>
                <w:sz w:val="19"/>
              </w:rPr>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rPr>
                <w:sz w:val="19"/>
              </w:rPr>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rPr>
                <w:sz w:val="19"/>
              </w:rPr>
            </w:pPr>
          </w:p>
        </w:tc>
        <w:tc>
          <w:tcPr>
            <w:tcW w:w="5760" w:type="dxa"/>
            <w:tcBorders>
              <w:bottom w:val="single" w:sz="8" w:space="0" w:color="auto"/>
            </w:tcBorders>
            <w:shd w:val="clear" w:color="auto" w:fill="auto"/>
            <w:vAlign w:val="bottom"/>
          </w:tcPr>
          <w:p w:rsidR="00E538FA" w:rsidRDefault="00E538FA">
            <w:pPr>
              <w:spacing w:line="0" w:lineRule="atLeast"/>
              <w:rPr>
                <w:sz w:val="19"/>
              </w:rPr>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rPr>
                <w:sz w:val="19"/>
              </w:rPr>
            </w:pPr>
          </w:p>
        </w:tc>
      </w:tr>
      <w:tr w:rsidR="00E538FA" w:rsidTr="004460E3">
        <w:trPr>
          <w:trHeight w:val="292"/>
        </w:trPr>
        <w:tc>
          <w:tcPr>
            <w:tcW w:w="1720" w:type="dxa"/>
            <w:vMerge w:val="restart"/>
            <w:tcBorders>
              <w:lef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Ser acreedor</w:t>
            </w:r>
          </w:p>
        </w:tc>
        <w:tc>
          <w:tcPr>
            <w:tcW w:w="260" w:type="dxa"/>
            <w:shd w:val="clear" w:color="auto" w:fill="auto"/>
            <w:vAlign w:val="bottom"/>
          </w:tcPr>
          <w:p w:rsidR="00E538FA" w:rsidRDefault="00E538FA">
            <w:pPr>
              <w:spacing w:line="0" w:lineRule="atLeast"/>
            </w:pPr>
          </w:p>
        </w:tc>
        <w:tc>
          <w:tcPr>
            <w:tcW w:w="700" w:type="dxa"/>
            <w:shd w:val="clear" w:color="auto" w:fill="auto"/>
            <w:vAlign w:val="bottom"/>
          </w:tcPr>
          <w:p w:rsidR="00E538FA" w:rsidRDefault="00E538FA">
            <w:pPr>
              <w:spacing w:line="0" w:lineRule="atLeast"/>
            </w:pPr>
          </w:p>
        </w:tc>
        <w:tc>
          <w:tcPr>
            <w:tcW w:w="100" w:type="dxa"/>
            <w:shd w:val="clear" w:color="auto" w:fill="auto"/>
            <w:vAlign w:val="bottom"/>
          </w:tcPr>
          <w:p w:rsidR="00E538FA" w:rsidRDefault="00E538FA">
            <w:pPr>
              <w:spacing w:line="0" w:lineRule="atLeast"/>
            </w:pPr>
          </w:p>
        </w:tc>
        <w:tc>
          <w:tcPr>
            <w:tcW w:w="460" w:type="dxa"/>
            <w:tcBorders>
              <w:right w:val="single" w:sz="8" w:space="0" w:color="auto"/>
            </w:tcBorders>
            <w:shd w:val="clear" w:color="auto" w:fill="auto"/>
            <w:vAlign w:val="bottom"/>
          </w:tcPr>
          <w:p w:rsidR="00E538FA" w:rsidRDefault="00E538FA">
            <w:pPr>
              <w:spacing w:line="0" w:lineRule="atLeast"/>
            </w:pPr>
          </w:p>
        </w:tc>
        <w:tc>
          <w:tcPr>
            <w:tcW w:w="320" w:type="dxa"/>
            <w:tcBorders>
              <w:right w:val="single" w:sz="8" w:space="0" w:color="auto"/>
            </w:tcBorders>
            <w:shd w:val="clear" w:color="auto" w:fill="auto"/>
            <w:vAlign w:val="bottom"/>
          </w:tcPr>
          <w:p w:rsidR="00E538FA" w:rsidRDefault="00E538FA">
            <w:pPr>
              <w:spacing w:line="0" w:lineRule="atLeast"/>
            </w:pPr>
          </w:p>
        </w:tc>
        <w:tc>
          <w:tcPr>
            <w:tcW w:w="5805" w:type="dxa"/>
            <w:gridSpan w:val="2"/>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Indicar motivo de acreencia y monto</w:t>
            </w:r>
          </w:p>
        </w:tc>
      </w:tr>
      <w:tr w:rsidR="00E538FA" w:rsidTr="004460E3">
        <w:trPr>
          <w:trHeight w:val="225"/>
        </w:trPr>
        <w:tc>
          <w:tcPr>
            <w:tcW w:w="1720" w:type="dxa"/>
            <w:vMerge/>
            <w:tcBorders>
              <w:left w:val="single" w:sz="8" w:space="0" w:color="auto"/>
            </w:tcBorders>
            <w:shd w:val="clear" w:color="auto" w:fill="auto"/>
            <w:vAlign w:val="bottom"/>
          </w:tcPr>
          <w:p w:rsidR="00E538FA" w:rsidRDefault="00E538FA">
            <w:pPr>
              <w:spacing w:line="0" w:lineRule="atLeast"/>
              <w:rPr>
                <w:sz w:val="19"/>
              </w:rPr>
            </w:pPr>
          </w:p>
        </w:tc>
        <w:tc>
          <w:tcPr>
            <w:tcW w:w="260" w:type="dxa"/>
            <w:shd w:val="clear" w:color="auto" w:fill="auto"/>
            <w:vAlign w:val="bottom"/>
          </w:tcPr>
          <w:p w:rsidR="00E538FA" w:rsidRDefault="00E538FA">
            <w:pPr>
              <w:spacing w:line="0" w:lineRule="atLeast"/>
              <w:rPr>
                <w:sz w:val="19"/>
              </w:rPr>
            </w:pPr>
          </w:p>
        </w:tc>
        <w:tc>
          <w:tcPr>
            <w:tcW w:w="700" w:type="dxa"/>
            <w:shd w:val="clear" w:color="auto" w:fill="auto"/>
            <w:vAlign w:val="bottom"/>
          </w:tcPr>
          <w:p w:rsidR="00E538FA" w:rsidRDefault="00E538FA">
            <w:pPr>
              <w:spacing w:line="0" w:lineRule="atLeast"/>
              <w:rPr>
                <w:sz w:val="19"/>
              </w:rPr>
            </w:pPr>
          </w:p>
        </w:tc>
        <w:tc>
          <w:tcPr>
            <w:tcW w:w="100" w:type="dxa"/>
            <w:shd w:val="clear" w:color="auto" w:fill="auto"/>
            <w:vAlign w:val="bottom"/>
          </w:tcPr>
          <w:p w:rsidR="00E538FA" w:rsidRDefault="00E538FA">
            <w:pPr>
              <w:spacing w:line="0" w:lineRule="atLeast"/>
              <w:rPr>
                <w:sz w:val="19"/>
              </w:rPr>
            </w:pPr>
          </w:p>
        </w:tc>
        <w:tc>
          <w:tcPr>
            <w:tcW w:w="460" w:type="dxa"/>
            <w:tcBorders>
              <w:right w:val="single" w:sz="8" w:space="0" w:color="auto"/>
            </w:tcBorders>
            <w:shd w:val="clear" w:color="auto" w:fill="auto"/>
            <w:vAlign w:val="bottom"/>
          </w:tcPr>
          <w:p w:rsidR="00E538FA" w:rsidRDefault="00E538FA">
            <w:pPr>
              <w:spacing w:line="0" w:lineRule="atLeast"/>
              <w:rPr>
                <w:sz w:val="19"/>
              </w:rPr>
            </w:pP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760" w:type="dxa"/>
            <w:shd w:val="clear" w:color="auto" w:fill="auto"/>
            <w:vAlign w:val="bottom"/>
          </w:tcPr>
          <w:p w:rsidR="00E538FA" w:rsidRDefault="00E538FA">
            <w:pPr>
              <w:spacing w:line="0" w:lineRule="atLeast"/>
              <w:rPr>
                <w:sz w:val="19"/>
              </w:rPr>
            </w:pPr>
          </w:p>
        </w:tc>
        <w:tc>
          <w:tcPr>
            <w:tcW w:w="45" w:type="dxa"/>
            <w:tcBorders>
              <w:right w:val="single" w:sz="8" w:space="0" w:color="auto"/>
            </w:tcBorders>
            <w:shd w:val="clear" w:color="auto" w:fill="auto"/>
            <w:vAlign w:val="bottom"/>
          </w:tcPr>
          <w:p w:rsidR="00E538FA" w:rsidRDefault="00E538FA">
            <w:pPr>
              <w:spacing w:line="0" w:lineRule="atLeast"/>
              <w:rPr>
                <w:sz w:val="19"/>
              </w:rPr>
            </w:pPr>
          </w:p>
        </w:tc>
      </w:tr>
      <w:tr w:rsidR="00E538FA" w:rsidTr="004460E3">
        <w:trPr>
          <w:trHeight w:val="243"/>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rPr>
                <w:sz w:val="21"/>
              </w:rPr>
            </w:pPr>
          </w:p>
        </w:tc>
        <w:tc>
          <w:tcPr>
            <w:tcW w:w="1060" w:type="dxa"/>
            <w:gridSpan w:val="3"/>
            <w:tcBorders>
              <w:bottom w:val="single" w:sz="8" w:space="0" w:color="auto"/>
            </w:tcBorders>
            <w:shd w:val="clear" w:color="auto" w:fill="auto"/>
            <w:vAlign w:val="bottom"/>
          </w:tcPr>
          <w:p w:rsidR="00E538FA" w:rsidRDefault="00E538FA">
            <w:pPr>
              <w:spacing w:line="0" w:lineRule="atLeast"/>
              <w:rPr>
                <w:sz w:val="21"/>
              </w:rPr>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5760" w:type="dxa"/>
            <w:tcBorders>
              <w:bottom w:val="single" w:sz="8" w:space="0" w:color="auto"/>
            </w:tcBorders>
            <w:shd w:val="clear" w:color="auto" w:fill="auto"/>
            <w:vAlign w:val="bottom"/>
          </w:tcPr>
          <w:p w:rsidR="00E538FA" w:rsidRDefault="00E538FA">
            <w:pPr>
              <w:spacing w:line="0" w:lineRule="atLeast"/>
              <w:rPr>
                <w:sz w:val="21"/>
              </w:rPr>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r>
      <w:tr w:rsidR="00E538FA" w:rsidTr="004460E3">
        <w:trPr>
          <w:trHeight w:val="204"/>
        </w:trPr>
        <w:tc>
          <w:tcPr>
            <w:tcW w:w="1720" w:type="dxa"/>
            <w:tcBorders>
              <w:left w:val="single" w:sz="8" w:space="0" w:color="auto"/>
            </w:tcBorders>
            <w:shd w:val="clear" w:color="auto" w:fill="auto"/>
            <w:vAlign w:val="bottom"/>
          </w:tcPr>
          <w:p w:rsidR="00E538FA" w:rsidRDefault="00E538FA">
            <w:pPr>
              <w:spacing w:line="203" w:lineRule="exact"/>
              <w:ind w:left="120"/>
              <w:rPr>
                <w:rFonts w:ascii="Arial" w:eastAsia="Arial" w:hAnsi="Arial"/>
                <w:sz w:val="23"/>
              </w:rPr>
            </w:pPr>
            <w:r>
              <w:rPr>
                <w:rFonts w:ascii="Arial" w:eastAsia="Arial" w:hAnsi="Arial"/>
                <w:sz w:val="23"/>
              </w:rPr>
              <w:t>Haber recibido</w:t>
            </w:r>
          </w:p>
        </w:tc>
        <w:tc>
          <w:tcPr>
            <w:tcW w:w="1060" w:type="dxa"/>
            <w:gridSpan w:val="3"/>
            <w:shd w:val="clear" w:color="auto" w:fill="auto"/>
            <w:vAlign w:val="bottom"/>
          </w:tcPr>
          <w:p w:rsidR="00E538FA" w:rsidRDefault="00E538FA">
            <w:pPr>
              <w:spacing w:line="203" w:lineRule="exact"/>
              <w:ind w:left="40"/>
              <w:rPr>
                <w:rFonts w:ascii="Arial" w:eastAsia="Arial" w:hAnsi="Arial"/>
                <w:w w:val="96"/>
                <w:sz w:val="23"/>
              </w:rPr>
            </w:pPr>
            <w:r>
              <w:rPr>
                <w:rFonts w:ascii="Arial" w:eastAsia="Arial" w:hAnsi="Arial"/>
                <w:w w:val="96"/>
                <w:sz w:val="23"/>
              </w:rPr>
              <w:t>beneficios</w:t>
            </w:r>
          </w:p>
        </w:tc>
        <w:tc>
          <w:tcPr>
            <w:tcW w:w="460" w:type="dxa"/>
            <w:tcBorders>
              <w:right w:val="single" w:sz="8" w:space="0" w:color="auto"/>
            </w:tcBorders>
            <w:shd w:val="clear" w:color="auto" w:fill="auto"/>
            <w:vAlign w:val="bottom"/>
          </w:tcPr>
          <w:p w:rsidR="00E538FA" w:rsidRDefault="00E538FA">
            <w:pPr>
              <w:spacing w:line="203" w:lineRule="exact"/>
              <w:ind w:right="8"/>
              <w:jc w:val="right"/>
              <w:rPr>
                <w:rFonts w:ascii="Arial" w:eastAsia="Arial" w:hAnsi="Arial"/>
                <w:sz w:val="23"/>
              </w:rPr>
            </w:pPr>
            <w:r>
              <w:rPr>
                <w:rFonts w:ascii="Arial" w:eastAsia="Arial" w:hAnsi="Arial"/>
                <w:sz w:val="23"/>
              </w:rPr>
              <w:t>de</w:t>
            </w:r>
          </w:p>
        </w:tc>
        <w:tc>
          <w:tcPr>
            <w:tcW w:w="320" w:type="dxa"/>
            <w:tcBorders>
              <w:right w:val="single" w:sz="8" w:space="0" w:color="auto"/>
            </w:tcBorders>
            <w:shd w:val="clear" w:color="auto" w:fill="auto"/>
            <w:vAlign w:val="bottom"/>
          </w:tcPr>
          <w:p w:rsidR="00E538FA" w:rsidRDefault="00E538FA">
            <w:pPr>
              <w:spacing w:line="0" w:lineRule="atLeast"/>
              <w:rPr>
                <w:sz w:val="17"/>
              </w:rPr>
            </w:pPr>
          </w:p>
        </w:tc>
        <w:tc>
          <w:tcPr>
            <w:tcW w:w="5805" w:type="dxa"/>
            <w:gridSpan w:val="2"/>
            <w:tcBorders>
              <w:right w:val="single" w:sz="8" w:space="0" w:color="auto"/>
            </w:tcBorders>
            <w:shd w:val="clear" w:color="auto" w:fill="auto"/>
            <w:vAlign w:val="bottom"/>
          </w:tcPr>
          <w:p w:rsidR="00E538FA" w:rsidRDefault="00E538FA">
            <w:pPr>
              <w:spacing w:line="203" w:lineRule="exact"/>
              <w:ind w:left="100"/>
              <w:rPr>
                <w:rFonts w:ascii="Arial" w:eastAsia="Arial" w:hAnsi="Arial"/>
                <w:sz w:val="23"/>
              </w:rPr>
            </w:pPr>
            <w:r>
              <w:rPr>
                <w:rFonts w:ascii="Arial" w:eastAsia="Arial" w:hAnsi="Arial"/>
                <w:sz w:val="23"/>
              </w:rPr>
              <w:t>Indicar tipo de beneficio y monto estimado.</w:t>
            </w:r>
          </w:p>
        </w:tc>
      </w:tr>
      <w:tr w:rsidR="00E538FA" w:rsidTr="004460E3">
        <w:trPr>
          <w:trHeight w:val="255"/>
        </w:trPr>
        <w:tc>
          <w:tcPr>
            <w:tcW w:w="1980" w:type="dxa"/>
            <w:gridSpan w:val="2"/>
            <w:tcBorders>
              <w:lef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importancia  de</w:t>
            </w:r>
          </w:p>
        </w:tc>
        <w:tc>
          <w:tcPr>
            <w:tcW w:w="700" w:type="dxa"/>
            <w:shd w:val="clear" w:color="auto" w:fill="auto"/>
            <w:vAlign w:val="bottom"/>
          </w:tcPr>
          <w:p w:rsidR="00E538FA" w:rsidRDefault="00E538FA">
            <w:pPr>
              <w:spacing w:line="255" w:lineRule="exact"/>
              <w:jc w:val="center"/>
              <w:rPr>
                <w:rFonts w:ascii="Arial" w:eastAsia="Arial" w:hAnsi="Arial"/>
                <w:w w:val="95"/>
                <w:sz w:val="23"/>
              </w:rPr>
            </w:pPr>
            <w:r>
              <w:rPr>
                <w:rFonts w:ascii="Arial" w:eastAsia="Arial" w:hAnsi="Arial"/>
                <w:w w:val="95"/>
                <w:sz w:val="23"/>
              </w:rPr>
              <w:t>parte</w:t>
            </w:r>
          </w:p>
        </w:tc>
        <w:tc>
          <w:tcPr>
            <w:tcW w:w="100" w:type="dxa"/>
            <w:shd w:val="clear" w:color="auto" w:fill="auto"/>
            <w:vAlign w:val="bottom"/>
          </w:tcPr>
          <w:p w:rsidR="00E538FA" w:rsidRDefault="00E538FA">
            <w:pPr>
              <w:spacing w:line="0" w:lineRule="atLeast"/>
              <w:rPr>
                <w:sz w:val="22"/>
              </w:rPr>
            </w:pPr>
          </w:p>
        </w:tc>
        <w:tc>
          <w:tcPr>
            <w:tcW w:w="460" w:type="dxa"/>
            <w:tcBorders>
              <w:right w:val="single" w:sz="8" w:space="0" w:color="auto"/>
            </w:tcBorders>
            <w:shd w:val="clear" w:color="auto" w:fill="auto"/>
            <w:vAlign w:val="bottom"/>
          </w:tcPr>
          <w:p w:rsidR="00E538FA" w:rsidRDefault="00E538FA">
            <w:pPr>
              <w:spacing w:line="255" w:lineRule="exact"/>
              <w:ind w:right="8"/>
              <w:jc w:val="right"/>
              <w:rPr>
                <w:rFonts w:ascii="Arial" w:eastAsia="Arial" w:hAnsi="Arial"/>
                <w:sz w:val="23"/>
              </w:rPr>
            </w:pPr>
            <w:r>
              <w:rPr>
                <w:rFonts w:ascii="Arial" w:eastAsia="Arial" w:hAnsi="Arial"/>
                <w:sz w:val="23"/>
              </w:rPr>
              <w:t>del</w:t>
            </w: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760" w:type="dxa"/>
            <w:shd w:val="clear" w:color="auto" w:fill="auto"/>
            <w:vAlign w:val="bottom"/>
          </w:tcPr>
          <w:p w:rsidR="00E538FA" w:rsidRDefault="00E538FA">
            <w:pPr>
              <w:spacing w:line="0" w:lineRule="atLeast"/>
              <w:rPr>
                <w:sz w:val="22"/>
              </w:rPr>
            </w:pPr>
          </w:p>
        </w:tc>
        <w:tc>
          <w:tcPr>
            <w:tcW w:w="45" w:type="dxa"/>
            <w:tcBorders>
              <w:right w:val="single" w:sz="8" w:space="0" w:color="auto"/>
            </w:tcBorders>
            <w:shd w:val="clear" w:color="auto" w:fill="auto"/>
            <w:vAlign w:val="bottom"/>
          </w:tcPr>
          <w:p w:rsidR="00E538FA" w:rsidRDefault="00E538FA">
            <w:pPr>
              <w:spacing w:line="0" w:lineRule="atLeast"/>
              <w:rPr>
                <w:sz w:val="22"/>
              </w:rPr>
            </w:pPr>
          </w:p>
        </w:tc>
      </w:tr>
      <w:tr w:rsidR="00E538FA" w:rsidTr="004460E3">
        <w:trPr>
          <w:trHeight w:val="286"/>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funcionario</w:t>
            </w: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204"/>
        </w:trPr>
        <w:tc>
          <w:tcPr>
            <w:tcW w:w="1980" w:type="dxa"/>
            <w:gridSpan w:val="2"/>
            <w:tcBorders>
              <w:left w:val="single" w:sz="8" w:space="0" w:color="auto"/>
            </w:tcBorders>
            <w:shd w:val="clear" w:color="auto" w:fill="auto"/>
            <w:vAlign w:val="bottom"/>
          </w:tcPr>
          <w:p w:rsidR="00E538FA" w:rsidRDefault="00E538FA">
            <w:pPr>
              <w:spacing w:line="203" w:lineRule="exact"/>
              <w:ind w:left="120"/>
              <w:rPr>
                <w:rFonts w:ascii="Arial" w:eastAsia="Arial" w:hAnsi="Arial"/>
                <w:sz w:val="23"/>
              </w:rPr>
            </w:pPr>
            <w:r>
              <w:rPr>
                <w:rFonts w:ascii="Arial" w:eastAsia="Arial" w:hAnsi="Arial"/>
                <w:sz w:val="23"/>
              </w:rPr>
              <w:t>Amistad   pública</w:t>
            </w:r>
          </w:p>
        </w:tc>
        <w:tc>
          <w:tcPr>
            <w:tcW w:w="700" w:type="dxa"/>
            <w:shd w:val="clear" w:color="auto" w:fill="auto"/>
            <w:vAlign w:val="bottom"/>
          </w:tcPr>
          <w:p w:rsidR="00E538FA" w:rsidRDefault="00E538FA">
            <w:pPr>
              <w:spacing w:line="203" w:lineRule="exact"/>
              <w:ind w:left="240"/>
              <w:rPr>
                <w:rFonts w:ascii="Arial" w:eastAsia="Arial" w:hAnsi="Arial"/>
                <w:sz w:val="23"/>
              </w:rPr>
            </w:pPr>
            <w:r>
              <w:rPr>
                <w:rFonts w:ascii="Arial" w:eastAsia="Arial" w:hAnsi="Arial"/>
                <w:sz w:val="23"/>
              </w:rPr>
              <w:t>que</w:t>
            </w:r>
          </w:p>
        </w:tc>
        <w:tc>
          <w:tcPr>
            <w:tcW w:w="100" w:type="dxa"/>
            <w:shd w:val="clear" w:color="auto" w:fill="auto"/>
            <w:vAlign w:val="bottom"/>
          </w:tcPr>
          <w:p w:rsidR="00E538FA" w:rsidRDefault="00E538FA">
            <w:pPr>
              <w:spacing w:line="0" w:lineRule="atLeast"/>
              <w:rPr>
                <w:sz w:val="17"/>
              </w:rPr>
            </w:pPr>
          </w:p>
        </w:tc>
        <w:tc>
          <w:tcPr>
            <w:tcW w:w="460" w:type="dxa"/>
            <w:tcBorders>
              <w:right w:val="single" w:sz="8" w:space="0" w:color="auto"/>
            </w:tcBorders>
            <w:shd w:val="clear" w:color="auto" w:fill="auto"/>
            <w:vAlign w:val="bottom"/>
          </w:tcPr>
          <w:p w:rsidR="00E538FA" w:rsidRDefault="00E538FA">
            <w:pPr>
              <w:spacing w:line="203" w:lineRule="exact"/>
              <w:ind w:right="8"/>
              <w:jc w:val="right"/>
              <w:rPr>
                <w:rFonts w:ascii="Arial" w:eastAsia="Arial" w:hAnsi="Arial"/>
                <w:sz w:val="23"/>
              </w:rPr>
            </w:pPr>
            <w:r>
              <w:rPr>
                <w:rFonts w:ascii="Arial" w:eastAsia="Arial" w:hAnsi="Arial"/>
                <w:sz w:val="23"/>
              </w:rPr>
              <w:t>se</w:t>
            </w:r>
          </w:p>
        </w:tc>
        <w:tc>
          <w:tcPr>
            <w:tcW w:w="320" w:type="dxa"/>
            <w:tcBorders>
              <w:right w:val="single" w:sz="8" w:space="0" w:color="auto"/>
            </w:tcBorders>
            <w:shd w:val="clear" w:color="auto" w:fill="auto"/>
            <w:vAlign w:val="bottom"/>
          </w:tcPr>
          <w:p w:rsidR="00E538FA" w:rsidRDefault="00E538FA">
            <w:pPr>
              <w:spacing w:line="0" w:lineRule="atLeast"/>
              <w:rPr>
                <w:sz w:val="17"/>
              </w:rPr>
            </w:pPr>
          </w:p>
        </w:tc>
        <w:tc>
          <w:tcPr>
            <w:tcW w:w="5760" w:type="dxa"/>
            <w:shd w:val="clear" w:color="auto" w:fill="auto"/>
            <w:vAlign w:val="bottom"/>
          </w:tcPr>
          <w:p w:rsidR="00E538FA" w:rsidRDefault="00E538FA">
            <w:pPr>
              <w:spacing w:line="0" w:lineRule="atLeast"/>
              <w:rPr>
                <w:sz w:val="17"/>
              </w:rPr>
            </w:pPr>
          </w:p>
        </w:tc>
        <w:tc>
          <w:tcPr>
            <w:tcW w:w="45" w:type="dxa"/>
            <w:tcBorders>
              <w:right w:val="single" w:sz="8" w:space="0" w:color="auto"/>
            </w:tcBorders>
            <w:shd w:val="clear" w:color="auto" w:fill="auto"/>
            <w:vAlign w:val="bottom"/>
          </w:tcPr>
          <w:p w:rsidR="00E538FA" w:rsidRDefault="00E538FA">
            <w:pPr>
              <w:spacing w:line="0" w:lineRule="atLeast"/>
              <w:rPr>
                <w:sz w:val="17"/>
              </w:rPr>
            </w:pPr>
          </w:p>
        </w:tc>
      </w:tr>
      <w:tr w:rsidR="00E538FA" w:rsidTr="004460E3">
        <w:trPr>
          <w:trHeight w:val="255"/>
        </w:trPr>
        <w:tc>
          <w:tcPr>
            <w:tcW w:w="1720" w:type="dxa"/>
            <w:tcBorders>
              <w:lef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manifieste</w:t>
            </w:r>
          </w:p>
        </w:tc>
        <w:tc>
          <w:tcPr>
            <w:tcW w:w="960" w:type="dxa"/>
            <w:gridSpan w:val="2"/>
            <w:shd w:val="clear" w:color="auto" w:fill="auto"/>
            <w:vAlign w:val="bottom"/>
          </w:tcPr>
          <w:p w:rsidR="00E538FA" w:rsidRDefault="00E538FA">
            <w:pPr>
              <w:spacing w:line="255" w:lineRule="exact"/>
              <w:ind w:left="40"/>
              <w:rPr>
                <w:rFonts w:ascii="Arial" w:eastAsia="Arial" w:hAnsi="Arial"/>
                <w:sz w:val="23"/>
              </w:rPr>
            </w:pPr>
            <w:r>
              <w:rPr>
                <w:rFonts w:ascii="Arial" w:eastAsia="Arial" w:hAnsi="Arial"/>
                <w:sz w:val="23"/>
              </w:rPr>
              <w:t>por</w:t>
            </w:r>
          </w:p>
        </w:tc>
        <w:tc>
          <w:tcPr>
            <w:tcW w:w="560" w:type="dxa"/>
            <w:gridSpan w:val="2"/>
            <w:tcBorders>
              <w:right w:val="single" w:sz="8" w:space="0" w:color="auto"/>
            </w:tcBorders>
            <w:shd w:val="clear" w:color="auto" w:fill="auto"/>
            <w:vAlign w:val="bottom"/>
          </w:tcPr>
          <w:p w:rsidR="00E538FA" w:rsidRDefault="00E538FA">
            <w:pPr>
              <w:spacing w:line="255" w:lineRule="exact"/>
              <w:ind w:right="8"/>
              <w:jc w:val="right"/>
              <w:rPr>
                <w:rFonts w:ascii="Arial" w:eastAsia="Arial" w:hAnsi="Arial"/>
                <w:w w:val="91"/>
                <w:sz w:val="23"/>
              </w:rPr>
            </w:pPr>
            <w:r>
              <w:rPr>
                <w:rFonts w:ascii="Arial" w:eastAsia="Arial" w:hAnsi="Arial"/>
                <w:w w:val="91"/>
                <w:sz w:val="23"/>
              </w:rPr>
              <w:t>gran</w:t>
            </w: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805" w:type="dxa"/>
            <w:gridSpan w:val="2"/>
            <w:vMerge w:val="restart"/>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No se exige información adicional</w:t>
            </w:r>
          </w:p>
        </w:tc>
      </w:tr>
      <w:tr w:rsidR="00E538FA" w:rsidTr="004460E3">
        <w:trPr>
          <w:trHeight w:val="178"/>
        </w:trPr>
        <w:tc>
          <w:tcPr>
            <w:tcW w:w="3240" w:type="dxa"/>
            <w:gridSpan w:val="5"/>
            <w:vMerge w:val="restart"/>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familiaridad y frecuencia en el</w:t>
            </w:r>
          </w:p>
        </w:tc>
        <w:tc>
          <w:tcPr>
            <w:tcW w:w="320" w:type="dxa"/>
            <w:tcBorders>
              <w:right w:val="single" w:sz="8" w:space="0" w:color="auto"/>
            </w:tcBorders>
            <w:shd w:val="clear" w:color="auto" w:fill="auto"/>
            <w:vAlign w:val="bottom"/>
          </w:tcPr>
          <w:p w:rsidR="00E538FA" w:rsidRDefault="00E538FA">
            <w:pPr>
              <w:spacing w:line="0" w:lineRule="atLeast"/>
              <w:rPr>
                <w:sz w:val="15"/>
              </w:rPr>
            </w:pPr>
          </w:p>
        </w:tc>
        <w:tc>
          <w:tcPr>
            <w:tcW w:w="5805" w:type="dxa"/>
            <w:gridSpan w:val="2"/>
            <w:vMerge/>
            <w:tcBorders>
              <w:right w:val="single" w:sz="8" w:space="0" w:color="auto"/>
            </w:tcBorders>
            <w:shd w:val="clear" w:color="auto" w:fill="auto"/>
            <w:vAlign w:val="bottom"/>
          </w:tcPr>
          <w:p w:rsidR="00E538FA" w:rsidRDefault="00E538FA">
            <w:pPr>
              <w:spacing w:line="0" w:lineRule="atLeast"/>
              <w:rPr>
                <w:sz w:val="15"/>
              </w:rPr>
            </w:pPr>
          </w:p>
        </w:tc>
      </w:tr>
      <w:tr w:rsidR="00E538FA" w:rsidTr="004460E3">
        <w:trPr>
          <w:trHeight w:val="77"/>
        </w:trPr>
        <w:tc>
          <w:tcPr>
            <w:tcW w:w="3240" w:type="dxa"/>
            <w:gridSpan w:val="5"/>
            <w:vMerge/>
            <w:tcBorders>
              <w:left w:val="single" w:sz="8" w:space="0" w:color="auto"/>
              <w:right w:val="single" w:sz="8" w:space="0" w:color="auto"/>
            </w:tcBorders>
            <w:shd w:val="clear" w:color="auto" w:fill="auto"/>
            <w:vAlign w:val="bottom"/>
          </w:tcPr>
          <w:p w:rsidR="00E538FA" w:rsidRDefault="00E538FA">
            <w:pPr>
              <w:spacing w:line="0" w:lineRule="atLeast"/>
              <w:rPr>
                <w:sz w:val="6"/>
              </w:rPr>
            </w:pPr>
          </w:p>
        </w:tc>
        <w:tc>
          <w:tcPr>
            <w:tcW w:w="320" w:type="dxa"/>
            <w:tcBorders>
              <w:right w:val="single" w:sz="8" w:space="0" w:color="auto"/>
            </w:tcBorders>
            <w:shd w:val="clear" w:color="auto" w:fill="auto"/>
            <w:vAlign w:val="bottom"/>
          </w:tcPr>
          <w:p w:rsidR="00E538FA" w:rsidRDefault="00E538FA">
            <w:pPr>
              <w:spacing w:line="0" w:lineRule="atLeast"/>
              <w:rPr>
                <w:sz w:val="6"/>
              </w:rPr>
            </w:pPr>
          </w:p>
        </w:tc>
        <w:tc>
          <w:tcPr>
            <w:tcW w:w="5760" w:type="dxa"/>
            <w:shd w:val="clear" w:color="auto" w:fill="auto"/>
            <w:vAlign w:val="bottom"/>
          </w:tcPr>
          <w:p w:rsidR="00E538FA" w:rsidRDefault="00E538FA">
            <w:pPr>
              <w:spacing w:line="0" w:lineRule="atLeast"/>
              <w:rPr>
                <w:sz w:val="6"/>
              </w:rPr>
            </w:pPr>
          </w:p>
        </w:tc>
        <w:tc>
          <w:tcPr>
            <w:tcW w:w="45" w:type="dxa"/>
            <w:tcBorders>
              <w:right w:val="single" w:sz="8" w:space="0" w:color="auto"/>
            </w:tcBorders>
            <w:shd w:val="clear" w:color="auto" w:fill="auto"/>
            <w:vAlign w:val="bottom"/>
          </w:tcPr>
          <w:p w:rsidR="00E538FA" w:rsidRDefault="00E538FA">
            <w:pPr>
              <w:spacing w:line="0" w:lineRule="atLeast"/>
              <w:rPr>
                <w:sz w:val="6"/>
              </w:rPr>
            </w:pPr>
          </w:p>
        </w:tc>
      </w:tr>
      <w:tr w:rsidR="00E538FA" w:rsidTr="004460E3">
        <w:trPr>
          <w:trHeight w:val="286"/>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trato</w:t>
            </w: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742"/>
        </w:trPr>
        <w:tc>
          <w:tcPr>
            <w:tcW w:w="2680" w:type="dxa"/>
            <w:gridSpan w:val="3"/>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Información adicional</w:t>
            </w:r>
          </w:p>
        </w:tc>
        <w:tc>
          <w:tcPr>
            <w:tcW w:w="100" w:type="dxa"/>
            <w:shd w:val="clear" w:color="auto" w:fill="auto"/>
            <w:vAlign w:val="bottom"/>
          </w:tcPr>
          <w:p w:rsidR="00E538FA" w:rsidRDefault="00E538FA">
            <w:pPr>
              <w:spacing w:line="0" w:lineRule="atLeast"/>
            </w:pPr>
          </w:p>
        </w:tc>
        <w:tc>
          <w:tcPr>
            <w:tcW w:w="460" w:type="dxa"/>
            <w:shd w:val="clear" w:color="auto" w:fill="auto"/>
            <w:vAlign w:val="bottom"/>
          </w:tcPr>
          <w:p w:rsidR="00E538FA" w:rsidRDefault="00E538FA">
            <w:pPr>
              <w:spacing w:line="0" w:lineRule="atLeast"/>
            </w:pPr>
          </w:p>
        </w:tc>
        <w:tc>
          <w:tcPr>
            <w:tcW w:w="320" w:type="dxa"/>
            <w:shd w:val="clear" w:color="auto" w:fill="auto"/>
            <w:vAlign w:val="bottom"/>
          </w:tcPr>
          <w:p w:rsidR="00E538FA" w:rsidRDefault="00E538FA">
            <w:pPr>
              <w:spacing w:line="0" w:lineRule="atLeast"/>
            </w:pPr>
          </w:p>
        </w:tc>
        <w:tc>
          <w:tcPr>
            <w:tcW w:w="5760" w:type="dxa"/>
            <w:shd w:val="clear" w:color="auto" w:fill="auto"/>
            <w:vAlign w:val="bottom"/>
          </w:tcPr>
          <w:p w:rsidR="00E538FA" w:rsidRDefault="00E538FA">
            <w:pPr>
              <w:spacing w:line="0" w:lineRule="atLeast"/>
            </w:pPr>
          </w:p>
        </w:tc>
        <w:tc>
          <w:tcPr>
            <w:tcW w:w="45" w:type="dxa"/>
            <w:shd w:val="clear" w:color="auto" w:fill="auto"/>
            <w:vAlign w:val="bottom"/>
          </w:tcPr>
          <w:p w:rsidR="00E538FA" w:rsidRDefault="00E538FA">
            <w:pPr>
              <w:spacing w:line="0" w:lineRule="atLeast"/>
            </w:pPr>
          </w:p>
        </w:tc>
      </w:tr>
      <w:tr w:rsidR="00E538FA" w:rsidTr="004460E3">
        <w:trPr>
          <w:trHeight w:val="228"/>
        </w:trPr>
        <w:tc>
          <w:tcPr>
            <w:tcW w:w="1720" w:type="dxa"/>
            <w:tcBorders>
              <w:bottom w:val="single" w:sz="8" w:space="0" w:color="auto"/>
            </w:tcBorders>
            <w:shd w:val="clear" w:color="auto" w:fill="auto"/>
            <w:vAlign w:val="bottom"/>
          </w:tcPr>
          <w:p w:rsidR="00E538FA" w:rsidRDefault="00E538FA">
            <w:pPr>
              <w:spacing w:line="0" w:lineRule="atLeast"/>
              <w:rPr>
                <w:sz w:val="19"/>
              </w:rPr>
            </w:pPr>
          </w:p>
        </w:tc>
        <w:tc>
          <w:tcPr>
            <w:tcW w:w="260" w:type="dxa"/>
            <w:tcBorders>
              <w:bottom w:val="single" w:sz="8" w:space="0" w:color="auto"/>
            </w:tcBorders>
            <w:shd w:val="clear" w:color="auto" w:fill="auto"/>
            <w:vAlign w:val="bottom"/>
          </w:tcPr>
          <w:p w:rsidR="00E538FA" w:rsidRDefault="00E538FA">
            <w:pPr>
              <w:spacing w:line="0" w:lineRule="atLeast"/>
              <w:rPr>
                <w:sz w:val="19"/>
              </w:rPr>
            </w:pPr>
          </w:p>
        </w:tc>
        <w:tc>
          <w:tcPr>
            <w:tcW w:w="700" w:type="dxa"/>
            <w:tcBorders>
              <w:bottom w:val="single" w:sz="8" w:space="0" w:color="auto"/>
            </w:tcBorders>
            <w:shd w:val="clear" w:color="auto" w:fill="auto"/>
            <w:vAlign w:val="bottom"/>
          </w:tcPr>
          <w:p w:rsidR="00E538FA" w:rsidRDefault="00E538FA">
            <w:pPr>
              <w:spacing w:line="0" w:lineRule="atLeast"/>
              <w:rPr>
                <w:sz w:val="19"/>
              </w:rPr>
            </w:pPr>
          </w:p>
        </w:tc>
        <w:tc>
          <w:tcPr>
            <w:tcW w:w="100" w:type="dxa"/>
            <w:tcBorders>
              <w:bottom w:val="single" w:sz="8" w:space="0" w:color="auto"/>
            </w:tcBorders>
            <w:shd w:val="clear" w:color="auto" w:fill="auto"/>
            <w:vAlign w:val="bottom"/>
          </w:tcPr>
          <w:p w:rsidR="00E538FA" w:rsidRDefault="00E538FA">
            <w:pPr>
              <w:spacing w:line="0" w:lineRule="atLeast"/>
              <w:rPr>
                <w:sz w:val="19"/>
              </w:rPr>
            </w:pPr>
          </w:p>
        </w:tc>
        <w:tc>
          <w:tcPr>
            <w:tcW w:w="460" w:type="dxa"/>
            <w:tcBorders>
              <w:bottom w:val="single" w:sz="8" w:space="0" w:color="auto"/>
            </w:tcBorders>
            <w:shd w:val="clear" w:color="auto" w:fill="auto"/>
            <w:vAlign w:val="bottom"/>
          </w:tcPr>
          <w:p w:rsidR="00E538FA" w:rsidRDefault="00E538FA">
            <w:pPr>
              <w:spacing w:line="0" w:lineRule="atLeast"/>
              <w:rPr>
                <w:sz w:val="19"/>
              </w:rPr>
            </w:pPr>
          </w:p>
        </w:tc>
        <w:tc>
          <w:tcPr>
            <w:tcW w:w="320" w:type="dxa"/>
            <w:tcBorders>
              <w:bottom w:val="single" w:sz="8" w:space="0" w:color="auto"/>
            </w:tcBorders>
            <w:shd w:val="clear" w:color="auto" w:fill="auto"/>
            <w:vAlign w:val="bottom"/>
          </w:tcPr>
          <w:p w:rsidR="00E538FA" w:rsidRDefault="00E538FA">
            <w:pPr>
              <w:spacing w:line="0" w:lineRule="atLeast"/>
              <w:rPr>
                <w:sz w:val="19"/>
              </w:rPr>
            </w:pPr>
          </w:p>
        </w:tc>
        <w:tc>
          <w:tcPr>
            <w:tcW w:w="5760" w:type="dxa"/>
            <w:tcBorders>
              <w:bottom w:val="single" w:sz="8" w:space="0" w:color="auto"/>
            </w:tcBorders>
            <w:shd w:val="clear" w:color="auto" w:fill="auto"/>
            <w:vAlign w:val="bottom"/>
          </w:tcPr>
          <w:p w:rsidR="00E538FA" w:rsidRDefault="00E538FA">
            <w:pPr>
              <w:spacing w:line="0" w:lineRule="atLeast"/>
              <w:rPr>
                <w:sz w:val="19"/>
              </w:rPr>
            </w:pPr>
          </w:p>
        </w:tc>
        <w:tc>
          <w:tcPr>
            <w:tcW w:w="45" w:type="dxa"/>
            <w:shd w:val="clear" w:color="auto" w:fill="auto"/>
            <w:vAlign w:val="bottom"/>
          </w:tcPr>
          <w:p w:rsidR="00E538FA" w:rsidRDefault="00E538FA">
            <w:pPr>
              <w:spacing w:line="0" w:lineRule="atLeast"/>
              <w:rPr>
                <w:sz w:val="19"/>
              </w:rPr>
            </w:pPr>
          </w:p>
        </w:tc>
      </w:tr>
      <w:tr w:rsidR="00E538FA" w:rsidTr="004460E3">
        <w:trPr>
          <w:trHeight w:val="250"/>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rPr>
                <w:sz w:val="21"/>
              </w:rPr>
            </w:pPr>
          </w:p>
        </w:tc>
        <w:tc>
          <w:tcPr>
            <w:tcW w:w="260" w:type="dxa"/>
            <w:tcBorders>
              <w:bottom w:val="single" w:sz="8" w:space="0" w:color="auto"/>
            </w:tcBorders>
            <w:shd w:val="clear" w:color="auto" w:fill="auto"/>
            <w:vAlign w:val="bottom"/>
          </w:tcPr>
          <w:p w:rsidR="00E538FA" w:rsidRDefault="00E538FA">
            <w:pPr>
              <w:spacing w:line="0" w:lineRule="atLeast"/>
              <w:rPr>
                <w:sz w:val="21"/>
              </w:rPr>
            </w:pPr>
          </w:p>
        </w:tc>
        <w:tc>
          <w:tcPr>
            <w:tcW w:w="700" w:type="dxa"/>
            <w:tcBorders>
              <w:bottom w:val="single" w:sz="8" w:space="0" w:color="auto"/>
            </w:tcBorders>
            <w:shd w:val="clear" w:color="auto" w:fill="auto"/>
            <w:vAlign w:val="bottom"/>
          </w:tcPr>
          <w:p w:rsidR="00E538FA" w:rsidRDefault="00E538FA">
            <w:pPr>
              <w:spacing w:line="0" w:lineRule="atLeast"/>
              <w:rPr>
                <w:sz w:val="21"/>
              </w:rPr>
            </w:pPr>
          </w:p>
        </w:tc>
        <w:tc>
          <w:tcPr>
            <w:tcW w:w="100" w:type="dxa"/>
            <w:tcBorders>
              <w:bottom w:val="single" w:sz="8" w:space="0" w:color="auto"/>
            </w:tcBorders>
            <w:shd w:val="clear" w:color="auto" w:fill="auto"/>
            <w:vAlign w:val="bottom"/>
          </w:tcPr>
          <w:p w:rsidR="00E538FA" w:rsidRDefault="00E538FA">
            <w:pPr>
              <w:spacing w:line="0" w:lineRule="atLeast"/>
              <w:rPr>
                <w:sz w:val="21"/>
              </w:rPr>
            </w:pPr>
          </w:p>
        </w:tc>
        <w:tc>
          <w:tcPr>
            <w:tcW w:w="460" w:type="dxa"/>
            <w:tcBorders>
              <w:bottom w:val="single" w:sz="8" w:space="0" w:color="auto"/>
            </w:tcBorders>
            <w:shd w:val="clear" w:color="auto" w:fill="auto"/>
            <w:vAlign w:val="bottom"/>
          </w:tcPr>
          <w:p w:rsidR="00E538FA" w:rsidRDefault="00E538FA">
            <w:pPr>
              <w:spacing w:line="0" w:lineRule="atLeast"/>
              <w:rPr>
                <w:sz w:val="21"/>
              </w:rPr>
            </w:pPr>
          </w:p>
        </w:tc>
        <w:tc>
          <w:tcPr>
            <w:tcW w:w="320" w:type="dxa"/>
            <w:tcBorders>
              <w:bottom w:val="single" w:sz="8" w:space="0" w:color="auto"/>
            </w:tcBorders>
            <w:shd w:val="clear" w:color="auto" w:fill="auto"/>
            <w:vAlign w:val="bottom"/>
          </w:tcPr>
          <w:p w:rsidR="00E538FA" w:rsidRDefault="00E538FA">
            <w:pPr>
              <w:spacing w:line="0" w:lineRule="atLeast"/>
              <w:rPr>
                <w:sz w:val="21"/>
              </w:rPr>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5" w:type="dxa"/>
            <w:shd w:val="clear" w:color="auto" w:fill="auto"/>
            <w:vAlign w:val="bottom"/>
          </w:tcPr>
          <w:p w:rsidR="00E538FA" w:rsidRDefault="00E538FA">
            <w:pPr>
              <w:spacing w:line="0" w:lineRule="atLeast"/>
              <w:rPr>
                <w:sz w:val="21"/>
              </w:rPr>
            </w:pPr>
          </w:p>
        </w:tc>
      </w:tr>
      <w:tr w:rsidR="00E538FA" w:rsidTr="004460E3">
        <w:trPr>
          <w:trHeight w:val="235"/>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pP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5" w:type="dxa"/>
            <w:shd w:val="clear" w:color="auto" w:fill="auto"/>
            <w:vAlign w:val="bottom"/>
          </w:tcPr>
          <w:p w:rsidR="00E538FA" w:rsidRDefault="00E538FA">
            <w:pPr>
              <w:spacing w:line="0" w:lineRule="atLeast"/>
            </w:pPr>
          </w:p>
        </w:tc>
      </w:tr>
      <w:tr w:rsidR="00E538FA" w:rsidTr="004460E3">
        <w:trPr>
          <w:trHeight w:val="235"/>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pP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5" w:type="dxa"/>
            <w:shd w:val="clear" w:color="auto" w:fill="auto"/>
            <w:vAlign w:val="bottom"/>
          </w:tcPr>
          <w:p w:rsidR="00E538FA" w:rsidRDefault="00E538FA">
            <w:pPr>
              <w:spacing w:line="0" w:lineRule="atLeast"/>
            </w:pPr>
          </w:p>
        </w:tc>
      </w:tr>
    </w:tbl>
    <w:p w:rsidR="00E538FA" w:rsidRDefault="00E538FA">
      <w:pPr>
        <w:spacing w:line="200" w:lineRule="exact"/>
      </w:pPr>
    </w:p>
    <w:p w:rsidR="00E538FA" w:rsidRDefault="00E538FA">
      <w:pPr>
        <w:spacing w:line="264" w:lineRule="exact"/>
      </w:pPr>
    </w:p>
    <w:p w:rsidR="00E538FA" w:rsidRDefault="00E538FA">
      <w:pPr>
        <w:spacing w:line="302" w:lineRule="auto"/>
        <w:ind w:left="820" w:right="720"/>
        <w:rPr>
          <w:rFonts w:ascii="Arial" w:eastAsia="Arial" w:hAnsi="Arial"/>
          <w:sz w:val="23"/>
        </w:rPr>
      </w:pPr>
      <w:r>
        <w:rPr>
          <w:rFonts w:ascii="Arial" w:eastAsia="Arial" w:hAnsi="Arial"/>
          <w:sz w:val="23"/>
        </w:rPr>
        <w:t>La no declaración de vinculaciones implica la declaración expresa de la inexistencia de los mismos, en los términos del Decreto n° 202/17.</w:t>
      </w:r>
    </w:p>
    <w:p w:rsidR="00E538FA" w:rsidRDefault="00A90B12">
      <w:pPr>
        <w:spacing w:line="20" w:lineRule="exact"/>
      </w:pPr>
      <w:r w:rsidRPr="00A90B12">
        <w:rPr>
          <w:rFonts w:ascii="Arial" w:eastAsia="Arial" w:hAnsi="Arial"/>
          <w:sz w:val="23"/>
        </w:rPr>
        <w:pict>
          <v:line id="_x0000_s1052" style="position:absolute;z-index:-251627520" from="42.35pt,49.5pt" to="155.6pt,49.5pt" o:userdrawn="t"/>
        </w:pict>
      </w:r>
      <w:r w:rsidRPr="00A90B12">
        <w:rPr>
          <w:rFonts w:ascii="Arial" w:eastAsia="Arial" w:hAnsi="Arial"/>
          <w:sz w:val="23"/>
        </w:rPr>
        <w:pict>
          <v:line id="_x0000_s1053" style="position:absolute;z-index:-251626496" from="223.05pt,49.5pt" to="336.3pt,49.5pt" o:userdrawn="t"/>
        </w:pict>
      </w:r>
      <w:r w:rsidRPr="00A90B12">
        <w:rPr>
          <w:rFonts w:ascii="Arial" w:eastAsia="Arial" w:hAnsi="Arial"/>
          <w:sz w:val="23"/>
        </w:rPr>
        <w:pict>
          <v:line id="_x0000_s1054" style="position:absolute;z-index:-251625472" from="382.8pt,48.75pt" to="496.05pt,48.75pt" o:userdrawn="t"/>
        </w:pict>
      </w: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84" w:lineRule="exact"/>
      </w:pPr>
    </w:p>
    <w:p w:rsidR="00E538FA" w:rsidRDefault="00E538FA">
      <w:pPr>
        <w:tabs>
          <w:tab w:val="left" w:pos="5100"/>
          <w:tab w:val="left" w:pos="7880"/>
        </w:tabs>
        <w:spacing w:line="0" w:lineRule="atLeast"/>
        <w:ind w:left="1580"/>
        <w:rPr>
          <w:rFonts w:ascii="Arial" w:eastAsia="Arial" w:hAnsi="Arial"/>
          <w:sz w:val="21"/>
        </w:rPr>
      </w:pPr>
      <w:r>
        <w:rPr>
          <w:rFonts w:ascii="Arial" w:eastAsia="Arial" w:hAnsi="Arial"/>
          <w:sz w:val="23"/>
        </w:rPr>
        <w:t>Firma</w:t>
      </w:r>
      <w:r>
        <w:tab/>
      </w:r>
      <w:r>
        <w:rPr>
          <w:rFonts w:ascii="Arial" w:eastAsia="Arial" w:hAnsi="Arial"/>
          <w:sz w:val="23"/>
        </w:rPr>
        <w:t>Aclaración</w:t>
      </w:r>
      <w:r>
        <w:tab/>
      </w:r>
      <w:r>
        <w:rPr>
          <w:rFonts w:ascii="Arial" w:eastAsia="Arial" w:hAnsi="Arial"/>
          <w:sz w:val="21"/>
        </w:rPr>
        <w:t>Fecha y lugar</w:t>
      </w:r>
    </w:p>
    <w:p w:rsidR="00E538FA" w:rsidRDefault="00E538FA">
      <w:pPr>
        <w:spacing w:line="196" w:lineRule="exact"/>
      </w:pPr>
    </w:p>
    <w:p w:rsidR="00E538FA" w:rsidRDefault="00E538FA">
      <w:pPr>
        <w:spacing w:line="0" w:lineRule="atLeast"/>
        <w:ind w:left="5920"/>
        <w:rPr>
          <w:rFonts w:ascii="Arial" w:eastAsia="Arial" w:hAnsi="Arial"/>
          <w:sz w:val="22"/>
        </w:rPr>
      </w:pPr>
      <w:r>
        <w:rPr>
          <w:rFonts w:ascii="Arial" w:eastAsia="Arial" w:hAnsi="Arial"/>
          <w:sz w:val="22"/>
        </w:rPr>
        <w:t>IF-2017-09333029-APN-OA#MJ</w:t>
      </w:r>
    </w:p>
    <w:p w:rsidR="00E538FA" w:rsidRDefault="00E538FA">
      <w:pPr>
        <w:spacing w:line="200" w:lineRule="exact"/>
      </w:pPr>
    </w:p>
    <w:p w:rsidR="00E538FA" w:rsidRDefault="00E538FA">
      <w:pPr>
        <w:spacing w:line="347" w:lineRule="exact"/>
      </w:pPr>
    </w:p>
    <w:p w:rsidR="00E538FA" w:rsidRDefault="00E538FA">
      <w:pPr>
        <w:spacing w:line="0" w:lineRule="atLeast"/>
        <w:ind w:left="5920"/>
        <w:rPr>
          <w:rFonts w:ascii="Arial" w:eastAsia="Arial" w:hAnsi="Arial"/>
          <w:sz w:val="22"/>
        </w:rPr>
      </w:pPr>
      <w:proofErr w:type="gramStart"/>
      <w:r>
        <w:rPr>
          <w:rFonts w:ascii="Arial" w:eastAsia="Arial" w:hAnsi="Arial"/>
          <w:sz w:val="22"/>
        </w:rPr>
        <w:t>página</w:t>
      </w:r>
      <w:proofErr w:type="gramEnd"/>
      <w:r>
        <w:rPr>
          <w:rFonts w:ascii="Arial" w:eastAsia="Arial" w:hAnsi="Arial"/>
          <w:sz w:val="22"/>
        </w:rPr>
        <w:t xml:space="preserve"> 2 de 5</w:t>
      </w:r>
    </w:p>
    <w:p w:rsidR="00E538FA" w:rsidRDefault="00E538FA">
      <w:pPr>
        <w:spacing w:line="0" w:lineRule="atLeast"/>
        <w:ind w:left="5920"/>
        <w:rPr>
          <w:rFonts w:ascii="Arial" w:eastAsia="Arial" w:hAnsi="Arial"/>
          <w:sz w:val="22"/>
        </w:rPr>
        <w:sectPr w:rsidR="00E538FA">
          <w:pgSz w:w="11920" w:h="16845"/>
          <w:pgMar w:top="1440" w:right="110" w:bottom="0" w:left="1440" w:header="0" w:footer="0" w:gutter="0"/>
          <w:cols w:space="0" w:equalWidth="0">
            <w:col w:w="10360"/>
          </w:cols>
          <w:docGrid w:linePitch="360"/>
        </w:sectPr>
      </w:pPr>
    </w:p>
    <w:p w:rsidR="00E538FA" w:rsidRDefault="00F74598">
      <w:pPr>
        <w:spacing w:line="371" w:lineRule="exact"/>
      </w:pPr>
      <w:bookmarkStart w:id="1" w:name="page3"/>
      <w:bookmarkEnd w:id="1"/>
      <w:r>
        <w:rPr>
          <w:noProof/>
          <w:lang w:eastAsia="es-ES"/>
        </w:rPr>
        <w:lastRenderedPageBreak/>
        <w:drawing>
          <wp:anchor distT="0" distB="0" distL="114300" distR="114300" simplePos="0" relativeHeight="251735040" behindDoc="0" locked="0" layoutInCell="1" allowOverlap="1">
            <wp:simplePos x="0" y="0"/>
            <wp:positionH relativeFrom="column">
              <wp:posOffset>-742950</wp:posOffset>
            </wp:positionH>
            <wp:positionV relativeFrom="paragraph">
              <wp:posOffset>-332105</wp:posOffset>
            </wp:positionV>
            <wp:extent cx="1619250" cy="1000125"/>
            <wp:effectExtent l="19050" t="0" r="0" b="0"/>
            <wp:wrapNone/>
            <wp:docPr id="70" name="Imagen 70"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pPr>
        <w:spacing w:line="200" w:lineRule="exact"/>
      </w:pPr>
    </w:p>
    <w:p w:rsidR="00E538FA" w:rsidRDefault="00E538FA">
      <w:pPr>
        <w:spacing w:line="355" w:lineRule="exact"/>
      </w:pPr>
    </w:p>
    <w:p w:rsidR="00E538FA" w:rsidRDefault="00E538FA">
      <w:pPr>
        <w:spacing w:line="449" w:lineRule="auto"/>
        <w:ind w:left="820" w:right="1720" w:firstLine="1290"/>
        <w:rPr>
          <w:rFonts w:ascii="Arial" w:eastAsia="Arial" w:hAnsi="Arial"/>
          <w:b/>
          <w:sz w:val="23"/>
        </w:rPr>
      </w:pPr>
      <w:r>
        <w:rPr>
          <w:rFonts w:ascii="Arial" w:eastAsia="Arial" w:hAnsi="Arial"/>
          <w:sz w:val="23"/>
        </w:rPr>
        <w:t xml:space="preserve">DECLARACIÓN JURADA DE INTERESES - DECRETO 202/2017 </w:t>
      </w:r>
      <w:r>
        <w:rPr>
          <w:rFonts w:ascii="Arial" w:eastAsia="Arial" w:hAnsi="Arial"/>
          <w:b/>
          <w:sz w:val="23"/>
        </w:rPr>
        <w:t>Tipo de declarante: Persona jurídica</w:t>
      </w:r>
    </w:p>
    <w:p w:rsidR="00E538FA" w:rsidRDefault="00E538FA">
      <w:pPr>
        <w:spacing w:line="2" w:lineRule="exact"/>
      </w:pPr>
    </w:p>
    <w:p w:rsidR="00E538FA" w:rsidRDefault="00E538FA">
      <w:pPr>
        <w:spacing w:line="0" w:lineRule="atLeast"/>
        <w:ind w:left="820"/>
        <w:rPr>
          <w:rFonts w:ascii="Arial" w:eastAsia="Arial" w:hAnsi="Arial"/>
          <w:sz w:val="23"/>
        </w:rPr>
      </w:pPr>
      <w:r>
        <w:rPr>
          <w:rFonts w:ascii="Arial" w:eastAsia="Arial" w:hAnsi="Arial"/>
          <w:sz w:val="23"/>
        </w:rPr>
        <w:t>Razón Social</w:t>
      </w:r>
    </w:p>
    <w:p w:rsidR="00E538FA" w:rsidRDefault="00A90B12">
      <w:pPr>
        <w:spacing w:line="20" w:lineRule="exact"/>
      </w:pPr>
      <w:r w:rsidRPr="00A90B12">
        <w:rPr>
          <w:rFonts w:ascii="Arial" w:eastAsia="Arial" w:hAnsi="Arial"/>
          <w:sz w:val="23"/>
        </w:rPr>
        <w:pict>
          <v:line id="_x0000_s1055" style="position:absolute;z-index:-251623424" from="35.25pt,-11.3pt" to="499.5pt,-11.3pt" o:userdrawn="t"/>
        </w:pict>
      </w:r>
      <w:r w:rsidRPr="00A90B12">
        <w:rPr>
          <w:rFonts w:ascii="Arial" w:eastAsia="Arial" w:hAnsi="Arial"/>
          <w:sz w:val="23"/>
        </w:rPr>
        <w:pict>
          <v:line id="_x0000_s1056" style="position:absolute;z-index:-251622400" from="35.25pt,2.9pt" to="499.5pt,2.9pt" o:userdrawn="t"/>
        </w:pict>
      </w:r>
      <w:r w:rsidRPr="00A90B12">
        <w:rPr>
          <w:rFonts w:ascii="Arial" w:eastAsia="Arial" w:hAnsi="Arial"/>
          <w:sz w:val="23"/>
        </w:rPr>
        <w:pict>
          <v:line id="_x0000_s1057" style="position:absolute;z-index:-251621376" from="35.6pt,-11.7pt" to="35.6pt,16.75pt" o:userdrawn="t"/>
        </w:pict>
      </w:r>
      <w:r w:rsidRPr="00A90B12">
        <w:rPr>
          <w:rFonts w:ascii="Arial" w:eastAsia="Arial" w:hAnsi="Arial"/>
          <w:sz w:val="23"/>
        </w:rPr>
        <w:pict>
          <v:line id="_x0000_s1058" style="position:absolute;z-index:-251620352" from="125.6pt,-11.7pt" to="125.6pt,16.75pt" o:userdrawn="t"/>
        </w:pict>
      </w:r>
      <w:r w:rsidRPr="00A90B12">
        <w:rPr>
          <w:rFonts w:ascii="Arial" w:eastAsia="Arial" w:hAnsi="Arial"/>
          <w:sz w:val="23"/>
        </w:rPr>
        <w:pict>
          <v:line id="_x0000_s1059" style="position:absolute;z-index:-251619328" from="499.1pt,-11.7pt" to="499.1pt,16.75pt" o:userdrawn="t"/>
        </w:pict>
      </w:r>
    </w:p>
    <w:p w:rsidR="00E538FA" w:rsidRDefault="00E538FA">
      <w:pPr>
        <w:spacing w:line="13" w:lineRule="exact"/>
      </w:pPr>
    </w:p>
    <w:p w:rsidR="00E538FA" w:rsidRDefault="00E538FA">
      <w:pPr>
        <w:spacing w:line="0" w:lineRule="atLeast"/>
        <w:ind w:left="820"/>
        <w:rPr>
          <w:rFonts w:ascii="Arial" w:eastAsia="Arial" w:hAnsi="Arial"/>
          <w:sz w:val="23"/>
        </w:rPr>
      </w:pPr>
      <w:r>
        <w:rPr>
          <w:rFonts w:ascii="Arial" w:eastAsia="Arial" w:hAnsi="Arial"/>
          <w:sz w:val="23"/>
        </w:rPr>
        <w:t>CUIT/NIT</w:t>
      </w:r>
    </w:p>
    <w:p w:rsidR="00E538FA" w:rsidRDefault="00A90B12">
      <w:pPr>
        <w:spacing w:line="20" w:lineRule="exact"/>
      </w:pPr>
      <w:r w:rsidRPr="00A90B12">
        <w:rPr>
          <w:rFonts w:ascii="Arial" w:eastAsia="Arial" w:hAnsi="Arial"/>
          <w:sz w:val="23"/>
        </w:rPr>
        <w:pict>
          <v:line id="_x0000_s1060" style="position:absolute;z-index:-251618304" from="35.25pt,1.55pt" to="499.5pt,1.55pt" o:userdrawn="t"/>
        </w:pict>
      </w:r>
    </w:p>
    <w:p w:rsidR="00E538FA" w:rsidRDefault="00E538FA">
      <w:pPr>
        <w:spacing w:line="271" w:lineRule="exact"/>
      </w:pPr>
    </w:p>
    <w:p w:rsidR="00E538FA" w:rsidRDefault="00E538FA">
      <w:pPr>
        <w:spacing w:line="0" w:lineRule="atLeast"/>
        <w:ind w:left="820"/>
        <w:rPr>
          <w:rFonts w:ascii="Arial" w:eastAsia="Arial" w:hAnsi="Arial"/>
          <w:b/>
          <w:sz w:val="23"/>
        </w:rPr>
      </w:pPr>
      <w:r>
        <w:rPr>
          <w:rFonts w:ascii="Arial" w:eastAsia="Arial" w:hAnsi="Arial"/>
          <w:b/>
          <w:sz w:val="23"/>
        </w:rPr>
        <w:t>Vínculos a declarar</w:t>
      </w:r>
    </w:p>
    <w:p w:rsidR="00E538FA" w:rsidRDefault="00E538FA">
      <w:pPr>
        <w:spacing w:line="246" w:lineRule="exact"/>
      </w:pPr>
    </w:p>
    <w:p w:rsidR="00E538FA" w:rsidRDefault="00E538FA">
      <w:pPr>
        <w:spacing w:line="289" w:lineRule="auto"/>
        <w:ind w:left="820" w:right="520"/>
        <w:rPr>
          <w:rFonts w:ascii="Arial" w:eastAsia="Arial" w:hAnsi="Arial"/>
          <w:sz w:val="23"/>
        </w:rPr>
      </w:pPr>
      <w:r>
        <w:rPr>
          <w:rFonts w:ascii="Arial" w:eastAsia="Arial" w:hAnsi="Arial"/>
          <w:sz w:val="23"/>
        </w:rPr>
        <w:t>¿Existen vinculaciones con los funcionarios enunciados en los artículos 1 y 2 del Decreto n° 202/17?</w:t>
      </w:r>
    </w:p>
    <w:p w:rsidR="00E538FA" w:rsidRDefault="00E538FA">
      <w:pPr>
        <w:spacing w:line="145" w:lineRule="exact"/>
      </w:pPr>
    </w:p>
    <w:p w:rsidR="00E538FA" w:rsidRDefault="00E538FA">
      <w:pPr>
        <w:spacing w:line="0" w:lineRule="atLeast"/>
        <w:ind w:left="820"/>
        <w:rPr>
          <w:rFonts w:ascii="Arial" w:eastAsia="Arial" w:hAnsi="Arial"/>
          <w:i/>
          <w:sz w:val="23"/>
        </w:rPr>
      </w:pPr>
      <w:r>
        <w:rPr>
          <w:rFonts w:ascii="Arial" w:eastAsia="Arial" w:hAnsi="Arial"/>
          <w:i/>
          <w:sz w:val="23"/>
        </w:rPr>
        <w:t>(Marque con una X donde corresponda)</w:t>
      </w:r>
    </w:p>
    <w:p w:rsidR="00E538FA" w:rsidRDefault="00E538FA">
      <w:pPr>
        <w:spacing w:line="225" w:lineRule="exact"/>
      </w:pPr>
    </w:p>
    <w:tbl>
      <w:tblPr>
        <w:tblW w:w="0" w:type="auto"/>
        <w:tblInd w:w="710" w:type="dxa"/>
        <w:tblLayout w:type="fixed"/>
        <w:tblCellMar>
          <w:left w:w="0" w:type="dxa"/>
          <w:right w:w="0" w:type="dxa"/>
        </w:tblCellMar>
        <w:tblLook w:val="0000"/>
      </w:tblPr>
      <w:tblGrid>
        <w:gridCol w:w="3820"/>
        <w:gridCol w:w="820"/>
        <w:gridCol w:w="3720"/>
        <w:gridCol w:w="880"/>
      </w:tblGrid>
      <w:tr w:rsidR="00E538FA">
        <w:trPr>
          <w:trHeight w:val="313"/>
        </w:trPr>
        <w:tc>
          <w:tcPr>
            <w:tcW w:w="3820" w:type="dxa"/>
            <w:tcBorders>
              <w:top w:val="single" w:sz="8" w:space="0" w:color="auto"/>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820"/>
              <w:rPr>
                <w:rFonts w:ascii="Arial" w:eastAsia="Arial" w:hAnsi="Arial"/>
                <w:sz w:val="23"/>
              </w:rPr>
            </w:pPr>
            <w:r>
              <w:rPr>
                <w:rFonts w:ascii="Arial" w:eastAsia="Arial" w:hAnsi="Arial"/>
                <w:sz w:val="23"/>
              </w:rPr>
              <w:t>SI</w:t>
            </w:r>
          </w:p>
        </w:tc>
        <w:tc>
          <w:tcPr>
            <w:tcW w:w="8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c>
          <w:tcPr>
            <w:tcW w:w="37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680"/>
              <w:rPr>
                <w:rFonts w:ascii="Arial" w:eastAsia="Arial" w:hAnsi="Arial"/>
                <w:sz w:val="23"/>
              </w:rPr>
            </w:pPr>
            <w:r>
              <w:rPr>
                <w:rFonts w:ascii="Arial" w:eastAsia="Arial" w:hAnsi="Arial"/>
                <w:sz w:val="23"/>
              </w:rPr>
              <w:t>NO</w:t>
            </w:r>
          </w:p>
        </w:tc>
        <w:tc>
          <w:tcPr>
            <w:tcW w:w="88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r>
      <w:tr w:rsidR="00E538FA">
        <w:trPr>
          <w:trHeight w:val="20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05" w:lineRule="exact"/>
              <w:ind w:left="120"/>
              <w:rPr>
                <w:rFonts w:ascii="Arial" w:eastAsia="Arial" w:hAnsi="Arial"/>
                <w:w w:val="99"/>
                <w:sz w:val="23"/>
              </w:rPr>
            </w:pPr>
            <w:r>
              <w:rPr>
                <w:rFonts w:ascii="Arial" w:eastAsia="Arial" w:hAnsi="Arial"/>
                <w:w w:val="99"/>
                <w:sz w:val="23"/>
              </w:rPr>
              <w:t>En caso de existir vinculaciones con más de</w:t>
            </w:r>
          </w:p>
        </w:tc>
        <w:tc>
          <w:tcPr>
            <w:tcW w:w="4600" w:type="dxa"/>
            <w:gridSpan w:val="2"/>
            <w:tcBorders>
              <w:right w:val="single" w:sz="8" w:space="0" w:color="auto"/>
            </w:tcBorders>
            <w:shd w:val="clear" w:color="auto" w:fill="auto"/>
            <w:vAlign w:val="bottom"/>
          </w:tcPr>
          <w:p w:rsidR="00E538FA" w:rsidRDefault="00E538FA">
            <w:pPr>
              <w:spacing w:line="205" w:lineRule="exact"/>
              <w:ind w:left="100"/>
              <w:rPr>
                <w:rFonts w:ascii="Arial" w:eastAsia="Arial" w:hAnsi="Arial"/>
                <w:sz w:val="23"/>
              </w:rPr>
            </w:pPr>
            <w:r>
              <w:rPr>
                <w:rFonts w:ascii="Arial" w:eastAsia="Arial" w:hAnsi="Arial"/>
                <w:sz w:val="23"/>
              </w:rPr>
              <w:t>La  opción  elegida  en  cuanto  a  la  no</w:t>
            </w:r>
          </w:p>
        </w:tc>
      </w:tr>
      <w:tr w:rsidR="00E538FA">
        <w:trPr>
          <w:trHeight w:val="25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un funcionario, o por más de un socio o</w:t>
            </w:r>
          </w:p>
        </w:tc>
        <w:tc>
          <w:tcPr>
            <w:tcW w:w="4600" w:type="dxa"/>
            <w:gridSpan w:val="2"/>
            <w:tcBorders>
              <w:right w:val="single" w:sz="8" w:space="0" w:color="auto"/>
            </w:tcBorders>
            <w:shd w:val="clear" w:color="auto" w:fill="auto"/>
            <w:vAlign w:val="bottom"/>
          </w:tcPr>
          <w:p w:rsidR="00E538FA" w:rsidRDefault="00E538FA">
            <w:pPr>
              <w:spacing w:line="255" w:lineRule="exact"/>
              <w:ind w:left="100"/>
              <w:rPr>
                <w:rFonts w:ascii="Arial" w:eastAsia="Arial" w:hAnsi="Arial"/>
                <w:sz w:val="23"/>
              </w:rPr>
            </w:pPr>
            <w:r>
              <w:rPr>
                <w:rFonts w:ascii="Arial" w:eastAsia="Arial" w:hAnsi="Arial"/>
                <w:sz w:val="23"/>
              </w:rPr>
              <w:t>declaración  de  vinculaciones  implica  la</w:t>
            </w:r>
          </w:p>
        </w:tc>
      </w:tr>
      <w:tr w:rsidR="00E538FA">
        <w:trPr>
          <w:trHeight w:val="25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accionista, se deberá repetir la información</w:t>
            </w:r>
          </w:p>
        </w:tc>
        <w:tc>
          <w:tcPr>
            <w:tcW w:w="4600" w:type="dxa"/>
            <w:gridSpan w:val="2"/>
            <w:tcBorders>
              <w:right w:val="single" w:sz="8" w:space="0" w:color="auto"/>
            </w:tcBorders>
            <w:shd w:val="clear" w:color="auto" w:fill="auto"/>
            <w:vAlign w:val="bottom"/>
          </w:tcPr>
          <w:p w:rsidR="00E538FA" w:rsidRDefault="00E538FA">
            <w:pPr>
              <w:spacing w:line="255" w:lineRule="exact"/>
              <w:ind w:left="100"/>
              <w:rPr>
                <w:rFonts w:ascii="Arial" w:eastAsia="Arial" w:hAnsi="Arial"/>
                <w:w w:val="97"/>
                <w:sz w:val="23"/>
              </w:rPr>
            </w:pPr>
            <w:r>
              <w:rPr>
                <w:rFonts w:ascii="Arial" w:eastAsia="Arial" w:hAnsi="Arial"/>
                <w:w w:val="97"/>
                <w:sz w:val="23"/>
              </w:rPr>
              <w:t>declaración expresa de la inexistencia de los</w:t>
            </w:r>
          </w:p>
        </w:tc>
      </w:tr>
      <w:tr w:rsidR="00E538FA">
        <w:trPr>
          <w:trHeight w:val="25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que a continuación se solicita por cada una</w:t>
            </w:r>
          </w:p>
        </w:tc>
        <w:tc>
          <w:tcPr>
            <w:tcW w:w="4600" w:type="dxa"/>
            <w:gridSpan w:val="2"/>
            <w:tcBorders>
              <w:right w:val="single" w:sz="8" w:space="0" w:color="auto"/>
            </w:tcBorders>
            <w:shd w:val="clear" w:color="auto" w:fill="auto"/>
            <w:vAlign w:val="bottom"/>
          </w:tcPr>
          <w:p w:rsidR="00E538FA" w:rsidRDefault="00E538FA">
            <w:pPr>
              <w:spacing w:line="255" w:lineRule="exact"/>
              <w:ind w:left="100"/>
              <w:rPr>
                <w:rFonts w:ascii="Arial" w:eastAsia="Arial" w:hAnsi="Arial"/>
                <w:sz w:val="23"/>
              </w:rPr>
            </w:pPr>
            <w:r>
              <w:rPr>
                <w:rFonts w:ascii="Arial" w:eastAsia="Arial" w:hAnsi="Arial"/>
                <w:sz w:val="23"/>
              </w:rPr>
              <w:t>mismos, en los términos del Decreto n°</w:t>
            </w:r>
          </w:p>
        </w:tc>
      </w:tr>
      <w:tr w:rsidR="00E538FA">
        <w:trPr>
          <w:trHeight w:val="272"/>
        </w:trPr>
        <w:tc>
          <w:tcPr>
            <w:tcW w:w="4640" w:type="dxa"/>
            <w:gridSpan w:val="2"/>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proofErr w:type="gramStart"/>
            <w:r>
              <w:rPr>
                <w:rFonts w:ascii="Arial" w:eastAsia="Arial" w:hAnsi="Arial"/>
                <w:sz w:val="23"/>
              </w:rPr>
              <w:t>de</w:t>
            </w:r>
            <w:proofErr w:type="gramEnd"/>
            <w:r>
              <w:rPr>
                <w:rFonts w:ascii="Arial" w:eastAsia="Arial" w:hAnsi="Arial"/>
                <w:sz w:val="23"/>
              </w:rPr>
              <w:t xml:space="preserve"> las vinculaciones a declarar.</w:t>
            </w:r>
          </w:p>
        </w:tc>
        <w:tc>
          <w:tcPr>
            <w:tcW w:w="3720" w:type="dxa"/>
            <w:tcBorders>
              <w:bottom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202/17.</w:t>
            </w:r>
          </w:p>
        </w:tc>
        <w:tc>
          <w:tcPr>
            <w:tcW w:w="88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r>
    </w:tbl>
    <w:p w:rsidR="00E538FA" w:rsidRDefault="00E538FA">
      <w:pPr>
        <w:spacing w:line="253" w:lineRule="exact"/>
      </w:pPr>
    </w:p>
    <w:p w:rsidR="00E538FA" w:rsidRDefault="00E538FA">
      <w:pPr>
        <w:spacing w:line="0" w:lineRule="atLeast"/>
        <w:ind w:left="820"/>
        <w:rPr>
          <w:rFonts w:ascii="Arial" w:eastAsia="Arial" w:hAnsi="Arial"/>
          <w:b/>
          <w:sz w:val="23"/>
        </w:rPr>
      </w:pPr>
      <w:r>
        <w:rPr>
          <w:rFonts w:ascii="Arial" w:eastAsia="Arial" w:hAnsi="Arial"/>
          <w:b/>
          <w:sz w:val="23"/>
        </w:rPr>
        <w:t>Vínculo</w:t>
      </w:r>
    </w:p>
    <w:p w:rsidR="00E538FA" w:rsidRDefault="00E538FA">
      <w:pPr>
        <w:spacing w:line="231" w:lineRule="exact"/>
      </w:pPr>
    </w:p>
    <w:p w:rsidR="00E538FA" w:rsidRDefault="00E538FA">
      <w:pPr>
        <w:spacing w:line="0" w:lineRule="atLeast"/>
        <w:ind w:left="820"/>
        <w:rPr>
          <w:rFonts w:ascii="Arial" w:eastAsia="Arial" w:hAnsi="Arial"/>
          <w:sz w:val="23"/>
        </w:rPr>
      </w:pPr>
      <w:r>
        <w:rPr>
          <w:rFonts w:ascii="Arial" w:eastAsia="Arial" w:hAnsi="Arial"/>
          <w:sz w:val="23"/>
        </w:rPr>
        <w:t>Persona con el vínculo</w:t>
      </w:r>
    </w:p>
    <w:p w:rsidR="00E538FA" w:rsidRDefault="00E538FA">
      <w:pPr>
        <w:spacing w:line="232" w:lineRule="exact"/>
      </w:pPr>
    </w:p>
    <w:p w:rsidR="00E538FA" w:rsidRDefault="00E538FA">
      <w:pPr>
        <w:spacing w:line="301" w:lineRule="auto"/>
        <w:ind w:left="820" w:right="740"/>
        <w:rPr>
          <w:rFonts w:ascii="Arial" w:eastAsia="Arial" w:hAnsi="Arial"/>
          <w:i/>
          <w:sz w:val="23"/>
        </w:rPr>
      </w:pPr>
      <w:r>
        <w:rPr>
          <w:rFonts w:ascii="Arial" w:eastAsia="Arial" w:hAnsi="Arial"/>
          <w:i/>
          <w:sz w:val="23"/>
        </w:rPr>
        <w:t>(Marque con una X donde corresponda y brinde la información adicional requerida para el tipo de vínculo elegido)</w:t>
      </w:r>
    </w:p>
    <w:p w:rsidR="00E538FA" w:rsidRDefault="00E538FA">
      <w:pPr>
        <w:spacing w:line="126" w:lineRule="exact"/>
      </w:pPr>
    </w:p>
    <w:tbl>
      <w:tblPr>
        <w:tblW w:w="0" w:type="auto"/>
        <w:tblInd w:w="710" w:type="dxa"/>
        <w:tblLayout w:type="fixed"/>
        <w:tblCellMar>
          <w:left w:w="0" w:type="dxa"/>
          <w:right w:w="0" w:type="dxa"/>
        </w:tblCellMar>
        <w:tblLook w:val="0000"/>
      </w:tblPr>
      <w:tblGrid>
        <w:gridCol w:w="4660"/>
        <w:gridCol w:w="440"/>
        <w:gridCol w:w="4123"/>
      </w:tblGrid>
      <w:tr w:rsidR="00E538FA" w:rsidTr="004460E3">
        <w:trPr>
          <w:trHeight w:val="239"/>
        </w:trPr>
        <w:tc>
          <w:tcPr>
            <w:tcW w:w="4660" w:type="dxa"/>
            <w:tcBorders>
              <w:top w:val="single" w:sz="8" w:space="0" w:color="auto"/>
              <w:left w:val="single" w:sz="8" w:space="0" w:color="auto"/>
              <w:right w:val="single" w:sz="8" w:space="0" w:color="auto"/>
            </w:tcBorders>
            <w:shd w:val="clear" w:color="auto" w:fill="auto"/>
            <w:vAlign w:val="bottom"/>
          </w:tcPr>
          <w:p w:rsidR="00E538FA" w:rsidRDefault="00E538FA">
            <w:pPr>
              <w:spacing w:line="239" w:lineRule="exact"/>
              <w:ind w:left="120"/>
              <w:rPr>
                <w:rFonts w:ascii="Arial" w:eastAsia="Arial" w:hAnsi="Arial"/>
                <w:sz w:val="23"/>
              </w:rPr>
            </w:pPr>
            <w:r>
              <w:rPr>
                <w:rFonts w:ascii="Arial" w:eastAsia="Arial" w:hAnsi="Arial"/>
                <w:sz w:val="23"/>
              </w:rPr>
              <w:t>Persona jurídica (si el vínculo a declarar es</w:t>
            </w:r>
          </w:p>
        </w:tc>
        <w:tc>
          <w:tcPr>
            <w:tcW w:w="440" w:type="dxa"/>
            <w:tcBorders>
              <w:top w:val="single" w:sz="8" w:space="0" w:color="auto"/>
              <w:right w:val="single" w:sz="8" w:space="0" w:color="auto"/>
            </w:tcBorders>
            <w:shd w:val="clear" w:color="auto" w:fill="auto"/>
            <w:vAlign w:val="bottom"/>
          </w:tcPr>
          <w:p w:rsidR="00E538FA" w:rsidRDefault="00E538FA">
            <w:pPr>
              <w:spacing w:line="0" w:lineRule="atLeast"/>
            </w:pPr>
          </w:p>
        </w:tc>
        <w:tc>
          <w:tcPr>
            <w:tcW w:w="4123" w:type="dxa"/>
            <w:vMerge w:val="restart"/>
            <w:tcBorders>
              <w:top w:val="single" w:sz="8" w:space="0" w:color="auto"/>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No se exige información adicional</w:t>
            </w:r>
          </w:p>
        </w:tc>
      </w:tr>
      <w:tr w:rsidR="00E538FA" w:rsidTr="004460E3">
        <w:trPr>
          <w:trHeight w:val="163"/>
        </w:trPr>
        <w:tc>
          <w:tcPr>
            <w:tcW w:w="466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directo de la persona jurídica declarante)</w:t>
            </w:r>
          </w:p>
        </w:tc>
        <w:tc>
          <w:tcPr>
            <w:tcW w:w="440" w:type="dxa"/>
            <w:tcBorders>
              <w:right w:val="single" w:sz="8" w:space="0" w:color="auto"/>
            </w:tcBorders>
            <w:shd w:val="clear" w:color="auto" w:fill="auto"/>
            <w:vAlign w:val="bottom"/>
          </w:tcPr>
          <w:p w:rsidR="00E538FA" w:rsidRDefault="00E538FA">
            <w:pPr>
              <w:spacing w:line="0" w:lineRule="atLeast"/>
              <w:rPr>
                <w:sz w:val="14"/>
              </w:rPr>
            </w:pPr>
          </w:p>
        </w:tc>
        <w:tc>
          <w:tcPr>
            <w:tcW w:w="4123" w:type="dxa"/>
            <w:vMerge/>
            <w:tcBorders>
              <w:right w:val="single" w:sz="8" w:space="0" w:color="auto"/>
            </w:tcBorders>
            <w:shd w:val="clear" w:color="auto" w:fill="auto"/>
            <w:vAlign w:val="bottom"/>
          </w:tcPr>
          <w:p w:rsidR="00E538FA" w:rsidRDefault="00E538FA">
            <w:pPr>
              <w:spacing w:line="0" w:lineRule="atLeast"/>
              <w:rPr>
                <w:sz w:val="14"/>
              </w:rPr>
            </w:pPr>
          </w:p>
        </w:tc>
      </w:tr>
      <w:tr w:rsidR="00E538FA" w:rsidTr="004460E3">
        <w:trPr>
          <w:trHeight w:val="123"/>
        </w:trPr>
        <w:tc>
          <w:tcPr>
            <w:tcW w:w="4660" w:type="dxa"/>
            <w:vMerge/>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10"/>
              </w:rPr>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rPr>
                <w:sz w:val="10"/>
              </w:rPr>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rPr>
                <w:sz w:val="10"/>
              </w:rPr>
            </w:pPr>
          </w:p>
        </w:tc>
      </w:tr>
      <w:tr w:rsidR="00E538FA" w:rsidTr="004460E3">
        <w:trPr>
          <w:trHeight w:val="292"/>
        </w:trPr>
        <w:tc>
          <w:tcPr>
            <w:tcW w:w="466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Representante legal</w:t>
            </w:r>
          </w:p>
        </w:tc>
        <w:tc>
          <w:tcPr>
            <w:tcW w:w="440" w:type="dxa"/>
            <w:tcBorders>
              <w:right w:val="single" w:sz="8" w:space="0" w:color="auto"/>
            </w:tcBorders>
            <w:shd w:val="clear" w:color="auto" w:fill="auto"/>
            <w:vAlign w:val="bottom"/>
          </w:tcPr>
          <w:p w:rsidR="00E538FA" w:rsidRDefault="00E538FA">
            <w:pPr>
              <w:spacing w:line="0" w:lineRule="atLeast"/>
            </w:pPr>
          </w:p>
        </w:tc>
        <w:tc>
          <w:tcPr>
            <w:tcW w:w="4123" w:type="dxa"/>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nombres apellidos y CUIT</w:t>
            </w:r>
          </w:p>
        </w:tc>
      </w:tr>
      <w:tr w:rsidR="00E538FA" w:rsidTr="004460E3">
        <w:trPr>
          <w:trHeight w:val="210"/>
        </w:trPr>
        <w:tc>
          <w:tcPr>
            <w:tcW w:w="4660" w:type="dxa"/>
            <w:vMerge/>
            <w:tcBorders>
              <w:left w:val="single" w:sz="8" w:space="0" w:color="auto"/>
              <w:right w:val="single" w:sz="8" w:space="0" w:color="auto"/>
            </w:tcBorders>
            <w:shd w:val="clear" w:color="auto" w:fill="auto"/>
            <w:vAlign w:val="bottom"/>
          </w:tcPr>
          <w:p w:rsidR="00E538FA" w:rsidRDefault="00E538FA">
            <w:pPr>
              <w:spacing w:line="0" w:lineRule="atLeast"/>
              <w:rPr>
                <w:sz w:val="18"/>
              </w:rPr>
            </w:pPr>
          </w:p>
        </w:tc>
        <w:tc>
          <w:tcPr>
            <w:tcW w:w="440" w:type="dxa"/>
            <w:tcBorders>
              <w:right w:val="single" w:sz="8" w:space="0" w:color="auto"/>
            </w:tcBorders>
            <w:shd w:val="clear" w:color="auto" w:fill="auto"/>
            <w:vAlign w:val="bottom"/>
          </w:tcPr>
          <w:p w:rsidR="00E538FA" w:rsidRDefault="00E538FA">
            <w:pPr>
              <w:spacing w:line="0" w:lineRule="atLeast"/>
              <w:rPr>
                <w:sz w:val="18"/>
              </w:rPr>
            </w:pPr>
          </w:p>
        </w:tc>
        <w:tc>
          <w:tcPr>
            <w:tcW w:w="4123" w:type="dxa"/>
            <w:tcBorders>
              <w:right w:val="single" w:sz="8" w:space="0" w:color="auto"/>
            </w:tcBorders>
            <w:shd w:val="clear" w:color="auto" w:fill="auto"/>
            <w:vAlign w:val="bottom"/>
          </w:tcPr>
          <w:p w:rsidR="00E538FA" w:rsidRDefault="00E538FA">
            <w:pPr>
              <w:spacing w:line="0" w:lineRule="atLeast"/>
              <w:rPr>
                <w:sz w:val="18"/>
              </w:rPr>
            </w:pPr>
          </w:p>
        </w:tc>
      </w:tr>
      <w:tr w:rsidR="00E538FA" w:rsidTr="004460E3">
        <w:trPr>
          <w:trHeight w:val="243"/>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r>
      <w:tr w:rsidR="00E538FA" w:rsidTr="004460E3">
        <w:trPr>
          <w:trHeight w:val="292"/>
        </w:trPr>
        <w:tc>
          <w:tcPr>
            <w:tcW w:w="466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Sociedad controlante</w:t>
            </w:r>
          </w:p>
        </w:tc>
        <w:tc>
          <w:tcPr>
            <w:tcW w:w="440" w:type="dxa"/>
            <w:tcBorders>
              <w:right w:val="single" w:sz="8" w:space="0" w:color="auto"/>
            </w:tcBorders>
            <w:shd w:val="clear" w:color="auto" w:fill="auto"/>
            <w:vAlign w:val="bottom"/>
          </w:tcPr>
          <w:p w:rsidR="00E538FA" w:rsidRDefault="00E538FA">
            <w:pPr>
              <w:spacing w:line="0" w:lineRule="atLeast"/>
            </w:pPr>
          </w:p>
        </w:tc>
        <w:tc>
          <w:tcPr>
            <w:tcW w:w="4123" w:type="dxa"/>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Razón Social y CUIT</w:t>
            </w:r>
          </w:p>
        </w:tc>
      </w:tr>
      <w:tr w:rsidR="00E538FA" w:rsidTr="004460E3">
        <w:trPr>
          <w:trHeight w:val="210"/>
        </w:trPr>
        <w:tc>
          <w:tcPr>
            <w:tcW w:w="4660" w:type="dxa"/>
            <w:vMerge/>
            <w:tcBorders>
              <w:left w:val="single" w:sz="8" w:space="0" w:color="auto"/>
              <w:right w:val="single" w:sz="8" w:space="0" w:color="auto"/>
            </w:tcBorders>
            <w:shd w:val="clear" w:color="auto" w:fill="auto"/>
            <w:vAlign w:val="bottom"/>
          </w:tcPr>
          <w:p w:rsidR="00E538FA" w:rsidRDefault="00E538FA">
            <w:pPr>
              <w:spacing w:line="0" w:lineRule="atLeast"/>
              <w:rPr>
                <w:sz w:val="18"/>
              </w:rPr>
            </w:pPr>
          </w:p>
        </w:tc>
        <w:tc>
          <w:tcPr>
            <w:tcW w:w="440" w:type="dxa"/>
            <w:tcBorders>
              <w:right w:val="single" w:sz="8" w:space="0" w:color="auto"/>
            </w:tcBorders>
            <w:shd w:val="clear" w:color="auto" w:fill="auto"/>
            <w:vAlign w:val="bottom"/>
          </w:tcPr>
          <w:p w:rsidR="00E538FA" w:rsidRDefault="00E538FA">
            <w:pPr>
              <w:spacing w:line="0" w:lineRule="atLeast"/>
              <w:rPr>
                <w:sz w:val="18"/>
              </w:rPr>
            </w:pPr>
          </w:p>
        </w:tc>
        <w:tc>
          <w:tcPr>
            <w:tcW w:w="4123" w:type="dxa"/>
            <w:tcBorders>
              <w:right w:val="single" w:sz="8" w:space="0" w:color="auto"/>
            </w:tcBorders>
            <w:shd w:val="clear" w:color="auto" w:fill="auto"/>
            <w:vAlign w:val="bottom"/>
          </w:tcPr>
          <w:p w:rsidR="00E538FA" w:rsidRDefault="00E538FA">
            <w:pPr>
              <w:spacing w:line="0" w:lineRule="atLeast"/>
              <w:rPr>
                <w:sz w:val="18"/>
              </w:rPr>
            </w:pPr>
          </w:p>
        </w:tc>
      </w:tr>
      <w:tr w:rsidR="00E538FA" w:rsidTr="004460E3">
        <w:trPr>
          <w:trHeight w:val="243"/>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r>
      <w:tr w:rsidR="00E538FA" w:rsidTr="004460E3">
        <w:trPr>
          <w:trHeight w:val="292"/>
        </w:trPr>
        <w:tc>
          <w:tcPr>
            <w:tcW w:w="466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Sociedades controladas</w:t>
            </w:r>
          </w:p>
        </w:tc>
        <w:tc>
          <w:tcPr>
            <w:tcW w:w="440" w:type="dxa"/>
            <w:tcBorders>
              <w:right w:val="single" w:sz="8" w:space="0" w:color="auto"/>
            </w:tcBorders>
            <w:shd w:val="clear" w:color="auto" w:fill="auto"/>
            <w:vAlign w:val="bottom"/>
          </w:tcPr>
          <w:p w:rsidR="00E538FA" w:rsidRDefault="00E538FA">
            <w:pPr>
              <w:spacing w:line="0" w:lineRule="atLeast"/>
            </w:pPr>
          </w:p>
        </w:tc>
        <w:tc>
          <w:tcPr>
            <w:tcW w:w="4123" w:type="dxa"/>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Razón Social y CUIT</w:t>
            </w:r>
          </w:p>
        </w:tc>
      </w:tr>
      <w:tr w:rsidR="00E538FA" w:rsidTr="004460E3">
        <w:trPr>
          <w:trHeight w:val="225"/>
        </w:trPr>
        <w:tc>
          <w:tcPr>
            <w:tcW w:w="4660" w:type="dxa"/>
            <w:vMerge/>
            <w:tcBorders>
              <w:left w:val="single" w:sz="8" w:space="0" w:color="auto"/>
              <w:right w:val="single" w:sz="8" w:space="0" w:color="auto"/>
            </w:tcBorders>
            <w:shd w:val="clear" w:color="auto" w:fill="auto"/>
            <w:vAlign w:val="bottom"/>
          </w:tcPr>
          <w:p w:rsidR="00E538FA" w:rsidRDefault="00E538FA">
            <w:pPr>
              <w:spacing w:line="0" w:lineRule="atLeast"/>
              <w:rPr>
                <w:sz w:val="19"/>
              </w:rPr>
            </w:pPr>
          </w:p>
        </w:tc>
        <w:tc>
          <w:tcPr>
            <w:tcW w:w="440" w:type="dxa"/>
            <w:tcBorders>
              <w:right w:val="single" w:sz="8" w:space="0" w:color="auto"/>
            </w:tcBorders>
            <w:shd w:val="clear" w:color="auto" w:fill="auto"/>
            <w:vAlign w:val="bottom"/>
          </w:tcPr>
          <w:p w:rsidR="00E538FA" w:rsidRDefault="00E538FA">
            <w:pPr>
              <w:spacing w:line="0" w:lineRule="atLeast"/>
              <w:rPr>
                <w:sz w:val="19"/>
              </w:rPr>
            </w:pPr>
          </w:p>
        </w:tc>
        <w:tc>
          <w:tcPr>
            <w:tcW w:w="4123" w:type="dxa"/>
            <w:tcBorders>
              <w:right w:val="single" w:sz="8" w:space="0" w:color="auto"/>
            </w:tcBorders>
            <w:shd w:val="clear" w:color="auto" w:fill="auto"/>
            <w:vAlign w:val="bottom"/>
          </w:tcPr>
          <w:p w:rsidR="00E538FA" w:rsidRDefault="00E538FA">
            <w:pPr>
              <w:spacing w:line="0" w:lineRule="atLeast"/>
              <w:rPr>
                <w:sz w:val="19"/>
              </w:rPr>
            </w:pPr>
          </w:p>
        </w:tc>
      </w:tr>
      <w:tr w:rsidR="00E538FA" w:rsidTr="004460E3">
        <w:trPr>
          <w:trHeight w:val="228"/>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19"/>
              </w:rPr>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rPr>
                <w:sz w:val="19"/>
              </w:rPr>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rPr>
                <w:sz w:val="19"/>
              </w:rPr>
            </w:pPr>
          </w:p>
        </w:tc>
      </w:tr>
      <w:tr w:rsidR="00E538FA" w:rsidTr="004460E3">
        <w:trPr>
          <w:trHeight w:val="219"/>
        </w:trPr>
        <w:tc>
          <w:tcPr>
            <w:tcW w:w="4660" w:type="dxa"/>
            <w:tcBorders>
              <w:left w:val="single" w:sz="8" w:space="0" w:color="auto"/>
              <w:right w:val="single" w:sz="8" w:space="0" w:color="auto"/>
            </w:tcBorders>
            <w:shd w:val="clear" w:color="auto" w:fill="auto"/>
            <w:vAlign w:val="bottom"/>
          </w:tcPr>
          <w:p w:rsidR="00E538FA" w:rsidRDefault="00E538FA">
            <w:pPr>
              <w:spacing w:line="219" w:lineRule="exact"/>
              <w:ind w:left="120"/>
              <w:rPr>
                <w:rFonts w:ascii="Arial" w:eastAsia="Arial" w:hAnsi="Arial"/>
                <w:sz w:val="23"/>
              </w:rPr>
            </w:pPr>
            <w:r>
              <w:rPr>
                <w:rFonts w:ascii="Arial" w:eastAsia="Arial" w:hAnsi="Arial"/>
                <w:sz w:val="23"/>
              </w:rPr>
              <w:t>Sociedades con interés directo en los</w:t>
            </w:r>
          </w:p>
        </w:tc>
        <w:tc>
          <w:tcPr>
            <w:tcW w:w="440" w:type="dxa"/>
            <w:tcBorders>
              <w:right w:val="single" w:sz="8" w:space="0" w:color="auto"/>
            </w:tcBorders>
            <w:shd w:val="clear" w:color="auto" w:fill="auto"/>
            <w:vAlign w:val="bottom"/>
          </w:tcPr>
          <w:p w:rsidR="00E538FA" w:rsidRDefault="00E538FA">
            <w:pPr>
              <w:spacing w:line="0" w:lineRule="atLeast"/>
              <w:rPr>
                <w:sz w:val="19"/>
              </w:rPr>
            </w:pPr>
          </w:p>
        </w:tc>
        <w:tc>
          <w:tcPr>
            <w:tcW w:w="4123" w:type="dxa"/>
            <w:tcBorders>
              <w:right w:val="single" w:sz="8" w:space="0" w:color="auto"/>
            </w:tcBorders>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Detalle Razón Social y CUIT</w:t>
            </w:r>
          </w:p>
        </w:tc>
      </w:tr>
      <w:tr w:rsidR="00E538FA" w:rsidTr="004460E3">
        <w:trPr>
          <w:trHeight w:val="255"/>
        </w:trPr>
        <w:tc>
          <w:tcPr>
            <w:tcW w:w="4660" w:type="dxa"/>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resultados económicos o financieros de la</w:t>
            </w:r>
          </w:p>
        </w:tc>
        <w:tc>
          <w:tcPr>
            <w:tcW w:w="440" w:type="dxa"/>
            <w:tcBorders>
              <w:right w:val="single" w:sz="8" w:space="0" w:color="auto"/>
            </w:tcBorders>
            <w:shd w:val="clear" w:color="auto" w:fill="auto"/>
            <w:vAlign w:val="bottom"/>
          </w:tcPr>
          <w:p w:rsidR="00E538FA" w:rsidRDefault="00E538FA">
            <w:pPr>
              <w:spacing w:line="0" w:lineRule="atLeast"/>
              <w:rPr>
                <w:sz w:val="22"/>
              </w:rPr>
            </w:pPr>
          </w:p>
        </w:tc>
        <w:tc>
          <w:tcPr>
            <w:tcW w:w="4123" w:type="dxa"/>
            <w:tcBorders>
              <w:right w:val="single" w:sz="8" w:space="0" w:color="auto"/>
            </w:tcBorders>
            <w:shd w:val="clear" w:color="auto" w:fill="auto"/>
            <w:vAlign w:val="bottom"/>
          </w:tcPr>
          <w:p w:rsidR="00E538FA" w:rsidRDefault="00E538FA">
            <w:pPr>
              <w:spacing w:line="0" w:lineRule="atLeast"/>
              <w:rPr>
                <w:sz w:val="22"/>
              </w:rPr>
            </w:pPr>
          </w:p>
        </w:tc>
      </w:tr>
      <w:tr w:rsidR="00E538FA" w:rsidTr="004460E3">
        <w:trPr>
          <w:trHeight w:val="286"/>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declarante</w:t>
            </w: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292"/>
        </w:trPr>
        <w:tc>
          <w:tcPr>
            <w:tcW w:w="466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Director</w:t>
            </w:r>
          </w:p>
        </w:tc>
        <w:tc>
          <w:tcPr>
            <w:tcW w:w="440" w:type="dxa"/>
            <w:tcBorders>
              <w:right w:val="single" w:sz="8" w:space="0" w:color="auto"/>
            </w:tcBorders>
            <w:shd w:val="clear" w:color="auto" w:fill="auto"/>
            <w:vAlign w:val="bottom"/>
          </w:tcPr>
          <w:p w:rsidR="00E538FA" w:rsidRDefault="00E538FA">
            <w:pPr>
              <w:spacing w:line="0" w:lineRule="atLeast"/>
            </w:pPr>
          </w:p>
        </w:tc>
        <w:tc>
          <w:tcPr>
            <w:tcW w:w="4123" w:type="dxa"/>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nombres apellidos y CUIT</w:t>
            </w:r>
          </w:p>
        </w:tc>
      </w:tr>
      <w:tr w:rsidR="00E538FA" w:rsidTr="004460E3">
        <w:trPr>
          <w:trHeight w:val="210"/>
        </w:trPr>
        <w:tc>
          <w:tcPr>
            <w:tcW w:w="4660" w:type="dxa"/>
            <w:vMerge/>
            <w:tcBorders>
              <w:left w:val="single" w:sz="8" w:space="0" w:color="auto"/>
              <w:right w:val="single" w:sz="8" w:space="0" w:color="auto"/>
            </w:tcBorders>
            <w:shd w:val="clear" w:color="auto" w:fill="auto"/>
            <w:vAlign w:val="bottom"/>
          </w:tcPr>
          <w:p w:rsidR="00E538FA" w:rsidRDefault="00E538FA">
            <w:pPr>
              <w:spacing w:line="0" w:lineRule="atLeast"/>
              <w:rPr>
                <w:sz w:val="18"/>
              </w:rPr>
            </w:pPr>
          </w:p>
        </w:tc>
        <w:tc>
          <w:tcPr>
            <w:tcW w:w="440" w:type="dxa"/>
            <w:tcBorders>
              <w:right w:val="single" w:sz="8" w:space="0" w:color="auto"/>
            </w:tcBorders>
            <w:shd w:val="clear" w:color="auto" w:fill="auto"/>
            <w:vAlign w:val="bottom"/>
          </w:tcPr>
          <w:p w:rsidR="00E538FA" w:rsidRDefault="00E538FA">
            <w:pPr>
              <w:spacing w:line="0" w:lineRule="atLeast"/>
              <w:rPr>
                <w:sz w:val="18"/>
              </w:rPr>
            </w:pPr>
          </w:p>
        </w:tc>
        <w:tc>
          <w:tcPr>
            <w:tcW w:w="4123" w:type="dxa"/>
            <w:tcBorders>
              <w:right w:val="single" w:sz="8" w:space="0" w:color="auto"/>
            </w:tcBorders>
            <w:shd w:val="clear" w:color="auto" w:fill="auto"/>
            <w:vAlign w:val="bottom"/>
          </w:tcPr>
          <w:p w:rsidR="00E538FA" w:rsidRDefault="00E538FA">
            <w:pPr>
              <w:spacing w:line="0" w:lineRule="atLeast"/>
              <w:rPr>
                <w:sz w:val="18"/>
              </w:rPr>
            </w:pPr>
          </w:p>
        </w:tc>
      </w:tr>
      <w:tr w:rsidR="00E538FA" w:rsidTr="004460E3">
        <w:trPr>
          <w:trHeight w:val="243"/>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r>
      <w:tr w:rsidR="00E538FA" w:rsidTr="004460E3">
        <w:trPr>
          <w:trHeight w:val="235"/>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235" w:lineRule="exact"/>
              <w:ind w:left="120"/>
              <w:rPr>
                <w:rFonts w:ascii="Arial" w:eastAsia="Arial" w:hAnsi="Arial"/>
                <w:sz w:val="23"/>
              </w:rPr>
            </w:pPr>
            <w:r>
              <w:rPr>
                <w:rFonts w:ascii="Arial" w:eastAsia="Arial" w:hAnsi="Arial"/>
                <w:sz w:val="23"/>
              </w:rPr>
              <w:t>Socio o accionista con participación en la</w:t>
            </w: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123" w:type="dxa"/>
            <w:tcBorders>
              <w:bottom w:val="single" w:sz="8" w:space="0" w:color="auto"/>
              <w:right w:val="single" w:sz="8" w:space="0" w:color="auto"/>
            </w:tcBorders>
            <w:shd w:val="clear" w:color="auto" w:fill="auto"/>
            <w:vAlign w:val="bottom"/>
          </w:tcPr>
          <w:p w:rsidR="00E538FA" w:rsidRDefault="00E538FA">
            <w:pPr>
              <w:spacing w:line="235" w:lineRule="exact"/>
              <w:ind w:left="100"/>
              <w:rPr>
                <w:rFonts w:ascii="Arial" w:eastAsia="Arial" w:hAnsi="Arial"/>
                <w:sz w:val="23"/>
              </w:rPr>
            </w:pPr>
            <w:r>
              <w:rPr>
                <w:rFonts w:ascii="Arial" w:eastAsia="Arial" w:hAnsi="Arial"/>
                <w:sz w:val="23"/>
              </w:rPr>
              <w:t>Detalle nombres apellidos y CUIT</w:t>
            </w:r>
          </w:p>
        </w:tc>
      </w:tr>
      <w:tr w:rsidR="00E538FA" w:rsidTr="004460E3">
        <w:trPr>
          <w:trHeight w:val="325"/>
        </w:trPr>
        <w:tc>
          <w:tcPr>
            <w:tcW w:w="4660" w:type="dxa"/>
            <w:shd w:val="clear" w:color="auto" w:fill="auto"/>
            <w:vAlign w:val="bottom"/>
          </w:tcPr>
          <w:p w:rsidR="00E538FA" w:rsidRDefault="00E538FA">
            <w:pPr>
              <w:spacing w:line="0" w:lineRule="atLeast"/>
            </w:pPr>
          </w:p>
        </w:tc>
        <w:tc>
          <w:tcPr>
            <w:tcW w:w="440" w:type="dxa"/>
            <w:shd w:val="clear" w:color="auto" w:fill="auto"/>
            <w:vAlign w:val="bottom"/>
          </w:tcPr>
          <w:p w:rsidR="00E538FA" w:rsidRDefault="00E538FA">
            <w:pPr>
              <w:spacing w:line="0" w:lineRule="atLeast"/>
            </w:pPr>
          </w:p>
        </w:tc>
        <w:tc>
          <w:tcPr>
            <w:tcW w:w="4123" w:type="dxa"/>
            <w:shd w:val="clear" w:color="auto" w:fill="auto"/>
            <w:vAlign w:val="bottom"/>
          </w:tcPr>
          <w:p w:rsidR="00E538FA" w:rsidRDefault="00E538FA">
            <w:pPr>
              <w:spacing w:line="0" w:lineRule="atLeast"/>
              <w:ind w:left="120"/>
              <w:rPr>
                <w:rFonts w:ascii="Arial" w:eastAsia="Arial" w:hAnsi="Arial"/>
                <w:sz w:val="22"/>
              </w:rPr>
            </w:pPr>
            <w:r>
              <w:rPr>
                <w:rFonts w:ascii="Arial" w:eastAsia="Arial" w:hAnsi="Arial"/>
                <w:sz w:val="22"/>
              </w:rPr>
              <w:t>IF-2017-09333029-APN-OA#MJ</w:t>
            </w:r>
          </w:p>
        </w:tc>
      </w:tr>
      <w:tr w:rsidR="00E538FA" w:rsidTr="004460E3">
        <w:trPr>
          <w:trHeight w:val="800"/>
        </w:trPr>
        <w:tc>
          <w:tcPr>
            <w:tcW w:w="4660" w:type="dxa"/>
            <w:shd w:val="clear" w:color="auto" w:fill="auto"/>
            <w:vAlign w:val="bottom"/>
          </w:tcPr>
          <w:p w:rsidR="00E538FA" w:rsidRDefault="00E538FA">
            <w:pPr>
              <w:spacing w:line="0" w:lineRule="atLeast"/>
            </w:pPr>
          </w:p>
        </w:tc>
        <w:tc>
          <w:tcPr>
            <w:tcW w:w="440" w:type="dxa"/>
            <w:shd w:val="clear" w:color="auto" w:fill="auto"/>
            <w:vAlign w:val="bottom"/>
          </w:tcPr>
          <w:p w:rsidR="00E538FA" w:rsidRDefault="00E538FA">
            <w:pPr>
              <w:spacing w:line="0" w:lineRule="atLeast"/>
            </w:pPr>
          </w:p>
        </w:tc>
        <w:tc>
          <w:tcPr>
            <w:tcW w:w="4123" w:type="dxa"/>
            <w:shd w:val="clear" w:color="auto" w:fill="auto"/>
            <w:vAlign w:val="bottom"/>
          </w:tcPr>
          <w:p w:rsidR="00E538FA" w:rsidRDefault="00E538FA">
            <w:pPr>
              <w:spacing w:line="0" w:lineRule="atLeast"/>
              <w:ind w:left="120"/>
              <w:rPr>
                <w:rFonts w:ascii="Arial" w:eastAsia="Arial" w:hAnsi="Arial"/>
                <w:sz w:val="22"/>
              </w:rPr>
            </w:pPr>
            <w:r>
              <w:rPr>
                <w:rFonts w:ascii="Arial" w:eastAsia="Arial" w:hAnsi="Arial"/>
                <w:sz w:val="22"/>
              </w:rPr>
              <w:t>página 3 de 5</w:t>
            </w:r>
          </w:p>
        </w:tc>
      </w:tr>
    </w:tbl>
    <w:p w:rsidR="00E538FA" w:rsidRDefault="00E538FA">
      <w:pPr>
        <w:rPr>
          <w:rFonts w:ascii="Arial" w:eastAsia="Arial" w:hAnsi="Arial"/>
          <w:sz w:val="22"/>
        </w:rPr>
        <w:sectPr w:rsidR="00E538FA" w:rsidSect="00F74598">
          <w:pgSz w:w="11920" w:h="16845"/>
          <w:pgMar w:top="568" w:right="150" w:bottom="0" w:left="1440" w:header="0" w:footer="0" w:gutter="0"/>
          <w:cols w:space="0" w:equalWidth="0">
            <w:col w:w="10320"/>
          </w:cols>
          <w:docGrid w:linePitch="360"/>
        </w:sectPr>
      </w:pPr>
    </w:p>
    <w:p w:rsidR="00E538FA" w:rsidRDefault="00F74598">
      <w:pPr>
        <w:spacing w:line="200" w:lineRule="exact"/>
      </w:pPr>
      <w:bookmarkStart w:id="2" w:name="page4"/>
      <w:bookmarkEnd w:id="2"/>
      <w:r>
        <w:rPr>
          <w:noProof/>
          <w:lang w:eastAsia="es-ES"/>
        </w:rPr>
        <w:lastRenderedPageBreak/>
        <w:drawing>
          <wp:anchor distT="0" distB="0" distL="114300" distR="114300" simplePos="0" relativeHeight="251736064" behindDoc="0" locked="0" layoutInCell="1" allowOverlap="1">
            <wp:simplePos x="0" y="0"/>
            <wp:positionH relativeFrom="column">
              <wp:posOffset>-742950</wp:posOffset>
            </wp:positionH>
            <wp:positionV relativeFrom="paragraph">
              <wp:posOffset>-331470</wp:posOffset>
            </wp:positionV>
            <wp:extent cx="1619250" cy="1000125"/>
            <wp:effectExtent l="19050" t="0" r="0" b="0"/>
            <wp:wrapNone/>
            <wp:docPr id="71" name="Imagen 71"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pPr>
        <w:spacing w:line="371" w:lineRule="exact"/>
      </w:pPr>
    </w:p>
    <w:p w:rsidR="00F74598" w:rsidRDefault="00F74598">
      <w:pPr>
        <w:spacing w:line="371" w:lineRule="exact"/>
      </w:pPr>
    </w:p>
    <w:p w:rsidR="00F74598" w:rsidRDefault="00F74598">
      <w:pPr>
        <w:spacing w:line="371" w:lineRule="exact"/>
      </w:pPr>
    </w:p>
    <w:p w:rsidR="00F74598" w:rsidRDefault="00F74598">
      <w:pPr>
        <w:spacing w:line="371" w:lineRule="exact"/>
      </w:pPr>
    </w:p>
    <w:p w:rsidR="00E538FA" w:rsidRDefault="00E538FA">
      <w:pPr>
        <w:spacing w:line="72" w:lineRule="exact"/>
      </w:pPr>
    </w:p>
    <w:tbl>
      <w:tblPr>
        <w:tblW w:w="0" w:type="auto"/>
        <w:tblInd w:w="710" w:type="dxa"/>
        <w:tblLayout w:type="fixed"/>
        <w:tblCellMar>
          <w:left w:w="0" w:type="dxa"/>
          <w:right w:w="0" w:type="dxa"/>
        </w:tblCellMar>
        <w:tblLook w:val="0000"/>
      </w:tblPr>
      <w:tblGrid>
        <w:gridCol w:w="4660"/>
        <w:gridCol w:w="440"/>
        <w:gridCol w:w="4220"/>
        <w:gridCol w:w="45"/>
      </w:tblGrid>
      <w:tr w:rsidR="00E538FA" w:rsidTr="004460E3">
        <w:trPr>
          <w:trHeight w:val="312"/>
        </w:trPr>
        <w:tc>
          <w:tcPr>
            <w:tcW w:w="4660" w:type="dxa"/>
            <w:tcBorders>
              <w:top w:val="single" w:sz="8" w:space="0" w:color="auto"/>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formación de la voluntad social</w:t>
            </w:r>
          </w:p>
        </w:tc>
        <w:tc>
          <w:tcPr>
            <w:tcW w:w="440" w:type="dxa"/>
            <w:tcBorders>
              <w:top w:val="single" w:sz="8" w:space="0" w:color="auto"/>
              <w:right w:val="single" w:sz="8" w:space="0" w:color="auto"/>
            </w:tcBorders>
            <w:shd w:val="clear" w:color="auto" w:fill="auto"/>
            <w:vAlign w:val="bottom"/>
          </w:tcPr>
          <w:p w:rsidR="00E538FA" w:rsidRDefault="00E538FA">
            <w:pPr>
              <w:spacing w:line="0" w:lineRule="atLeast"/>
            </w:pPr>
          </w:p>
        </w:tc>
        <w:tc>
          <w:tcPr>
            <w:tcW w:w="4220" w:type="dxa"/>
            <w:tcBorders>
              <w:top w:val="single" w:sz="8" w:space="0" w:color="auto"/>
            </w:tcBorders>
            <w:shd w:val="clear" w:color="auto" w:fill="auto"/>
            <w:vAlign w:val="bottom"/>
          </w:tcPr>
          <w:p w:rsidR="00E538FA" w:rsidRDefault="00E538FA">
            <w:pPr>
              <w:spacing w:line="0" w:lineRule="atLeast"/>
            </w:pPr>
          </w:p>
        </w:tc>
        <w:tc>
          <w:tcPr>
            <w:tcW w:w="45" w:type="dxa"/>
            <w:tcBorders>
              <w:top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468"/>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22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204"/>
        </w:trPr>
        <w:tc>
          <w:tcPr>
            <w:tcW w:w="4660" w:type="dxa"/>
            <w:tcBorders>
              <w:left w:val="single" w:sz="8" w:space="0" w:color="auto"/>
              <w:right w:val="single" w:sz="8" w:space="0" w:color="auto"/>
            </w:tcBorders>
            <w:shd w:val="clear" w:color="auto" w:fill="auto"/>
            <w:vAlign w:val="bottom"/>
          </w:tcPr>
          <w:p w:rsidR="00E538FA" w:rsidRDefault="00E538FA">
            <w:pPr>
              <w:spacing w:line="203" w:lineRule="exact"/>
              <w:ind w:left="120"/>
              <w:rPr>
                <w:rFonts w:ascii="Arial" w:eastAsia="Arial" w:hAnsi="Arial"/>
                <w:sz w:val="23"/>
              </w:rPr>
            </w:pPr>
            <w:r>
              <w:rPr>
                <w:rFonts w:ascii="Arial" w:eastAsia="Arial" w:hAnsi="Arial"/>
                <w:sz w:val="23"/>
              </w:rPr>
              <w:t>Accionista o socio con más del 5% del</w:t>
            </w:r>
          </w:p>
        </w:tc>
        <w:tc>
          <w:tcPr>
            <w:tcW w:w="440" w:type="dxa"/>
            <w:tcBorders>
              <w:right w:val="single" w:sz="8" w:space="0" w:color="auto"/>
            </w:tcBorders>
            <w:shd w:val="clear" w:color="auto" w:fill="auto"/>
            <w:vAlign w:val="bottom"/>
          </w:tcPr>
          <w:p w:rsidR="00E538FA" w:rsidRDefault="00E538FA">
            <w:pPr>
              <w:spacing w:line="0" w:lineRule="atLeast"/>
              <w:rPr>
                <w:sz w:val="17"/>
              </w:rPr>
            </w:pPr>
          </w:p>
        </w:tc>
        <w:tc>
          <w:tcPr>
            <w:tcW w:w="4265" w:type="dxa"/>
            <w:gridSpan w:val="2"/>
            <w:tcBorders>
              <w:right w:val="single" w:sz="8" w:space="0" w:color="auto"/>
            </w:tcBorders>
            <w:shd w:val="clear" w:color="auto" w:fill="auto"/>
            <w:vAlign w:val="bottom"/>
          </w:tcPr>
          <w:p w:rsidR="00E538FA" w:rsidRDefault="00E538FA">
            <w:pPr>
              <w:spacing w:line="203" w:lineRule="exact"/>
              <w:ind w:left="100"/>
              <w:rPr>
                <w:rFonts w:ascii="Arial" w:eastAsia="Arial" w:hAnsi="Arial"/>
                <w:sz w:val="23"/>
              </w:rPr>
            </w:pPr>
            <w:r>
              <w:rPr>
                <w:rFonts w:ascii="Arial" w:eastAsia="Arial" w:hAnsi="Arial"/>
                <w:sz w:val="23"/>
              </w:rPr>
              <w:t>Detalle nombres apellidos y CUIT</w:t>
            </w:r>
          </w:p>
        </w:tc>
      </w:tr>
      <w:tr w:rsidR="00E538FA" w:rsidTr="004460E3">
        <w:trPr>
          <w:trHeight w:val="255"/>
        </w:trPr>
        <w:tc>
          <w:tcPr>
            <w:tcW w:w="4660" w:type="dxa"/>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capital social de las sociedades sujetas a</w:t>
            </w:r>
          </w:p>
        </w:tc>
        <w:tc>
          <w:tcPr>
            <w:tcW w:w="440" w:type="dxa"/>
            <w:tcBorders>
              <w:right w:val="single" w:sz="8" w:space="0" w:color="auto"/>
            </w:tcBorders>
            <w:shd w:val="clear" w:color="auto" w:fill="auto"/>
            <w:vAlign w:val="bottom"/>
          </w:tcPr>
          <w:p w:rsidR="00E538FA" w:rsidRDefault="00E538FA">
            <w:pPr>
              <w:spacing w:line="0" w:lineRule="atLeast"/>
              <w:rPr>
                <w:sz w:val="22"/>
              </w:rPr>
            </w:pPr>
          </w:p>
        </w:tc>
        <w:tc>
          <w:tcPr>
            <w:tcW w:w="4220" w:type="dxa"/>
            <w:shd w:val="clear" w:color="auto" w:fill="auto"/>
            <w:vAlign w:val="bottom"/>
          </w:tcPr>
          <w:p w:rsidR="00E538FA" w:rsidRDefault="00E538FA">
            <w:pPr>
              <w:spacing w:line="0" w:lineRule="atLeast"/>
              <w:rPr>
                <w:sz w:val="22"/>
              </w:rPr>
            </w:pPr>
          </w:p>
        </w:tc>
        <w:tc>
          <w:tcPr>
            <w:tcW w:w="45" w:type="dxa"/>
            <w:tcBorders>
              <w:right w:val="single" w:sz="8" w:space="0" w:color="auto"/>
            </w:tcBorders>
            <w:shd w:val="clear" w:color="auto" w:fill="auto"/>
            <w:vAlign w:val="bottom"/>
          </w:tcPr>
          <w:p w:rsidR="00E538FA" w:rsidRDefault="00E538FA">
            <w:pPr>
              <w:spacing w:line="0" w:lineRule="atLeast"/>
              <w:rPr>
                <w:sz w:val="22"/>
              </w:rPr>
            </w:pPr>
          </w:p>
        </w:tc>
      </w:tr>
      <w:tr w:rsidR="00E538FA" w:rsidTr="004460E3">
        <w:trPr>
          <w:trHeight w:val="286"/>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oferta pública</w:t>
            </w: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22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517"/>
        </w:trPr>
        <w:tc>
          <w:tcPr>
            <w:tcW w:w="5100" w:type="dxa"/>
            <w:gridSpan w:val="2"/>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Información adicional</w:t>
            </w:r>
          </w:p>
        </w:tc>
        <w:tc>
          <w:tcPr>
            <w:tcW w:w="4220" w:type="dxa"/>
            <w:shd w:val="clear" w:color="auto" w:fill="auto"/>
            <w:vAlign w:val="bottom"/>
          </w:tcPr>
          <w:p w:rsidR="00E538FA" w:rsidRDefault="00E538FA">
            <w:pPr>
              <w:spacing w:line="0" w:lineRule="atLeast"/>
            </w:pPr>
          </w:p>
        </w:tc>
        <w:tc>
          <w:tcPr>
            <w:tcW w:w="45" w:type="dxa"/>
            <w:shd w:val="clear" w:color="auto" w:fill="auto"/>
            <w:vAlign w:val="bottom"/>
          </w:tcPr>
          <w:p w:rsidR="00E538FA" w:rsidRDefault="00E538FA">
            <w:pPr>
              <w:spacing w:line="0" w:lineRule="atLeast"/>
            </w:pPr>
          </w:p>
        </w:tc>
      </w:tr>
      <w:tr w:rsidR="00E538FA" w:rsidTr="004460E3">
        <w:trPr>
          <w:trHeight w:val="213"/>
        </w:trPr>
        <w:tc>
          <w:tcPr>
            <w:tcW w:w="4660" w:type="dxa"/>
            <w:tcBorders>
              <w:bottom w:val="single" w:sz="8" w:space="0" w:color="auto"/>
            </w:tcBorders>
            <w:shd w:val="clear" w:color="auto" w:fill="auto"/>
            <w:vAlign w:val="bottom"/>
          </w:tcPr>
          <w:p w:rsidR="00E538FA" w:rsidRDefault="00E538FA">
            <w:pPr>
              <w:spacing w:line="0" w:lineRule="atLeast"/>
              <w:rPr>
                <w:sz w:val="18"/>
              </w:rPr>
            </w:pPr>
          </w:p>
        </w:tc>
        <w:tc>
          <w:tcPr>
            <w:tcW w:w="440" w:type="dxa"/>
            <w:tcBorders>
              <w:bottom w:val="single" w:sz="8" w:space="0" w:color="auto"/>
            </w:tcBorders>
            <w:shd w:val="clear" w:color="auto" w:fill="auto"/>
            <w:vAlign w:val="bottom"/>
          </w:tcPr>
          <w:p w:rsidR="00E538FA" w:rsidRDefault="00E538FA">
            <w:pPr>
              <w:spacing w:line="0" w:lineRule="atLeast"/>
              <w:rPr>
                <w:sz w:val="18"/>
              </w:rPr>
            </w:pPr>
          </w:p>
        </w:tc>
        <w:tc>
          <w:tcPr>
            <w:tcW w:w="4220" w:type="dxa"/>
            <w:tcBorders>
              <w:bottom w:val="single" w:sz="8" w:space="0" w:color="auto"/>
            </w:tcBorders>
            <w:shd w:val="clear" w:color="auto" w:fill="auto"/>
            <w:vAlign w:val="bottom"/>
          </w:tcPr>
          <w:p w:rsidR="00E538FA" w:rsidRDefault="00E538FA">
            <w:pPr>
              <w:spacing w:line="0" w:lineRule="atLeast"/>
              <w:rPr>
                <w:sz w:val="18"/>
              </w:rPr>
            </w:pPr>
          </w:p>
        </w:tc>
        <w:tc>
          <w:tcPr>
            <w:tcW w:w="45" w:type="dxa"/>
            <w:shd w:val="clear" w:color="auto" w:fill="auto"/>
            <w:vAlign w:val="bottom"/>
          </w:tcPr>
          <w:p w:rsidR="00E538FA" w:rsidRDefault="00E538FA">
            <w:pPr>
              <w:spacing w:line="0" w:lineRule="atLeast"/>
              <w:rPr>
                <w:sz w:val="18"/>
              </w:rPr>
            </w:pPr>
          </w:p>
        </w:tc>
      </w:tr>
      <w:tr w:rsidR="00E538FA" w:rsidTr="004460E3">
        <w:trPr>
          <w:trHeight w:val="265"/>
        </w:trPr>
        <w:tc>
          <w:tcPr>
            <w:tcW w:w="466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440" w:type="dxa"/>
            <w:tcBorders>
              <w:bottom w:val="single" w:sz="8" w:space="0" w:color="auto"/>
            </w:tcBorders>
            <w:shd w:val="clear" w:color="auto" w:fill="auto"/>
            <w:vAlign w:val="bottom"/>
          </w:tcPr>
          <w:p w:rsidR="00E538FA" w:rsidRDefault="00E538FA">
            <w:pPr>
              <w:spacing w:line="0" w:lineRule="atLeast"/>
              <w:rPr>
                <w:sz w:val="23"/>
              </w:rPr>
            </w:pPr>
          </w:p>
        </w:tc>
        <w:tc>
          <w:tcPr>
            <w:tcW w:w="422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45" w:type="dxa"/>
            <w:shd w:val="clear" w:color="auto" w:fill="auto"/>
            <w:vAlign w:val="bottom"/>
          </w:tcPr>
          <w:p w:rsidR="00E538FA" w:rsidRDefault="00E538FA">
            <w:pPr>
              <w:spacing w:line="0" w:lineRule="atLeast"/>
              <w:rPr>
                <w:sz w:val="23"/>
              </w:rPr>
            </w:pPr>
          </w:p>
        </w:tc>
      </w:tr>
      <w:tr w:rsidR="00E538FA" w:rsidTr="004460E3">
        <w:trPr>
          <w:trHeight w:val="265"/>
        </w:trPr>
        <w:tc>
          <w:tcPr>
            <w:tcW w:w="466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440" w:type="dxa"/>
            <w:tcBorders>
              <w:bottom w:val="single" w:sz="8" w:space="0" w:color="auto"/>
            </w:tcBorders>
            <w:shd w:val="clear" w:color="auto" w:fill="auto"/>
            <w:vAlign w:val="bottom"/>
          </w:tcPr>
          <w:p w:rsidR="00E538FA" w:rsidRDefault="00E538FA">
            <w:pPr>
              <w:spacing w:line="0" w:lineRule="atLeast"/>
              <w:rPr>
                <w:sz w:val="23"/>
              </w:rPr>
            </w:pPr>
          </w:p>
        </w:tc>
        <w:tc>
          <w:tcPr>
            <w:tcW w:w="422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45" w:type="dxa"/>
            <w:shd w:val="clear" w:color="auto" w:fill="auto"/>
            <w:vAlign w:val="bottom"/>
          </w:tcPr>
          <w:p w:rsidR="00E538FA" w:rsidRDefault="00E538FA">
            <w:pPr>
              <w:spacing w:line="0" w:lineRule="atLeast"/>
              <w:rPr>
                <w:sz w:val="23"/>
              </w:rPr>
            </w:pPr>
          </w:p>
        </w:tc>
      </w:tr>
      <w:tr w:rsidR="00E538FA" w:rsidTr="004460E3">
        <w:trPr>
          <w:trHeight w:val="265"/>
        </w:trPr>
        <w:tc>
          <w:tcPr>
            <w:tcW w:w="466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440" w:type="dxa"/>
            <w:tcBorders>
              <w:bottom w:val="single" w:sz="8" w:space="0" w:color="auto"/>
            </w:tcBorders>
            <w:shd w:val="clear" w:color="auto" w:fill="auto"/>
            <w:vAlign w:val="bottom"/>
          </w:tcPr>
          <w:p w:rsidR="00E538FA" w:rsidRDefault="00E538FA">
            <w:pPr>
              <w:spacing w:line="0" w:lineRule="atLeast"/>
              <w:rPr>
                <w:sz w:val="23"/>
              </w:rPr>
            </w:pPr>
          </w:p>
        </w:tc>
        <w:tc>
          <w:tcPr>
            <w:tcW w:w="422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45" w:type="dxa"/>
            <w:shd w:val="clear" w:color="auto" w:fill="auto"/>
            <w:vAlign w:val="bottom"/>
          </w:tcPr>
          <w:p w:rsidR="00E538FA" w:rsidRDefault="00E538FA">
            <w:pPr>
              <w:spacing w:line="0" w:lineRule="atLeast"/>
              <w:rPr>
                <w:sz w:val="23"/>
              </w:rPr>
            </w:pPr>
          </w:p>
        </w:tc>
      </w:tr>
    </w:tbl>
    <w:p w:rsidR="00E538FA" w:rsidRDefault="00E538FA">
      <w:pPr>
        <w:spacing w:line="200" w:lineRule="exact"/>
      </w:pPr>
    </w:p>
    <w:p w:rsidR="00E538FA" w:rsidRDefault="00E538FA">
      <w:pPr>
        <w:spacing w:line="264" w:lineRule="exact"/>
      </w:pPr>
    </w:p>
    <w:p w:rsidR="00E538FA" w:rsidRDefault="00E538FA">
      <w:pPr>
        <w:spacing w:line="0" w:lineRule="atLeast"/>
        <w:ind w:left="820"/>
        <w:rPr>
          <w:rFonts w:ascii="Arial" w:eastAsia="Arial" w:hAnsi="Arial"/>
          <w:sz w:val="23"/>
        </w:rPr>
      </w:pPr>
      <w:r>
        <w:rPr>
          <w:rFonts w:ascii="Arial" w:eastAsia="Arial" w:hAnsi="Arial"/>
          <w:sz w:val="23"/>
        </w:rPr>
        <w:t>¿Con cuál de los siguientes funcionarios?</w:t>
      </w:r>
    </w:p>
    <w:p w:rsidR="00E538FA" w:rsidRDefault="00E538FA">
      <w:pPr>
        <w:spacing w:line="232" w:lineRule="exact"/>
      </w:pPr>
    </w:p>
    <w:p w:rsidR="00E538FA" w:rsidRDefault="00E538FA">
      <w:pPr>
        <w:spacing w:line="0" w:lineRule="atLeast"/>
        <w:ind w:left="820"/>
        <w:rPr>
          <w:rFonts w:ascii="Arial" w:eastAsia="Arial" w:hAnsi="Arial"/>
          <w:i/>
          <w:sz w:val="23"/>
        </w:rPr>
      </w:pPr>
      <w:r>
        <w:rPr>
          <w:rFonts w:ascii="Arial" w:eastAsia="Arial" w:hAnsi="Arial"/>
          <w:i/>
          <w:sz w:val="23"/>
        </w:rPr>
        <w:t>(Marque con una X donde corresponda)</w:t>
      </w:r>
    </w:p>
    <w:p w:rsidR="00E538FA" w:rsidRDefault="00E538FA">
      <w:pPr>
        <w:spacing w:line="244" w:lineRule="exact"/>
      </w:pPr>
    </w:p>
    <w:p w:rsidR="00E538FA" w:rsidRDefault="00E538FA">
      <w:pPr>
        <w:spacing w:line="0" w:lineRule="atLeast"/>
        <w:ind w:left="820"/>
        <w:rPr>
          <w:rFonts w:ascii="Arial" w:eastAsia="Arial" w:hAnsi="Arial"/>
          <w:sz w:val="23"/>
        </w:rPr>
      </w:pPr>
      <w:r>
        <w:rPr>
          <w:rFonts w:ascii="Arial" w:eastAsia="Arial" w:hAnsi="Arial"/>
          <w:sz w:val="23"/>
        </w:rPr>
        <w:t>Presidente</w:t>
      </w:r>
    </w:p>
    <w:p w:rsidR="00E538FA" w:rsidRDefault="00A90B12">
      <w:pPr>
        <w:spacing w:line="20" w:lineRule="exact"/>
      </w:pPr>
      <w:r w:rsidRPr="00A90B12">
        <w:rPr>
          <w:rFonts w:ascii="Arial" w:eastAsia="Arial" w:hAnsi="Arial"/>
          <w:sz w:val="23"/>
        </w:rPr>
        <w:pict>
          <v:line id="_x0000_s1061" style="position:absolute;z-index:-251616256" from="35.25pt,-12.75pt" to="484.5pt,-12.75pt" o:userdrawn="t"/>
        </w:pict>
      </w:r>
      <w:r w:rsidRPr="00A90B12">
        <w:rPr>
          <w:rFonts w:ascii="Arial" w:eastAsia="Arial" w:hAnsi="Arial"/>
          <w:sz w:val="23"/>
        </w:rPr>
        <w:pict>
          <v:line id="_x0000_s1062" style="position:absolute;z-index:-251615232" from="35.25pt,1.45pt" to="484.5pt,1.45pt" o:userdrawn="t"/>
        </w:pict>
      </w:r>
      <w:r w:rsidRPr="00A90B12">
        <w:rPr>
          <w:rFonts w:ascii="Arial" w:eastAsia="Arial" w:hAnsi="Arial"/>
          <w:sz w:val="23"/>
        </w:rPr>
        <w:pict>
          <v:line id="_x0000_s1063" style="position:absolute;z-index:-251614208" from="35.25pt,15.7pt" to="484.5pt,15.7pt" o:userdrawn="t" strokeweight=".26492mm"/>
        </w:pict>
      </w:r>
      <w:r w:rsidRPr="00A90B12">
        <w:rPr>
          <w:rFonts w:ascii="Arial" w:eastAsia="Arial" w:hAnsi="Arial"/>
          <w:sz w:val="23"/>
        </w:rPr>
        <w:pict>
          <v:line id="_x0000_s1064" style="position:absolute;z-index:-251613184" from="35.25pt,29.95pt" to="484.5pt,29.95pt" o:userdrawn="t"/>
        </w:pict>
      </w:r>
      <w:r w:rsidRPr="00A90B12">
        <w:rPr>
          <w:rFonts w:ascii="Arial" w:eastAsia="Arial" w:hAnsi="Arial"/>
          <w:sz w:val="23"/>
        </w:rPr>
        <w:pict>
          <v:line id="_x0000_s1065" style="position:absolute;z-index:-251612160" from="393.35pt,-13.15pt" to="393.35pt,73.05pt" o:userdrawn="t"/>
        </w:pict>
      </w:r>
      <w:r w:rsidRPr="00A90B12">
        <w:rPr>
          <w:rFonts w:ascii="Arial" w:eastAsia="Arial" w:hAnsi="Arial"/>
          <w:sz w:val="23"/>
        </w:rPr>
        <w:pict>
          <v:line id="_x0000_s1066" style="position:absolute;z-index:-251611136" from="484.1pt,-13.15pt" to="484.1pt,73.05pt" o:userdrawn="t"/>
        </w:pict>
      </w:r>
      <w:r w:rsidRPr="00A90B12">
        <w:rPr>
          <w:rFonts w:ascii="Arial" w:eastAsia="Arial" w:hAnsi="Arial"/>
          <w:sz w:val="23"/>
        </w:rPr>
        <w:pict>
          <v:line id="_x0000_s1067" style="position:absolute;z-index:-251610112" from="35.25pt,44.95pt" to="484.5pt,44.95pt" o:userdrawn="t" strokeweight=".26492mm"/>
        </w:pict>
      </w:r>
      <w:r w:rsidRPr="00A90B12">
        <w:rPr>
          <w:rFonts w:ascii="Arial" w:eastAsia="Arial" w:hAnsi="Arial"/>
          <w:sz w:val="23"/>
        </w:rPr>
        <w:pict>
          <v:line id="_x0000_s1068" style="position:absolute;z-index:-251609088" from="35.25pt,59.2pt" to="484.5pt,59.2pt" o:userdrawn="t"/>
        </w:pict>
      </w:r>
      <w:r w:rsidRPr="00A90B12">
        <w:rPr>
          <w:rFonts w:ascii="Arial" w:eastAsia="Arial" w:hAnsi="Arial"/>
          <w:sz w:val="23"/>
        </w:rPr>
        <w:pict>
          <v:line id="_x0000_s1069" style="position:absolute;z-index:-251608064" from="35.6pt,-13.15pt" to="35.6pt,73.05pt" o:userdrawn="t"/>
        </w:pict>
      </w:r>
    </w:p>
    <w:p w:rsidR="00E538FA" w:rsidRDefault="00E538FA">
      <w:pPr>
        <w:spacing w:line="14" w:lineRule="exact"/>
      </w:pPr>
    </w:p>
    <w:p w:rsidR="00E538FA" w:rsidRDefault="00E538FA">
      <w:pPr>
        <w:spacing w:line="0" w:lineRule="atLeast"/>
        <w:ind w:left="820"/>
        <w:rPr>
          <w:rFonts w:ascii="Arial" w:eastAsia="Arial" w:hAnsi="Arial"/>
          <w:sz w:val="23"/>
        </w:rPr>
      </w:pPr>
      <w:r>
        <w:rPr>
          <w:rFonts w:ascii="Arial" w:eastAsia="Arial" w:hAnsi="Arial"/>
          <w:sz w:val="23"/>
        </w:rPr>
        <w:t>Vicepresidente</w:t>
      </w:r>
    </w:p>
    <w:p w:rsidR="00E538FA" w:rsidRDefault="00E538FA">
      <w:pPr>
        <w:spacing w:line="24" w:lineRule="exact"/>
      </w:pPr>
    </w:p>
    <w:p w:rsidR="00E538FA" w:rsidRDefault="00E538FA">
      <w:pPr>
        <w:spacing w:line="0" w:lineRule="atLeast"/>
        <w:ind w:left="820"/>
        <w:rPr>
          <w:rFonts w:ascii="Arial" w:eastAsia="Arial" w:hAnsi="Arial"/>
          <w:sz w:val="23"/>
        </w:rPr>
      </w:pPr>
      <w:r>
        <w:rPr>
          <w:rFonts w:ascii="Arial" w:eastAsia="Arial" w:hAnsi="Arial"/>
          <w:sz w:val="23"/>
        </w:rPr>
        <w:t>Jefe de Gabinete de Ministros</w:t>
      </w:r>
    </w:p>
    <w:p w:rsidR="00E538FA" w:rsidRDefault="00E538FA">
      <w:pPr>
        <w:spacing w:line="21" w:lineRule="exact"/>
      </w:pPr>
    </w:p>
    <w:p w:rsidR="00E538FA" w:rsidRDefault="00E538FA">
      <w:pPr>
        <w:spacing w:line="0" w:lineRule="atLeast"/>
        <w:ind w:left="820"/>
        <w:rPr>
          <w:rFonts w:ascii="Arial" w:eastAsia="Arial" w:hAnsi="Arial"/>
          <w:sz w:val="23"/>
        </w:rPr>
      </w:pPr>
      <w:r>
        <w:rPr>
          <w:rFonts w:ascii="Arial" w:eastAsia="Arial" w:hAnsi="Arial"/>
          <w:sz w:val="23"/>
        </w:rPr>
        <w:t>Ministro</w:t>
      </w:r>
    </w:p>
    <w:p w:rsidR="00E538FA" w:rsidRDefault="00E538FA">
      <w:pPr>
        <w:spacing w:line="3" w:lineRule="exact"/>
      </w:pPr>
    </w:p>
    <w:p w:rsidR="00E538FA" w:rsidRDefault="00E538FA">
      <w:pPr>
        <w:spacing w:line="277" w:lineRule="auto"/>
        <w:ind w:left="820" w:right="3120"/>
        <w:rPr>
          <w:rFonts w:ascii="Arial" w:eastAsia="Arial" w:hAnsi="Arial"/>
          <w:sz w:val="21"/>
        </w:rPr>
      </w:pPr>
      <w:r>
        <w:rPr>
          <w:rFonts w:ascii="Arial" w:eastAsia="Arial" w:hAnsi="Arial"/>
          <w:sz w:val="21"/>
        </w:rPr>
        <w:t>Autoridad con rango de ministro en el Poder Ejecutivo Nacional Autoridad con rango inferior a Ministro con capacidad para decidir</w:t>
      </w:r>
    </w:p>
    <w:p w:rsidR="00E538FA" w:rsidRDefault="00E538FA">
      <w:pPr>
        <w:spacing w:line="1" w:lineRule="exact"/>
      </w:pPr>
    </w:p>
    <w:p w:rsidR="00E538FA" w:rsidRDefault="00E538FA">
      <w:pPr>
        <w:spacing w:line="279" w:lineRule="auto"/>
        <w:ind w:left="820" w:right="600"/>
        <w:rPr>
          <w:rFonts w:ascii="Arial" w:eastAsia="Arial" w:hAnsi="Arial"/>
          <w:i/>
          <w:sz w:val="23"/>
        </w:rPr>
      </w:pPr>
      <w:r>
        <w:rPr>
          <w:rFonts w:ascii="Arial" w:eastAsia="Arial" w:hAnsi="Arial"/>
          <w:i/>
          <w:sz w:val="23"/>
        </w:rPr>
        <w:t>(En caso de haber marcado Ministro, Autoridad con rango de ministro en el Poder Ejecutivo Nacional o Autoridad con rango inferior a Ministro con capacidad para decidir complete los siguientes campos)</w:t>
      </w:r>
    </w:p>
    <w:p w:rsidR="00E538FA" w:rsidRDefault="00A90B12">
      <w:pPr>
        <w:spacing w:line="20" w:lineRule="exact"/>
      </w:pPr>
      <w:r w:rsidRPr="00A90B12">
        <w:rPr>
          <w:rFonts w:ascii="Arial" w:eastAsia="Arial" w:hAnsi="Arial"/>
          <w:i/>
          <w:sz w:val="23"/>
        </w:rPr>
        <w:pict>
          <v:line id="_x0000_s1070" style="position:absolute;z-index:-251607040" from="35.25pt,-45pt" to="484.5pt,-45pt" o:userdrawn="t"/>
        </w:pict>
      </w:r>
    </w:p>
    <w:p w:rsidR="00E538FA" w:rsidRDefault="00E538FA">
      <w:pPr>
        <w:spacing w:line="152" w:lineRule="exact"/>
      </w:pPr>
    </w:p>
    <w:p w:rsidR="00E538FA" w:rsidRDefault="00E538FA">
      <w:pPr>
        <w:spacing w:line="0" w:lineRule="atLeast"/>
        <w:ind w:left="820"/>
        <w:rPr>
          <w:rFonts w:ascii="Arial" w:eastAsia="Arial" w:hAnsi="Arial"/>
          <w:sz w:val="23"/>
        </w:rPr>
      </w:pPr>
      <w:r>
        <w:rPr>
          <w:rFonts w:ascii="Arial" w:eastAsia="Arial" w:hAnsi="Arial"/>
          <w:sz w:val="23"/>
        </w:rPr>
        <w:t>Nombres</w:t>
      </w:r>
    </w:p>
    <w:p w:rsidR="00E538FA" w:rsidRDefault="00A90B12">
      <w:pPr>
        <w:spacing w:line="20" w:lineRule="exact"/>
      </w:pPr>
      <w:r w:rsidRPr="00A90B12">
        <w:rPr>
          <w:rFonts w:ascii="Arial" w:eastAsia="Arial" w:hAnsi="Arial"/>
          <w:sz w:val="23"/>
        </w:rPr>
        <w:pict>
          <v:line id="_x0000_s1071" style="position:absolute;z-index:-251606016" from="35.25pt,-12.05pt" to="484.5pt,-12.05pt" o:userdrawn="t"/>
        </w:pict>
      </w:r>
      <w:r w:rsidRPr="00A90B12">
        <w:rPr>
          <w:rFonts w:ascii="Arial" w:eastAsia="Arial" w:hAnsi="Arial"/>
          <w:sz w:val="23"/>
        </w:rPr>
        <w:pict>
          <v:line id="_x0000_s1072" style="position:absolute;z-index:-251604992" from="35.25pt,2.15pt" to="484.5pt,2.15pt" o:userdrawn="t" strokeweight=".26492mm"/>
        </w:pict>
      </w:r>
      <w:r w:rsidRPr="00A90B12">
        <w:rPr>
          <w:rFonts w:ascii="Arial" w:eastAsia="Arial" w:hAnsi="Arial"/>
          <w:sz w:val="23"/>
        </w:rPr>
        <w:pict>
          <v:line id="_x0000_s1073" style="position:absolute;z-index:-251603968" from="35.25pt,16.4pt" to="484.5pt,16.4pt" o:userdrawn="t"/>
        </w:pict>
      </w:r>
      <w:r w:rsidRPr="00A90B12">
        <w:rPr>
          <w:rFonts w:ascii="Arial" w:eastAsia="Arial" w:hAnsi="Arial"/>
          <w:sz w:val="23"/>
        </w:rPr>
        <w:pict>
          <v:line id="_x0000_s1074" style="position:absolute;z-index:-251602944" from="35.25pt,30.65pt" to="484.5pt,30.65pt" o:userdrawn="t"/>
        </w:pict>
      </w:r>
      <w:r w:rsidRPr="00A90B12">
        <w:rPr>
          <w:rFonts w:ascii="Arial" w:eastAsia="Arial" w:hAnsi="Arial"/>
          <w:sz w:val="23"/>
        </w:rPr>
        <w:pict>
          <v:line id="_x0000_s1075" style="position:absolute;z-index:-251601920" from="35.25pt,44.9pt" to="484.5pt,44.9pt" o:userdrawn="t" strokeweight=".26492mm"/>
        </w:pict>
      </w:r>
      <w:r w:rsidRPr="00A90B12">
        <w:rPr>
          <w:rFonts w:ascii="Arial" w:eastAsia="Arial" w:hAnsi="Arial"/>
          <w:sz w:val="23"/>
        </w:rPr>
        <w:pict>
          <v:line id="_x0000_s1076" style="position:absolute;z-index:-251600896" from="35.6pt,-12.45pt" to="35.6pt,59.5pt" o:userdrawn="t"/>
        </w:pict>
      </w:r>
      <w:r w:rsidRPr="00A90B12">
        <w:rPr>
          <w:rFonts w:ascii="Arial" w:eastAsia="Arial" w:hAnsi="Arial"/>
          <w:sz w:val="23"/>
        </w:rPr>
        <w:pict>
          <v:line id="_x0000_s1077" style="position:absolute;z-index:-251599872" from="125.6pt,-12.45pt" to="125.6pt,59.5pt" o:userdrawn="t"/>
        </w:pict>
      </w:r>
      <w:r w:rsidRPr="00A90B12">
        <w:rPr>
          <w:rFonts w:ascii="Arial" w:eastAsia="Arial" w:hAnsi="Arial"/>
          <w:sz w:val="23"/>
        </w:rPr>
        <w:pict>
          <v:line id="_x0000_s1078" style="position:absolute;z-index:-251598848" from="484.1pt,-12.45pt" to="484.1pt,59.5pt" o:userdrawn="t"/>
        </w:pict>
      </w:r>
    </w:p>
    <w:p w:rsidR="00E538FA" w:rsidRDefault="00E538FA">
      <w:pPr>
        <w:spacing w:line="13" w:lineRule="exact"/>
      </w:pPr>
    </w:p>
    <w:p w:rsidR="00E538FA" w:rsidRDefault="00E538FA">
      <w:pPr>
        <w:spacing w:line="0" w:lineRule="atLeast"/>
        <w:ind w:left="820"/>
        <w:rPr>
          <w:rFonts w:ascii="Arial" w:eastAsia="Arial" w:hAnsi="Arial"/>
          <w:sz w:val="23"/>
        </w:rPr>
      </w:pPr>
      <w:r>
        <w:rPr>
          <w:rFonts w:ascii="Arial" w:eastAsia="Arial" w:hAnsi="Arial"/>
          <w:sz w:val="23"/>
        </w:rPr>
        <w:t>Apellidos</w:t>
      </w:r>
    </w:p>
    <w:p w:rsidR="00E538FA" w:rsidRDefault="00E538FA">
      <w:pPr>
        <w:spacing w:line="21" w:lineRule="exact"/>
      </w:pPr>
    </w:p>
    <w:p w:rsidR="00E538FA" w:rsidRDefault="00E538FA">
      <w:pPr>
        <w:spacing w:line="0" w:lineRule="atLeast"/>
        <w:ind w:left="820"/>
        <w:rPr>
          <w:rFonts w:ascii="Arial" w:eastAsia="Arial" w:hAnsi="Arial"/>
          <w:sz w:val="23"/>
        </w:rPr>
      </w:pPr>
      <w:r>
        <w:rPr>
          <w:rFonts w:ascii="Arial" w:eastAsia="Arial" w:hAnsi="Arial"/>
          <w:sz w:val="23"/>
        </w:rPr>
        <w:t>CUIT</w:t>
      </w:r>
    </w:p>
    <w:p w:rsidR="00E538FA" w:rsidRDefault="00E538FA">
      <w:pPr>
        <w:spacing w:line="21" w:lineRule="exact"/>
      </w:pPr>
    </w:p>
    <w:p w:rsidR="00E538FA" w:rsidRDefault="00E538FA">
      <w:pPr>
        <w:spacing w:line="0" w:lineRule="atLeast"/>
        <w:ind w:left="820"/>
        <w:rPr>
          <w:rFonts w:ascii="Arial" w:eastAsia="Arial" w:hAnsi="Arial"/>
          <w:sz w:val="23"/>
        </w:rPr>
      </w:pPr>
      <w:r>
        <w:rPr>
          <w:rFonts w:ascii="Arial" w:eastAsia="Arial" w:hAnsi="Arial"/>
          <w:sz w:val="23"/>
        </w:rPr>
        <w:t>Cargo</w:t>
      </w:r>
    </w:p>
    <w:p w:rsidR="00E538FA" w:rsidRDefault="00E538FA">
      <w:pPr>
        <w:spacing w:line="21" w:lineRule="exact"/>
      </w:pPr>
    </w:p>
    <w:p w:rsidR="00E538FA" w:rsidRDefault="00E538FA">
      <w:pPr>
        <w:spacing w:line="0" w:lineRule="atLeast"/>
        <w:ind w:left="820"/>
        <w:rPr>
          <w:rFonts w:ascii="Arial" w:eastAsia="Arial" w:hAnsi="Arial"/>
          <w:sz w:val="23"/>
        </w:rPr>
      </w:pPr>
      <w:r>
        <w:rPr>
          <w:rFonts w:ascii="Arial" w:eastAsia="Arial" w:hAnsi="Arial"/>
          <w:sz w:val="23"/>
        </w:rPr>
        <w:t>Jurisdicción</w:t>
      </w:r>
    </w:p>
    <w:p w:rsidR="00E538FA" w:rsidRDefault="00A90B12">
      <w:pPr>
        <w:spacing w:line="20" w:lineRule="exact"/>
      </w:pPr>
      <w:r w:rsidRPr="00A90B12">
        <w:rPr>
          <w:rFonts w:ascii="Arial" w:eastAsia="Arial" w:hAnsi="Arial"/>
          <w:sz w:val="23"/>
        </w:rPr>
        <w:pict>
          <v:line id="_x0000_s1079" style="position:absolute;z-index:-251597824" from="35.25pt,1.55pt" to="484.5pt,1.55pt" o:userdrawn="t"/>
        </w:pict>
      </w:r>
    </w:p>
    <w:p w:rsidR="00E538FA" w:rsidRDefault="00E538FA">
      <w:pPr>
        <w:spacing w:line="272" w:lineRule="exact"/>
      </w:pPr>
    </w:p>
    <w:p w:rsidR="00E538FA" w:rsidRDefault="00E538FA">
      <w:pPr>
        <w:spacing w:line="0" w:lineRule="atLeast"/>
        <w:ind w:left="820"/>
        <w:rPr>
          <w:rFonts w:ascii="Arial" w:eastAsia="Arial" w:hAnsi="Arial"/>
          <w:sz w:val="23"/>
        </w:rPr>
      </w:pPr>
      <w:r>
        <w:rPr>
          <w:rFonts w:ascii="Arial" w:eastAsia="Arial" w:hAnsi="Arial"/>
          <w:sz w:val="23"/>
        </w:rPr>
        <w:t>Tipo de vínculo</w:t>
      </w:r>
    </w:p>
    <w:p w:rsidR="00E538FA" w:rsidRDefault="00E538FA">
      <w:pPr>
        <w:spacing w:line="232" w:lineRule="exact"/>
      </w:pPr>
    </w:p>
    <w:p w:rsidR="00E538FA" w:rsidRDefault="00E538FA">
      <w:pPr>
        <w:spacing w:line="287" w:lineRule="auto"/>
        <w:ind w:left="820" w:right="780"/>
        <w:rPr>
          <w:rFonts w:ascii="Arial" w:eastAsia="Arial" w:hAnsi="Arial"/>
          <w:i/>
          <w:sz w:val="23"/>
        </w:rPr>
      </w:pPr>
      <w:r>
        <w:rPr>
          <w:rFonts w:ascii="Arial" w:eastAsia="Arial" w:hAnsi="Arial"/>
          <w:i/>
          <w:sz w:val="23"/>
        </w:rPr>
        <w:t>(Marque con una X donde corresponda y brinde la información adicional requerida para el tipo de vínculo elegido)</w:t>
      </w:r>
    </w:p>
    <w:p w:rsidR="00E538FA" w:rsidRDefault="00E538FA">
      <w:pPr>
        <w:spacing w:line="157" w:lineRule="exact"/>
      </w:pPr>
    </w:p>
    <w:tbl>
      <w:tblPr>
        <w:tblW w:w="0" w:type="auto"/>
        <w:tblInd w:w="710" w:type="dxa"/>
        <w:tblLayout w:type="fixed"/>
        <w:tblCellMar>
          <w:left w:w="0" w:type="dxa"/>
          <w:right w:w="0" w:type="dxa"/>
        </w:tblCellMar>
        <w:tblLook w:val="0000"/>
      </w:tblPr>
      <w:tblGrid>
        <w:gridCol w:w="3240"/>
        <w:gridCol w:w="320"/>
        <w:gridCol w:w="5521"/>
      </w:tblGrid>
      <w:tr w:rsidR="00E538FA" w:rsidTr="00F74598">
        <w:trPr>
          <w:trHeight w:val="285"/>
        </w:trPr>
        <w:tc>
          <w:tcPr>
            <w:tcW w:w="3240" w:type="dxa"/>
            <w:tcBorders>
              <w:top w:val="single" w:sz="8" w:space="0" w:color="auto"/>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Sociedad o comunidad</w:t>
            </w:r>
          </w:p>
        </w:tc>
        <w:tc>
          <w:tcPr>
            <w:tcW w:w="3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c>
          <w:tcPr>
            <w:tcW w:w="5521"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Razón Social y CUIT.</w:t>
            </w:r>
          </w:p>
        </w:tc>
      </w:tr>
      <w:tr w:rsidR="00E538FA" w:rsidTr="00F74598">
        <w:trPr>
          <w:trHeight w:val="219"/>
        </w:trPr>
        <w:tc>
          <w:tcPr>
            <w:tcW w:w="3240" w:type="dxa"/>
            <w:tcBorders>
              <w:left w:val="single" w:sz="8" w:space="0" w:color="auto"/>
              <w:right w:val="single" w:sz="8" w:space="0" w:color="auto"/>
            </w:tcBorders>
            <w:shd w:val="clear" w:color="auto" w:fill="auto"/>
            <w:vAlign w:val="bottom"/>
          </w:tcPr>
          <w:p w:rsidR="00E538FA" w:rsidRDefault="00E538FA">
            <w:pPr>
              <w:spacing w:line="219" w:lineRule="exact"/>
              <w:ind w:left="120"/>
              <w:rPr>
                <w:rFonts w:ascii="Arial" w:eastAsia="Arial" w:hAnsi="Arial"/>
                <w:sz w:val="23"/>
              </w:rPr>
            </w:pPr>
            <w:r>
              <w:rPr>
                <w:rFonts w:ascii="Arial" w:eastAsia="Arial" w:hAnsi="Arial"/>
                <w:sz w:val="23"/>
              </w:rPr>
              <w:t>Parentesco por</w:t>
            </w: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521" w:type="dxa"/>
            <w:tcBorders>
              <w:right w:val="single" w:sz="8" w:space="0" w:color="auto"/>
            </w:tcBorders>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Detalle qué parentesco existe concretamente.</w:t>
            </w:r>
          </w:p>
        </w:tc>
      </w:tr>
      <w:tr w:rsidR="00E538FA" w:rsidTr="00F74598">
        <w:trPr>
          <w:trHeight w:val="255"/>
        </w:trPr>
        <w:tc>
          <w:tcPr>
            <w:tcW w:w="3240" w:type="dxa"/>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consanguinidad dentro del</w:t>
            </w: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521" w:type="dxa"/>
            <w:tcBorders>
              <w:right w:val="single" w:sz="8" w:space="0" w:color="auto"/>
            </w:tcBorders>
            <w:shd w:val="clear" w:color="auto" w:fill="auto"/>
            <w:vAlign w:val="bottom"/>
          </w:tcPr>
          <w:p w:rsidR="00E538FA" w:rsidRDefault="00E538FA">
            <w:pPr>
              <w:spacing w:line="0" w:lineRule="atLeast"/>
              <w:rPr>
                <w:sz w:val="22"/>
              </w:rPr>
            </w:pPr>
          </w:p>
        </w:tc>
      </w:tr>
      <w:tr w:rsidR="00E538FA" w:rsidTr="00F74598">
        <w:trPr>
          <w:trHeight w:val="240"/>
        </w:trPr>
        <w:tc>
          <w:tcPr>
            <w:tcW w:w="3240" w:type="dxa"/>
            <w:tcBorders>
              <w:left w:val="single" w:sz="8" w:space="0" w:color="auto"/>
              <w:right w:val="single" w:sz="8" w:space="0" w:color="auto"/>
            </w:tcBorders>
            <w:shd w:val="clear" w:color="auto" w:fill="auto"/>
            <w:vAlign w:val="bottom"/>
          </w:tcPr>
          <w:p w:rsidR="00E538FA" w:rsidRDefault="00E538FA">
            <w:pPr>
              <w:spacing w:line="240" w:lineRule="exact"/>
              <w:ind w:left="120"/>
              <w:rPr>
                <w:rFonts w:ascii="Arial" w:eastAsia="Arial" w:hAnsi="Arial"/>
                <w:sz w:val="23"/>
              </w:rPr>
            </w:pPr>
            <w:r>
              <w:rPr>
                <w:rFonts w:ascii="Arial" w:eastAsia="Arial" w:hAnsi="Arial"/>
                <w:sz w:val="23"/>
              </w:rPr>
              <w:t>cuarto grado y segundo de</w:t>
            </w:r>
          </w:p>
        </w:tc>
        <w:tc>
          <w:tcPr>
            <w:tcW w:w="320" w:type="dxa"/>
            <w:tcBorders>
              <w:right w:val="single" w:sz="8" w:space="0" w:color="auto"/>
            </w:tcBorders>
            <w:shd w:val="clear" w:color="auto" w:fill="auto"/>
            <w:vAlign w:val="bottom"/>
          </w:tcPr>
          <w:p w:rsidR="00E538FA" w:rsidRDefault="00E538FA">
            <w:pPr>
              <w:spacing w:line="0" w:lineRule="atLeast"/>
            </w:pPr>
          </w:p>
        </w:tc>
        <w:tc>
          <w:tcPr>
            <w:tcW w:w="5521" w:type="dxa"/>
            <w:tcBorders>
              <w:right w:val="single" w:sz="8" w:space="0" w:color="auto"/>
            </w:tcBorders>
            <w:shd w:val="clear" w:color="auto" w:fill="auto"/>
            <w:vAlign w:val="bottom"/>
          </w:tcPr>
          <w:p w:rsidR="00E538FA" w:rsidRDefault="00E538FA">
            <w:pPr>
              <w:spacing w:line="0" w:lineRule="atLeast"/>
            </w:pPr>
          </w:p>
        </w:tc>
      </w:tr>
      <w:tr w:rsidR="00E538FA" w:rsidTr="00F74598">
        <w:trPr>
          <w:trHeight w:val="286"/>
        </w:trPr>
        <w:tc>
          <w:tcPr>
            <w:tcW w:w="324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afinidad</w:t>
            </w: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521"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F74598">
        <w:trPr>
          <w:trHeight w:val="219"/>
        </w:trPr>
        <w:tc>
          <w:tcPr>
            <w:tcW w:w="324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Pleito pendiente</w:t>
            </w: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521" w:type="dxa"/>
            <w:tcBorders>
              <w:right w:val="single" w:sz="8" w:space="0" w:color="auto"/>
            </w:tcBorders>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Proporcione carátula, nº de expediente, fuero, jurisdicción,</w:t>
            </w:r>
          </w:p>
        </w:tc>
      </w:tr>
      <w:tr w:rsidR="00E538FA" w:rsidTr="00F74598">
        <w:trPr>
          <w:trHeight w:val="178"/>
        </w:trPr>
        <w:tc>
          <w:tcPr>
            <w:tcW w:w="3240" w:type="dxa"/>
            <w:vMerge/>
            <w:tcBorders>
              <w:left w:val="single" w:sz="8" w:space="0" w:color="auto"/>
              <w:right w:val="single" w:sz="8" w:space="0" w:color="auto"/>
            </w:tcBorders>
            <w:shd w:val="clear" w:color="auto" w:fill="auto"/>
            <w:vAlign w:val="bottom"/>
          </w:tcPr>
          <w:p w:rsidR="00E538FA" w:rsidRDefault="00E538FA">
            <w:pPr>
              <w:spacing w:line="0" w:lineRule="atLeast"/>
              <w:rPr>
                <w:sz w:val="15"/>
              </w:rPr>
            </w:pPr>
          </w:p>
        </w:tc>
        <w:tc>
          <w:tcPr>
            <w:tcW w:w="320" w:type="dxa"/>
            <w:tcBorders>
              <w:right w:val="single" w:sz="8" w:space="0" w:color="auto"/>
            </w:tcBorders>
            <w:shd w:val="clear" w:color="auto" w:fill="auto"/>
            <w:vAlign w:val="bottom"/>
          </w:tcPr>
          <w:p w:rsidR="00E538FA" w:rsidRDefault="00E538FA">
            <w:pPr>
              <w:spacing w:line="0" w:lineRule="atLeast"/>
              <w:rPr>
                <w:sz w:val="15"/>
              </w:rPr>
            </w:pPr>
          </w:p>
        </w:tc>
        <w:tc>
          <w:tcPr>
            <w:tcW w:w="5521" w:type="dxa"/>
            <w:vMerge w:val="restart"/>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proofErr w:type="gramStart"/>
            <w:r>
              <w:rPr>
                <w:rFonts w:ascii="Arial" w:eastAsia="Arial" w:hAnsi="Arial"/>
                <w:sz w:val="23"/>
              </w:rPr>
              <w:t>juzgado</w:t>
            </w:r>
            <w:proofErr w:type="gramEnd"/>
            <w:r>
              <w:rPr>
                <w:rFonts w:ascii="Arial" w:eastAsia="Arial" w:hAnsi="Arial"/>
                <w:sz w:val="23"/>
              </w:rPr>
              <w:t xml:space="preserve"> y secretaría intervinientes.</w:t>
            </w:r>
          </w:p>
        </w:tc>
      </w:tr>
      <w:tr w:rsidR="00E538FA" w:rsidTr="00F74598">
        <w:trPr>
          <w:trHeight w:val="108"/>
        </w:trPr>
        <w:tc>
          <w:tcPr>
            <w:tcW w:w="324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9"/>
              </w:rPr>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rPr>
                <w:sz w:val="9"/>
              </w:rPr>
            </w:pPr>
          </w:p>
        </w:tc>
        <w:tc>
          <w:tcPr>
            <w:tcW w:w="5521" w:type="dxa"/>
            <w:vMerge/>
            <w:tcBorders>
              <w:bottom w:val="single" w:sz="8" w:space="0" w:color="auto"/>
              <w:right w:val="single" w:sz="8" w:space="0" w:color="auto"/>
            </w:tcBorders>
            <w:shd w:val="clear" w:color="auto" w:fill="auto"/>
            <w:vAlign w:val="bottom"/>
          </w:tcPr>
          <w:p w:rsidR="00E538FA" w:rsidRDefault="00E538FA">
            <w:pPr>
              <w:spacing w:line="0" w:lineRule="atLeast"/>
              <w:rPr>
                <w:sz w:val="9"/>
              </w:rPr>
            </w:pPr>
          </w:p>
        </w:tc>
      </w:tr>
      <w:tr w:rsidR="00E538FA" w:rsidTr="00F74598">
        <w:trPr>
          <w:trHeight w:val="430"/>
        </w:trPr>
        <w:tc>
          <w:tcPr>
            <w:tcW w:w="3240" w:type="dxa"/>
            <w:shd w:val="clear" w:color="auto" w:fill="auto"/>
            <w:vAlign w:val="bottom"/>
          </w:tcPr>
          <w:p w:rsidR="00E538FA" w:rsidRDefault="00E538FA">
            <w:pPr>
              <w:spacing w:line="0" w:lineRule="atLeast"/>
            </w:pPr>
          </w:p>
        </w:tc>
        <w:tc>
          <w:tcPr>
            <w:tcW w:w="320" w:type="dxa"/>
            <w:shd w:val="clear" w:color="auto" w:fill="auto"/>
            <w:vAlign w:val="bottom"/>
          </w:tcPr>
          <w:p w:rsidR="00E538FA" w:rsidRDefault="00E538FA">
            <w:pPr>
              <w:spacing w:line="0" w:lineRule="atLeast"/>
            </w:pPr>
          </w:p>
        </w:tc>
        <w:tc>
          <w:tcPr>
            <w:tcW w:w="5521" w:type="dxa"/>
            <w:shd w:val="clear" w:color="auto" w:fill="auto"/>
            <w:vAlign w:val="bottom"/>
          </w:tcPr>
          <w:p w:rsidR="00E538FA" w:rsidRDefault="00E538FA">
            <w:pPr>
              <w:spacing w:line="0" w:lineRule="atLeast"/>
              <w:ind w:left="1660"/>
              <w:rPr>
                <w:rFonts w:ascii="Arial" w:eastAsia="Arial" w:hAnsi="Arial"/>
                <w:sz w:val="22"/>
              </w:rPr>
            </w:pPr>
            <w:r>
              <w:rPr>
                <w:rFonts w:ascii="Arial" w:eastAsia="Arial" w:hAnsi="Arial"/>
                <w:sz w:val="22"/>
              </w:rPr>
              <w:t>IF-2017-09333029-APN-OA#MJ</w:t>
            </w:r>
          </w:p>
        </w:tc>
      </w:tr>
      <w:tr w:rsidR="00E538FA" w:rsidTr="00F74598">
        <w:trPr>
          <w:trHeight w:val="800"/>
        </w:trPr>
        <w:tc>
          <w:tcPr>
            <w:tcW w:w="3240" w:type="dxa"/>
            <w:shd w:val="clear" w:color="auto" w:fill="auto"/>
            <w:vAlign w:val="bottom"/>
          </w:tcPr>
          <w:p w:rsidR="00E538FA" w:rsidRDefault="00E538FA">
            <w:pPr>
              <w:spacing w:line="0" w:lineRule="atLeast"/>
            </w:pPr>
          </w:p>
        </w:tc>
        <w:tc>
          <w:tcPr>
            <w:tcW w:w="320" w:type="dxa"/>
            <w:shd w:val="clear" w:color="auto" w:fill="auto"/>
            <w:vAlign w:val="bottom"/>
          </w:tcPr>
          <w:p w:rsidR="00E538FA" w:rsidRDefault="00E538FA">
            <w:pPr>
              <w:spacing w:line="0" w:lineRule="atLeast"/>
            </w:pPr>
          </w:p>
        </w:tc>
        <w:tc>
          <w:tcPr>
            <w:tcW w:w="5521" w:type="dxa"/>
            <w:shd w:val="clear" w:color="auto" w:fill="auto"/>
            <w:vAlign w:val="bottom"/>
          </w:tcPr>
          <w:p w:rsidR="00E538FA" w:rsidRDefault="00E538FA">
            <w:pPr>
              <w:spacing w:line="0" w:lineRule="atLeast"/>
              <w:ind w:left="1660"/>
              <w:rPr>
                <w:rFonts w:ascii="Arial" w:eastAsia="Arial" w:hAnsi="Arial"/>
                <w:sz w:val="22"/>
              </w:rPr>
            </w:pPr>
            <w:r>
              <w:rPr>
                <w:rFonts w:ascii="Arial" w:eastAsia="Arial" w:hAnsi="Arial"/>
                <w:sz w:val="22"/>
              </w:rPr>
              <w:t>página 4 de 5</w:t>
            </w:r>
          </w:p>
        </w:tc>
      </w:tr>
    </w:tbl>
    <w:p w:rsidR="00E538FA" w:rsidRDefault="00E538FA">
      <w:pPr>
        <w:rPr>
          <w:rFonts w:ascii="Arial" w:eastAsia="Arial" w:hAnsi="Arial"/>
          <w:sz w:val="22"/>
        </w:rPr>
        <w:sectPr w:rsidR="00E538FA" w:rsidSect="00F74598">
          <w:pgSz w:w="11920" w:h="16845"/>
          <w:pgMar w:top="567" w:right="110" w:bottom="0" w:left="1440" w:header="0" w:footer="0" w:gutter="0"/>
          <w:cols w:space="0" w:equalWidth="0">
            <w:col w:w="10360"/>
          </w:cols>
          <w:docGrid w:linePitch="360"/>
        </w:sectPr>
      </w:pPr>
    </w:p>
    <w:p w:rsidR="00E538FA" w:rsidRDefault="00E538FA">
      <w:pPr>
        <w:spacing w:line="200" w:lineRule="exact"/>
      </w:pPr>
      <w:bookmarkStart w:id="3" w:name="page5"/>
      <w:bookmarkEnd w:id="3"/>
    </w:p>
    <w:p w:rsidR="00E538FA" w:rsidRDefault="00E538FA">
      <w:pPr>
        <w:spacing w:line="371" w:lineRule="exact"/>
      </w:pPr>
    </w:p>
    <w:p w:rsidR="00E538FA" w:rsidRDefault="00E538FA" w:rsidP="004460E3">
      <w:pPr>
        <w:spacing w:line="72" w:lineRule="exact"/>
        <w:ind w:right="566"/>
      </w:pPr>
    </w:p>
    <w:tbl>
      <w:tblPr>
        <w:tblW w:w="0" w:type="auto"/>
        <w:tblInd w:w="710" w:type="dxa"/>
        <w:tblLayout w:type="fixed"/>
        <w:tblCellMar>
          <w:left w:w="0" w:type="dxa"/>
          <w:right w:w="0" w:type="dxa"/>
        </w:tblCellMar>
        <w:tblLook w:val="0000"/>
      </w:tblPr>
      <w:tblGrid>
        <w:gridCol w:w="3240"/>
        <w:gridCol w:w="320"/>
        <w:gridCol w:w="5760"/>
        <w:gridCol w:w="360"/>
      </w:tblGrid>
      <w:tr w:rsidR="00E538FA">
        <w:trPr>
          <w:trHeight w:val="300"/>
        </w:trPr>
        <w:tc>
          <w:tcPr>
            <w:tcW w:w="3240" w:type="dxa"/>
            <w:tcBorders>
              <w:top w:val="single" w:sz="8" w:space="0" w:color="auto"/>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Ser deudor</w:t>
            </w:r>
          </w:p>
        </w:tc>
        <w:tc>
          <w:tcPr>
            <w:tcW w:w="3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c>
          <w:tcPr>
            <w:tcW w:w="6120" w:type="dxa"/>
            <w:gridSpan w:val="2"/>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Indicar motivo de deuda y monto.</w:t>
            </w:r>
          </w:p>
        </w:tc>
      </w:tr>
      <w:tr w:rsidR="00E538FA">
        <w:trPr>
          <w:trHeight w:val="265"/>
        </w:trPr>
        <w:tc>
          <w:tcPr>
            <w:tcW w:w="324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Ser acreedor</w:t>
            </w: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6120" w:type="dxa"/>
            <w:gridSpan w:val="2"/>
            <w:tcBorders>
              <w:bottom w:val="single" w:sz="8" w:space="0" w:color="auto"/>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Indicar motivo de acreencia y monto.</w:t>
            </w:r>
          </w:p>
        </w:tc>
      </w:tr>
      <w:tr w:rsidR="00E538FA">
        <w:trPr>
          <w:trHeight w:val="204"/>
        </w:trPr>
        <w:tc>
          <w:tcPr>
            <w:tcW w:w="3240" w:type="dxa"/>
            <w:tcBorders>
              <w:left w:val="single" w:sz="8" w:space="0" w:color="auto"/>
              <w:right w:val="single" w:sz="8" w:space="0" w:color="auto"/>
            </w:tcBorders>
            <w:shd w:val="clear" w:color="auto" w:fill="auto"/>
            <w:vAlign w:val="bottom"/>
          </w:tcPr>
          <w:p w:rsidR="00E538FA" w:rsidRDefault="00E538FA">
            <w:pPr>
              <w:spacing w:line="203" w:lineRule="exact"/>
              <w:ind w:left="120"/>
              <w:rPr>
                <w:rFonts w:ascii="Arial" w:eastAsia="Arial" w:hAnsi="Arial"/>
                <w:sz w:val="23"/>
              </w:rPr>
            </w:pPr>
            <w:r>
              <w:rPr>
                <w:rFonts w:ascii="Arial" w:eastAsia="Arial" w:hAnsi="Arial"/>
                <w:sz w:val="23"/>
              </w:rPr>
              <w:t>Haber recibido beneficios de</w:t>
            </w:r>
          </w:p>
        </w:tc>
        <w:tc>
          <w:tcPr>
            <w:tcW w:w="320" w:type="dxa"/>
            <w:tcBorders>
              <w:right w:val="single" w:sz="8" w:space="0" w:color="auto"/>
            </w:tcBorders>
            <w:shd w:val="clear" w:color="auto" w:fill="auto"/>
            <w:vAlign w:val="bottom"/>
          </w:tcPr>
          <w:p w:rsidR="00E538FA" w:rsidRDefault="00E538FA">
            <w:pPr>
              <w:spacing w:line="0" w:lineRule="atLeast"/>
              <w:rPr>
                <w:sz w:val="17"/>
              </w:rPr>
            </w:pPr>
          </w:p>
        </w:tc>
        <w:tc>
          <w:tcPr>
            <w:tcW w:w="6120" w:type="dxa"/>
            <w:gridSpan w:val="2"/>
            <w:tcBorders>
              <w:right w:val="single" w:sz="8" w:space="0" w:color="auto"/>
            </w:tcBorders>
            <w:shd w:val="clear" w:color="auto" w:fill="auto"/>
            <w:vAlign w:val="bottom"/>
          </w:tcPr>
          <w:p w:rsidR="00E538FA" w:rsidRDefault="00E538FA">
            <w:pPr>
              <w:spacing w:line="203" w:lineRule="exact"/>
              <w:ind w:left="100"/>
              <w:rPr>
                <w:rFonts w:ascii="Arial" w:eastAsia="Arial" w:hAnsi="Arial"/>
                <w:sz w:val="23"/>
              </w:rPr>
            </w:pPr>
            <w:r>
              <w:rPr>
                <w:rFonts w:ascii="Arial" w:eastAsia="Arial" w:hAnsi="Arial"/>
                <w:sz w:val="23"/>
              </w:rPr>
              <w:t>Indicar tipo de beneficio y monto estimado.</w:t>
            </w:r>
          </w:p>
        </w:tc>
      </w:tr>
      <w:tr w:rsidR="00E538FA">
        <w:trPr>
          <w:trHeight w:val="255"/>
        </w:trPr>
        <w:tc>
          <w:tcPr>
            <w:tcW w:w="3240" w:type="dxa"/>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importancia de parte del</w:t>
            </w: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760" w:type="dxa"/>
            <w:shd w:val="clear" w:color="auto" w:fill="auto"/>
            <w:vAlign w:val="bottom"/>
          </w:tcPr>
          <w:p w:rsidR="00E538FA" w:rsidRDefault="00E538FA">
            <w:pPr>
              <w:spacing w:line="0" w:lineRule="atLeast"/>
              <w:rPr>
                <w:sz w:val="22"/>
              </w:rPr>
            </w:pPr>
          </w:p>
        </w:tc>
        <w:tc>
          <w:tcPr>
            <w:tcW w:w="360" w:type="dxa"/>
            <w:tcBorders>
              <w:right w:val="single" w:sz="8" w:space="0" w:color="auto"/>
            </w:tcBorders>
            <w:shd w:val="clear" w:color="auto" w:fill="auto"/>
            <w:vAlign w:val="bottom"/>
          </w:tcPr>
          <w:p w:rsidR="00E538FA" w:rsidRDefault="00E538FA">
            <w:pPr>
              <w:spacing w:line="0" w:lineRule="atLeast"/>
              <w:rPr>
                <w:sz w:val="22"/>
              </w:rPr>
            </w:pPr>
          </w:p>
        </w:tc>
      </w:tr>
      <w:tr w:rsidR="00E538FA">
        <w:trPr>
          <w:trHeight w:val="286"/>
        </w:trPr>
        <w:tc>
          <w:tcPr>
            <w:tcW w:w="324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funcionario</w:t>
            </w: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tcBorders>
            <w:shd w:val="clear" w:color="auto" w:fill="auto"/>
            <w:vAlign w:val="bottom"/>
          </w:tcPr>
          <w:p w:rsidR="00E538FA" w:rsidRDefault="00E538FA">
            <w:pPr>
              <w:spacing w:line="0" w:lineRule="atLeast"/>
            </w:pPr>
          </w:p>
        </w:tc>
        <w:tc>
          <w:tcPr>
            <w:tcW w:w="360"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trPr>
          <w:trHeight w:val="757"/>
        </w:trPr>
        <w:tc>
          <w:tcPr>
            <w:tcW w:w="3240" w:type="dxa"/>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Información adicional</w:t>
            </w:r>
          </w:p>
        </w:tc>
        <w:tc>
          <w:tcPr>
            <w:tcW w:w="320" w:type="dxa"/>
            <w:shd w:val="clear" w:color="auto" w:fill="auto"/>
            <w:vAlign w:val="bottom"/>
          </w:tcPr>
          <w:p w:rsidR="00E538FA" w:rsidRDefault="00E538FA">
            <w:pPr>
              <w:spacing w:line="0" w:lineRule="atLeast"/>
            </w:pPr>
          </w:p>
        </w:tc>
        <w:tc>
          <w:tcPr>
            <w:tcW w:w="5760" w:type="dxa"/>
            <w:shd w:val="clear" w:color="auto" w:fill="auto"/>
            <w:vAlign w:val="bottom"/>
          </w:tcPr>
          <w:p w:rsidR="00E538FA" w:rsidRDefault="00E538FA">
            <w:pPr>
              <w:spacing w:line="0" w:lineRule="atLeast"/>
            </w:pPr>
          </w:p>
        </w:tc>
        <w:tc>
          <w:tcPr>
            <w:tcW w:w="360" w:type="dxa"/>
            <w:shd w:val="clear" w:color="auto" w:fill="auto"/>
            <w:vAlign w:val="bottom"/>
          </w:tcPr>
          <w:p w:rsidR="00E538FA" w:rsidRDefault="00E538FA">
            <w:pPr>
              <w:spacing w:line="0" w:lineRule="atLeast"/>
            </w:pPr>
          </w:p>
        </w:tc>
      </w:tr>
      <w:tr w:rsidR="00E538FA">
        <w:trPr>
          <w:trHeight w:val="228"/>
        </w:trPr>
        <w:tc>
          <w:tcPr>
            <w:tcW w:w="3240" w:type="dxa"/>
            <w:tcBorders>
              <w:bottom w:val="single" w:sz="8" w:space="0" w:color="auto"/>
            </w:tcBorders>
            <w:shd w:val="clear" w:color="auto" w:fill="auto"/>
            <w:vAlign w:val="bottom"/>
          </w:tcPr>
          <w:p w:rsidR="00E538FA" w:rsidRDefault="00E538FA">
            <w:pPr>
              <w:spacing w:line="0" w:lineRule="atLeast"/>
              <w:rPr>
                <w:sz w:val="19"/>
              </w:rPr>
            </w:pPr>
          </w:p>
        </w:tc>
        <w:tc>
          <w:tcPr>
            <w:tcW w:w="320" w:type="dxa"/>
            <w:tcBorders>
              <w:bottom w:val="single" w:sz="8" w:space="0" w:color="auto"/>
            </w:tcBorders>
            <w:shd w:val="clear" w:color="auto" w:fill="auto"/>
            <w:vAlign w:val="bottom"/>
          </w:tcPr>
          <w:p w:rsidR="00E538FA" w:rsidRDefault="00E538FA">
            <w:pPr>
              <w:spacing w:line="0" w:lineRule="atLeast"/>
              <w:rPr>
                <w:sz w:val="19"/>
              </w:rPr>
            </w:pPr>
          </w:p>
        </w:tc>
        <w:tc>
          <w:tcPr>
            <w:tcW w:w="5760" w:type="dxa"/>
            <w:tcBorders>
              <w:bottom w:val="single" w:sz="8" w:space="0" w:color="auto"/>
            </w:tcBorders>
            <w:shd w:val="clear" w:color="auto" w:fill="auto"/>
            <w:vAlign w:val="bottom"/>
          </w:tcPr>
          <w:p w:rsidR="00E538FA" w:rsidRDefault="00E538FA">
            <w:pPr>
              <w:spacing w:line="0" w:lineRule="atLeast"/>
              <w:rPr>
                <w:sz w:val="19"/>
              </w:rPr>
            </w:pPr>
          </w:p>
        </w:tc>
        <w:tc>
          <w:tcPr>
            <w:tcW w:w="360" w:type="dxa"/>
            <w:shd w:val="clear" w:color="auto" w:fill="auto"/>
            <w:vAlign w:val="bottom"/>
          </w:tcPr>
          <w:p w:rsidR="00E538FA" w:rsidRDefault="00E538FA">
            <w:pPr>
              <w:spacing w:line="0" w:lineRule="atLeast"/>
              <w:rPr>
                <w:sz w:val="19"/>
              </w:rPr>
            </w:pPr>
          </w:p>
        </w:tc>
      </w:tr>
      <w:tr w:rsidR="00E538FA">
        <w:trPr>
          <w:trHeight w:val="265"/>
        </w:trPr>
        <w:tc>
          <w:tcPr>
            <w:tcW w:w="324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320" w:type="dxa"/>
            <w:tcBorders>
              <w:bottom w:val="single" w:sz="8" w:space="0" w:color="auto"/>
            </w:tcBorders>
            <w:shd w:val="clear" w:color="auto" w:fill="auto"/>
            <w:vAlign w:val="bottom"/>
          </w:tcPr>
          <w:p w:rsidR="00E538FA" w:rsidRDefault="00E538FA">
            <w:pPr>
              <w:spacing w:line="0" w:lineRule="atLeast"/>
              <w:rPr>
                <w:sz w:val="23"/>
              </w:rPr>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360" w:type="dxa"/>
            <w:shd w:val="clear" w:color="auto" w:fill="auto"/>
            <w:vAlign w:val="bottom"/>
          </w:tcPr>
          <w:p w:rsidR="00E538FA" w:rsidRDefault="00E538FA">
            <w:pPr>
              <w:spacing w:line="0" w:lineRule="atLeast"/>
              <w:rPr>
                <w:sz w:val="23"/>
              </w:rPr>
            </w:pPr>
          </w:p>
        </w:tc>
      </w:tr>
      <w:tr w:rsidR="00E538FA">
        <w:trPr>
          <w:trHeight w:val="265"/>
        </w:trPr>
        <w:tc>
          <w:tcPr>
            <w:tcW w:w="324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320" w:type="dxa"/>
            <w:tcBorders>
              <w:bottom w:val="single" w:sz="8" w:space="0" w:color="auto"/>
            </w:tcBorders>
            <w:shd w:val="clear" w:color="auto" w:fill="auto"/>
            <w:vAlign w:val="bottom"/>
          </w:tcPr>
          <w:p w:rsidR="00E538FA" w:rsidRDefault="00E538FA">
            <w:pPr>
              <w:spacing w:line="0" w:lineRule="atLeast"/>
              <w:rPr>
                <w:sz w:val="23"/>
              </w:rPr>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360" w:type="dxa"/>
            <w:shd w:val="clear" w:color="auto" w:fill="auto"/>
            <w:vAlign w:val="bottom"/>
          </w:tcPr>
          <w:p w:rsidR="00E538FA" w:rsidRDefault="00E538FA">
            <w:pPr>
              <w:spacing w:line="0" w:lineRule="atLeast"/>
              <w:rPr>
                <w:sz w:val="23"/>
              </w:rPr>
            </w:pPr>
          </w:p>
        </w:tc>
      </w:tr>
      <w:tr w:rsidR="00E538FA">
        <w:trPr>
          <w:trHeight w:val="265"/>
        </w:trPr>
        <w:tc>
          <w:tcPr>
            <w:tcW w:w="324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320" w:type="dxa"/>
            <w:tcBorders>
              <w:bottom w:val="single" w:sz="8" w:space="0" w:color="auto"/>
            </w:tcBorders>
            <w:shd w:val="clear" w:color="auto" w:fill="auto"/>
            <w:vAlign w:val="bottom"/>
          </w:tcPr>
          <w:p w:rsidR="00E538FA" w:rsidRDefault="00E538FA">
            <w:pPr>
              <w:spacing w:line="0" w:lineRule="atLeast"/>
              <w:rPr>
                <w:sz w:val="23"/>
              </w:rPr>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360" w:type="dxa"/>
            <w:shd w:val="clear" w:color="auto" w:fill="auto"/>
            <w:vAlign w:val="bottom"/>
          </w:tcPr>
          <w:p w:rsidR="00E538FA" w:rsidRDefault="00E538FA">
            <w:pPr>
              <w:spacing w:line="0" w:lineRule="atLeast"/>
              <w:rPr>
                <w:sz w:val="23"/>
              </w:rPr>
            </w:pPr>
          </w:p>
        </w:tc>
      </w:tr>
    </w:tbl>
    <w:p w:rsidR="00E538FA" w:rsidRDefault="00E538FA">
      <w:pPr>
        <w:spacing w:line="200" w:lineRule="exact"/>
      </w:pPr>
    </w:p>
    <w:p w:rsidR="00E538FA" w:rsidRDefault="00E538FA">
      <w:pPr>
        <w:spacing w:line="264" w:lineRule="exact"/>
      </w:pPr>
    </w:p>
    <w:p w:rsidR="00E538FA" w:rsidRDefault="00E538FA">
      <w:pPr>
        <w:spacing w:line="289" w:lineRule="auto"/>
        <w:ind w:left="820" w:right="720"/>
        <w:rPr>
          <w:rFonts w:ascii="Arial" w:eastAsia="Arial" w:hAnsi="Arial"/>
          <w:sz w:val="23"/>
        </w:rPr>
      </w:pPr>
      <w:r>
        <w:rPr>
          <w:rFonts w:ascii="Arial" w:eastAsia="Arial" w:hAnsi="Arial"/>
          <w:sz w:val="23"/>
        </w:rPr>
        <w:t>La no declaración de vinculaciones implica la declaración expresa de la inexistencia de los mismos, en los términos del Decreto n° 202/17.</w:t>
      </w: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318" w:lineRule="exact"/>
      </w:pPr>
    </w:p>
    <w:p w:rsidR="00E538FA" w:rsidRDefault="00E538FA">
      <w:pPr>
        <w:tabs>
          <w:tab w:val="left" w:pos="4660"/>
          <w:tab w:val="left" w:pos="7480"/>
        </w:tabs>
        <w:spacing w:line="0" w:lineRule="atLeast"/>
        <w:ind w:left="820"/>
        <w:rPr>
          <w:rFonts w:ascii="Arial" w:eastAsia="Arial" w:hAnsi="Arial"/>
          <w:sz w:val="21"/>
        </w:rPr>
      </w:pPr>
      <w:r>
        <w:rPr>
          <w:rFonts w:ascii="Arial" w:eastAsia="Arial" w:hAnsi="Arial"/>
          <w:sz w:val="23"/>
        </w:rPr>
        <w:t>__________________________</w:t>
      </w:r>
      <w:r>
        <w:tab/>
      </w:r>
      <w:r>
        <w:rPr>
          <w:rFonts w:ascii="Arial" w:eastAsia="Arial" w:hAnsi="Arial"/>
          <w:sz w:val="23"/>
        </w:rPr>
        <w:t>________________</w:t>
      </w:r>
      <w:r>
        <w:tab/>
      </w:r>
      <w:r>
        <w:rPr>
          <w:rFonts w:ascii="Arial" w:eastAsia="Arial" w:hAnsi="Arial"/>
          <w:sz w:val="21"/>
        </w:rPr>
        <w:t>____________</w:t>
      </w:r>
    </w:p>
    <w:p w:rsidR="00E538FA" w:rsidRDefault="00E538FA">
      <w:pPr>
        <w:spacing w:line="231" w:lineRule="exact"/>
      </w:pPr>
    </w:p>
    <w:p w:rsidR="00E538FA" w:rsidRDefault="00E538FA">
      <w:pPr>
        <w:tabs>
          <w:tab w:val="left" w:pos="4480"/>
          <w:tab w:val="left" w:pos="7940"/>
        </w:tabs>
        <w:spacing w:line="0" w:lineRule="atLeast"/>
        <w:ind w:left="820"/>
        <w:rPr>
          <w:rFonts w:ascii="Arial" w:eastAsia="Arial" w:hAnsi="Arial"/>
          <w:sz w:val="21"/>
        </w:rPr>
      </w:pPr>
      <w:r>
        <w:rPr>
          <w:rFonts w:ascii="Arial" w:eastAsia="Arial" w:hAnsi="Arial"/>
          <w:sz w:val="23"/>
        </w:rPr>
        <w:t>Firma y aclaración del declarante</w:t>
      </w:r>
      <w:r>
        <w:tab/>
      </w:r>
      <w:r>
        <w:rPr>
          <w:rFonts w:ascii="Arial" w:eastAsia="Arial" w:hAnsi="Arial"/>
          <w:sz w:val="23"/>
        </w:rPr>
        <w:t>Carácter en el que firma</w:t>
      </w:r>
      <w:r>
        <w:tab/>
      </w:r>
      <w:r>
        <w:rPr>
          <w:rFonts w:ascii="Arial" w:eastAsia="Arial" w:hAnsi="Arial"/>
          <w:sz w:val="21"/>
        </w:rPr>
        <w:t>Fecha</w:t>
      </w: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21" w:lineRule="exact"/>
      </w:pPr>
    </w:p>
    <w:p w:rsidR="00E538FA" w:rsidRDefault="00E538FA">
      <w:pPr>
        <w:spacing w:line="0" w:lineRule="atLeast"/>
        <w:ind w:left="5920"/>
        <w:rPr>
          <w:sz w:val="22"/>
        </w:rPr>
      </w:pPr>
      <w:r>
        <w:rPr>
          <w:sz w:val="22"/>
        </w:rPr>
        <w:t>IF-2017-09333029-APN-OA#MJ</w:t>
      </w:r>
    </w:p>
    <w:p w:rsidR="00E538FA" w:rsidRDefault="00E538FA">
      <w:pPr>
        <w:spacing w:line="200" w:lineRule="exact"/>
      </w:pPr>
    </w:p>
    <w:p w:rsidR="00E538FA" w:rsidRDefault="00E538FA">
      <w:pPr>
        <w:spacing w:line="331" w:lineRule="exact"/>
      </w:pPr>
    </w:p>
    <w:p w:rsidR="00E538FA" w:rsidRDefault="00E538FA" w:rsidP="00932A77">
      <w:pPr>
        <w:spacing w:line="0" w:lineRule="atLeast"/>
        <w:ind w:left="5920"/>
        <w:rPr>
          <w:rFonts w:ascii="Arial" w:hAnsi="Arial" w:cs="Arial"/>
          <w:sz w:val="18"/>
          <w:szCs w:val="18"/>
        </w:rPr>
      </w:pPr>
      <w:proofErr w:type="gramStart"/>
      <w:r>
        <w:rPr>
          <w:sz w:val="22"/>
        </w:rPr>
        <w:t>página</w:t>
      </w:r>
      <w:proofErr w:type="gramEnd"/>
      <w:r>
        <w:rPr>
          <w:sz w:val="22"/>
        </w:rPr>
        <w:t xml:space="preserve"> 5 de 5</w:t>
      </w:r>
    </w:p>
    <w:sectPr w:rsidR="00E538FA" w:rsidSect="00F74598">
      <w:headerReference w:type="default" r:id="rId15"/>
      <w:footerReference w:type="default" r:id="rId16"/>
      <w:pgSz w:w="11906" w:h="16838"/>
      <w:pgMar w:top="900" w:right="0" w:bottom="720" w:left="1701" w:header="141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01FF" w:rsidRDefault="00AF01FF">
      <w:r>
        <w:separator/>
      </w:r>
    </w:p>
  </w:endnote>
  <w:endnote w:type="continuationSeparator" w:id="0">
    <w:p w:rsidR="00AF01FF" w:rsidRDefault="00AF01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5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20000287" w:usb1="00000000" w:usb2="00000000" w:usb3="00000000" w:csb0="0000019F" w:csb1="00000000"/>
  </w:font>
  <w:font w:name="Frutiger">
    <w:altName w:val="Frutiger"/>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EAD" w:rsidRDefault="00A90B12">
    <w:pPr>
      <w:pStyle w:val="Piedepgina"/>
      <w:framePr w:wrap="auto" w:vAnchor="text" w:hAnchor="margin" w:xAlign="center" w:y="1"/>
      <w:rPr>
        <w:rStyle w:val="Nmerodepgina"/>
      </w:rPr>
    </w:pPr>
    <w:r>
      <w:rPr>
        <w:rStyle w:val="Nmerodepgina"/>
      </w:rPr>
      <w:fldChar w:fldCharType="begin"/>
    </w:r>
    <w:r w:rsidR="00C23EAD">
      <w:rPr>
        <w:rStyle w:val="Nmerodepgina"/>
      </w:rPr>
      <w:instrText xml:space="preserve">PAGE  </w:instrText>
    </w:r>
    <w:r>
      <w:rPr>
        <w:rStyle w:val="Nmerodepgina"/>
      </w:rPr>
      <w:fldChar w:fldCharType="separate"/>
    </w:r>
    <w:r w:rsidR="001731B8">
      <w:rPr>
        <w:rStyle w:val="Nmerodepgina"/>
        <w:noProof/>
      </w:rPr>
      <w:t>19</w:t>
    </w:r>
    <w:r>
      <w:rPr>
        <w:rStyle w:val="Nmerodepgina"/>
      </w:rPr>
      <w:fldChar w:fldCharType="end"/>
    </w:r>
  </w:p>
  <w:p w:rsidR="00C23EAD" w:rsidRDefault="00C23EAD">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01FF" w:rsidRDefault="00AF01FF">
      <w:r>
        <w:separator/>
      </w:r>
    </w:p>
  </w:footnote>
  <w:footnote w:type="continuationSeparator" w:id="0">
    <w:p w:rsidR="00AF01FF" w:rsidRDefault="00AF01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EAD" w:rsidRDefault="00C23EAD">
    <w:pPr>
      <w:pStyle w:val="Encabezado"/>
    </w:pPr>
    <w:r>
      <w:rPr>
        <w:noProof/>
        <w:lang w:eastAsia="es-ES"/>
      </w:rPr>
      <w:drawing>
        <wp:anchor distT="0" distB="0" distL="114300" distR="114300" simplePos="0" relativeHeight="251657728" behindDoc="0" locked="0" layoutInCell="1" allowOverlap="1">
          <wp:simplePos x="0" y="0"/>
          <wp:positionH relativeFrom="column">
            <wp:posOffset>-635</wp:posOffset>
          </wp:positionH>
          <wp:positionV relativeFrom="paragraph">
            <wp:posOffset>-857250</wp:posOffset>
          </wp:positionV>
          <wp:extent cx="1619250" cy="1000125"/>
          <wp:effectExtent l="19050" t="0" r="0" b="0"/>
          <wp:wrapNone/>
          <wp:docPr id="1" name="Imagen 1" descr="Logo INA med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INA medio"/>
                  <pic:cNvPicPr>
                    <a:picLocks noChangeAspect="1" noChangeArrowheads="1"/>
                  </pic:cNvPicPr>
                </pic:nvPicPr>
                <pic:blipFill>
                  <a:blip r:embed="rId1"/>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5369ADA"/>
    <w:lvl w:ilvl="0">
      <w:start w:val="1"/>
      <w:numFmt w:val="decimal"/>
      <w:pStyle w:val="Listaconnmeros5"/>
      <w:lvlText w:val="%1."/>
      <w:lvlJc w:val="left"/>
      <w:pPr>
        <w:tabs>
          <w:tab w:val="num" w:pos="1492"/>
        </w:tabs>
        <w:ind w:left="1492" w:hanging="360"/>
      </w:pPr>
      <w:rPr>
        <w:rFonts w:ascii="Times New Roman" w:hAnsi="Times New Roman" w:cs="Times New Roman"/>
      </w:rPr>
    </w:lvl>
  </w:abstractNum>
  <w:abstractNum w:abstractNumId="1">
    <w:nsid w:val="FFFFFF7D"/>
    <w:multiLevelType w:val="singleLevel"/>
    <w:tmpl w:val="F4EE02BC"/>
    <w:lvl w:ilvl="0">
      <w:start w:val="1"/>
      <w:numFmt w:val="decimal"/>
      <w:pStyle w:val="Listaconnmeros4"/>
      <w:lvlText w:val="%1."/>
      <w:lvlJc w:val="left"/>
      <w:pPr>
        <w:tabs>
          <w:tab w:val="num" w:pos="1209"/>
        </w:tabs>
        <w:ind w:left="1209" w:hanging="360"/>
      </w:pPr>
      <w:rPr>
        <w:rFonts w:ascii="Times New Roman" w:hAnsi="Times New Roman" w:cs="Times New Roman"/>
      </w:rPr>
    </w:lvl>
  </w:abstractNum>
  <w:abstractNum w:abstractNumId="2">
    <w:nsid w:val="FFFFFF7E"/>
    <w:multiLevelType w:val="singleLevel"/>
    <w:tmpl w:val="BE0096A0"/>
    <w:lvl w:ilvl="0">
      <w:start w:val="1"/>
      <w:numFmt w:val="decimal"/>
      <w:pStyle w:val="Listaconnmeros3"/>
      <w:lvlText w:val="%1."/>
      <w:lvlJc w:val="left"/>
      <w:pPr>
        <w:tabs>
          <w:tab w:val="num" w:pos="926"/>
        </w:tabs>
        <w:ind w:left="926" w:hanging="360"/>
      </w:pPr>
      <w:rPr>
        <w:rFonts w:ascii="Times New Roman" w:hAnsi="Times New Roman" w:cs="Times New Roman"/>
      </w:rPr>
    </w:lvl>
  </w:abstractNum>
  <w:abstractNum w:abstractNumId="3">
    <w:nsid w:val="FFFFFF7F"/>
    <w:multiLevelType w:val="singleLevel"/>
    <w:tmpl w:val="3C3AF074"/>
    <w:lvl w:ilvl="0">
      <w:start w:val="1"/>
      <w:numFmt w:val="decimal"/>
      <w:pStyle w:val="Listaconnmeros2"/>
      <w:lvlText w:val="%1."/>
      <w:lvlJc w:val="left"/>
      <w:pPr>
        <w:tabs>
          <w:tab w:val="num" w:pos="643"/>
        </w:tabs>
        <w:ind w:left="643" w:hanging="360"/>
      </w:pPr>
      <w:rPr>
        <w:rFonts w:ascii="Times New Roman" w:hAnsi="Times New Roman" w:cs="Times New Roman"/>
      </w:rPr>
    </w:lvl>
  </w:abstractNum>
  <w:abstractNum w:abstractNumId="4">
    <w:nsid w:val="FFFFFF80"/>
    <w:multiLevelType w:val="singleLevel"/>
    <w:tmpl w:val="1E54CE8C"/>
    <w:lvl w:ilvl="0">
      <w:start w:val="1"/>
      <w:numFmt w:val="bullet"/>
      <w:pStyle w:val="Listaconvietas5"/>
      <w:lvlText w:val=""/>
      <w:lvlJc w:val="left"/>
      <w:pPr>
        <w:tabs>
          <w:tab w:val="num" w:pos="1492"/>
        </w:tabs>
        <w:ind w:left="1492" w:hanging="360"/>
      </w:pPr>
      <w:rPr>
        <w:rFonts w:ascii="Symbol" w:hAnsi="Symbol" w:cs="Times New Roman" w:hint="default"/>
      </w:rPr>
    </w:lvl>
  </w:abstractNum>
  <w:abstractNum w:abstractNumId="5">
    <w:nsid w:val="FFFFFF81"/>
    <w:multiLevelType w:val="singleLevel"/>
    <w:tmpl w:val="388CA116"/>
    <w:lvl w:ilvl="0">
      <w:start w:val="1"/>
      <w:numFmt w:val="bullet"/>
      <w:pStyle w:val="Listaconvietas4"/>
      <w:lvlText w:val=""/>
      <w:lvlJc w:val="left"/>
      <w:pPr>
        <w:tabs>
          <w:tab w:val="num" w:pos="1209"/>
        </w:tabs>
        <w:ind w:left="1209" w:hanging="360"/>
      </w:pPr>
      <w:rPr>
        <w:rFonts w:ascii="Symbol" w:hAnsi="Symbol" w:cs="Times New Roman" w:hint="default"/>
      </w:rPr>
    </w:lvl>
  </w:abstractNum>
  <w:abstractNum w:abstractNumId="6">
    <w:nsid w:val="FFFFFF82"/>
    <w:multiLevelType w:val="singleLevel"/>
    <w:tmpl w:val="F6E68104"/>
    <w:lvl w:ilvl="0">
      <w:start w:val="1"/>
      <w:numFmt w:val="bullet"/>
      <w:pStyle w:val="Listaconvietas3"/>
      <w:lvlText w:val=""/>
      <w:lvlJc w:val="left"/>
      <w:pPr>
        <w:tabs>
          <w:tab w:val="num" w:pos="926"/>
        </w:tabs>
        <w:ind w:left="926" w:hanging="360"/>
      </w:pPr>
      <w:rPr>
        <w:rFonts w:ascii="Symbol" w:hAnsi="Symbol" w:cs="Times New Roman" w:hint="default"/>
      </w:rPr>
    </w:lvl>
  </w:abstractNum>
  <w:abstractNum w:abstractNumId="7">
    <w:nsid w:val="FFFFFF83"/>
    <w:multiLevelType w:val="singleLevel"/>
    <w:tmpl w:val="F72AA3B8"/>
    <w:lvl w:ilvl="0">
      <w:start w:val="1"/>
      <w:numFmt w:val="bullet"/>
      <w:pStyle w:val="Listaconvietas2"/>
      <w:lvlText w:val=""/>
      <w:lvlJc w:val="left"/>
      <w:pPr>
        <w:tabs>
          <w:tab w:val="num" w:pos="643"/>
        </w:tabs>
        <w:ind w:left="643" w:hanging="360"/>
      </w:pPr>
      <w:rPr>
        <w:rFonts w:ascii="Symbol" w:hAnsi="Symbol" w:cs="Times New Roman" w:hint="default"/>
      </w:rPr>
    </w:lvl>
  </w:abstractNum>
  <w:abstractNum w:abstractNumId="8">
    <w:nsid w:val="FFFFFF88"/>
    <w:multiLevelType w:val="singleLevel"/>
    <w:tmpl w:val="67DCDC62"/>
    <w:lvl w:ilvl="0">
      <w:start w:val="1"/>
      <w:numFmt w:val="decimal"/>
      <w:pStyle w:val="Listaconnmeros"/>
      <w:lvlText w:val="%1."/>
      <w:lvlJc w:val="left"/>
      <w:pPr>
        <w:tabs>
          <w:tab w:val="num" w:pos="360"/>
        </w:tabs>
        <w:ind w:left="360" w:hanging="360"/>
      </w:pPr>
      <w:rPr>
        <w:rFonts w:ascii="Times New Roman" w:hAnsi="Times New Roman" w:cs="Times New Roman"/>
      </w:rPr>
    </w:lvl>
  </w:abstractNum>
  <w:abstractNum w:abstractNumId="9">
    <w:nsid w:val="FFFFFF89"/>
    <w:multiLevelType w:val="singleLevel"/>
    <w:tmpl w:val="05C0E8FE"/>
    <w:lvl w:ilvl="0">
      <w:start w:val="1"/>
      <w:numFmt w:val="bullet"/>
      <w:pStyle w:val="Listaconvietas"/>
      <w:lvlText w:val=""/>
      <w:lvlJc w:val="left"/>
      <w:pPr>
        <w:tabs>
          <w:tab w:val="num" w:pos="360"/>
        </w:tabs>
        <w:ind w:left="360" w:hanging="360"/>
      </w:pPr>
      <w:rPr>
        <w:rFonts w:ascii="Symbol" w:hAnsi="Symbol" w:cs="Times New Roman" w:hint="default"/>
      </w:rPr>
    </w:lvl>
  </w:abstractNum>
  <w:abstractNum w:abstractNumId="10">
    <w:nsid w:val="4F830EB2"/>
    <w:multiLevelType w:val="singleLevel"/>
    <w:tmpl w:val="1610BA4A"/>
    <w:lvl w:ilvl="0">
      <w:start w:val="1"/>
      <w:numFmt w:val="bullet"/>
      <w:pStyle w:val="Vietas2"/>
      <w:lvlText w:val=""/>
      <w:lvlJc w:val="left"/>
      <w:pPr>
        <w:tabs>
          <w:tab w:val="num" w:pos="360"/>
        </w:tabs>
        <w:ind w:left="360" w:hanging="360"/>
      </w:pPr>
      <w:rPr>
        <w:rFonts w:ascii="Symbol" w:hAnsi="Symbol" w:cs="Times New Roman" w:hint="default"/>
      </w:rPr>
    </w:lvl>
  </w:abstractNum>
  <w:abstractNum w:abstractNumId="11">
    <w:nsid w:val="561367E1"/>
    <w:multiLevelType w:val="singleLevel"/>
    <w:tmpl w:val="80B89ED6"/>
    <w:lvl w:ilvl="0">
      <w:start w:val="1"/>
      <w:numFmt w:val="bullet"/>
      <w:pStyle w:val="Vietas1"/>
      <w:lvlText w:val=""/>
      <w:lvlJc w:val="left"/>
      <w:pPr>
        <w:tabs>
          <w:tab w:val="num" w:pos="360"/>
        </w:tabs>
        <w:ind w:left="360" w:hanging="360"/>
      </w:pPr>
      <w:rPr>
        <w:rFonts w:ascii="Symbol" w:hAnsi="Symbol" w:cs="Times New Roman" w:hint="default"/>
      </w:rPr>
    </w:lvl>
  </w:abstractNum>
  <w:abstractNum w:abstractNumId="12">
    <w:nsid w:val="7E974946"/>
    <w:multiLevelType w:val="singleLevel"/>
    <w:tmpl w:val="6E52BAC8"/>
    <w:lvl w:ilvl="0">
      <w:start w:val="1"/>
      <w:numFmt w:val="bullet"/>
      <w:pStyle w:val="Vietas3"/>
      <w:lvlText w:val=""/>
      <w:lvlJc w:val="left"/>
      <w:pPr>
        <w:tabs>
          <w:tab w:val="num" w:pos="360"/>
        </w:tabs>
        <w:ind w:left="360" w:hanging="360"/>
      </w:pPr>
      <w:rPr>
        <w:rFonts w:ascii="Symbol" w:hAnsi="Symbol" w:cs="Times New Roman"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2"/>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oNotHyphenateCaps/>
  <w:drawingGridHorizontalSpacing w:val="120"/>
  <w:displayHorizontalDrawingGridEvery w:val="0"/>
  <w:displayVerticalDrawingGridEvery w:val="0"/>
  <w:characterSpacingControl w:val="doNotCompress"/>
  <w:hdrShapeDefaults>
    <o:shapedefaults v:ext="edit" spidmax="32770"/>
  </w:hdrShapeDefaults>
  <w:footnotePr>
    <w:footnote w:id="-1"/>
    <w:footnote w:id="0"/>
  </w:footnotePr>
  <w:endnotePr>
    <w:endnote w:id="-1"/>
    <w:endnote w:id="0"/>
  </w:endnotePr>
  <w:compat/>
  <w:rsids>
    <w:rsidRoot w:val="00955407"/>
    <w:rsid w:val="00016B8F"/>
    <w:rsid w:val="000336C4"/>
    <w:rsid w:val="00036759"/>
    <w:rsid w:val="000571FC"/>
    <w:rsid w:val="0006340C"/>
    <w:rsid w:val="00095B3B"/>
    <w:rsid w:val="000B078F"/>
    <w:rsid w:val="000B793E"/>
    <w:rsid w:val="000C653E"/>
    <w:rsid w:val="000D0B7E"/>
    <w:rsid w:val="000D6483"/>
    <w:rsid w:val="000F4DF7"/>
    <w:rsid w:val="0010191E"/>
    <w:rsid w:val="00116BCA"/>
    <w:rsid w:val="00125415"/>
    <w:rsid w:val="00153352"/>
    <w:rsid w:val="00164A29"/>
    <w:rsid w:val="001731B8"/>
    <w:rsid w:val="00174BC5"/>
    <w:rsid w:val="00197F1E"/>
    <w:rsid w:val="001A34EE"/>
    <w:rsid w:val="001C72F4"/>
    <w:rsid w:val="001D3FFA"/>
    <w:rsid w:val="001D77C1"/>
    <w:rsid w:val="001F0792"/>
    <w:rsid w:val="00200E6A"/>
    <w:rsid w:val="00203424"/>
    <w:rsid w:val="00221484"/>
    <w:rsid w:val="00224933"/>
    <w:rsid w:val="00226D27"/>
    <w:rsid w:val="00251306"/>
    <w:rsid w:val="002618B3"/>
    <w:rsid w:val="00276B2D"/>
    <w:rsid w:val="00280F88"/>
    <w:rsid w:val="002B09FC"/>
    <w:rsid w:val="002B1B2C"/>
    <w:rsid w:val="002E570F"/>
    <w:rsid w:val="00305A4A"/>
    <w:rsid w:val="00317794"/>
    <w:rsid w:val="0033549C"/>
    <w:rsid w:val="00361918"/>
    <w:rsid w:val="00382EA8"/>
    <w:rsid w:val="003A6236"/>
    <w:rsid w:val="003B728A"/>
    <w:rsid w:val="003E3FE9"/>
    <w:rsid w:val="003E73C3"/>
    <w:rsid w:val="003F6DF2"/>
    <w:rsid w:val="00400F97"/>
    <w:rsid w:val="004112EA"/>
    <w:rsid w:val="00411738"/>
    <w:rsid w:val="004158AD"/>
    <w:rsid w:val="00415FC6"/>
    <w:rsid w:val="00425FE4"/>
    <w:rsid w:val="00444563"/>
    <w:rsid w:val="004460E3"/>
    <w:rsid w:val="00457695"/>
    <w:rsid w:val="004638A1"/>
    <w:rsid w:val="00474D5F"/>
    <w:rsid w:val="00490981"/>
    <w:rsid w:val="00495458"/>
    <w:rsid w:val="004A10CB"/>
    <w:rsid w:val="004B2A30"/>
    <w:rsid w:val="004B50EE"/>
    <w:rsid w:val="004B689E"/>
    <w:rsid w:val="004B6F2A"/>
    <w:rsid w:val="004B77DB"/>
    <w:rsid w:val="004C19C4"/>
    <w:rsid w:val="004D18B6"/>
    <w:rsid w:val="004D556F"/>
    <w:rsid w:val="004E06C4"/>
    <w:rsid w:val="004F202A"/>
    <w:rsid w:val="005105CA"/>
    <w:rsid w:val="005161C1"/>
    <w:rsid w:val="00536BEF"/>
    <w:rsid w:val="00542377"/>
    <w:rsid w:val="00583394"/>
    <w:rsid w:val="005904BD"/>
    <w:rsid w:val="0059424B"/>
    <w:rsid w:val="005A22E5"/>
    <w:rsid w:val="005C2161"/>
    <w:rsid w:val="005C7CEF"/>
    <w:rsid w:val="005D350F"/>
    <w:rsid w:val="005D4072"/>
    <w:rsid w:val="005F37B0"/>
    <w:rsid w:val="005F4AD3"/>
    <w:rsid w:val="006061A1"/>
    <w:rsid w:val="0061177B"/>
    <w:rsid w:val="00622F5D"/>
    <w:rsid w:val="006323FB"/>
    <w:rsid w:val="00632E54"/>
    <w:rsid w:val="00637C08"/>
    <w:rsid w:val="00645CCC"/>
    <w:rsid w:val="00645E30"/>
    <w:rsid w:val="00647B0A"/>
    <w:rsid w:val="006506CB"/>
    <w:rsid w:val="00660A10"/>
    <w:rsid w:val="00683344"/>
    <w:rsid w:val="006A0CB8"/>
    <w:rsid w:val="006A282A"/>
    <w:rsid w:val="006B7E6E"/>
    <w:rsid w:val="006D2F89"/>
    <w:rsid w:val="007017C4"/>
    <w:rsid w:val="007214AC"/>
    <w:rsid w:val="00722FD6"/>
    <w:rsid w:val="00726CC9"/>
    <w:rsid w:val="00783945"/>
    <w:rsid w:val="00786934"/>
    <w:rsid w:val="007B7837"/>
    <w:rsid w:val="007D4F16"/>
    <w:rsid w:val="007F1985"/>
    <w:rsid w:val="007F1D0D"/>
    <w:rsid w:val="00806A06"/>
    <w:rsid w:val="00810B55"/>
    <w:rsid w:val="00835322"/>
    <w:rsid w:val="0085071D"/>
    <w:rsid w:val="00872506"/>
    <w:rsid w:val="00895EF7"/>
    <w:rsid w:val="008C46D4"/>
    <w:rsid w:val="008C5A79"/>
    <w:rsid w:val="008D303E"/>
    <w:rsid w:val="009039D1"/>
    <w:rsid w:val="00910F67"/>
    <w:rsid w:val="00932A77"/>
    <w:rsid w:val="0093309D"/>
    <w:rsid w:val="00935FB2"/>
    <w:rsid w:val="009445DF"/>
    <w:rsid w:val="00955407"/>
    <w:rsid w:val="009858F5"/>
    <w:rsid w:val="009B77DC"/>
    <w:rsid w:val="009C28E2"/>
    <w:rsid w:val="009C45E1"/>
    <w:rsid w:val="009D27E0"/>
    <w:rsid w:val="009D3813"/>
    <w:rsid w:val="009D5D6F"/>
    <w:rsid w:val="00A17E7A"/>
    <w:rsid w:val="00A22776"/>
    <w:rsid w:val="00A319B2"/>
    <w:rsid w:val="00A31B12"/>
    <w:rsid w:val="00A43C0C"/>
    <w:rsid w:val="00A44806"/>
    <w:rsid w:val="00A52AA2"/>
    <w:rsid w:val="00A72AFC"/>
    <w:rsid w:val="00A833A0"/>
    <w:rsid w:val="00A855DB"/>
    <w:rsid w:val="00A869AB"/>
    <w:rsid w:val="00A90B12"/>
    <w:rsid w:val="00AA6ED5"/>
    <w:rsid w:val="00AD3FE6"/>
    <w:rsid w:val="00AF01FF"/>
    <w:rsid w:val="00AF1A17"/>
    <w:rsid w:val="00AF6625"/>
    <w:rsid w:val="00B30A80"/>
    <w:rsid w:val="00B36195"/>
    <w:rsid w:val="00B417D3"/>
    <w:rsid w:val="00B47D17"/>
    <w:rsid w:val="00B55431"/>
    <w:rsid w:val="00B57627"/>
    <w:rsid w:val="00B87947"/>
    <w:rsid w:val="00BD0E25"/>
    <w:rsid w:val="00BD26A4"/>
    <w:rsid w:val="00BE6C59"/>
    <w:rsid w:val="00C03F74"/>
    <w:rsid w:val="00C124E8"/>
    <w:rsid w:val="00C23EAD"/>
    <w:rsid w:val="00C61955"/>
    <w:rsid w:val="00C6486C"/>
    <w:rsid w:val="00CD1D5A"/>
    <w:rsid w:val="00CF0CEA"/>
    <w:rsid w:val="00CF23A2"/>
    <w:rsid w:val="00D11E48"/>
    <w:rsid w:val="00D25C9F"/>
    <w:rsid w:val="00D26B27"/>
    <w:rsid w:val="00D426DA"/>
    <w:rsid w:val="00D65684"/>
    <w:rsid w:val="00D85A40"/>
    <w:rsid w:val="00DA6A0F"/>
    <w:rsid w:val="00DB7EF6"/>
    <w:rsid w:val="00DE04F1"/>
    <w:rsid w:val="00DF5FC8"/>
    <w:rsid w:val="00DF73B5"/>
    <w:rsid w:val="00E05C4D"/>
    <w:rsid w:val="00E13FD8"/>
    <w:rsid w:val="00E37C85"/>
    <w:rsid w:val="00E538FA"/>
    <w:rsid w:val="00E637F1"/>
    <w:rsid w:val="00ED6AA4"/>
    <w:rsid w:val="00ED7A61"/>
    <w:rsid w:val="00EE3665"/>
    <w:rsid w:val="00F03EA9"/>
    <w:rsid w:val="00F067C2"/>
    <w:rsid w:val="00F07D52"/>
    <w:rsid w:val="00F341BF"/>
    <w:rsid w:val="00F70259"/>
    <w:rsid w:val="00F74598"/>
    <w:rsid w:val="00F76C9E"/>
    <w:rsid w:val="00F82163"/>
    <w:rsid w:val="00F83A15"/>
    <w:rsid w:val="00F8571B"/>
    <w:rsid w:val="00F9365C"/>
    <w:rsid w:val="00FB0BA5"/>
    <w:rsid w:val="00FC46C1"/>
    <w:rsid w:val="00FC6565"/>
    <w:rsid w:val="00FC69D6"/>
    <w:rsid w:val="00FF1CE6"/>
    <w:rsid w:val="00FF2857"/>
    <w:rsid w:val="00FF3BD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A4A"/>
    <w:rPr>
      <w:sz w:val="24"/>
      <w:szCs w:val="24"/>
      <w:lang w:val="es-ES"/>
    </w:rPr>
  </w:style>
  <w:style w:type="paragraph" w:styleId="Ttulo1">
    <w:name w:val="heading 1"/>
    <w:aliases w:val="DTO"/>
    <w:basedOn w:val="Normal"/>
    <w:next w:val="Normal"/>
    <w:qFormat/>
    <w:rsid w:val="00305A4A"/>
    <w:pPr>
      <w:keepNext/>
      <w:jc w:val="center"/>
      <w:outlineLvl w:val="0"/>
    </w:pPr>
    <w:rPr>
      <w:b/>
      <w:bCs/>
      <w:u w:val="single"/>
      <w:lang w:val="es-AR"/>
    </w:rPr>
  </w:style>
  <w:style w:type="paragraph" w:styleId="Ttulo2">
    <w:name w:val="heading 2"/>
    <w:basedOn w:val="Normal"/>
    <w:next w:val="Normal"/>
    <w:qFormat/>
    <w:rsid w:val="00305A4A"/>
    <w:pPr>
      <w:keepNext/>
      <w:outlineLvl w:val="1"/>
    </w:pPr>
    <w:rPr>
      <w:b/>
      <w:bCs/>
      <w:sz w:val="20"/>
      <w:szCs w:val="20"/>
    </w:rPr>
  </w:style>
  <w:style w:type="paragraph" w:styleId="Ttulo3">
    <w:name w:val="heading 3"/>
    <w:aliases w:val="DTO1"/>
    <w:basedOn w:val="Normal"/>
    <w:next w:val="Normal"/>
    <w:qFormat/>
    <w:rsid w:val="00305A4A"/>
    <w:pPr>
      <w:keepNext/>
      <w:jc w:val="both"/>
      <w:outlineLvl w:val="2"/>
    </w:pPr>
    <w:rPr>
      <w:rFonts w:ascii="Arial" w:hAnsi="Arial" w:cs="Arial"/>
      <w:b/>
      <w:bCs/>
      <w:sz w:val="22"/>
      <w:szCs w:val="22"/>
      <w:u w:val="single"/>
    </w:rPr>
  </w:style>
  <w:style w:type="paragraph" w:styleId="Ttulo4">
    <w:name w:val="heading 4"/>
    <w:basedOn w:val="Normal"/>
    <w:next w:val="Normal"/>
    <w:qFormat/>
    <w:rsid w:val="00305A4A"/>
    <w:pPr>
      <w:keepNext/>
      <w:jc w:val="center"/>
      <w:outlineLvl w:val="3"/>
    </w:pPr>
    <w:rPr>
      <w:b/>
      <w:bCs/>
      <w:sz w:val="16"/>
      <w:szCs w:val="16"/>
    </w:rPr>
  </w:style>
  <w:style w:type="paragraph" w:styleId="Ttulo5">
    <w:name w:val="heading 5"/>
    <w:basedOn w:val="Normal"/>
    <w:next w:val="Normal"/>
    <w:qFormat/>
    <w:rsid w:val="00305A4A"/>
    <w:pPr>
      <w:keepNext/>
      <w:ind w:right="-142"/>
      <w:jc w:val="center"/>
      <w:outlineLvl w:val="4"/>
    </w:pPr>
    <w:rPr>
      <w:b/>
      <w:bCs/>
      <w:sz w:val="16"/>
      <w:szCs w:val="16"/>
    </w:rPr>
  </w:style>
  <w:style w:type="paragraph" w:styleId="Ttulo6">
    <w:name w:val="heading 6"/>
    <w:basedOn w:val="Normal"/>
    <w:next w:val="Normal"/>
    <w:qFormat/>
    <w:rsid w:val="00305A4A"/>
    <w:pPr>
      <w:keepNext/>
      <w:outlineLvl w:val="5"/>
    </w:pPr>
    <w:rPr>
      <w:rFonts w:ascii="Arial" w:hAnsi="Arial" w:cs="Arial"/>
      <w:b/>
      <w:bCs/>
      <w:sz w:val="22"/>
      <w:szCs w:val="22"/>
      <w:lang w:val="es-ES_tradnl"/>
    </w:rPr>
  </w:style>
  <w:style w:type="paragraph" w:styleId="Ttulo7">
    <w:name w:val="heading 7"/>
    <w:basedOn w:val="Normal"/>
    <w:next w:val="Normal"/>
    <w:qFormat/>
    <w:rsid w:val="00305A4A"/>
    <w:pPr>
      <w:keepNext/>
      <w:outlineLvl w:val="6"/>
    </w:pPr>
    <w:rPr>
      <w:rFonts w:ascii="Arial" w:hAnsi="Arial" w:cs="Arial"/>
      <w:sz w:val="22"/>
      <w:szCs w:val="22"/>
      <w:u w:val="single"/>
      <w:lang w:val="es-AR"/>
    </w:rPr>
  </w:style>
  <w:style w:type="paragraph" w:styleId="Ttulo8">
    <w:name w:val="heading 8"/>
    <w:basedOn w:val="Normal"/>
    <w:next w:val="Normal"/>
    <w:qFormat/>
    <w:rsid w:val="00305A4A"/>
    <w:pPr>
      <w:keepNext/>
      <w:outlineLvl w:val="7"/>
    </w:pPr>
    <w:rPr>
      <w:b/>
      <w:bCs/>
      <w:sz w:val="20"/>
      <w:szCs w:val="20"/>
      <w:u w:val="single"/>
      <w:lang w:val="es-AR"/>
    </w:rPr>
  </w:style>
  <w:style w:type="paragraph" w:styleId="Ttulo9">
    <w:name w:val="heading 9"/>
    <w:basedOn w:val="Normal"/>
    <w:next w:val="Normal"/>
    <w:qFormat/>
    <w:rsid w:val="00305A4A"/>
    <w:pPr>
      <w:keepNext/>
      <w:outlineLvl w:val="8"/>
    </w:pPr>
    <w:rPr>
      <w:rFonts w:ascii="Arial" w:hAnsi="Arial" w:cs="Arial"/>
      <w:b/>
      <w:bCs/>
      <w:sz w:val="22"/>
      <w:szCs w:val="22"/>
      <w:u w:val="single"/>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aliases w:val="DTO Char"/>
    <w:basedOn w:val="Fuentedeprrafopredeter"/>
    <w:rsid w:val="00305A4A"/>
    <w:rPr>
      <w:rFonts w:ascii="Cambria" w:hAnsi="Cambria"/>
      <w:b/>
      <w:bCs/>
      <w:kern w:val="32"/>
      <w:sz w:val="32"/>
      <w:szCs w:val="32"/>
      <w:lang w:eastAsia="es-AR"/>
    </w:rPr>
  </w:style>
  <w:style w:type="character" w:customStyle="1" w:styleId="Heading2Char">
    <w:name w:val="Heading 2 Char"/>
    <w:basedOn w:val="Fuentedeprrafopredeter"/>
    <w:rsid w:val="00305A4A"/>
    <w:rPr>
      <w:rFonts w:ascii="Cambria" w:hAnsi="Cambria"/>
      <w:b/>
      <w:bCs/>
      <w:i/>
      <w:iCs/>
      <w:sz w:val="28"/>
      <w:szCs w:val="28"/>
      <w:lang w:eastAsia="es-AR"/>
    </w:rPr>
  </w:style>
  <w:style w:type="character" w:customStyle="1" w:styleId="Heading3Char">
    <w:name w:val="Heading 3 Char"/>
    <w:aliases w:val="DTO1 Char"/>
    <w:basedOn w:val="Fuentedeprrafopredeter"/>
    <w:rsid w:val="00305A4A"/>
    <w:rPr>
      <w:rFonts w:ascii="Cambria" w:hAnsi="Cambria"/>
      <w:b/>
      <w:bCs/>
      <w:sz w:val="26"/>
      <w:szCs w:val="26"/>
      <w:lang w:eastAsia="es-AR"/>
    </w:rPr>
  </w:style>
  <w:style w:type="character" w:customStyle="1" w:styleId="Heading4Char">
    <w:name w:val="Heading 4 Char"/>
    <w:basedOn w:val="Fuentedeprrafopredeter"/>
    <w:rsid w:val="00305A4A"/>
    <w:rPr>
      <w:rFonts w:ascii="Times New Roman" w:hAnsi="Times New Roman" w:cs="Times New Roman"/>
      <w:b/>
      <w:bCs/>
      <w:sz w:val="28"/>
      <w:szCs w:val="28"/>
      <w:lang w:eastAsia="es-AR"/>
    </w:rPr>
  </w:style>
  <w:style w:type="character" w:customStyle="1" w:styleId="Heading5Char">
    <w:name w:val="Heading 5 Char"/>
    <w:basedOn w:val="Fuentedeprrafopredeter"/>
    <w:rsid w:val="00305A4A"/>
    <w:rPr>
      <w:rFonts w:ascii="Times New Roman" w:hAnsi="Times New Roman" w:cs="Times New Roman"/>
      <w:b/>
      <w:bCs/>
      <w:i/>
      <w:iCs/>
      <w:sz w:val="26"/>
      <w:szCs w:val="26"/>
      <w:lang w:eastAsia="es-AR"/>
    </w:rPr>
  </w:style>
  <w:style w:type="character" w:customStyle="1" w:styleId="Heading6Char">
    <w:name w:val="Heading 6 Char"/>
    <w:basedOn w:val="Fuentedeprrafopredeter"/>
    <w:rsid w:val="00305A4A"/>
    <w:rPr>
      <w:rFonts w:ascii="Times New Roman" w:hAnsi="Times New Roman" w:cs="Times New Roman"/>
      <w:b/>
      <w:bCs/>
      <w:lang w:eastAsia="es-AR"/>
    </w:rPr>
  </w:style>
  <w:style w:type="character" w:customStyle="1" w:styleId="Heading7Char">
    <w:name w:val="Heading 7 Char"/>
    <w:basedOn w:val="Fuentedeprrafopredeter"/>
    <w:rsid w:val="00305A4A"/>
    <w:rPr>
      <w:rFonts w:ascii="Times New Roman" w:hAnsi="Times New Roman" w:cs="Times New Roman"/>
      <w:sz w:val="24"/>
      <w:szCs w:val="24"/>
      <w:lang w:eastAsia="es-AR"/>
    </w:rPr>
  </w:style>
  <w:style w:type="character" w:customStyle="1" w:styleId="Heading8Char">
    <w:name w:val="Heading 8 Char"/>
    <w:basedOn w:val="Fuentedeprrafopredeter"/>
    <w:rsid w:val="00305A4A"/>
    <w:rPr>
      <w:rFonts w:ascii="Times New Roman" w:hAnsi="Times New Roman" w:cs="Times New Roman"/>
      <w:i/>
      <w:iCs/>
      <w:sz w:val="24"/>
      <w:szCs w:val="24"/>
      <w:lang w:eastAsia="es-AR"/>
    </w:rPr>
  </w:style>
  <w:style w:type="character" w:customStyle="1" w:styleId="Heading9Char">
    <w:name w:val="Heading 9 Char"/>
    <w:basedOn w:val="Fuentedeprrafopredeter"/>
    <w:rsid w:val="00305A4A"/>
    <w:rPr>
      <w:rFonts w:ascii="Cambria" w:hAnsi="Cambria"/>
      <w:lang w:eastAsia="es-AR"/>
    </w:rPr>
  </w:style>
  <w:style w:type="paragraph" w:styleId="Encabezado">
    <w:name w:val="header"/>
    <w:basedOn w:val="Normal"/>
    <w:semiHidden/>
    <w:rsid w:val="00305A4A"/>
    <w:pPr>
      <w:tabs>
        <w:tab w:val="center" w:pos="4419"/>
        <w:tab w:val="right" w:pos="8838"/>
      </w:tabs>
    </w:pPr>
    <w:rPr>
      <w:sz w:val="20"/>
      <w:szCs w:val="20"/>
    </w:rPr>
  </w:style>
  <w:style w:type="character" w:customStyle="1" w:styleId="HeaderChar">
    <w:name w:val="Header Char"/>
    <w:basedOn w:val="Fuentedeprrafopredeter"/>
    <w:rsid w:val="00305A4A"/>
    <w:rPr>
      <w:rFonts w:ascii="Times New Roman" w:hAnsi="Times New Roman" w:cs="Times New Roman"/>
      <w:sz w:val="24"/>
      <w:szCs w:val="24"/>
      <w:lang w:eastAsia="es-AR"/>
    </w:rPr>
  </w:style>
  <w:style w:type="paragraph" w:styleId="Textoindependiente">
    <w:name w:val="Body Text"/>
    <w:basedOn w:val="Normal"/>
    <w:semiHidden/>
    <w:rsid w:val="00305A4A"/>
    <w:pPr>
      <w:widowControl w:val="0"/>
      <w:spacing w:line="480" w:lineRule="auto"/>
      <w:jc w:val="both"/>
    </w:pPr>
    <w:rPr>
      <w:lang w:val="es-ES_tradnl"/>
    </w:rPr>
  </w:style>
  <w:style w:type="character" w:customStyle="1" w:styleId="BodyTextChar">
    <w:name w:val="Body Text Char"/>
    <w:basedOn w:val="Fuentedeprrafopredeter"/>
    <w:rsid w:val="00305A4A"/>
    <w:rPr>
      <w:rFonts w:ascii="Times New Roman" w:hAnsi="Times New Roman" w:cs="Times New Roman"/>
      <w:sz w:val="24"/>
      <w:szCs w:val="24"/>
      <w:lang w:eastAsia="es-AR"/>
    </w:rPr>
  </w:style>
  <w:style w:type="paragraph" w:customStyle="1" w:styleId="Textoindependiente31">
    <w:name w:val="Texto independiente 31"/>
    <w:basedOn w:val="Normal"/>
    <w:rsid w:val="00305A4A"/>
    <w:pPr>
      <w:pBdr>
        <w:top w:val="single" w:sz="6" w:space="1" w:color="auto"/>
        <w:left w:val="single" w:sz="6" w:space="0" w:color="auto"/>
        <w:bottom w:val="single" w:sz="6" w:space="1" w:color="auto"/>
        <w:right w:val="single" w:sz="6" w:space="4" w:color="auto"/>
      </w:pBdr>
      <w:shd w:val="pct20" w:color="auto" w:fill="FFFFFF"/>
      <w:jc w:val="both"/>
    </w:pPr>
    <w:rPr>
      <w:b/>
      <w:bCs/>
      <w:sz w:val="20"/>
      <w:szCs w:val="20"/>
    </w:rPr>
  </w:style>
  <w:style w:type="paragraph" w:styleId="Epgrafe">
    <w:name w:val="caption"/>
    <w:basedOn w:val="Normal"/>
    <w:next w:val="Normal"/>
    <w:qFormat/>
    <w:rsid w:val="00305A4A"/>
    <w:pPr>
      <w:jc w:val="right"/>
    </w:pPr>
  </w:style>
  <w:style w:type="paragraph" w:styleId="Piedepgina">
    <w:name w:val="footer"/>
    <w:basedOn w:val="Normal"/>
    <w:semiHidden/>
    <w:rsid w:val="00305A4A"/>
    <w:pPr>
      <w:tabs>
        <w:tab w:val="center" w:pos="4252"/>
        <w:tab w:val="right" w:pos="8504"/>
      </w:tabs>
    </w:pPr>
  </w:style>
  <w:style w:type="character" w:customStyle="1" w:styleId="FooterChar">
    <w:name w:val="Footer Char"/>
    <w:basedOn w:val="Fuentedeprrafopredeter"/>
    <w:rsid w:val="00305A4A"/>
    <w:rPr>
      <w:rFonts w:ascii="Times New Roman" w:hAnsi="Times New Roman" w:cs="Times New Roman"/>
      <w:sz w:val="24"/>
      <w:szCs w:val="24"/>
      <w:lang w:eastAsia="es-AR"/>
    </w:rPr>
  </w:style>
  <w:style w:type="paragraph" w:styleId="Ttulo">
    <w:name w:val="Title"/>
    <w:basedOn w:val="Normal"/>
    <w:qFormat/>
    <w:rsid w:val="00305A4A"/>
    <w:pPr>
      <w:jc w:val="center"/>
    </w:pPr>
    <w:rPr>
      <w:rFonts w:ascii="Arial" w:hAnsi="Arial" w:cs="Arial"/>
      <w:b/>
      <w:bCs/>
      <w:sz w:val="22"/>
      <w:szCs w:val="22"/>
      <w:u w:val="single"/>
      <w:lang w:val="es-AR"/>
    </w:rPr>
  </w:style>
  <w:style w:type="character" w:customStyle="1" w:styleId="TitleChar">
    <w:name w:val="Title Char"/>
    <w:basedOn w:val="Fuentedeprrafopredeter"/>
    <w:rsid w:val="00305A4A"/>
    <w:rPr>
      <w:rFonts w:ascii="Cambria" w:hAnsi="Cambria"/>
      <w:b/>
      <w:bCs/>
      <w:kern w:val="28"/>
      <w:sz w:val="32"/>
      <w:szCs w:val="32"/>
      <w:lang w:eastAsia="es-AR"/>
    </w:rPr>
  </w:style>
  <w:style w:type="paragraph" w:customStyle="1" w:styleId="Especificacin">
    <w:name w:val="Especificación"/>
    <w:basedOn w:val="Normal"/>
    <w:rsid w:val="00305A4A"/>
    <w:pPr>
      <w:tabs>
        <w:tab w:val="left" w:pos="-720"/>
        <w:tab w:val="center" w:pos="4513"/>
      </w:tabs>
      <w:suppressAutoHyphens/>
      <w:ind w:left="567"/>
      <w:jc w:val="both"/>
    </w:pPr>
    <w:rPr>
      <w:rFonts w:ascii="Arial" w:hAnsi="Arial" w:cs="Arial"/>
      <w:spacing w:val="-3"/>
      <w:sz w:val="22"/>
      <w:szCs w:val="22"/>
      <w:lang w:val="es-ES_tradnl"/>
    </w:rPr>
  </w:style>
  <w:style w:type="paragraph" w:customStyle="1" w:styleId="Textosinformato1">
    <w:name w:val="Texto sin formato1"/>
    <w:basedOn w:val="Normal"/>
    <w:rsid w:val="00305A4A"/>
    <w:rPr>
      <w:rFonts w:ascii="Courier New" w:hAnsi="Courier New" w:cs="Courier New"/>
      <w:sz w:val="20"/>
      <w:szCs w:val="20"/>
      <w:lang w:val="es-AR"/>
    </w:rPr>
  </w:style>
  <w:style w:type="paragraph" w:customStyle="1" w:styleId="Textoindependiente21">
    <w:name w:val="Texto independiente 21"/>
    <w:basedOn w:val="Normal"/>
    <w:rsid w:val="00305A4A"/>
    <w:rPr>
      <w:sz w:val="22"/>
      <w:szCs w:val="22"/>
    </w:rPr>
  </w:style>
  <w:style w:type="character" w:styleId="Refdenotaalpie">
    <w:name w:val="footnote reference"/>
    <w:basedOn w:val="Fuentedeprrafopredeter"/>
    <w:semiHidden/>
    <w:rsid w:val="00305A4A"/>
    <w:rPr>
      <w:rFonts w:ascii="Times New Roman" w:hAnsi="Times New Roman" w:cs="Times New Roman"/>
      <w:sz w:val="20"/>
      <w:szCs w:val="20"/>
      <w:vertAlign w:val="superscript"/>
    </w:rPr>
  </w:style>
  <w:style w:type="paragraph" w:styleId="Textonotapie">
    <w:name w:val="footnote text"/>
    <w:basedOn w:val="Normal"/>
    <w:semiHidden/>
    <w:rsid w:val="00305A4A"/>
    <w:pPr>
      <w:widowControl w:val="0"/>
    </w:pPr>
    <w:rPr>
      <w:sz w:val="20"/>
      <w:szCs w:val="20"/>
    </w:rPr>
  </w:style>
  <w:style w:type="character" w:customStyle="1" w:styleId="FootnoteTextChar">
    <w:name w:val="Footnote Text Char"/>
    <w:basedOn w:val="Fuentedeprrafopredeter"/>
    <w:rsid w:val="00305A4A"/>
    <w:rPr>
      <w:rFonts w:ascii="Times New Roman" w:hAnsi="Times New Roman" w:cs="Times New Roman"/>
      <w:sz w:val="20"/>
      <w:szCs w:val="20"/>
      <w:lang w:eastAsia="es-AR"/>
    </w:rPr>
  </w:style>
  <w:style w:type="paragraph" w:customStyle="1" w:styleId="Sangradetextonormal1">
    <w:name w:val="Sangría de texto normal1"/>
    <w:basedOn w:val="Normal"/>
    <w:rsid w:val="00305A4A"/>
    <w:pPr>
      <w:jc w:val="center"/>
    </w:pPr>
    <w:rPr>
      <w:rFonts w:ascii="Arial" w:hAnsi="Arial" w:cs="Arial"/>
      <w:b/>
      <w:bCs/>
      <w:sz w:val="22"/>
      <w:szCs w:val="22"/>
    </w:rPr>
  </w:style>
  <w:style w:type="character" w:customStyle="1" w:styleId="BodyTextIndentChar">
    <w:name w:val="Body Text Indent Char"/>
    <w:basedOn w:val="Fuentedeprrafopredeter"/>
    <w:rsid w:val="00305A4A"/>
    <w:rPr>
      <w:rFonts w:ascii="Times New Roman" w:hAnsi="Times New Roman" w:cs="Times New Roman"/>
      <w:sz w:val="24"/>
      <w:szCs w:val="24"/>
      <w:lang w:eastAsia="es-AR"/>
    </w:rPr>
  </w:style>
  <w:style w:type="character" w:customStyle="1" w:styleId="BodyText2Char">
    <w:name w:val="Body Text 2 Char"/>
    <w:basedOn w:val="Fuentedeprrafopredeter"/>
    <w:rsid w:val="00305A4A"/>
    <w:rPr>
      <w:rFonts w:ascii="Times New Roman" w:hAnsi="Times New Roman" w:cs="Times New Roman"/>
      <w:sz w:val="24"/>
      <w:szCs w:val="24"/>
      <w:lang w:eastAsia="es-AR"/>
    </w:rPr>
  </w:style>
  <w:style w:type="paragraph" w:styleId="Textoindependiente3">
    <w:name w:val="Body Text 3"/>
    <w:basedOn w:val="Normal"/>
    <w:semiHidden/>
    <w:rsid w:val="00305A4A"/>
    <w:pPr>
      <w:pBdr>
        <w:top w:val="single" w:sz="4" w:space="1" w:color="auto"/>
        <w:left w:val="single" w:sz="4" w:space="4" w:color="auto"/>
        <w:bottom w:val="single" w:sz="4" w:space="1" w:color="auto"/>
        <w:right w:val="single" w:sz="4" w:space="4" w:color="auto"/>
      </w:pBdr>
      <w:jc w:val="both"/>
    </w:pPr>
    <w:rPr>
      <w:rFonts w:ascii="Arial" w:hAnsi="Arial" w:cs="Arial"/>
      <w:b/>
      <w:bCs/>
      <w:u w:val="single"/>
    </w:rPr>
  </w:style>
  <w:style w:type="character" w:customStyle="1" w:styleId="BodyText3Char">
    <w:name w:val="Body Text 3 Char"/>
    <w:basedOn w:val="Fuentedeprrafopredeter"/>
    <w:rsid w:val="00305A4A"/>
    <w:rPr>
      <w:rFonts w:ascii="Times New Roman" w:hAnsi="Times New Roman" w:cs="Times New Roman"/>
      <w:sz w:val="16"/>
      <w:szCs w:val="16"/>
      <w:lang w:eastAsia="es-AR"/>
    </w:rPr>
  </w:style>
  <w:style w:type="character" w:styleId="Refdenotaalfinal">
    <w:name w:val="endnote reference"/>
    <w:basedOn w:val="Fuentedeprrafopredeter"/>
    <w:semiHidden/>
    <w:rsid w:val="00305A4A"/>
    <w:rPr>
      <w:rFonts w:ascii="Times New Roman" w:hAnsi="Times New Roman" w:cs="Times New Roman"/>
      <w:vertAlign w:val="superscript"/>
    </w:rPr>
  </w:style>
  <w:style w:type="paragraph" w:customStyle="1" w:styleId="Sangradetextonormal10">
    <w:name w:val="Sangría de texto normal1"/>
    <w:basedOn w:val="Normal"/>
    <w:rsid w:val="00305A4A"/>
    <w:pPr>
      <w:tabs>
        <w:tab w:val="left" w:pos="360"/>
      </w:tabs>
      <w:ind w:left="360" w:hanging="360"/>
      <w:jc w:val="both"/>
    </w:pPr>
    <w:rPr>
      <w:rFonts w:ascii="Arial" w:hAnsi="Arial" w:cs="Arial"/>
      <w:sz w:val="22"/>
      <w:szCs w:val="22"/>
    </w:rPr>
  </w:style>
  <w:style w:type="paragraph" w:styleId="Mapadeldocumento">
    <w:name w:val="Document Map"/>
    <w:basedOn w:val="Normal"/>
    <w:semiHidden/>
    <w:rsid w:val="00305A4A"/>
    <w:pPr>
      <w:shd w:val="clear" w:color="auto" w:fill="000080"/>
    </w:pPr>
    <w:rPr>
      <w:rFonts w:ascii="Tahoma" w:hAnsi="Tahoma" w:cs="Tahoma"/>
    </w:rPr>
  </w:style>
  <w:style w:type="character" w:customStyle="1" w:styleId="DocumentMapChar">
    <w:name w:val="Document Map Char"/>
    <w:basedOn w:val="Fuentedeprrafopredeter"/>
    <w:rsid w:val="00305A4A"/>
    <w:rPr>
      <w:rFonts w:ascii="Times New Roman" w:hAnsi="Times New Roman" w:cs="Times New Roman"/>
      <w:sz w:val="2"/>
      <w:szCs w:val="2"/>
      <w:lang w:eastAsia="es-AR"/>
    </w:rPr>
  </w:style>
  <w:style w:type="paragraph" w:customStyle="1" w:styleId="Vietas1">
    <w:name w:val="Viñetas 1"/>
    <w:basedOn w:val="Normal"/>
    <w:rsid w:val="00305A4A"/>
    <w:pPr>
      <w:numPr>
        <w:numId w:val="12"/>
      </w:numPr>
      <w:spacing w:before="60" w:after="60" w:line="120" w:lineRule="atLeast"/>
      <w:jc w:val="both"/>
    </w:pPr>
    <w:rPr>
      <w:rFonts w:ascii="Arial" w:hAnsi="Arial" w:cs="Arial"/>
      <w:lang w:val="es-AR"/>
    </w:rPr>
  </w:style>
  <w:style w:type="paragraph" w:customStyle="1" w:styleId="Vietas2">
    <w:name w:val="Viñetas 2"/>
    <w:basedOn w:val="Normal"/>
    <w:rsid w:val="00305A4A"/>
    <w:pPr>
      <w:numPr>
        <w:numId w:val="11"/>
      </w:numPr>
      <w:tabs>
        <w:tab w:val="clear" w:pos="360"/>
        <w:tab w:val="num" w:pos="851"/>
      </w:tabs>
      <w:spacing w:before="120" w:after="120"/>
      <w:ind w:left="851" w:hanging="425"/>
      <w:jc w:val="both"/>
    </w:pPr>
    <w:rPr>
      <w:rFonts w:ascii="Arial" w:hAnsi="Arial" w:cs="Arial"/>
      <w:lang w:val="es-AR"/>
    </w:rPr>
  </w:style>
  <w:style w:type="paragraph" w:customStyle="1" w:styleId="Vietas3">
    <w:name w:val="Viñetas 3"/>
    <w:basedOn w:val="Normal"/>
    <w:rsid w:val="00305A4A"/>
    <w:pPr>
      <w:numPr>
        <w:numId w:val="13"/>
      </w:numPr>
      <w:tabs>
        <w:tab w:val="left" w:pos="1134"/>
      </w:tabs>
      <w:spacing w:before="120" w:after="120"/>
      <w:jc w:val="both"/>
    </w:pPr>
    <w:rPr>
      <w:rFonts w:ascii="Arial" w:hAnsi="Arial" w:cs="Arial"/>
      <w:lang w:val="es-AR"/>
    </w:rPr>
  </w:style>
  <w:style w:type="paragraph" w:styleId="Listaconnmeros">
    <w:name w:val="List Number"/>
    <w:basedOn w:val="Normal"/>
    <w:semiHidden/>
    <w:rsid w:val="00305A4A"/>
    <w:pPr>
      <w:numPr>
        <w:numId w:val="1"/>
      </w:numPr>
      <w:spacing w:before="120" w:after="120"/>
      <w:jc w:val="both"/>
    </w:pPr>
    <w:rPr>
      <w:rFonts w:ascii="Arial" w:hAnsi="Arial" w:cs="Arial"/>
      <w:lang w:val="es-AR"/>
    </w:rPr>
  </w:style>
  <w:style w:type="paragraph" w:styleId="Listaconnmeros2">
    <w:name w:val="List Number 2"/>
    <w:basedOn w:val="Normal"/>
    <w:semiHidden/>
    <w:rsid w:val="00305A4A"/>
    <w:pPr>
      <w:numPr>
        <w:numId w:val="2"/>
      </w:numPr>
      <w:spacing w:before="120" w:after="120"/>
      <w:jc w:val="both"/>
    </w:pPr>
    <w:rPr>
      <w:rFonts w:ascii="Arial" w:hAnsi="Arial" w:cs="Arial"/>
      <w:lang w:val="es-AR"/>
    </w:rPr>
  </w:style>
  <w:style w:type="paragraph" w:styleId="Listaconnmeros3">
    <w:name w:val="List Number 3"/>
    <w:basedOn w:val="Normal"/>
    <w:semiHidden/>
    <w:rsid w:val="00305A4A"/>
    <w:pPr>
      <w:numPr>
        <w:numId w:val="3"/>
      </w:numPr>
      <w:spacing w:before="120" w:after="120"/>
      <w:jc w:val="both"/>
    </w:pPr>
    <w:rPr>
      <w:rFonts w:ascii="Arial" w:hAnsi="Arial" w:cs="Arial"/>
      <w:lang w:val="es-AR"/>
    </w:rPr>
  </w:style>
  <w:style w:type="paragraph" w:styleId="Listaconnmeros4">
    <w:name w:val="List Number 4"/>
    <w:basedOn w:val="Normal"/>
    <w:semiHidden/>
    <w:rsid w:val="00305A4A"/>
    <w:pPr>
      <w:numPr>
        <w:numId w:val="4"/>
      </w:numPr>
      <w:spacing w:before="120" w:after="120"/>
      <w:jc w:val="both"/>
    </w:pPr>
    <w:rPr>
      <w:rFonts w:ascii="Arial" w:hAnsi="Arial" w:cs="Arial"/>
      <w:lang w:val="es-AR"/>
    </w:rPr>
  </w:style>
  <w:style w:type="paragraph" w:styleId="Listaconnmeros5">
    <w:name w:val="List Number 5"/>
    <w:basedOn w:val="Normal"/>
    <w:semiHidden/>
    <w:rsid w:val="00305A4A"/>
    <w:pPr>
      <w:numPr>
        <w:numId w:val="5"/>
      </w:numPr>
      <w:spacing w:before="120" w:after="120"/>
      <w:jc w:val="both"/>
    </w:pPr>
    <w:rPr>
      <w:rFonts w:ascii="Arial" w:hAnsi="Arial" w:cs="Arial"/>
      <w:lang w:val="es-AR"/>
    </w:rPr>
  </w:style>
  <w:style w:type="paragraph" w:styleId="Listaconvietas">
    <w:name w:val="List Bullet"/>
    <w:basedOn w:val="Normal"/>
    <w:autoRedefine/>
    <w:semiHidden/>
    <w:rsid w:val="00305A4A"/>
    <w:pPr>
      <w:numPr>
        <w:numId w:val="6"/>
      </w:numPr>
      <w:spacing w:before="120" w:after="120"/>
      <w:jc w:val="both"/>
    </w:pPr>
    <w:rPr>
      <w:rFonts w:ascii="Arial" w:hAnsi="Arial" w:cs="Arial"/>
      <w:lang w:val="es-AR"/>
    </w:rPr>
  </w:style>
  <w:style w:type="paragraph" w:styleId="Listaconvietas2">
    <w:name w:val="List Bullet 2"/>
    <w:basedOn w:val="Normal"/>
    <w:autoRedefine/>
    <w:semiHidden/>
    <w:rsid w:val="00305A4A"/>
    <w:pPr>
      <w:numPr>
        <w:numId w:val="7"/>
      </w:numPr>
      <w:spacing w:before="120" w:after="120"/>
      <w:jc w:val="both"/>
    </w:pPr>
    <w:rPr>
      <w:rFonts w:ascii="Arial" w:hAnsi="Arial" w:cs="Arial"/>
      <w:lang w:val="es-AR"/>
    </w:rPr>
  </w:style>
  <w:style w:type="paragraph" w:styleId="Listaconvietas3">
    <w:name w:val="List Bullet 3"/>
    <w:basedOn w:val="Normal"/>
    <w:autoRedefine/>
    <w:semiHidden/>
    <w:rsid w:val="00305A4A"/>
    <w:pPr>
      <w:numPr>
        <w:numId w:val="8"/>
      </w:numPr>
      <w:spacing w:before="120" w:after="120"/>
      <w:jc w:val="both"/>
    </w:pPr>
    <w:rPr>
      <w:rFonts w:ascii="Arial" w:hAnsi="Arial" w:cs="Arial"/>
      <w:lang w:val="es-AR"/>
    </w:rPr>
  </w:style>
  <w:style w:type="paragraph" w:styleId="Listaconvietas4">
    <w:name w:val="List Bullet 4"/>
    <w:basedOn w:val="Normal"/>
    <w:autoRedefine/>
    <w:semiHidden/>
    <w:rsid w:val="00305A4A"/>
    <w:pPr>
      <w:numPr>
        <w:numId w:val="9"/>
      </w:numPr>
      <w:spacing w:before="120" w:after="120"/>
      <w:jc w:val="both"/>
    </w:pPr>
    <w:rPr>
      <w:rFonts w:ascii="Arial" w:hAnsi="Arial" w:cs="Arial"/>
      <w:lang w:val="es-AR"/>
    </w:rPr>
  </w:style>
  <w:style w:type="paragraph" w:styleId="Listaconvietas5">
    <w:name w:val="List Bullet 5"/>
    <w:basedOn w:val="Normal"/>
    <w:autoRedefine/>
    <w:semiHidden/>
    <w:rsid w:val="00305A4A"/>
    <w:pPr>
      <w:numPr>
        <w:numId w:val="10"/>
      </w:numPr>
      <w:spacing w:before="120" w:after="120"/>
      <w:jc w:val="both"/>
    </w:pPr>
    <w:rPr>
      <w:rFonts w:ascii="Arial" w:hAnsi="Arial" w:cs="Arial"/>
      <w:lang w:val="es-AR"/>
    </w:rPr>
  </w:style>
  <w:style w:type="paragraph" w:styleId="TDC1">
    <w:name w:val="toc 1"/>
    <w:basedOn w:val="Normal"/>
    <w:next w:val="Normal"/>
    <w:autoRedefine/>
    <w:semiHidden/>
    <w:rsid w:val="00305A4A"/>
    <w:pPr>
      <w:tabs>
        <w:tab w:val="left" w:pos="709"/>
        <w:tab w:val="right" w:leader="dot" w:pos="8495"/>
      </w:tabs>
      <w:spacing w:before="120" w:after="120"/>
      <w:jc w:val="both"/>
    </w:pPr>
    <w:rPr>
      <w:rFonts w:ascii="Arial" w:hAnsi="Arial" w:cs="Arial"/>
      <w:b/>
      <w:bCs/>
      <w:noProof/>
    </w:rPr>
  </w:style>
  <w:style w:type="character" w:styleId="Nmerodepgina">
    <w:name w:val="page number"/>
    <w:basedOn w:val="Fuentedeprrafopredeter"/>
    <w:semiHidden/>
    <w:rsid w:val="00305A4A"/>
    <w:rPr>
      <w:rFonts w:ascii="Times New Roman" w:hAnsi="Times New Roman" w:cs="Times New Roman"/>
    </w:rPr>
  </w:style>
  <w:style w:type="paragraph" w:styleId="Sangra2detindependiente">
    <w:name w:val="Body Text Indent 2"/>
    <w:basedOn w:val="Normal"/>
    <w:semiHidden/>
    <w:rsid w:val="00305A4A"/>
    <w:pPr>
      <w:ind w:left="300"/>
      <w:jc w:val="both"/>
    </w:pPr>
    <w:rPr>
      <w:rFonts w:ascii="Arial" w:hAnsi="Arial" w:cs="Arial"/>
      <w:color w:val="000000"/>
      <w:w w:val="90"/>
      <w:kern w:val="16"/>
    </w:rPr>
  </w:style>
  <w:style w:type="character" w:customStyle="1" w:styleId="BodyTextIndent2Char">
    <w:name w:val="Body Text Indent 2 Char"/>
    <w:basedOn w:val="Fuentedeprrafopredeter"/>
    <w:rsid w:val="00305A4A"/>
    <w:rPr>
      <w:rFonts w:ascii="Times New Roman" w:hAnsi="Times New Roman" w:cs="Times New Roman"/>
      <w:sz w:val="24"/>
      <w:szCs w:val="24"/>
      <w:lang w:eastAsia="es-AR"/>
    </w:rPr>
  </w:style>
  <w:style w:type="paragraph" w:styleId="Sangra3detindependiente">
    <w:name w:val="Body Text Indent 3"/>
    <w:basedOn w:val="Normal"/>
    <w:semiHidden/>
    <w:rsid w:val="00305A4A"/>
    <w:pPr>
      <w:ind w:firstLine="708"/>
      <w:jc w:val="both"/>
    </w:pPr>
    <w:rPr>
      <w:rFonts w:ascii="Arial" w:hAnsi="Arial" w:cs="Arial"/>
      <w:color w:val="000000"/>
      <w:w w:val="90"/>
      <w:kern w:val="16"/>
    </w:rPr>
  </w:style>
  <w:style w:type="character" w:customStyle="1" w:styleId="BodyTextIndent3Char">
    <w:name w:val="Body Text Indent 3 Char"/>
    <w:basedOn w:val="Fuentedeprrafopredeter"/>
    <w:rsid w:val="00305A4A"/>
    <w:rPr>
      <w:rFonts w:ascii="Times New Roman" w:hAnsi="Times New Roman" w:cs="Times New Roman"/>
      <w:sz w:val="16"/>
      <w:szCs w:val="16"/>
      <w:lang w:eastAsia="es-AR"/>
    </w:rPr>
  </w:style>
  <w:style w:type="character" w:styleId="Hipervnculo">
    <w:name w:val="Hyperlink"/>
    <w:basedOn w:val="Fuentedeprrafopredeter"/>
    <w:semiHidden/>
    <w:rsid w:val="00305A4A"/>
    <w:rPr>
      <w:rFonts w:ascii="Times New Roman" w:hAnsi="Times New Roman" w:cs="Times New Roman"/>
      <w:color w:val="0000FF"/>
      <w:u w:val="single"/>
    </w:rPr>
  </w:style>
  <w:style w:type="paragraph" w:styleId="ndice1">
    <w:name w:val="index 1"/>
    <w:basedOn w:val="Normal"/>
    <w:next w:val="Normal"/>
    <w:autoRedefine/>
    <w:semiHidden/>
    <w:rsid w:val="00305A4A"/>
    <w:pPr>
      <w:spacing w:before="120" w:after="120"/>
      <w:jc w:val="both"/>
    </w:pPr>
    <w:rPr>
      <w:rFonts w:ascii="Arial" w:hAnsi="Arial" w:cs="Arial"/>
      <w:b/>
      <w:bCs/>
      <w:spacing w:val="60"/>
      <w:sz w:val="20"/>
      <w:szCs w:val="20"/>
      <w:u w:val="single"/>
      <w:lang w:val="es-AR"/>
    </w:rPr>
  </w:style>
  <w:style w:type="paragraph" w:styleId="TDC2">
    <w:name w:val="toc 2"/>
    <w:basedOn w:val="Normal"/>
    <w:next w:val="Normal"/>
    <w:autoRedefine/>
    <w:semiHidden/>
    <w:rsid w:val="00305A4A"/>
    <w:pPr>
      <w:spacing w:before="120"/>
      <w:ind w:left="240"/>
    </w:pPr>
    <w:rPr>
      <w:b/>
      <w:bCs/>
      <w:sz w:val="22"/>
      <w:szCs w:val="22"/>
      <w:lang w:val="es-AR"/>
    </w:rPr>
  </w:style>
  <w:style w:type="paragraph" w:customStyle="1" w:styleId="NormalETAP2000">
    <w:name w:val="Normal ETAP 2000"/>
    <w:basedOn w:val="Normal"/>
    <w:rsid w:val="00305A4A"/>
    <w:pPr>
      <w:spacing w:before="60"/>
      <w:ind w:firstLine="709"/>
      <w:jc w:val="both"/>
    </w:pPr>
    <w:rPr>
      <w:rFonts w:ascii="Arial Narrow" w:hAnsi="Arial Narrow"/>
      <w:sz w:val="22"/>
      <w:szCs w:val="22"/>
    </w:rPr>
  </w:style>
  <w:style w:type="paragraph" w:styleId="NormalWeb">
    <w:name w:val="Normal (Web)"/>
    <w:basedOn w:val="Normal"/>
    <w:semiHidden/>
    <w:rsid w:val="00305A4A"/>
    <w:pPr>
      <w:spacing w:before="100" w:after="100"/>
    </w:pPr>
    <w:rPr>
      <w:rFonts w:ascii="Verdana" w:hAnsi="Verdana"/>
      <w:color w:val="000000"/>
      <w:sz w:val="20"/>
      <w:szCs w:val="20"/>
    </w:rPr>
  </w:style>
  <w:style w:type="paragraph" w:styleId="Subttulo">
    <w:name w:val="Subtitle"/>
    <w:basedOn w:val="Normal"/>
    <w:qFormat/>
    <w:rsid w:val="00305A4A"/>
    <w:pPr>
      <w:spacing w:before="120" w:after="60"/>
      <w:jc w:val="center"/>
      <w:outlineLvl w:val="1"/>
    </w:pPr>
    <w:rPr>
      <w:rFonts w:ascii="Arial" w:hAnsi="Arial" w:cs="Arial"/>
      <w:lang w:val="es-AR"/>
    </w:rPr>
  </w:style>
  <w:style w:type="character" w:customStyle="1" w:styleId="SubtitleChar">
    <w:name w:val="Subtitle Char"/>
    <w:basedOn w:val="Fuentedeprrafopredeter"/>
    <w:rsid w:val="00305A4A"/>
    <w:rPr>
      <w:rFonts w:ascii="Cambria" w:hAnsi="Cambria"/>
      <w:sz w:val="24"/>
      <w:szCs w:val="24"/>
      <w:lang w:eastAsia="es-AR"/>
    </w:rPr>
  </w:style>
  <w:style w:type="paragraph" w:customStyle="1" w:styleId="Dto143-98">
    <w:name w:val="Dto143-98"/>
    <w:rsid w:val="00305A4A"/>
    <w:pPr>
      <w:tabs>
        <w:tab w:val="center" w:pos="4252"/>
        <w:tab w:val="right" w:pos="8504"/>
      </w:tabs>
    </w:pPr>
    <w:rPr>
      <w:sz w:val="24"/>
      <w:szCs w:val="24"/>
      <w:lang w:val="es-ES_tradnl"/>
    </w:rPr>
  </w:style>
  <w:style w:type="paragraph" w:customStyle="1" w:styleId="Ttulo4ETAP2000">
    <w:name w:val="Título 4 ETAP 2000"/>
    <w:basedOn w:val="Ttulo4"/>
    <w:rsid w:val="00305A4A"/>
    <w:pPr>
      <w:tabs>
        <w:tab w:val="center" w:pos="4513"/>
      </w:tabs>
      <w:suppressAutoHyphens/>
      <w:spacing w:after="60"/>
      <w:jc w:val="both"/>
    </w:pPr>
    <w:rPr>
      <w:rFonts w:ascii="Arial Narrow" w:hAnsi="Arial Narrow"/>
      <w:smallCaps/>
      <w:spacing w:val="-3"/>
      <w:sz w:val="24"/>
      <w:szCs w:val="24"/>
      <w:lang w:val="es-ES_tradnl"/>
    </w:rPr>
  </w:style>
  <w:style w:type="paragraph" w:customStyle="1" w:styleId="CM18">
    <w:name w:val="CM18"/>
    <w:basedOn w:val="Normal"/>
    <w:next w:val="Normal"/>
    <w:rsid w:val="00305A4A"/>
    <w:pPr>
      <w:widowControl w:val="0"/>
      <w:autoSpaceDE w:val="0"/>
      <w:autoSpaceDN w:val="0"/>
      <w:adjustRightInd w:val="0"/>
      <w:spacing w:after="230"/>
    </w:pPr>
    <w:rPr>
      <w:rFonts w:ascii="Frutiger" w:hAnsi="Frutiger"/>
    </w:rPr>
  </w:style>
  <w:style w:type="character" w:customStyle="1" w:styleId="moz-txt-underscore">
    <w:name w:val="moz-txt-underscore"/>
    <w:basedOn w:val="Fuentedeprrafopredeter"/>
    <w:rsid w:val="00305A4A"/>
    <w:rPr>
      <w:rFonts w:ascii="Times New Roman" w:hAnsi="Times New Roman" w:cs="Times New Roman"/>
    </w:rPr>
  </w:style>
  <w:style w:type="character" w:customStyle="1" w:styleId="moz-txt-tag">
    <w:name w:val="moz-txt-tag"/>
    <w:basedOn w:val="Fuentedeprrafopredeter"/>
    <w:rsid w:val="00305A4A"/>
    <w:rPr>
      <w:rFonts w:ascii="Times New Roman" w:hAnsi="Times New Roman" w:cs="Times New Roman"/>
    </w:rPr>
  </w:style>
  <w:style w:type="character" w:styleId="Hipervnculovisitado">
    <w:name w:val="FollowedHyperlink"/>
    <w:basedOn w:val="Fuentedeprrafopredeter"/>
    <w:semiHidden/>
    <w:rsid w:val="00305A4A"/>
    <w:rPr>
      <w:rFonts w:ascii="Times New Roman" w:hAnsi="Times New Roman" w:cs="Times New Roman"/>
      <w:color w:val="800080"/>
      <w:u w:val="single"/>
    </w:rPr>
  </w:style>
  <w:style w:type="paragraph" w:styleId="HTMLconformatoprevio">
    <w:name w:val="HTML Preformatted"/>
    <w:basedOn w:val="Normal"/>
    <w:semiHidden/>
    <w:rsid w:val="00305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s-ES"/>
    </w:rPr>
  </w:style>
  <w:style w:type="character" w:customStyle="1" w:styleId="HTMLPreformattedChar">
    <w:name w:val="HTML Preformatted Char"/>
    <w:basedOn w:val="Fuentedeprrafopredeter"/>
    <w:rsid w:val="00305A4A"/>
    <w:rPr>
      <w:rFonts w:ascii="Courier New" w:hAnsi="Courier New" w:cs="Courier New"/>
      <w:sz w:val="20"/>
      <w:szCs w:val="20"/>
      <w:lang w:eastAsia="es-AR"/>
    </w:rPr>
  </w:style>
  <w:style w:type="paragraph" w:customStyle="1" w:styleId="Textodeglobo1">
    <w:name w:val="Texto de globo1"/>
    <w:basedOn w:val="Normal"/>
    <w:rsid w:val="00305A4A"/>
    <w:rPr>
      <w:rFonts w:ascii="Tahoma" w:hAnsi="Tahoma" w:cs="Tahoma"/>
      <w:sz w:val="16"/>
      <w:szCs w:val="16"/>
    </w:rPr>
  </w:style>
  <w:style w:type="character" w:customStyle="1" w:styleId="BalloonTextChar">
    <w:name w:val="Balloon Text Char"/>
    <w:basedOn w:val="Fuentedeprrafopredeter"/>
    <w:rsid w:val="00305A4A"/>
    <w:rPr>
      <w:rFonts w:ascii="Times New Roman" w:hAnsi="Times New Roman" w:cs="Times New Roman"/>
      <w:sz w:val="2"/>
      <w:szCs w:val="2"/>
      <w:lang w:eastAsia="es-AR"/>
    </w:rPr>
  </w:style>
  <w:style w:type="character" w:styleId="Refdecomentario">
    <w:name w:val="annotation reference"/>
    <w:basedOn w:val="Fuentedeprrafopredeter"/>
    <w:semiHidden/>
    <w:rsid w:val="00305A4A"/>
    <w:rPr>
      <w:rFonts w:ascii="Times New Roman" w:hAnsi="Times New Roman" w:cs="Times New Roman"/>
      <w:sz w:val="16"/>
      <w:szCs w:val="16"/>
    </w:rPr>
  </w:style>
  <w:style w:type="paragraph" w:styleId="Textocomentario">
    <w:name w:val="annotation text"/>
    <w:basedOn w:val="Normal"/>
    <w:semiHidden/>
    <w:rsid w:val="00305A4A"/>
    <w:rPr>
      <w:sz w:val="20"/>
      <w:szCs w:val="20"/>
    </w:rPr>
  </w:style>
  <w:style w:type="character" w:customStyle="1" w:styleId="CommentTextChar">
    <w:name w:val="Comment Text Char"/>
    <w:basedOn w:val="Fuentedeprrafopredeter"/>
    <w:rsid w:val="00305A4A"/>
    <w:rPr>
      <w:rFonts w:ascii="Times New Roman" w:hAnsi="Times New Roman" w:cs="Times New Roman"/>
      <w:sz w:val="20"/>
      <w:szCs w:val="20"/>
      <w:lang w:eastAsia="es-AR"/>
    </w:rPr>
  </w:style>
  <w:style w:type="paragraph" w:customStyle="1" w:styleId="Asuntodelcomentario1">
    <w:name w:val="Asunto del comentario1"/>
    <w:basedOn w:val="Textocomentario"/>
    <w:next w:val="Textocomentario"/>
    <w:rsid w:val="00305A4A"/>
    <w:rPr>
      <w:b/>
      <w:bCs/>
    </w:rPr>
  </w:style>
  <w:style w:type="character" w:customStyle="1" w:styleId="CommentSubjectChar">
    <w:name w:val="Comment Subject Char"/>
    <w:basedOn w:val="CommentTextChar"/>
    <w:rsid w:val="00305A4A"/>
    <w:rPr>
      <w:b/>
      <w:bCs/>
    </w:rPr>
  </w:style>
  <w:style w:type="paragraph" w:customStyle="1" w:styleId="BodyText21">
    <w:name w:val="Body Text 21"/>
    <w:basedOn w:val="Normal"/>
    <w:rsid w:val="00305A4A"/>
    <w:pPr>
      <w:spacing w:line="360" w:lineRule="atLeast"/>
      <w:jc w:val="both"/>
    </w:pPr>
    <w:rPr>
      <w:rFonts w:ascii="Arial" w:hAnsi="Arial" w:cs="Arial"/>
      <w:lang w:val="es-ES_tradnl" w:eastAsia="es-ES"/>
    </w:rPr>
  </w:style>
  <w:style w:type="character" w:styleId="Textoennegrita">
    <w:name w:val="Strong"/>
    <w:basedOn w:val="Fuentedeprrafopredeter"/>
    <w:qFormat/>
    <w:rsid w:val="00305A4A"/>
    <w:rPr>
      <w:rFonts w:ascii="Times New Roman" w:hAnsi="Times New Roman" w:cs="Times New Roman"/>
      <w:b/>
      <w:bCs/>
    </w:rPr>
  </w:style>
  <w:style w:type="character" w:customStyle="1" w:styleId="EncabezadoCar">
    <w:name w:val="Encabezado Car"/>
    <w:basedOn w:val="Fuentedeprrafopredeter"/>
    <w:rsid w:val="00305A4A"/>
    <w:rPr>
      <w:rFonts w:ascii="Times New Roman" w:hAnsi="Times New Roman" w:cs="Times New Roman"/>
      <w:lang w:val="es-ES"/>
    </w:rPr>
  </w:style>
  <w:style w:type="paragraph" w:customStyle="1" w:styleId="Textodeglobo2">
    <w:name w:val="Texto de globo2"/>
    <w:basedOn w:val="Normal"/>
    <w:rsid w:val="00305A4A"/>
    <w:rPr>
      <w:rFonts w:ascii="Tahoma" w:hAnsi="Tahoma" w:cs="Tahoma"/>
      <w:sz w:val="16"/>
      <w:szCs w:val="16"/>
    </w:rPr>
  </w:style>
  <w:style w:type="character" w:customStyle="1" w:styleId="BalloonTextChar1">
    <w:name w:val="Balloon Text Char1"/>
    <w:basedOn w:val="Fuentedeprrafopredeter"/>
    <w:rsid w:val="00305A4A"/>
    <w:rPr>
      <w:rFonts w:ascii="Tahoma" w:hAnsi="Tahoma" w:cs="Tahoma"/>
      <w:sz w:val="16"/>
      <w:szCs w:val="16"/>
      <w:lang w:val="es-ES"/>
    </w:rPr>
  </w:style>
  <w:style w:type="table" w:styleId="Tablaconcuadrcula">
    <w:name w:val="Table Grid"/>
    <w:basedOn w:val="Tablanormal"/>
    <w:uiPriority w:val="59"/>
    <w:rsid w:val="001A34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82205760">
      <w:bodyDiv w:val="1"/>
      <w:marLeft w:val="0"/>
      <w:marRight w:val="0"/>
      <w:marTop w:val="0"/>
      <w:marBottom w:val="0"/>
      <w:divBdr>
        <w:top w:val="none" w:sz="0" w:space="0" w:color="auto"/>
        <w:left w:val="none" w:sz="0" w:space="0" w:color="auto"/>
        <w:bottom w:val="none" w:sz="0" w:space="0" w:color="auto"/>
        <w:right w:val="none" w:sz="0" w:space="0" w:color="auto"/>
      </w:divBdr>
      <w:divsChild>
        <w:div w:id="1723864460">
          <w:marLeft w:val="0"/>
          <w:marRight w:val="0"/>
          <w:marTop w:val="0"/>
          <w:marBottom w:val="0"/>
          <w:divBdr>
            <w:top w:val="none" w:sz="0" w:space="0" w:color="auto"/>
            <w:left w:val="none" w:sz="0" w:space="0" w:color="auto"/>
            <w:bottom w:val="none" w:sz="0" w:space="0" w:color="auto"/>
            <w:right w:val="none" w:sz="0" w:space="0" w:color="auto"/>
          </w:divBdr>
          <w:divsChild>
            <w:div w:id="997730893">
              <w:marLeft w:val="0"/>
              <w:marRight w:val="0"/>
              <w:marTop w:val="0"/>
              <w:marBottom w:val="0"/>
              <w:divBdr>
                <w:top w:val="none" w:sz="0" w:space="0" w:color="auto"/>
                <w:left w:val="none" w:sz="0" w:space="0" w:color="auto"/>
                <w:bottom w:val="none" w:sz="0" w:space="0" w:color="auto"/>
                <w:right w:val="none" w:sz="0" w:space="0" w:color="auto"/>
              </w:divBdr>
              <w:divsChild>
                <w:div w:id="1479758815">
                  <w:marLeft w:val="0"/>
                  <w:marRight w:val="0"/>
                  <w:marTop w:val="0"/>
                  <w:marBottom w:val="0"/>
                  <w:divBdr>
                    <w:top w:val="none" w:sz="0" w:space="0" w:color="auto"/>
                    <w:left w:val="none" w:sz="0" w:space="0" w:color="auto"/>
                    <w:bottom w:val="none" w:sz="0" w:space="0" w:color="auto"/>
                    <w:right w:val="none" w:sz="0" w:space="0" w:color="auto"/>
                  </w:divBdr>
                  <w:divsChild>
                    <w:div w:id="1450203171">
                      <w:marLeft w:val="0"/>
                      <w:marRight w:val="0"/>
                      <w:marTop w:val="0"/>
                      <w:marBottom w:val="600"/>
                      <w:divBdr>
                        <w:top w:val="none" w:sz="0" w:space="0" w:color="auto"/>
                        <w:left w:val="none" w:sz="0" w:space="0" w:color="auto"/>
                        <w:bottom w:val="none" w:sz="0" w:space="0" w:color="auto"/>
                        <w:right w:val="none" w:sz="0" w:space="0" w:color="auto"/>
                      </w:divBdr>
                      <w:divsChild>
                        <w:div w:id="850605048">
                          <w:marLeft w:val="0"/>
                          <w:marRight w:val="0"/>
                          <w:marTop w:val="0"/>
                          <w:marBottom w:val="0"/>
                          <w:divBdr>
                            <w:top w:val="none" w:sz="0" w:space="0" w:color="auto"/>
                            <w:left w:val="none" w:sz="0" w:space="0" w:color="auto"/>
                            <w:bottom w:val="none" w:sz="0" w:space="0" w:color="auto"/>
                            <w:right w:val="none" w:sz="0" w:space="0" w:color="auto"/>
                          </w:divBdr>
                          <w:divsChild>
                            <w:div w:id="483280472">
                              <w:marLeft w:val="0"/>
                              <w:marRight w:val="0"/>
                              <w:marTop w:val="0"/>
                              <w:marBottom w:val="0"/>
                              <w:divBdr>
                                <w:top w:val="none" w:sz="0" w:space="0" w:color="auto"/>
                                <w:left w:val="none" w:sz="0" w:space="0" w:color="auto"/>
                                <w:bottom w:val="none" w:sz="0" w:space="0" w:color="auto"/>
                                <w:right w:val="none" w:sz="0" w:space="0" w:color="auto"/>
                              </w:divBdr>
                              <w:divsChild>
                                <w:div w:id="1379820829">
                                  <w:marLeft w:val="0"/>
                                  <w:marRight w:val="0"/>
                                  <w:marTop w:val="0"/>
                                  <w:marBottom w:val="0"/>
                                  <w:divBdr>
                                    <w:top w:val="none" w:sz="0" w:space="0" w:color="auto"/>
                                    <w:left w:val="none" w:sz="0" w:space="0" w:color="auto"/>
                                    <w:bottom w:val="none" w:sz="0" w:space="0" w:color="auto"/>
                                    <w:right w:val="none" w:sz="0" w:space="0" w:color="auto"/>
                                  </w:divBdr>
                                  <w:divsChild>
                                    <w:div w:id="1448815514">
                                      <w:marLeft w:val="0"/>
                                      <w:marRight w:val="0"/>
                                      <w:marTop w:val="0"/>
                                      <w:marBottom w:val="0"/>
                                      <w:divBdr>
                                        <w:top w:val="none" w:sz="0" w:space="0" w:color="auto"/>
                                        <w:left w:val="none" w:sz="0" w:space="0" w:color="auto"/>
                                        <w:bottom w:val="none" w:sz="0" w:space="0" w:color="auto"/>
                                        <w:right w:val="none" w:sz="0" w:space="0" w:color="auto"/>
                                      </w:divBdr>
                                      <w:divsChild>
                                        <w:div w:id="1487085582">
                                          <w:marLeft w:val="0"/>
                                          <w:marRight w:val="0"/>
                                          <w:marTop w:val="0"/>
                                          <w:marBottom w:val="0"/>
                                          <w:divBdr>
                                            <w:top w:val="none" w:sz="0" w:space="0" w:color="auto"/>
                                            <w:left w:val="none" w:sz="0" w:space="0" w:color="auto"/>
                                            <w:bottom w:val="none" w:sz="0" w:space="0" w:color="auto"/>
                                            <w:right w:val="none" w:sz="0" w:space="0" w:color="auto"/>
                                          </w:divBdr>
                                          <w:divsChild>
                                            <w:div w:id="1835679294">
                                              <w:marLeft w:val="0"/>
                                              <w:marRight w:val="0"/>
                                              <w:marTop w:val="0"/>
                                              <w:marBottom w:val="0"/>
                                              <w:divBdr>
                                                <w:top w:val="none" w:sz="0" w:space="0" w:color="auto"/>
                                                <w:left w:val="none" w:sz="0" w:space="0" w:color="auto"/>
                                                <w:bottom w:val="none" w:sz="0" w:space="0" w:color="auto"/>
                                                <w:right w:val="none" w:sz="0" w:space="0" w:color="auto"/>
                                              </w:divBdr>
                                              <w:divsChild>
                                                <w:div w:id="1272125901">
                                                  <w:marLeft w:val="0"/>
                                                  <w:marRight w:val="0"/>
                                                  <w:marTop w:val="0"/>
                                                  <w:marBottom w:val="0"/>
                                                  <w:divBdr>
                                                    <w:top w:val="none" w:sz="0" w:space="0" w:color="auto"/>
                                                    <w:left w:val="none" w:sz="0" w:space="0" w:color="auto"/>
                                                    <w:bottom w:val="none" w:sz="0" w:space="0" w:color="auto"/>
                                                    <w:right w:val="none" w:sz="0" w:space="0" w:color="auto"/>
                                                  </w:divBdr>
                                                  <w:divsChild>
                                                    <w:div w:id="748161941">
                                                      <w:marLeft w:val="0"/>
                                                      <w:marRight w:val="0"/>
                                                      <w:marTop w:val="0"/>
                                                      <w:marBottom w:val="0"/>
                                                      <w:divBdr>
                                                        <w:top w:val="none" w:sz="0" w:space="0" w:color="auto"/>
                                                        <w:left w:val="none" w:sz="0" w:space="0" w:color="auto"/>
                                                        <w:bottom w:val="none" w:sz="0" w:space="0" w:color="auto"/>
                                                        <w:right w:val="none" w:sz="0" w:space="0" w:color="auto"/>
                                                      </w:divBdr>
                                                      <w:divsChild>
                                                        <w:div w:id="1650016865">
                                                          <w:marLeft w:val="0"/>
                                                          <w:marRight w:val="0"/>
                                                          <w:marTop w:val="0"/>
                                                          <w:marBottom w:val="0"/>
                                                          <w:divBdr>
                                                            <w:top w:val="none" w:sz="0" w:space="0" w:color="auto"/>
                                                            <w:left w:val="none" w:sz="0" w:space="0" w:color="auto"/>
                                                            <w:bottom w:val="none" w:sz="0" w:space="0" w:color="auto"/>
                                                            <w:right w:val="none" w:sz="0" w:space="0" w:color="auto"/>
                                                          </w:divBdr>
                                                          <w:divsChild>
                                                            <w:div w:id="1512337065">
                                                              <w:marLeft w:val="0"/>
                                                              <w:marRight w:val="0"/>
                                                              <w:marTop w:val="0"/>
                                                              <w:marBottom w:val="0"/>
                                                              <w:divBdr>
                                                                <w:top w:val="none" w:sz="0" w:space="0" w:color="auto"/>
                                                                <w:left w:val="none" w:sz="0" w:space="0" w:color="auto"/>
                                                                <w:bottom w:val="none" w:sz="0" w:space="0" w:color="auto"/>
                                                                <w:right w:val="none" w:sz="0" w:space="0" w:color="auto"/>
                                                              </w:divBdr>
                                                              <w:divsChild>
                                                                <w:div w:id="1911648503">
                                                                  <w:marLeft w:val="0"/>
                                                                  <w:marRight w:val="0"/>
                                                                  <w:marTop w:val="0"/>
                                                                  <w:marBottom w:val="0"/>
                                                                  <w:divBdr>
                                                                    <w:top w:val="none" w:sz="0" w:space="0" w:color="auto"/>
                                                                    <w:left w:val="none" w:sz="0" w:space="0" w:color="auto"/>
                                                                    <w:bottom w:val="none" w:sz="0" w:space="0" w:color="auto"/>
                                                                    <w:right w:val="none" w:sz="0" w:space="0" w:color="auto"/>
                                                                  </w:divBdr>
                                                                  <w:divsChild>
                                                                    <w:div w:id="356738777">
                                                                      <w:marLeft w:val="0"/>
                                                                      <w:marRight w:val="0"/>
                                                                      <w:marTop w:val="0"/>
                                                                      <w:marBottom w:val="0"/>
                                                                      <w:divBdr>
                                                                        <w:top w:val="none" w:sz="0" w:space="0" w:color="auto"/>
                                                                        <w:left w:val="none" w:sz="0" w:space="0" w:color="auto"/>
                                                                        <w:bottom w:val="none" w:sz="0" w:space="0" w:color="auto"/>
                                                                        <w:right w:val="none" w:sz="0" w:space="0" w:color="auto"/>
                                                                      </w:divBdr>
                                                                    </w:div>
                                                                    <w:div w:id="382754784">
                                                                      <w:marLeft w:val="0"/>
                                                                      <w:marRight w:val="0"/>
                                                                      <w:marTop w:val="0"/>
                                                                      <w:marBottom w:val="0"/>
                                                                      <w:divBdr>
                                                                        <w:top w:val="none" w:sz="0" w:space="0" w:color="auto"/>
                                                                        <w:left w:val="none" w:sz="0" w:space="0" w:color="auto"/>
                                                                        <w:bottom w:val="none" w:sz="0" w:space="0" w:color="auto"/>
                                                                        <w:right w:val="none" w:sz="0" w:space="0" w:color="auto"/>
                                                                      </w:divBdr>
                                                                    </w:div>
                                                                    <w:div w:id="393357896">
                                                                      <w:marLeft w:val="0"/>
                                                                      <w:marRight w:val="0"/>
                                                                      <w:marTop w:val="0"/>
                                                                      <w:marBottom w:val="0"/>
                                                                      <w:divBdr>
                                                                        <w:top w:val="none" w:sz="0" w:space="0" w:color="auto"/>
                                                                        <w:left w:val="none" w:sz="0" w:space="0" w:color="auto"/>
                                                                        <w:bottom w:val="none" w:sz="0" w:space="0" w:color="auto"/>
                                                                        <w:right w:val="none" w:sz="0" w:space="0" w:color="auto"/>
                                                                      </w:divBdr>
                                                                    </w:div>
                                                                    <w:div w:id="683551031">
                                                                      <w:marLeft w:val="0"/>
                                                                      <w:marRight w:val="0"/>
                                                                      <w:marTop w:val="0"/>
                                                                      <w:marBottom w:val="0"/>
                                                                      <w:divBdr>
                                                                        <w:top w:val="none" w:sz="0" w:space="0" w:color="auto"/>
                                                                        <w:left w:val="none" w:sz="0" w:space="0" w:color="auto"/>
                                                                        <w:bottom w:val="none" w:sz="0" w:space="0" w:color="auto"/>
                                                                        <w:right w:val="none" w:sz="0" w:space="0" w:color="auto"/>
                                                                      </w:divBdr>
                                                                    </w:div>
                                                                    <w:div w:id="157492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gentinacompra.gov.ar" TargetMode="External"/><Relationship Id="rId13" Type="http://schemas.openxmlformats.org/officeDocument/2006/relationships/hyperlink" Target="http://www.argentinacompra.gob.a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tesorer&#237;a@ina.gob.a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esa@ina.gob.a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argentinacompra.gob.ar" TargetMode="External"/><Relationship Id="rId4" Type="http://schemas.openxmlformats.org/officeDocument/2006/relationships/webSettings" Target="webSettings.xml"/><Relationship Id="rId9" Type="http://schemas.openxmlformats.org/officeDocument/2006/relationships/hyperlink" Target="http://www.argentinacompra.gob.ar" TargetMode="External"/><Relationship Id="rId14" Type="http://schemas.openxmlformats.org/officeDocument/2006/relationships/hyperlink" Target="http://www.ina.gob.a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6657</Words>
  <Characters>36616</Characters>
  <Application>Microsoft Office Word</Application>
  <DocSecurity>0</DocSecurity>
  <Lines>305</Lines>
  <Paragraphs>86</Paragraphs>
  <ScaleCrop>false</ScaleCrop>
  <HeadingPairs>
    <vt:vector size="2" baseType="variant">
      <vt:variant>
        <vt:lpstr>Título</vt:lpstr>
      </vt:variant>
      <vt:variant>
        <vt:i4>1</vt:i4>
      </vt:variant>
    </vt:vector>
  </HeadingPairs>
  <TitlesOfParts>
    <vt:vector size="1" baseType="lpstr">
      <vt:lpstr>ANEXO V</vt:lpstr>
    </vt:vector>
  </TitlesOfParts>
  <Company/>
  <LinksUpToDate>false</LinksUpToDate>
  <CharactersWithSpaces>43187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V</dc:title>
  <dc:creator>ina</dc:creator>
  <cp:lastModifiedBy>Miriam Mendez</cp:lastModifiedBy>
  <cp:revision>3</cp:revision>
  <cp:lastPrinted>2017-03-09T15:22:00Z</cp:lastPrinted>
  <dcterms:created xsi:type="dcterms:W3CDTF">2018-03-28T19:39:00Z</dcterms:created>
  <dcterms:modified xsi:type="dcterms:W3CDTF">2018-03-28T19:40:00Z</dcterms:modified>
</cp:coreProperties>
</file>