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7DC" w:rsidRPr="00D337DC" w:rsidRDefault="00C213C0" w:rsidP="00C213C0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32"/>
          <w:szCs w:val="20"/>
          <w:u w:val="single"/>
          <w:lang w:val="es-MX" w:eastAsia="es-ES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u w:val="single"/>
          <w:lang w:val="es-MX" w:eastAsia="es-ES"/>
        </w:rPr>
        <w:t xml:space="preserve">ANEXO 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</w:p>
    <w:p w:rsidR="00D337DC" w:rsidRPr="00D337DC" w:rsidRDefault="00D337DC" w:rsidP="00D337D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  <w:t>CLAUSULAS ADICIONALES DEL SERVICIO</w:t>
      </w:r>
      <w:r w:rsidR="0091245D"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  <w:t xml:space="preserve"> DE LIMPIEZA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30669" w:rsidRPr="00D337DC" w:rsidRDefault="00C30669" w:rsidP="00B12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OBLIGACIONES ESPECIALES DEL ADJUDICATARIO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La firma adjudicataria deberá confeccionar un listado con el personal que prestará el servicio, con nombre del Encargado, la que deberá ser entregada a la autoridad competente de este Organismo antes de comenzar con la prestación del servicio.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En la misma se indicará:</w:t>
      </w:r>
    </w:p>
    <w:p w:rsidR="00D337DC" w:rsidRPr="00D337DC" w:rsidRDefault="00D337DC" w:rsidP="00D337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Nombre y Apellido.</w:t>
      </w:r>
    </w:p>
    <w:p w:rsidR="00D337DC" w:rsidRPr="00D337DC" w:rsidRDefault="00D337DC" w:rsidP="00D337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Domicilio.</w:t>
      </w:r>
    </w:p>
    <w:p w:rsidR="00D337DC" w:rsidRPr="00D337DC" w:rsidRDefault="00D337DC" w:rsidP="00D337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Número de Documento de Identidad.</w:t>
      </w:r>
    </w:p>
    <w:p w:rsidR="00D337DC" w:rsidRPr="00D337DC" w:rsidRDefault="00D337DC" w:rsidP="00D337D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Cuit / Cuil.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En cada oportunidad en que se modifique la composición de la lista, se hará la respectiva comunicación con todos los datos.  Este Organismo se reserva el derecho a exigir en cualquier momento la nómina mencionada, actualizada a la fecha del requerimiento.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es-ES" w:eastAsia="es-ES"/>
        </w:rPr>
      </w:pP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RESPONSABILIDAD DEL ADJUDICATARIO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La firma adjudicataria será responsable ante éste Organismo, de todos los actos de su personal y responderá por cualquier anomalía que se produzca.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Toda rotura, deterioro o desaparición comprobada de elementos, artefactos, muebles,</w:t>
      </w:r>
      <w:r w:rsidR="002842FE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</w:t>
      </w: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útiles, etc., que se produzcan como consecuencia de los trabajos de limpieza, será responsabilidad del contratista, quién responderá y repondrá los mismos dentro de los 2 (dos) días hábiles de producida la desaparición o rotura.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CARACTER DEL ADJUDICATARIO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El adjudicatario asumirá ante este Organismo el carácter de contratista y sus empleados y personal afectado a la prestación del servicio estará en relación directa de dependencia de la firma adjudicataria.  Asimismo, deberá tener contratada una compañía aseguradora por riesgo de trabajo – A.R.T. – conforme normas vigentes.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DOTACION DEL PERSONAL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El adjudicatario está obligado a mantener con carácter fijo la dotación del personal asignado para el servicio, debiéndose prever los reemplazos por posibles ausencias del mismo ya sea por enfermedad o cualquier otro motivo, asegurando así la prestación integral del servicio, informando la modificación en la composición de la lista</w:t>
      </w:r>
      <w:r w:rsidR="006D41FE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lastRenderedPageBreak/>
        <w:t>NORMAS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Este Organismo se reserva el derecho de hacer cumplir cualquier norma no provista en el presente, siempre y cuando sea para una mejor prestación del servicio.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PENALIDADES A APLICAR POR AUSENCIA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Por cada operario ausente en la prestación de los servicios, se aplicará por cada día o fracción, una multa equivalente al doble del valor por hora hombre, multiplicado por la totalidad de horas de ausencia.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ALCANCE DE LA CONTRATACION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Queda entendido que el precio de la misma incluye la mano de obra, la provisión de materiales para llevar a cabo el servicio, las herramientas, implementos y maquinarias  necesarias  para  poder  realizar  los  trabajos</w:t>
      </w:r>
      <w:r w:rsidR="006D41FE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CARACTER DE LA DOTACION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La dotación será fija y de residencia estable en el país.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Edad del Personal</w:t>
      </w: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: El servicio será cumplido por personal mayor de </w:t>
      </w:r>
      <w:r w:rsidR="0035680D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18 años de </w:t>
      </w: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edad.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Vestimenta</w:t>
      </w: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: El personal afectado deberá vestir uniformemente con ropa adecuada al trabajo y a la época del año, y llevará en forma visible una plaqueta monograma u otro elemento que identifique el nombre del operario.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</w:p>
    <w:p w:rsidR="002E7B20" w:rsidRPr="00D337DC" w:rsidRDefault="002E7B20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VISITA A NUESTRAS DEPENDENCIAS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A efectos de que la cotización se realice sobre bases objetivas, se deberá realizar la visita </w:t>
      </w:r>
      <w:r w:rsidR="006D41FE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al inmueble</w:t>
      </w: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, de acuerdo a lo establecido en el ítem del Pliego “</w:t>
      </w:r>
      <w:r w:rsidR="0099051E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C</w:t>
      </w: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ertificado de </w:t>
      </w:r>
      <w:r w:rsidR="0099051E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V</w:t>
      </w: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isita obligatorio”.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</w:t>
      </w:r>
    </w:p>
    <w:p w:rsidR="00D337DC" w:rsidRPr="00D337DC" w:rsidRDefault="00D337DC" w:rsidP="00B125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PONDERACION DE LAS OFERTAS</w:t>
      </w: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D337DC" w:rsidRP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Este Organismo se reserva el derecho de solicitar toda información relativa a: idoneidad de la empresa contratista, de los planteles humanos, materiales, medios económicos y técnicos de la misma, que permitan verificar que el oferente se encuentra en condiciones de cumplimentar las obligaciones emergentes del presente “Pliego”, razón por la cual, la invitación a cotizar, como así también la presentación y respectiva recepción de las ofertas, NO IMPLICA QUE EL OFERENTE POSEE LAS CONDICIONES PARA TAL FIN.</w:t>
      </w:r>
    </w:p>
    <w:p w:rsidR="00D337DC" w:rsidRDefault="00D337D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D337D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A tal efecto, éste Organismo, previo a la adjudicación, podrá efectuar las verificaciones y/o inspecciones que considere pertinentes para la comprobación de lo anteriormente expuesto.</w:t>
      </w:r>
    </w:p>
    <w:p w:rsidR="00C213C0" w:rsidRDefault="00C213C0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Default="00C213C0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D337DC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</w:p>
    <w:p w:rsidR="00C213C0" w:rsidRPr="00E72AD1" w:rsidRDefault="00C213C0" w:rsidP="00C213C0">
      <w:pPr>
        <w:pStyle w:val="Prrafodelista"/>
        <w:keepNext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</w:pPr>
      <w:r w:rsidRPr="00E72AD1"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  <w:lastRenderedPageBreak/>
        <w:t>T A R E A S</w:t>
      </w:r>
    </w:p>
    <w:p w:rsidR="00C213C0" w:rsidRDefault="00C213C0" w:rsidP="00C2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Se procederá al retiro de la totalidad de los papeles y demás desperdicios que </w:t>
      </w:r>
      <w:r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se </w:t>
      </w: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encontraran en los pisos, ubicándolos en los lugares que hayan sido designados a tales efectos.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Se procederá a la limpieza integral y general de las instalaciones</w:t>
      </w:r>
      <w:r w:rsidR="00C51CF6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, </w:t>
      </w:r>
      <w:proofErr w:type="gramStart"/>
      <w:r w:rsidR="00C51CF6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incluido</w:t>
      </w:r>
      <w:proofErr w:type="gramEnd"/>
      <w:r w:rsidR="00C51CF6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el baño.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Se efectuará el repaso, con el empleo de productos inocuos, de diferentes tipos de cerramientos como ser: puertas, mamparas, paredes, etc., al igual que aquellos revestimientos que se encuentren afectados por el roce diario.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Se procederá, con la utilización de detergentes de primera calidad, al aseo integral de todos los cuartos de baños y vestuarios.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Limpieza integral de los revestimientos sanitarios, a saber: azulejos, artefactos sanitarios, lavabos, etc.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Default="00C213C0" w:rsidP="00C213C0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C51CF6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Se colocarán desinfectantes y desodorizantes especiales en </w:t>
      </w:r>
      <w:r w:rsidR="00C51CF6" w:rsidRPr="00C51CF6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el interior</w:t>
      </w:r>
      <w:r w:rsidRPr="00C51CF6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de</w:t>
      </w:r>
      <w:r w:rsidR="00C51CF6" w:rsidRPr="00C51CF6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l</w:t>
      </w:r>
      <w:r w:rsidRPr="00C51CF6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inodoro</w:t>
      </w:r>
      <w:r w:rsidR="00C51CF6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.</w:t>
      </w:r>
    </w:p>
    <w:p w:rsidR="00C51CF6" w:rsidRPr="00C51CF6" w:rsidRDefault="00C51CF6" w:rsidP="00C51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Default="00C51CF6" w:rsidP="00C51CF6">
      <w:pPr>
        <w:spacing w:after="0" w:line="240" w:lineRule="auto"/>
        <w:ind w:left="237" w:firstLine="708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Se deberá hacer un repaso mensual para el retiro de telarañas en los techos. </w:t>
      </w:r>
    </w:p>
    <w:p w:rsidR="00C51CF6" w:rsidRPr="009A6790" w:rsidRDefault="00C51CF6" w:rsidP="00C51CF6">
      <w:pPr>
        <w:spacing w:after="0" w:line="240" w:lineRule="auto"/>
        <w:ind w:left="237" w:firstLine="708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Se procederá a realizar una protección anti grafitis en todo el muro</w:t>
      </w:r>
      <w:r w:rsidRPr="007E668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</w:t>
      </w: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perimetral cada vez que sea requerido</w:t>
      </w:r>
      <w:r w:rsidRPr="007E668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,</w:t>
      </w: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y se realizará la limpieza correspondiente cuando ello ocurriera. </w:t>
      </w:r>
    </w:p>
    <w:p w:rsidR="00C213C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A01C0D" w:rsidRDefault="00C213C0" w:rsidP="00C213C0">
      <w:pPr>
        <w:pStyle w:val="Prrafodelista"/>
        <w:keepNext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0"/>
          <w:lang w:val="es-ES" w:eastAsia="es-ES"/>
        </w:rPr>
      </w:pPr>
      <w:r w:rsidRPr="00A01C0D">
        <w:rPr>
          <w:rFonts w:ascii="Times New Roman" w:eastAsia="Times New Roman" w:hAnsi="Times New Roman" w:cs="Times New Roman"/>
          <w:b/>
          <w:sz w:val="24"/>
          <w:szCs w:val="20"/>
          <w:lang w:val="es-ES" w:eastAsia="es-ES"/>
        </w:rPr>
        <w:t>INFORMACION COMPLEMENTARIA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9A6790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PERSONAL AFECTADO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Una vez en sus tareas, el personal es dirigido por el capataz en forma permanente y controlado en forma diaria por el servicio de Supervisores de la empresa.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La totalidad del personal afectado en las tareas, idóneo en las mismas, vestirá uniforme y lucirá una tarjeta plastificada con foto color y datos personales, que los identificará como pertenecientes a la empresa.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Asimismo, queda establecido que la totalidad del personal se encontrará exclusivamente a cargo de la empresa adjudicataria, quedando convenido expresamente que el pago de: haberes, viáticos, vacaciones, aportes previsionales, A.R.T. y demás leyes sociales imperantes o de futuro, serán afrontados por la empresa.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9A6790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SUMINISTRO DE UTILES, MATERIALES Y MAQUINARIAS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lastRenderedPageBreak/>
        <w:t>El mismo se encontrará a exclusivo cargo de la empresa adjudicataria, como así también todo otro elemento que tienda al mejor logro de tareas mencionadas precedentemente.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9A6790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RESPONSABILIDAD LABORAL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Estará bajo cargo de la empresa adjudicataria, la responsabilidad por daños y/o perjuicios causados en forma eventual por el personal, así como también la toma inmediata de las medidas correctivas sin alteración de sus tareas.</w:t>
      </w:r>
    </w:p>
    <w:p w:rsidR="00C213C0" w:rsidRPr="009A6790" w:rsidRDefault="00C213C0" w:rsidP="00C213C0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0"/>
          <w:lang w:val="es-ES" w:eastAsia="es-ES"/>
        </w:rPr>
      </w:pP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</w:pPr>
      <w:r w:rsidRPr="009A6790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DOTACION DEL PERSONAL Y HORARIO DE LAS TAREAS</w:t>
      </w:r>
      <w:r w:rsidR="00174B2C">
        <w:rPr>
          <w:rFonts w:ascii="Times New Roman" w:eastAsia="Times New Roman" w:hAnsi="Times New Roman" w:cs="Times New Roman"/>
          <w:b/>
          <w:sz w:val="24"/>
          <w:szCs w:val="20"/>
          <w:u w:val="single"/>
          <w:lang w:val="es-ES" w:eastAsia="es-ES"/>
        </w:rPr>
        <w:t>:</w:t>
      </w:r>
    </w:p>
    <w:p w:rsidR="00C213C0" w:rsidRPr="009A6790" w:rsidRDefault="00C213C0" w:rsidP="00C21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La limpieza se llevará cabo en forma mensual</w:t>
      </w:r>
      <w:r w:rsidR="008F3BFB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(2 veces por mes)</w:t>
      </w:r>
      <w:bookmarkStart w:id="0" w:name="_GoBack"/>
      <w:bookmarkEnd w:id="0"/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con </w:t>
      </w:r>
      <w:r w:rsidR="00174B2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una</w:t>
      </w:r>
      <w:r w:rsidR="00174B2C"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persona</w:t>
      </w:r>
      <w:r w:rsidR="00174B2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durante el horario de </w:t>
      </w:r>
      <w:r w:rsidR="008F3BFB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8 a 16</w:t>
      </w:r>
      <w:r w:rsidR="00174B2C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 xml:space="preserve"> </w:t>
      </w:r>
      <w:r w:rsidRPr="009A6790"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  <w:t>horas. Los detalles y distribución de las tareas deberán ser coordinadas con el área de Administración de Bienes de la Gerencia de Administración.</w:t>
      </w:r>
    </w:p>
    <w:p w:rsidR="00C213C0" w:rsidRPr="009A6790" w:rsidRDefault="00C213C0" w:rsidP="00C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7960AE" w:rsidRPr="00D337DC" w:rsidRDefault="00174B2C" w:rsidP="00D33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val="es-ES" w:eastAsia="es-ES"/>
        </w:rPr>
        <w:t>Total nómina de empleados: 1</w:t>
      </w:r>
    </w:p>
    <w:sectPr w:rsidR="007960AE" w:rsidRPr="00D337DC" w:rsidSect="00837FE7">
      <w:headerReference w:type="default" r:id="rId8"/>
      <w:footerReference w:type="default" r:id="rId9"/>
      <w:pgSz w:w="11907" w:h="16839" w:code="9"/>
      <w:pgMar w:top="284" w:right="1134" w:bottom="1418" w:left="1701" w:header="425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D1C" w:rsidRDefault="00F55D1C" w:rsidP="006C2422">
      <w:pPr>
        <w:spacing w:after="0" w:line="240" w:lineRule="auto"/>
      </w:pPr>
      <w:r>
        <w:separator/>
      </w:r>
    </w:p>
  </w:endnote>
  <w:endnote w:type="continuationSeparator" w:id="0">
    <w:p w:rsidR="00F55D1C" w:rsidRDefault="00F55D1C" w:rsidP="006C2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22" w:rsidRDefault="006C2422" w:rsidP="006C2422">
    <w:pPr>
      <w:pStyle w:val="Piedepgina"/>
      <w:tabs>
        <w:tab w:val="clear" w:pos="8838"/>
        <w:tab w:val="right" w:pos="9498"/>
      </w:tabs>
      <w:ind w:left="-1134" w:right="-283"/>
    </w:pPr>
    <w:r>
      <w:rPr>
        <w:noProof/>
        <w:lang w:eastAsia="es-AR"/>
      </w:rPr>
      <w:drawing>
        <wp:inline distT="0" distB="0" distL="0" distR="0" wp14:anchorId="31B52225" wp14:editId="0CEBC641">
          <wp:extent cx="7002931" cy="515181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lantilla 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463" cy="515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D1C" w:rsidRDefault="00F55D1C" w:rsidP="006C2422">
      <w:pPr>
        <w:spacing w:after="0" w:line="240" w:lineRule="auto"/>
      </w:pPr>
      <w:r>
        <w:separator/>
      </w:r>
    </w:p>
  </w:footnote>
  <w:footnote w:type="continuationSeparator" w:id="0">
    <w:p w:rsidR="00F55D1C" w:rsidRDefault="00F55D1C" w:rsidP="006C2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422" w:rsidRDefault="003804C5" w:rsidP="006C2422">
    <w:pPr>
      <w:pStyle w:val="Encabezado"/>
      <w:tabs>
        <w:tab w:val="clear" w:pos="8838"/>
        <w:tab w:val="right" w:pos="9356"/>
      </w:tabs>
      <w:ind w:left="-993" w:right="-518"/>
    </w:pPr>
    <w:r>
      <w:rPr>
        <w:noProof/>
        <w:lang w:eastAsia="es-AR"/>
      </w:rPr>
      <w:drawing>
        <wp:inline distT="0" distB="0" distL="0" distR="0" wp14:anchorId="01CA2DBC" wp14:editId="44492537">
          <wp:extent cx="5760720" cy="1278482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ca 2017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78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7AA3"/>
    <w:multiLevelType w:val="hybridMultilevel"/>
    <w:tmpl w:val="3D9018E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8B41318"/>
    <w:multiLevelType w:val="singleLevel"/>
    <w:tmpl w:val="7C6475D4"/>
    <w:lvl w:ilvl="0">
      <w:numFmt w:val="bullet"/>
      <w:lvlText w:val="-"/>
      <w:lvlJc w:val="left"/>
      <w:pPr>
        <w:tabs>
          <w:tab w:val="num" w:pos="2730"/>
        </w:tabs>
        <w:ind w:left="2730" w:hanging="360"/>
      </w:pPr>
      <w:rPr>
        <w:rFonts w:hint="default"/>
      </w:rPr>
    </w:lvl>
  </w:abstractNum>
  <w:abstractNum w:abstractNumId="2">
    <w:nsid w:val="16EC12AA"/>
    <w:multiLevelType w:val="singleLevel"/>
    <w:tmpl w:val="0C0A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">
    <w:nsid w:val="3A00646D"/>
    <w:multiLevelType w:val="multilevel"/>
    <w:tmpl w:val="E17CD97A"/>
    <w:lvl w:ilvl="0">
      <w:start w:val="2"/>
      <w:numFmt w:val="decimal"/>
      <w:pStyle w:val="Ttulo5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48E1167E"/>
    <w:multiLevelType w:val="multilevel"/>
    <w:tmpl w:val="5E46F66C"/>
    <w:lvl w:ilvl="0">
      <w:start w:val="1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4D9046E7"/>
    <w:multiLevelType w:val="hybridMultilevel"/>
    <w:tmpl w:val="3ED4AD46"/>
    <w:lvl w:ilvl="0" w:tplc="29341E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AF4281"/>
    <w:multiLevelType w:val="singleLevel"/>
    <w:tmpl w:val="575E1860"/>
    <w:lvl w:ilvl="0">
      <w:start w:val="1"/>
      <w:numFmt w:val="upperLetter"/>
      <w:lvlText w:val="%1."/>
      <w:lvlJc w:val="left"/>
      <w:pPr>
        <w:ind w:left="644" w:hanging="360"/>
      </w:pPr>
      <w:rPr>
        <w:b/>
      </w:rPr>
    </w:lvl>
  </w:abstractNum>
  <w:abstractNum w:abstractNumId="7">
    <w:nsid w:val="6A79695D"/>
    <w:multiLevelType w:val="multilevel"/>
    <w:tmpl w:val="052A566C"/>
    <w:lvl w:ilvl="0">
      <w:start w:val="1"/>
      <w:numFmt w:val="none"/>
      <w:lvlText w:val="1.1"/>
      <w:lvlJc w:val="left"/>
      <w:pPr>
        <w:tabs>
          <w:tab w:val="num" w:pos="907"/>
        </w:tabs>
        <w:ind w:left="907" w:hanging="907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6EF87196"/>
    <w:multiLevelType w:val="hybridMultilevel"/>
    <w:tmpl w:val="6A640F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5"/>
  </w:num>
  <w:num w:numId="9">
    <w:abstractNumId w:val="8"/>
  </w:num>
  <w:num w:numId="1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22"/>
    <w:rsid w:val="00020117"/>
    <w:rsid w:val="00030C1B"/>
    <w:rsid w:val="0008176D"/>
    <w:rsid w:val="00174B2C"/>
    <w:rsid w:val="001B037E"/>
    <w:rsid w:val="001C0914"/>
    <w:rsid w:val="001C4606"/>
    <w:rsid w:val="00264A51"/>
    <w:rsid w:val="00274BC7"/>
    <w:rsid w:val="002842FE"/>
    <w:rsid w:val="002A568E"/>
    <w:rsid w:val="002D6A49"/>
    <w:rsid w:val="002E7B20"/>
    <w:rsid w:val="0035680D"/>
    <w:rsid w:val="003804C5"/>
    <w:rsid w:val="003B23AA"/>
    <w:rsid w:val="003B7342"/>
    <w:rsid w:val="00417434"/>
    <w:rsid w:val="004528E9"/>
    <w:rsid w:val="00483C2F"/>
    <w:rsid w:val="0050475F"/>
    <w:rsid w:val="00515D14"/>
    <w:rsid w:val="006C2422"/>
    <w:rsid w:val="006D41FE"/>
    <w:rsid w:val="00731AD2"/>
    <w:rsid w:val="00750F90"/>
    <w:rsid w:val="0075667A"/>
    <w:rsid w:val="007960AE"/>
    <w:rsid w:val="007A1AD2"/>
    <w:rsid w:val="008144DE"/>
    <w:rsid w:val="00837FE7"/>
    <w:rsid w:val="008F3BFB"/>
    <w:rsid w:val="0091245D"/>
    <w:rsid w:val="0099051E"/>
    <w:rsid w:val="00B12564"/>
    <w:rsid w:val="00B739AC"/>
    <w:rsid w:val="00C213C0"/>
    <w:rsid w:val="00C30669"/>
    <w:rsid w:val="00C51CF6"/>
    <w:rsid w:val="00C57328"/>
    <w:rsid w:val="00CA182B"/>
    <w:rsid w:val="00CD3615"/>
    <w:rsid w:val="00D337DC"/>
    <w:rsid w:val="00DC528B"/>
    <w:rsid w:val="00E06AE2"/>
    <w:rsid w:val="00ED33F5"/>
    <w:rsid w:val="00F13284"/>
    <w:rsid w:val="00F14239"/>
    <w:rsid w:val="00F55D1C"/>
    <w:rsid w:val="00F5764F"/>
    <w:rsid w:val="00F74E1F"/>
    <w:rsid w:val="00F805D6"/>
    <w:rsid w:val="00FC04A5"/>
    <w:rsid w:val="00FF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C213C0"/>
    <w:pPr>
      <w:keepNext/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422"/>
  </w:style>
  <w:style w:type="paragraph" w:styleId="Piedepgina">
    <w:name w:val="footer"/>
    <w:basedOn w:val="Normal"/>
    <w:link w:val="PiedepginaCar"/>
    <w:uiPriority w:val="99"/>
    <w:unhideWhenUsed/>
    <w:rsid w:val="006C2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422"/>
  </w:style>
  <w:style w:type="paragraph" w:styleId="Textodeglobo">
    <w:name w:val="Balloon Text"/>
    <w:basedOn w:val="Normal"/>
    <w:link w:val="TextodegloboCar"/>
    <w:uiPriority w:val="99"/>
    <w:semiHidden/>
    <w:unhideWhenUsed/>
    <w:rsid w:val="006C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2422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rsid w:val="00C213C0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213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C213C0"/>
    <w:pPr>
      <w:keepNext/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422"/>
  </w:style>
  <w:style w:type="paragraph" w:styleId="Piedepgina">
    <w:name w:val="footer"/>
    <w:basedOn w:val="Normal"/>
    <w:link w:val="PiedepginaCar"/>
    <w:uiPriority w:val="99"/>
    <w:unhideWhenUsed/>
    <w:rsid w:val="006C2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422"/>
  </w:style>
  <w:style w:type="paragraph" w:styleId="Textodeglobo">
    <w:name w:val="Balloon Text"/>
    <w:basedOn w:val="Normal"/>
    <w:link w:val="TextodegloboCar"/>
    <w:uiPriority w:val="99"/>
    <w:semiHidden/>
    <w:unhideWhenUsed/>
    <w:rsid w:val="006C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2422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rsid w:val="00C213C0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21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1007</Words>
  <Characters>5539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SSSalud</Company>
  <LinksUpToDate>false</LinksUpToDate>
  <CharactersWithSpaces>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Natalia Fernandez Rubio</dc:creator>
  <cp:lastModifiedBy>Francisco Forcieri</cp:lastModifiedBy>
  <cp:revision>9</cp:revision>
  <cp:lastPrinted>2016-10-25T14:12:00Z</cp:lastPrinted>
  <dcterms:created xsi:type="dcterms:W3CDTF">2016-10-11T15:54:00Z</dcterms:created>
  <dcterms:modified xsi:type="dcterms:W3CDTF">2017-03-30T18:52:00Z</dcterms:modified>
</cp:coreProperties>
</file>