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9EE" w:rsidRPr="006F59EE" w:rsidRDefault="006F59EE" w:rsidP="006F59EE">
      <w:pPr>
        <w:spacing w:after="0" w:line="240" w:lineRule="exact"/>
        <w:ind w:left="2268" w:firstLine="2268"/>
        <w:jc w:val="both"/>
        <w:rPr>
          <w:rFonts w:ascii="Times New Roman" w:eastAsia="Times New Roman" w:hAnsi="Times New Roman" w:cs="Times New Roman"/>
          <w:b/>
          <w:sz w:val="24"/>
          <w:szCs w:val="24"/>
          <w:lang w:val="es-ES" w:eastAsia="es-ES"/>
        </w:rPr>
      </w:pPr>
      <w:r w:rsidRPr="006F59EE">
        <w:rPr>
          <w:rFonts w:ascii="Times New Roman" w:eastAsia="Times New Roman" w:hAnsi="Times New Roman" w:cs="Times New Roman"/>
          <w:b/>
          <w:sz w:val="24"/>
          <w:szCs w:val="24"/>
          <w:lang w:val="es-ES" w:eastAsia="es-ES"/>
        </w:rPr>
        <w:t>ANEXO I</w:t>
      </w:r>
    </w:p>
    <w:p w:rsidR="006F59EE" w:rsidRPr="006F59EE" w:rsidRDefault="006F59EE" w:rsidP="006F59EE">
      <w:pPr>
        <w:spacing w:after="0" w:line="240" w:lineRule="exact"/>
        <w:ind w:left="2268" w:firstLine="2268"/>
        <w:jc w:val="both"/>
        <w:rPr>
          <w:rFonts w:ascii="Times New Roman" w:eastAsia="Times New Roman" w:hAnsi="Times New Roman" w:cs="Times New Roman"/>
          <w:b/>
          <w:sz w:val="24"/>
          <w:szCs w:val="24"/>
          <w:lang w:val="es-ES" w:eastAsia="es-ES"/>
        </w:rPr>
      </w:pPr>
    </w:p>
    <w:p w:rsidR="006F59EE" w:rsidRPr="006F59EE" w:rsidRDefault="006F59EE" w:rsidP="006F59EE">
      <w:pPr>
        <w:spacing w:after="0" w:line="240" w:lineRule="auto"/>
        <w:jc w:val="both"/>
        <w:rPr>
          <w:rFonts w:ascii="Arial" w:eastAsia="Times New Roman" w:hAnsi="Arial" w:cs="Arial"/>
          <w:b/>
          <w:sz w:val="24"/>
          <w:szCs w:val="24"/>
          <w:u w:val="single"/>
          <w:lang w:eastAsia="es-ES"/>
        </w:rPr>
      </w:pPr>
      <w:r w:rsidRPr="006F59EE">
        <w:rPr>
          <w:rFonts w:ascii="Arial" w:eastAsia="Times New Roman" w:hAnsi="Arial" w:cs="Arial"/>
          <w:b/>
          <w:sz w:val="24"/>
          <w:szCs w:val="24"/>
          <w:u w:val="single"/>
          <w:lang w:eastAsia="es-ES"/>
        </w:rPr>
        <w:t>PLIEGO DE BASES Y CONDICIONES PARTICULARES PARA LAS CONTRATACIONES QUE SE TRAMITEN DE CONFORMIDAD AL RÉGIMEN DEL DECRETO DELEGADO Nº 1023/01 Y SUS NORMAS REGLAMENTARIAS (DECRETO N° 1030/16) Y COMPLEMENTARIAS.</w:t>
      </w:r>
    </w:p>
    <w:p w:rsidR="006F59EE" w:rsidRPr="006F59EE" w:rsidRDefault="006F59EE" w:rsidP="006F59EE">
      <w:pPr>
        <w:spacing w:after="0" w:line="240" w:lineRule="auto"/>
        <w:jc w:val="both"/>
        <w:rPr>
          <w:rFonts w:ascii="Times New Roman" w:eastAsia="Times New Roman" w:hAnsi="Times New Roman" w:cs="Times New Roman"/>
          <w:sz w:val="24"/>
          <w:szCs w:val="24"/>
          <w:lang w:eastAsia="es-ES"/>
        </w:rPr>
      </w:pPr>
    </w:p>
    <w:p w:rsidR="006F59EE" w:rsidRPr="006F59EE" w:rsidRDefault="006F59EE" w:rsidP="006F59EE">
      <w:pPr>
        <w:spacing w:after="0" w:line="240" w:lineRule="auto"/>
        <w:jc w:val="both"/>
        <w:rPr>
          <w:rFonts w:ascii="Arial" w:eastAsia="Times New Roman" w:hAnsi="Arial" w:cs="Arial"/>
          <w:b/>
          <w:sz w:val="24"/>
          <w:szCs w:val="24"/>
          <w:lang w:eastAsia="es-ES"/>
        </w:rPr>
      </w:pPr>
      <w:r w:rsidRPr="006F59EE">
        <w:rPr>
          <w:rFonts w:ascii="Arial" w:eastAsia="Times New Roman" w:hAnsi="Arial" w:cs="Arial"/>
          <w:b/>
          <w:sz w:val="24"/>
          <w:szCs w:val="24"/>
          <w:lang w:eastAsia="es-ES"/>
        </w:rPr>
        <w:t>JURISDICCIÓN CONTRATANTE: ESTADO MAYOR GENERAL DE LA ARMADA.</w:t>
      </w:r>
    </w:p>
    <w:p w:rsidR="006F59EE" w:rsidRPr="006F59EE" w:rsidRDefault="006F59EE" w:rsidP="006F59EE">
      <w:pPr>
        <w:spacing w:after="0" w:line="240" w:lineRule="auto"/>
        <w:jc w:val="both"/>
        <w:rPr>
          <w:rFonts w:ascii="Arial" w:eastAsia="Times New Roman" w:hAnsi="Arial" w:cs="Arial"/>
          <w:b/>
          <w:sz w:val="24"/>
          <w:szCs w:val="24"/>
          <w:lang w:eastAsia="es-ES"/>
        </w:rPr>
      </w:pPr>
    </w:p>
    <w:p w:rsidR="006F59EE" w:rsidRPr="006F59EE" w:rsidRDefault="006F59EE" w:rsidP="006F59EE">
      <w:pPr>
        <w:spacing w:after="0" w:line="240" w:lineRule="auto"/>
        <w:rPr>
          <w:rFonts w:ascii="Arial" w:eastAsia="Times New Roman" w:hAnsi="Arial" w:cs="Arial"/>
          <w:b/>
          <w:sz w:val="24"/>
          <w:szCs w:val="24"/>
          <w:lang w:eastAsia="es-ES"/>
        </w:rPr>
      </w:pPr>
      <w:r w:rsidRPr="006F59EE">
        <w:rPr>
          <w:rFonts w:ascii="Arial" w:eastAsia="Times New Roman" w:hAnsi="Arial" w:cs="Arial"/>
          <w:b/>
          <w:sz w:val="24"/>
          <w:szCs w:val="24"/>
          <w:lang w:eastAsia="es-ES"/>
        </w:rPr>
        <w:t>DENOMINACIÓN DE LA UNIDAD OPERATIVA DE CONTRATACIONES</w:t>
      </w:r>
      <w:r w:rsidRPr="006F59EE">
        <w:rPr>
          <w:rFonts w:ascii="Arial" w:eastAsia="Times New Roman" w:hAnsi="Arial" w:cs="Arial"/>
          <w:sz w:val="24"/>
          <w:szCs w:val="24"/>
          <w:lang w:eastAsia="es-ES"/>
        </w:rPr>
        <w:t xml:space="preserve"> </w:t>
      </w:r>
      <w:r w:rsidRPr="006F59EE">
        <w:rPr>
          <w:rFonts w:ascii="Arial" w:eastAsia="Times New Roman" w:hAnsi="Arial" w:cs="Arial"/>
          <w:b/>
          <w:sz w:val="24"/>
          <w:szCs w:val="24"/>
          <w:lang w:eastAsia="es-ES"/>
        </w:rPr>
        <w:t>(</w:t>
      </w:r>
      <w:proofErr w:type="spellStart"/>
      <w:r w:rsidRPr="006F59EE">
        <w:rPr>
          <w:rFonts w:ascii="Arial" w:eastAsia="Times New Roman" w:hAnsi="Arial" w:cs="Arial"/>
          <w:b/>
          <w:sz w:val="24"/>
          <w:szCs w:val="24"/>
          <w:lang w:eastAsia="es-ES"/>
        </w:rPr>
        <w:t>UOC</w:t>
      </w:r>
      <w:proofErr w:type="spellEnd"/>
      <w:r w:rsidRPr="006F59EE">
        <w:rPr>
          <w:rFonts w:ascii="Arial" w:eastAsia="Times New Roman" w:hAnsi="Arial" w:cs="Arial"/>
          <w:b/>
          <w:sz w:val="24"/>
          <w:szCs w:val="24"/>
          <w:lang w:eastAsia="es-ES"/>
        </w:rPr>
        <w:t xml:space="preserve">): UNIDAD OPERATIVA DE CONTRATACIONES DE LA </w:t>
      </w:r>
      <w:proofErr w:type="spellStart"/>
      <w:r w:rsidRPr="006F59EE">
        <w:rPr>
          <w:rFonts w:ascii="Arial" w:eastAsia="Times New Roman" w:hAnsi="Arial" w:cs="Arial"/>
          <w:b/>
          <w:sz w:val="24"/>
          <w:szCs w:val="24"/>
          <w:lang w:eastAsia="es-ES"/>
        </w:rPr>
        <w:t>AGRUPACION</w:t>
      </w:r>
      <w:proofErr w:type="spellEnd"/>
      <w:r w:rsidRPr="006F59EE">
        <w:rPr>
          <w:rFonts w:ascii="Arial" w:eastAsia="Times New Roman" w:hAnsi="Arial" w:cs="Arial"/>
          <w:b/>
          <w:sz w:val="24"/>
          <w:szCs w:val="24"/>
          <w:lang w:eastAsia="es-ES"/>
        </w:rPr>
        <w:t xml:space="preserve"> SERVICIOS DE CUARTEL. </w:t>
      </w:r>
      <w:proofErr w:type="spellStart"/>
      <w:r w:rsidRPr="006F59EE">
        <w:rPr>
          <w:rFonts w:ascii="Arial" w:eastAsia="Times New Roman" w:hAnsi="Arial" w:cs="Arial"/>
          <w:b/>
          <w:sz w:val="24"/>
          <w:szCs w:val="24"/>
          <w:lang w:eastAsia="es-ES"/>
        </w:rPr>
        <w:t>UOC</w:t>
      </w:r>
      <w:proofErr w:type="spellEnd"/>
      <w:r w:rsidRPr="006F59EE">
        <w:rPr>
          <w:rFonts w:ascii="Arial" w:eastAsia="Times New Roman" w:hAnsi="Arial" w:cs="Arial"/>
          <w:b/>
          <w:sz w:val="24"/>
          <w:szCs w:val="24"/>
          <w:lang w:eastAsia="es-ES"/>
        </w:rPr>
        <w:t>: 0038 – 027</w:t>
      </w:r>
      <w:r w:rsidRPr="006F59EE">
        <w:rPr>
          <w:rFonts w:ascii="Arial" w:eastAsia="Times New Roman" w:hAnsi="Arial" w:cs="Arial"/>
          <w:b/>
          <w:i/>
          <w:sz w:val="24"/>
          <w:szCs w:val="24"/>
          <w:lang w:eastAsia="es-ES"/>
        </w:rPr>
        <w:t>.</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b/>
          <w:sz w:val="24"/>
          <w:szCs w:val="24"/>
          <w:lang w:eastAsia="es-ES"/>
        </w:rPr>
      </w:pPr>
      <w:r w:rsidRPr="006F59EE">
        <w:rPr>
          <w:rFonts w:ascii="Arial" w:eastAsia="Times New Roman" w:hAnsi="Arial" w:cs="Arial"/>
          <w:b/>
          <w:sz w:val="24"/>
          <w:szCs w:val="24"/>
          <w:lang w:eastAsia="es-ES"/>
        </w:rPr>
        <w:t xml:space="preserve">EXPEDIENTE: </w:t>
      </w:r>
      <w:proofErr w:type="spellStart"/>
      <w:r w:rsidR="005D6F60">
        <w:rPr>
          <w:rFonts w:ascii="Arial" w:eastAsia="Times New Roman" w:hAnsi="Arial" w:cs="Arial"/>
          <w:b/>
          <w:bCs/>
          <w:sz w:val="24"/>
          <w:szCs w:val="24"/>
          <w:lang w:val="es-ES" w:eastAsia="es-ES"/>
        </w:rPr>
        <w:t>APSC</w:t>
      </w:r>
      <w:proofErr w:type="spellEnd"/>
      <w:r w:rsidR="005D6F60">
        <w:rPr>
          <w:rFonts w:ascii="Arial" w:eastAsia="Times New Roman" w:hAnsi="Arial" w:cs="Arial"/>
          <w:b/>
          <w:bCs/>
          <w:sz w:val="24"/>
          <w:szCs w:val="24"/>
          <w:lang w:val="es-ES" w:eastAsia="es-ES"/>
        </w:rPr>
        <w:t>, 3FY Nº</w:t>
      </w:r>
      <w:r w:rsidRPr="006F59EE">
        <w:rPr>
          <w:rFonts w:ascii="Arial" w:eastAsia="Times New Roman" w:hAnsi="Arial" w:cs="Arial"/>
          <w:b/>
          <w:sz w:val="24"/>
          <w:szCs w:val="24"/>
          <w:lang w:eastAsia="es-ES"/>
        </w:rPr>
        <w:t xml:space="preserve"> </w:t>
      </w:r>
      <w:r w:rsidR="000D7601">
        <w:rPr>
          <w:rFonts w:ascii="Arial" w:eastAsia="Times New Roman" w:hAnsi="Arial" w:cs="Arial"/>
          <w:b/>
          <w:sz w:val="24"/>
          <w:szCs w:val="24"/>
          <w:lang w:eastAsia="es-ES"/>
        </w:rPr>
        <w:t>41</w:t>
      </w:r>
      <w:r w:rsidRPr="006F59EE">
        <w:rPr>
          <w:rFonts w:ascii="Arial" w:eastAsia="Times New Roman" w:hAnsi="Arial" w:cs="Arial"/>
          <w:b/>
          <w:sz w:val="24"/>
          <w:szCs w:val="24"/>
          <w:lang w:eastAsia="es-ES"/>
        </w:rPr>
        <w:t xml:space="preserve"> </w:t>
      </w:r>
      <w:r w:rsidR="005D6F60">
        <w:rPr>
          <w:rFonts w:ascii="Arial" w:eastAsia="Times New Roman" w:hAnsi="Arial" w:cs="Arial"/>
          <w:b/>
          <w:sz w:val="24"/>
          <w:szCs w:val="24"/>
          <w:lang w:eastAsia="es-ES"/>
        </w:rPr>
        <w:t>/2017</w:t>
      </w:r>
      <w:r w:rsidRPr="006F59EE">
        <w:rPr>
          <w:rFonts w:ascii="Arial" w:eastAsia="Times New Roman" w:hAnsi="Arial" w:cs="Arial"/>
          <w:b/>
          <w:sz w:val="24"/>
          <w:szCs w:val="24"/>
          <w:lang w:eastAsia="es-ES"/>
        </w:rPr>
        <w:t xml:space="preserve">                                 </w:t>
      </w:r>
    </w:p>
    <w:p w:rsidR="006F59EE" w:rsidRPr="006F59EE" w:rsidRDefault="006F59EE" w:rsidP="006F59EE">
      <w:pPr>
        <w:spacing w:after="0" w:line="240" w:lineRule="auto"/>
        <w:jc w:val="both"/>
        <w:rPr>
          <w:rFonts w:ascii="Arial" w:eastAsia="Times New Roman" w:hAnsi="Arial" w:cs="Arial"/>
          <w:b/>
          <w:sz w:val="24"/>
          <w:szCs w:val="24"/>
          <w:lang w:eastAsia="es-ES"/>
        </w:rPr>
      </w:pPr>
    </w:p>
    <w:p w:rsidR="006F59EE" w:rsidRPr="006F59EE" w:rsidRDefault="006F59EE" w:rsidP="006F59EE">
      <w:pPr>
        <w:spacing w:after="0" w:line="240" w:lineRule="auto"/>
        <w:rPr>
          <w:rFonts w:ascii="Arial" w:eastAsia="Times New Roman" w:hAnsi="Arial" w:cs="Arial"/>
          <w:b/>
          <w:sz w:val="24"/>
          <w:szCs w:val="24"/>
          <w:lang w:eastAsia="es-ES"/>
        </w:rPr>
      </w:pPr>
      <w:r w:rsidRPr="006F59EE">
        <w:rPr>
          <w:rFonts w:ascii="Arial" w:eastAsia="Times New Roman" w:hAnsi="Arial" w:cs="Arial"/>
          <w:b/>
          <w:sz w:val="24"/>
          <w:szCs w:val="24"/>
          <w:lang w:eastAsia="es-ES"/>
        </w:rPr>
        <w:t xml:space="preserve">RUBRO DEL OBJETO DEL PROCEDIMIENTO: </w:t>
      </w:r>
      <w:r w:rsidRPr="006F59EE">
        <w:rPr>
          <w:rFonts w:ascii="Arial" w:eastAsia="Times New Roman" w:hAnsi="Arial" w:cs="Arial"/>
          <w:sz w:val="24"/>
          <w:szCs w:val="24"/>
          <w:lang w:eastAsia="es-ES"/>
        </w:rPr>
        <w:t>45</w:t>
      </w:r>
      <w:r w:rsidRPr="006F59EE">
        <w:rPr>
          <w:rFonts w:ascii="Arial" w:eastAsia="Times New Roman" w:hAnsi="Arial" w:cs="Arial"/>
          <w:color w:val="000000"/>
          <w:sz w:val="24"/>
          <w:szCs w:val="24"/>
          <w:lang w:eastAsia="es-ES"/>
        </w:rPr>
        <w:t xml:space="preserve">-MANTENIMIENTO, </w:t>
      </w:r>
      <w:proofErr w:type="spellStart"/>
      <w:r w:rsidRPr="006F59EE">
        <w:rPr>
          <w:rFonts w:ascii="Arial" w:eastAsia="Times New Roman" w:hAnsi="Arial" w:cs="Arial"/>
          <w:color w:val="000000"/>
          <w:sz w:val="24"/>
          <w:szCs w:val="24"/>
          <w:lang w:eastAsia="es-ES"/>
        </w:rPr>
        <w:t>REPARACION</w:t>
      </w:r>
      <w:proofErr w:type="spellEnd"/>
      <w:r w:rsidRPr="006F59EE">
        <w:rPr>
          <w:rFonts w:ascii="Arial" w:eastAsia="Times New Roman" w:hAnsi="Arial" w:cs="Arial"/>
          <w:color w:val="000000"/>
          <w:sz w:val="24"/>
          <w:szCs w:val="24"/>
          <w:lang w:eastAsia="es-ES"/>
        </w:rPr>
        <w:t xml:space="preserve"> Y LIMPIEZA</w:t>
      </w:r>
      <w:r w:rsidRPr="006F59EE">
        <w:rPr>
          <w:rFonts w:ascii="Arial" w:eastAsia="Times New Roman" w:hAnsi="Arial" w:cs="Arial"/>
          <w:sz w:val="24"/>
          <w:szCs w:val="24"/>
          <w:lang w:eastAsia="es-ES"/>
        </w:rPr>
        <w:t>.</w:t>
      </w:r>
    </w:p>
    <w:p w:rsidR="006F59EE" w:rsidRPr="006F59EE" w:rsidRDefault="006F59EE" w:rsidP="006F59EE">
      <w:pPr>
        <w:spacing w:after="0" w:line="240" w:lineRule="auto"/>
        <w:jc w:val="both"/>
        <w:rPr>
          <w:rFonts w:ascii="Arial" w:eastAsia="Times New Roman" w:hAnsi="Arial" w:cs="Arial"/>
          <w:b/>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 xml:space="preserve">1. Domicilio Especial: </w:t>
      </w:r>
      <w:r w:rsidRPr="006F59EE">
        <w:rPr>
          <w:rFonts w:ascii="Arial" w:eastAsia="Times New Roman" w:hAnsi="Arial" w:cs="Arial"/>
          <w:sz w:val="24"/>
          <w:szCs w:val="24"/>
          <w:lang w:eastAsia="es-ES"/>
        </w:rPr>
        <w:t xml:space="preserve">Los oferentes que coticen en el procedimiento de selección de </w:t>
      </w:r>
      <w:proofErr w:type="spellStart"/>
      <w:r w:rsidRPr="006F59EE">
        <w:rPr>
          <w:rFonts w:ascii="Arial" w:eastAsia="Times New Roman" w:hAnsi="Arial" w:cs="Arial"/>
          <w:sz w:val="24"/>
          <w:szCs w:val="24"/>
          <w:lang w:eastAsia="es-ES"/>
        </w:rPr>
        <w:t>cocontratantes</w:t>
      </w:r>
      <w:proofErr w:type="spellEnd"/>
      <w:r w:rsidRPr="006F59EE">
        <w:rPr>
          <w:rFonts w:ascii="Arial" w:eastAsia="Times New Roman" w:hAnsi="Arial" w:cs="Arial"/>
          <w:sz w:val="24"/>
          <w:szCs w:val="24"/>
          <w:lang w:eastAsia="es-ES"/>
        </w:rPr>
        <w:t xml:space="preserve"> al que se aplicará este Pliego de Bases y Condiciones Particulares deberán indicar expresamente en su oferta -en la fecha de apertura-, el domicilio especial y, además, el correo electrónico, en los que, en forma indistinta, se tendrán por válidas todas las comunicaciones, notificaciones e intimaciones que la ARMADA deba efectuarles.</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Dichas comunicaciones, notificaciones e intimaciones podrán concretarse por los medios que se prevén en el artículo 7° del Anexo al Decreto N° 1030/16 (Reglamentación vigente del Decreto N° 1023/01 y sus modificatorios) y,  en forma similar, por los contemplados en el artículo 2 del Anexo I que conforma el Manual de Procedimiento del Régimen de Contrataciones de la Administración Nacional, aprobado por la Disposición N° 62-E/16, que dictó la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-Oficina Nacional de Contrataciones-, (normativa precitada y artículo 13, inciso “e”, del Pliego Único de Bases y Condiciones Generales implementado por el Anexo que integra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N°63-E/16. </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En todos los casos, la validez de la respectiva comunicación, notificación que efectivice la ARMADA requerirá la transcripción íntegra del acto administrativo / actuación administrativa que se pretenda notificar (artículo 2°, último párrafo, del Manual de Procedimiento aprobado por el Anexo I de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 62-E/16).   </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A los fines de las notificaciones, comunicaciones e intimaciones expuestas se deja establecido, que el sitio de internet de la Oficina Nacional de Contrataciones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precitada es: http://www.argentinacompra.gov.ar/prod/onc/sitio/Paginas/Contenido/FrontEnd/index2.asp y, también, que el sitio de internet del Sistema Electrónico de Contrataciones de la Administración Nacional que, entre otros aspectos, se crea por la normativa precitada, será el habilitado por la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Su utilización por la ARMADA comenzará, a partir de la fecha en que se concrete dicha habilitación. </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b/>
          <w:sz w:val="24"/>
          <w:szCs w:val="24"/>
          <w:lang w:eastAsia="es-ES"/>
        </w:rPr>
      </w:pPr>
      <w:r w:rsidRPr="006F59EE">
        <w:rPr>
          <w:rFonts w:ascii="Arial" w:eastAsia="Times New Roman" w:hAnsi="Arial" w:cs="Arial"/>
          <w:b/>
          <w:sz w:val="24"/>
          <w:szCs w:val="24"/>
          <w:lang w:eastAsia="es-ES"/>
        </w:rPr>
        <w:t>Correo electrónico:</w:t>
      </w:r>
      <w:r w:rsidRPr="006F59EE">
        <w:rPr>
          <w:rFonts w:ascii="Arial" w:eastAsia="Times New Roman" w:hAnsi="Arial" w:cs="Arial"/>
          <w:sz w:val="24"/>
          <w:szCs w:val="24"/>
          <w:lang w:eastAsia="es-ES"/>
        </w:rPr>
        <w:t xml:space="preserve"> contrataciones_apsc@yahoo.com.ar</w:t>
      </w:r>
      <w:r w:rsidRPr="006F59EE">
        <w:rPr>
          <w:rFonts w:ascii="Arial" w:eastAsia="Times New Roman" w:hAnsi="Arial" w:cs="Arial"/>
          <w:b/>
          <w:sz w:val="24"/>
          <w:szCs w:val="24"/>
          <w:lang w:eastAsia="es-ES"/>
        </w:rPr>
        <w:t>.</w:t>
      </w:r>
    </w:p>
    <w:p w:rsidR="006F59EE" w:rsidRPr="006F59EE" w:rsidRDefault="006F59EE" w:rsidP="006F59EE">
      <w:pPr>
        <w:spacing w:after="0" w:line="240" w:lineRule="auto"/>
        <w:jc w:val="both"/>
        <w:rPr>
          <w:rFonts w:ascii="Arial" w:eastAsia="Times New Roman" w:hAnsi="Arial" w:cs="Arial"/>
          <w:b/>
          <w:sz w:val="24"/>
          <w:szCs w:val="24"/>
          <w:lang w:eastAsia="es-ES"/>
        </w:rPr>
      </w:pPr>
    </w:p>
    <w:p w:rsidR="006F59EE" w:rsidRPr="006F59EE" w:rsidRDefault="006F59EE" w:rsidP="006F59EE">
      <w:pPr>
        <w:spacing w:after="0" w:line="240" w:lineRule="auto"/>
        <w:jc w:val="both"/>
        <w:rPr>
          <w:rFonts w:ascii="Arial" w:eastAsia="Times New Roman" w:hAnsi="Arial" w:cs="Arial"/>
          <w:b/>
          <w:i/>
          <w:sz w:val="24"/>
          <w:szCs w:val="24"/>
          <w:lang w:eastAsia="es-ES"/>
        </w:rPr>
      </w:pPr>
      <w:r w:rsidRPr="006F59EE">
        <w:rPr>
          <w:rFonts w:ascii="Arial" w:eastAsia="Times New Roman" w:hAnsi="Arial" w:cs="Arial"/>
          <w:b/>
          <w:sz w:val="24"/>
          <w:szCs w:val="24"/>
          <w:lang w:eastAsia="es-ES"/>
        </w:rPr>
        <w:lastRenderedPageBreak/>
        <w:t>TIPO DE PROCEDIMIENTO:</w:t>
      </w:r>
      <w:r w:rsidRPr="006F59EE">
        <w:rPr>
          <w:rFonts w:ascii="Arial" w:eastAsia="Times New Roman" w:hAnsi="Arial" w:cs="Arial"/>
          <w:sz w:val="24"/>
          <w:szCs w:val="24"/>
          <w:lang w:eastAsia="es-ES"/>
        </w:rPr>
        <w:t xml:space="preserve"> </w:t>
      </w:r>
      <w:r w:rsidR="005D6F60" w:rsidRPr="006F59EE">
        <w:rPr>
          <w:rFonts w:ascii="Times New Roman" w:eastAsia="Times New Roman" w:hAnsi="Times New Roman" w:cs="Times New Roman"/>
          <w:sz w:val="24"/>
          <w:szCs w:val="24"/>
          <w:lang w:eastAsia="es-ES"/>
        </w:rPr>
        <w:t>LICITACIÓN</w:t>
      </w:r>
      <w:r w:rsidRPr="006F59EE">
        <w:rPr>
          <w:rFonts w:ascii="Times New Roman" w:eastAsia="Times New Roman" w:hAnsi="Times New Roman" w:cs="Times New Roman"/>
          <w:sz w:val="24"/>
          <w:szCs w:val="24"/>
          <w:lang w:eastAsia="es-ES"/>
        </w:rPr>
        <w:t xml:space="preserve"> PRIVADA</w:t>
      </w:r>
      <w:r w:rsidRPr="006F59EE">
        <w:rPr>
          <w:rFonts w:ascii="Arial" w:eastAsia="Times New Roman" w:hAnsi="Arial" w:cs="Arial"/>
          <w:sz w:val="24"/>
          <w:szCs w:val="24"/>
          <w:lang w:eastAsia="es-ES"/>
        </w:rPr>
        <w:t>.</w:t>
      </w:r>
      <w:r w:rsidRPr="006F59EE">
        <w:rPr>
          <w:rFonts w:ascii="Arial" w:eastAsia="Times New Roman" w:hAnsi="Arial" w:cs="Arial"/>
          <w:b/>
          <w:sz w:val="24"/>
          <w:szCs w:val="24"/>
          <w:lang w:eastAsia="es-ES"/>
        </w:rPr>
        <w:t xml:space="preserve"> </w:t>
      </w:r>
    </w:p>
    <w:p w:rsidR="005D6F60" w:rsidRDefault="005D6F60" w:rsidP="006F59EE">
      <w:pPr>
        <w:spacing w:after="0" w:line="240" w:lineRule="auto"/>
        <w:rPr>
          <w:rFonts w:ascii="Arial" w:eastAsia="Times New Roman" w:hAnsi="Arial" w:cs="Arial"/>
          <w:b/>
          <w:sz w:val="24"/>
          <w:szCs w:val="24"/>
          <w:lang w:eastAsia="es-ES"/>
        </w:rPr>
      </w:pPr>
    </w:p>
    <w:p w:rsidR="006F59EE" w:rsidRPr="006F59EE" w:rsidRDefault="005D6F60" w:rsidP="006F59EE">
      <w:pPr>
        <w:spacing w:after="0" w:line="240" w:lineRule="auto"/>
        <w:rPr>
          <w:rFonts w:ascii="Arial" w:eastAsia="Times New Roman" w:hAnsi="Arial" w:cs="Arial"/>
          <w:b/>
          <w:sz w:val="24"/>
          <w:szCs w:val="24"/>
          <w:lang w:eastAsia="es-ES"/>
        </w:rPr>
      </w:pPr>
      <w:r>
        <w:rPr>
          <w:rFonts w:ascii="Arial" w:eastAsia="Times New Roman" w:hAnsi="Arial" w:cs="Arial"/>
          <w:b/>
          <w:sz w:val="24"/>
          <w:szCs w:val="24"/>
          <w:lang w:eastAsia="es-ES"/>
        </w:rPr>
        <w:t xml:space="preserve">Nº  </w:t>
      </w:r>
      <w:r w:rsidR="006F59EE" w:rsidRPr="006F59EE">
        <w:rPr>
          <w:rFonts w:ascii="Arial" w:eastAsia="Times New Roman" w:hAnsi="Arial" w:cs="Arial"/>
          <w:b/>
          <w:sz w:val="24"/>
          <w:szCs w:val="24"/>
          <w:lang w:eastAsia="es-ES"/>
        </w:rPr>
        <w:t xml:space="preserve">       </w:t>
      </w:r>
      <w:r w:rsidR="000D7601">
        <w:rPr>
          <w:rFonts w:ascii="Arial" w:eastAsia="Times New Roman" w:hAnsi="Arial" w:cs="Arial"/>
          <w:b/>
          <w:sz w:val="24"/>
          <w:szCs w:val="24"/>
          <w:lang w:eastAsia="es-ES"/>
        </w:rPr>
        <w:t>47</w:t>
      </w:r>
      <w:r w:rsidR="006F59EE" w:rsidRPr="006F59EE">
        <w:rPr>
          <w:rFonts w:ascii="Arial" w:eastAsia="Times New Roman" w:hAnsi="Arial" w:cs="Arial"/>
          <w:b/>
          <w:sz w:val="24"/>
          <w:szCs w:val="24"/>
          <w:lang w:eastAsia="es-ES"/>
        </w:rPr>
        <w:t xml:space="preserve">                                                          Ejercicio: 2017</w:t>
      </w:r>
    </w:p>
    <w:p w:rsidR="006F59EE" w:rsidRPr="006F59EE" w:rsidRDefault="006F59EE" w:rsidP="006F59EE">
      <w:pPr>
        <w:spacing w:after="0" w:line="240" w:lineRule="auto"/>
        <w:jc w:val="both"/>
        <w:rPr>
          <w:rFonts w:ascii="Arial" w:eastAsia="Times New Roman" w:hAnsi="Arial" w:cs="Arial"/>
          <w:b/>
          <w:sz w:val="24"/>
          <w:szCs w:val="24"/>
          <w:lang w:eastAsia="es-ES"/>
        </w:rPr>
      </w:pPr>
    </w:p>
    <w:p w:rsidR="006F59EE" w:rsidRPr="006F59EE" w:rsidRDefault="006F59EE" w:rsidP="006F59EE">
      <w:pPr>
        <w:spacing w:after="0" w:line="240" w:lineRule="auto"/>
        <w:jc w:val="both"/>
        <w:rPr>
          <w:rFonts w:ascii="Arial" w:eastAsia="Times New Roman" w:hAnsi="Arial" w:cs="Arial"/>
          <w:b/>
          <w:sz w:val="24"/>
          <w:szCs w:val="24"/>
          <w:lang w:eastAsia="es-ES"/>
        </w:rPr>
      </w:pPr>
      <w:r w:rsidRPr="006F59EE">
        <w:rPr>
          <w:rFonts w:ascii="Arial" w:eastAsia="Times New Roman" w:hAnsi="Arial" w:cs="Arial"/>
          <w:b/>
          <w:sz w:val="24"/>
          <w:szCs w:val="24"/>
          <w:lang w:eastAsia="es-ES"/>
        </w:rPr>
        <w:t>2. CLASE DE PROCEDIMIENTO:</w:t>
      </w:r>
      <w:r w:rsidRPr="006F59EE">
        <w:rPr>
          <w:rFonts w:ascii="Arial" w:eastAsia="Times New Roman" w:hAnsi="Arial" w:cs="Arial"/>
          <w:sz w:val="24"/>
          <w:szCs w:val="24"/>
          <w:lang w:eastAsia="es-ES"/>
        </w:rPr>
        <w:t xml:space="preserve"> DE ETAPA </w:t>
      </w:r>
      <w:proofErr w:type="spellStart"/>
      <w:r w:rsidRPr="006F59EE">
        <w:rPr>
          <w:rFonts w:ascii="Arial" w:eastAsia="Times New Roman" w:hAnsi="Arial" w:cs="Arial"/>
          <w:sz w:val="24"/>
          <w:szCs w:val="24"/>
          <w:lang w:eastAsia="es-ES"/>
        </w:rPr>
        <w:t>UNICA</w:t>
      </w:r>
      <w:proofErr w:type="spellEnd"/>
      <w:r w:rsidRPr="006F59EE">
        <w:rPr>
          <w:rFonts w:ascii="Arial" w:eastAsia="Times New Roman" w:hAnsi="Arial" w:cs="Arial"/>
          <w:sz w:val="24"/>
          <w:szCs w:val="24"/>
          <w:lang w:eastAsia="es-ES"/>
        </w:rPr>
        <w:t xml:space="preserve"> NACIONAL</w:t>
      </w:r>
      <w:r w:rsidRPr="006F59EE">
        <w:rPr>
          <w:rFonts w:ascii="Arial" w:eastAsia="Times New Roman" w:hAnsi="Arial" w:cs="Arial"/>
          <w:b/>
          <w:sz w:val="24"/>
          <w:szCs w:val="24"/>
          <w:lang w:eastAsia="es-ES"/>
        </w:rPr>
        <w:t>.</w:t>
      </w:r>
    </w:p>
    <w:p w:rsidR="006F59EE" w:rsidRPr="006F59EE" w:rsidRDefault="006F59EE" w:rsidP="006F59EE">
      <w:pPr>
        <w:spacing w:after="0" w:line="240" w:lineRule="auto"/>
        <w:jc w:val="both"/>
        <w:rPr>
          <w:rFonts w:ascii="Arial" w:eastAsia="Times New Roman" w:hAnsi="Arial" w:cs="Arial"/>
          <w:b/>
          <w:sz w:val="24"/>
          <w:szCs w:val="24"/>
          <w:lang w:eastAsia="es-ES"/>
        </w:rPr>
      </w:pPr>
    </w:p>
    <w:p w:rsid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 xml:space="preserve">FUNDAMENTO: </w:t>
      </w:r>
      <w:r w:rsidR="005D6F60" w:rsidRPr="005D6F60">
        <w:rPr>
          <w:rFonts w:ascii="Arial" w:eastAsia="Times New Roman" w:hAnsi="Arial" w:cs="Arial"/>
          <w:sz w:val="24"/>
          <w:szCs w:val="24"/>
          <w:lang w:eastAsia="es-ES"/>
        </w:rPr>
        <w:t xml:space="preserve">QUE RESULTAN INDISPENSABLES PARA EL MANTENIMIENTO Y CONSERVACIÓN DE LOS VÍVERES PARA LA REALIZACIÓN DE LOS </w:t>
      </w:r>
      <w:proofErr w:type="spellStart"/>
      <w:r w:rsidR="005D6F60" w:rsidRPr="005D6F60">
        <w:rPr>
          <w:rFonts w:ascii="Arial" w:eastAsia="Times New Roman" w:hAnsi="Arial" w:cs="Arial"/>
          <w:sz w:val="24"/>
          <w:szCs w:val="24"/>
          <w:lang w:eastAsia="es-ES"/>
        </w:rPr>
        <w:t>MENUES</w:t>
      </w:r>
      <w:proofErr w:type="spellEnd"/>
      <w:r w:rsidR="005D6F60" w:rsidRPr="005D6F60">
        <w:rPr>
          <w:rFonts w:ascii="Arial" w:eastAsia="Times New Roman" w:hAnsi="Arial" w:cs="Arial"/>
          <w:sz w:val="24"/>
          <w:szCs w:val="24"/>
          <w:lang w:eastAsia="es-ES"/>
        </w:rPr>
        <w:t xml:space="preserve"> DIARIOS Y CAMPAÑAS DE LAS UNIDADES; ASEGURANDO CUMPLIR CON LAS NIVELES MÍNIMOS DE CADENA ALIMENTARIA PARA EL CONSUMO HUMANO. QUE RESULTA IMPRESCINDIBLE PARA LOS DEPARTAMENTOS ABASTECIMIENTOS, EN TAREAS PROPIAS Y DE APOYO A LAS UNIDADES DE LA INFANTERÍA DE MARINA ASENTADAS EN LA ZONA.</w:t>
      </w:r>
    </w:p>
    <w:p w:rsidR="005D6F60" w:rsidRPr="006F59EE" w:rsidRDefault="005D6F60"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b/>
          <w:sz w:val="24"/>
          <w:szCs w:val="24"/>
          <w:lang w:eastAsia="es-ES"/>
        </w:rPr>
      </w:pPr>
      <w:r w:rsidRPr="006F59EE">
        <w:rPr>
          <w:rFonts w:ascii="Arial" w:eastAsia="Times New Roman" w:hAnsi="Arial" w:cs="Arial"/>
          <w:b/>
          <w:sz w:val="24"/>
          <w:szCs w:val="24"/>
          <w:lang w:eastAsia="es-ES"/>
        </w:rPr>
        <w:t>MODALIDAD</w:t>
      </w:r>
      <w:r w:rsidR="005D6F60">
        <w:rPr>
          <w:rFonts w:ascii="Arial" w:eastAsia="Times New Roman" w:hAnsi="Arial" w:cs="Arial"/>
          <w:b/>
          <w:sz w:val="24"/>
          <w:szCs w:val="24"/>
          <w:lang w:eastAsia="es-ES"/>
        </w:rPr>
        <w:t>.</w:t>
      </w:r>
      <w:r w:rsidRPr="006F59EE">
        <w:rPr>
          <w:rFonts w:ascii="Arial" w:eastAsia="Times New Roman" w:hAnsi="Arial" w:cs="Arial"/>
          <w:b/>
          <w:sz w:val="24"/>
          <w:szCs w:val="24"/>
          <w:lang w:eastAsia="es-ES"/>
        </w:rPr>
        <w:t xml:space="preserve"> SIN MODALIDAD.</w:t>
      </w:r>
    </w:p>
    <w:p w:rsidR="006F59EE" w:rsidRPr="006F59EE" w:rsidRDefault="006F59EE" w:rsidP="006F59EE">
      <w:pPr>
        <w:spacing w:after="0" w:line="240" w:lineRule="auto"/>
        <w:jc w:val="both"/>
        <w:rPr>
          <w:rFonts w:ascii="Arial" w:eastAsia="Times New Roman" w:hAnsi="Arial" w:cs="Arial"/>
          <w:b/>
          <w:sz w:val="24"/>
          <w:szCs w:val="24"/>
          <w:lang w:eastAsia="es-ES"/>
        </w:rPr>
      </w:pPr>
    </w:p>
    <w:p w:rsidR="006F59EE" w:rsidRPr="006F59EE" w:rsidRDefault="006F59EE" w:rsidP="006F59EE">
      <w:pPr>
        <w:tabs>
          <w:tab w:val="left" w:pos="6946"/>
        </w:tabs>
        <w:spacing w:after="0" w:line="240" w:lineRule="auto"/>
        <w:rPr>
          <w:rFonts w:ascii="Arial" w:eastAsia="Times New Roman" w:hAnsi="Arial" w:cs="Arial"/>
          <w:b/>
          <w:sz w:val="24"/>
          <w:szCs w:val="24"/>
          <w:lang w:eastAsia="es-ES"/>
        </w:rPr>
      </w:pPr>
      <w:r w:rsidRPr="006F59EE">
        <w:rPr>
          <w:rFonts w:ascii="Arial" w:eastAsia="Times New Roman" w:hAnsi="Arial" w:cs="Arial"/>
          <w:b/>
          <w:sz w:val="24"/>
          <w:szCs w:val="24"/>
          <w:lang w:eastAsia="es-ES"/>
        </w:rPr>
        <w:t xml:space="preserve">Nº de Expediente: </w:t>
      </w:r>
      <w:r w:rsidRPr="006F59EE">
        <w:rPr>
          <w:rFonts w:ascii="Arial" w:eastAsia="Times New Roman" w:hAnsi="Arial" w:cs="Arial"/>
          <w:sz w:val="24"/>
          <w:szCs w:val="24"/>
          <w:lang w:eastAsia="es-ES"/>
        </w:rPr>
        <w:t>APSC</w:t>
      </w:r>
      <w:r w:rsidRPr="006F59EE">
        <w:rPr>
          <w:rFonts w:ascii="Arial" w:eastAsia="Times New Roman" w:hAnsi="Arial" w:cs="Arial"/>
          <w:bCs/>
          <w:sz w:val="24"/>
          <w:szCs w:val="24"/>
          <w:lang w:val="es-ES" w:eastAsia="es-ES"/>
        </w:rPr>
        <w:t>, 3FY Nº</w:t>
      </w:r>
      <w:r w:rsidR="000D7601">
        <w:rPr>
          <w:rFonts w:ascii="Arial" w:eastAsia="Times New Roman" w:hAnsi="Arial" w:cs="Arial"/>
          <w:bCs/>
          <w:sz w:val="24"/>
          <w:szCs w:val="24"/>
          <w:lang w:val="es-ES" w:eastAsia="es-ES"/>
        </w:rPr>
        <w:t xml:space="preserve"> 41</w:t>
      </w:r>
      <w:r w:rsidR="005D6F60">
        <w:rPr>
          <w:rFonts w:ascii="Arial" w:eastAsia="Times New Roman" w:hAnsi="Arial" w:cs="Arial"/>
          <w:bCs/>
          <w:sz w:val="24"/>
          <w:szCs w:val="24"/>
          <w:lang w:val="es-ES" w:eastAsia="es-ES"/>
        </w:rPr>
        <w:tab/>
      </w:r>
      <w:r w:rsidRPr="006F59EE">
        <w:rPr>
          <w:rFonts w:ascii="Arial" w:eastAsia="Times New Roman" w:hAnsi="Arial" w:cs="Arial"/>
          <w:b/>
          <w:sz w:val="24"/>
          <w:szCs w:val="24"/>
          <w:lang w:eastAsia="es-ES"/>
        </w:rPr>
        <w:t>Ejercicio: 2017</w:t>
      </w:r>
    </w:p>
    <w:p w:rsidR="006F59EE" w:rsidRPr="006F59EE" w:rsidRDefault="006F59EE" w:rsidP="006F59EE">
      <w:pPr>
        <w:spacing w:after="0" w:line="240" w:lineRule="auto"/>
        <w:jc w:val="both"/>
        <w:rPr>
          <w:rFonts w:ascii="Arial" w:eastAsia="Times New Roman" w:hAnsi="Arial" w:cs="Arial"/>
          <w:b/>
          <w:sz w:val="24"/>
          <w:szCs w:val="24"/>
          <w:lang w:eastAsia="es-ES"/>
        </w:rPr>
      </w:pPr>
    </w:p>
    <w:p w:rsidR="006F59EE" w:rsidRPr="006F59EE" w:rsidRDefault="006F59EE" w:rsidP="006F59EE">
      <w:pPr>
        <w:spacing w:after="0" w:line="240" w:lineRule="auto"/>
        <w:rPr>
          <w:rFonts w:ascii="Arial" w:eastAsia="Times New Roman" w:hAnsi="Arial" w:cs="Arial"/>
          <w:sz w:val="24"/>
          <w:szCs w:val="24"/>
          <w:lang w:eastAsia="es-ES"/>
        </w:rPr>
      </w:pPr>
      <w:r w:rsidRPr="006F59EE">
        <w:rPr>
          <w:rFonts w:ascii="Arial" w:eastAsia="Times New Roman" w:hAnsi="Arial" w:cs="Arial"/>
          <w:b/>
          <w:sz w:val="24"/>
          <w:szCs w:val="24"/>
          <w:lang w:eastAsia="es-ES"/>
        </w:rPr>
        <w:t>RUBRO</w:t>
      </w:r>
      <w:r w:rsidRPr="006F59EE">
        <w:rPr>
          <w:rFonts w:ascii="Arial" w:eastAsia="Times New Roman" w:hAnsi="Arial" w:cs="Arial"/>
          <w:sz w:val="24"/>
          <w:szCs w:val="24"/>
          <w:lang w:eastAsia="es-ES"/>
        </w:rPr>
        <w:t>45</w:t>
      </w:r>
      <w:r w:rsidRPr="006F59EE">
        <w:rPr>
          <w:rFonts w:ascii="Arial" w:eastAsia="Times New Roman" w:hAnsi="Arial" w:cs="Arial"/>
          <w:color w:val="000000"/>
          <w:sz w:val="24"/>
          <w:szCs w:val="24"/>
          <w:lang w:eastAsia="es-ES"/>
        </w:rPr>
        <w:t xml:space="preserve">-MANTENIMIENTO, </w:t>
      </w:r>
      <w:proofErr w:type="spellStart"/>
      <w:r w:rsidRPr="006F59EE">
        <w:rPr>
          <w:rFonts w:ascii="Arial" w:eastAsia="Times New Roman" w:hAnsi="Arial" w:cs="Arial"/>
          <w:color w:val="000000"/>
          <w:sz w:val="24"/>
          <w:szCs w:val="24"/>
          <w:lang w:eastAsia="es-ES"/>
        </w:rPr>
        <w:t>REPARACION</w:t>
      </w:r>
      <w:proofErr w:type="spellEnd"/>
      <w:r w:rsidRPr="006F59EE">
        <w:rPr>
          <w:rFonts w:ascii="Arial" w:eastAsia="Times New Roman" w:hAnsi="Arial" w:cs="Arial"/>
          <w:color w:val="000000"/>
          <w:sz w:val="24"/>
          <w:szCs w:val="24"/>
          <w:lang w:eastAsia="es-ES"/>
        </w:rPr>
        <w:t xml:space="preserve"> Y LIMPIEZA</w:t>
      </w:r>
      <w:r w:rsidRPr="006F59EE">
        <w:rPr>
          <w:rFonts w:ascii="Arial" w:eastAsia="Times New Roman" w:hAnsi="Arial" w:cs="Arial"/>
          <w:sz w:val="24"/>
          <w:szCs w:val="24"/>
          <w:lang w:eastAsia="es-ES"/>
        </w:rPr>
        <w:t>.</w:t>
      </w:r>
    </w:p>
    <w:p w:rsidR="006F59EE" w:rsidRPr="006F59EE" w:rsidRDefault="006F59EE" w:rsidP="006F59EE">
      <w:pPr>
        <w:spacing w:after="0" w:line="240" w:lineRule="auto"/>
        <w:jc w:val="both"/>
        <w:rPr>
          <w:rFonts w:ascii="Arial" w:eastAsia="Times New Roman" w:hAnsi="Arial" w:cs="Arial"/>
          <w:b/>
          <w:sz w:val="24"/>
          <w:szCs w:val="24"/>
          <w:lang w:eastAsia="es-ES"/>
        </w:rPr>
      </w:pPr>
    </w:p>
    <w:p w:rsidR="006F59EE" w:rsidRDefault="006F59EE" w:rsidP="006F59EE">
      <w:pPr>
        <w:spacing w:after="0" w:line="240" w:lineRule="auto"/>
        <w:jc w:val="both"/>
        <w:rPr>
          <w:rFonts w:ascii="Times New Roman" w:eastAsia="Times New Roman" w:hAnsi="Times New Roman" w:cs="Times New Roman"/>
          <w:sz w:val="24"/>
          <w:szCs w:val="16"/>
          <w:lang w:eastAsia="es-ES"/>
        </w:rPr>
      </w:pPr>
      <w:r w:rsidRPr="006F59EE">
        <w:rPr>
          <w:rFonts w:ascii="Arial" w:eastAsia="Times New Roman" w:hAnsi="Arial" w:cs="Arial"/>
          <w:b/>
          <w:sz w:val="24"/>
          <w:szCs w:val="24"/>
          <w:lang w:eastAsia="es-ES"/>
        </w:rPr>
        <w:t xml:space="preserve">PRESTACIÓN DEL SERVICIO DE: </w:t>
      </w:r>
      <w:r w:rsidR="005D6F60" w:rsidRPr="005D6F60">
        <w:rPr>
          <w:rFonts w:ascii="Times New Roman" w:eastAsia="Times New Roman" w:hAnsi="Times New Roman" w:cs="Times New Roman"/>
          <w:sz w:val="24"/>
          <w:szCs w:val="16"/>
          <w:lang w:eastAsia="es-ES"/>
        </w:rPr>
        <w:t>CONTRATAR UN SERVICIO PARA DESMONTE, ADECUACIÓN Y REINSTALACIÓN DE DOS CÁMARAS FRIGORÍFICAS DE BAJA TEMPERATURA, DE LOS DEPARTAMENTOS ABASTECIMIENTOS DE LA AGRUPACIÓN SERVICIOS DE CUARTEL Y LA BASE DE INFANTERÍA DE MARINA BATERÍAS.</w:t>
      </w:r>
    </w:p>
    <w:p w:rsidR="005D6F60" w:rsidRPr="006F59EE" w:rsidRDefault="005D6F60" w:rsidP="006F59EE">
      <w:pPr>
        <w:spacing w:after="0" w:line="240" w:lineRule="auto"/>
        <w:jc w:val="both"/>
        <w:rPr>
          <w:rFonts w:ascii="Arial" w:eastAsia="Times New Roman" w:hAnsi="Arial" w:cs="Arial"/>
          <w:b/>
          <w:sz w:val="24"/>
          <w:szCs w:val="24"/>
          <w:lang w:eastAsia="es-ES"/>
        </w:rPr>
      </w:pPr>
    </w:p>
    <w:p w:rsidR="006F59EE" w:rsidRPr="006F59EE" w:rsidRDefault="006F59EE" w:rsidP="006F59EE">
      <w:pPr>
        <w:spacing w:after="0" w:line="240" w:lineRule="auto"/>
        <w:jc w:val="both"/>
        <w:rPr>
          <w:rFonts w:ascii="Arial" w:eastAsia="Times New Roman" w:hAnsi="Arial" w:cs="Arial"/>
          <w:i/>
          <w:sz w:val="24"/>
          <w:szCs w:val="24"/>
          <w:lang w:eastAsia="es-ES"/>
        </w:rPr>
      </w:pPr>
      <w:r w:rsidRPr="006F59EE">
        <w:rPr>
          <w:rFonts w:ascii="Arial" w:eastAsia="Times New Roman" w:hAnsi="Arial" w:cs="Arial"/>
          <w:sz w:val="24"/>
          <w:szCs w:val="24"/>
          <w:lang w:eastAsia="es-ES"/>
        </w:rPr>
        <w:t xml:space="preserve">Se deja constancia, que la </w:t>
      </w:r>
      <w:proofErr w:type="spellStart"/>
      <w:r w:rsidRPr="006F59EE">
        <w:rPr>
          <w:rFonts w:ascii="Arial" w:eastAsia="Times New Roman" w:hAnsi="Arial" w:cs="Arial"/>
          <w:sz w:val="24"/>
          <w:szCs w:val="24"/>
          <w:lang w:eastAsia="es-ES"/>
        </w:rPr>
        <w:t>UOC</w:t>
      </w:r>
      <w:proofErr w:type="spellEnd"/>
      <w:r w:rsidRPr="006F59EE">
        <w:rPr>
          <w:rFonts w:ascii="Arial" w:eastAsia="Times New Roman" w:hAnsi="Arial" w:cs="Arial"/>
          <w:sz w:val="24"/>
          <w:szCs w:val="24"/>
          <w:lang w:eastAsia="es-ES"/>
        </w:rPr>
        <w:t xml:space="preserve"> precitada de la ARMADA ha verificado que no existe un Convenio Marco a fin de obtener </w:t>
      </w:r>
      <w:r w:rsidR="001A3935">
        <w:rPr>
          <w:rFonts w:ascii="Arial" w:eastAsia="Times New Roman" w:hAnsi="Arial" w:cs="Arial"/>
          <w:sz w:val="24"/>
          <w:szCs w:val="24"/>
          <w:lang w:eastAsia="es-ES"/>
        </w:rPr>
        <w:t>la prestación de servicio</w:t>
      </w:r>
      <w:r w:rsidRPr="006F59EE">
        <w:rPr>
          <w:rFonts w:ascii="Arial" w:eastAsia="Times New Roman" w:hAnsi="Arial" w:cs="Arial"/>
          <w:b/>
          <w:sz w:val="24"/>
          <w:szCs w:val="24"/>
          <w:lang w:eastAsia="es-ES"/>
        </w:rPr>
        <w:t xml:space="preserve">, </w:t>
      </w:r>
      <w:r w:rsidRPr="006F59EE">
        <w:rPr>
          <w:rFonts w:ascii="Arial" w:eastAsia="Times New Roman" w:hAnsi="Arial" w:cs="Arial"/>
          <w:sz w:val="24"/>
          <w:szCs w:val="24"/>
          <w:lang w:eastAsia="es-ES"/>
        </w:rPr>
        <w:t xml:space="preserve"> que se propicia contratar con aplicación de este Pliego de Bases y Condiciones Particulares. </w:t>
      </w:r>
      <w:r w:rsidRPr="006F59EE">
        <w:rPr>
          <w:rFonts w:ascii="Arial" w:eastAsia="Times New Roman" w:hAnsi="Arial" w:cs="Arial"/>
          <w:b/>
          <w:i/>
          <w:sz w:val="24"/>
          <w:szCs w:val="24"/>
          <w:lang w:eastAsia="es-ES"/>
        </w:rPr>
        <w:t>Esta referencia obedece, a que, de existir dicho Convenio Marco no podrá tramitarse por la ARMADA el respectivo procedimiento de selección, excepto, de poder obtener con aquel condiciones más ventajosas, previo informe al respecto a la OFICINA NACIONAL DE CONTRATACIONES (</w:t>
      </w:r>
      <w:proofErr w:type="spellStart"/>
      <w:r w:rsidRPr="006F59EE">
        <w:rPr>
          <w:rFonts w:ascii="Arial" w:eastAsia="Times New Roman" w:hAnsi="Arial" w:cs="Arial"/>
          <w:b/>
          <w:i/>
          <w:sz w:val="24"/>
          <w:szCs w:val="24"/>
          <w:lang w:eastAsia="es-ES"/>
        </w:rPr>
        <w:t>ONC</w:t>
      </w:r>
      <w:proofErr w:type="spellEnd"/>
      <w:r w:rsidRPr="006F59EE">
        <w:rPr>
          <w:rFonts w:ascii="Arial" w:eastAsia="Times New Roman" w:hAnsi="Arial" w:cs="Arial"/>
          <w:b/>
          <w:i/>
          <w:sz w:val="24"/>
          <w:szCs w:val="24"/>
          <w:lang w:eastAsia="es-ES"/>
        </w:rPr>
        <w:t xml:space="preserve">) y otorgamiento de la respectiva autorización por la última (artículo 126 del Manual de Procedimiento aprobado por la Disposición </w:t>
      </w:r>
      <w:proofErr w:type="spellStart"/>
      <w:r w:rsidRPr="006F59EE">
        <w:rPr>
          <w:rFonts w:ascii="Arial" w:eastAsia="Times New Roman" w:hAnsi="Arial" w:cs="Arial"/>
          <w:b/>
          <w:i/>
          <w:sz w:val="24"/>
          <w:szCs w:val="24"/>
          <w:lang w:eastAsia="es-ES"/>
        </w:rPr>
        <w:t>ONC</w:t>
      </w:r>
      <w:proofErr w:type="spellEnd"/>
      <w:r w:rsidRPr="006F59EE">
        <w:rPr>
          <w:rFonts w:ascii="Arial" w:eastAsia="Times New Roman" w:hAnsi="Arial" w:cs="Arial"/>
          <w:b/>
          <w:i/>
          <w:sz w:val="24"/>
          <w:szCs w:val="24"/>
          <w:lang w:eastAsia="es-ES"/>
        </w:rPr>
        <w:t xml:space="preserve"> N° 62-E/16).</w:t>
      </w:r>
    </w:p>
    <w:p w:rsidR="006F59EE" w:rsidRPr="006F59EE" w:rsidRDefault="006F59EE" w:rsidP="006F59EE">
      <w:pPr>
        <w:spacing w:after="0" w:line="240" w:lineRule="auto"/>
        <w:jc w:val="both"/>
        <w:rPr>
          <w:rFonts w:ascii="Arial" w:eastAsia="Times New Roman" w:hAnsi="Arial" w:cs="Arial"/>
          <w:b/>
          <w:sz w:val="24"/>
          <w:szCs w:val="24"/>
          <w:lang w:eastAsia="es-ES"/>
        </w:rPr>
      </w:pPr>
    </w:p>
    <w:p w:rsid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3. PLAZO DE VIGENCIA DEL CONTRATO</w:t>
      </w:r>
      <w:r w:rsidRPr="006F59EE">
        <w:rPr>
          <w:rFonts w:ascii="Arial" w:eastAsia="Times New Roman" w:hAnsi="Arial" w:cs="Arial"/>
          <w:sz w:val="24"/>
          <w:szCs w:val="24"/>
          <w:lang w:eastAsia="es-ES"/>
        </w:rPr>
        <w:t xml:space="preserve">: hasta </w:t>
      </w:r>
      <w:r w:rsidR="001A3935">
        <w:rPr>
          <w:rFonts w:ascii="Arial" w:eastAsia="Times New Roman" w:hAnsi="Arial" w:cs="Arial"/>
          <w:sz w:val="24"/>
          <w:szCs w:val="24"/>
          <w:lang w:eastAsia="es-ES"/>
        </w:rPr>
        <w:t>TREINTA</w:t>
      </w:r>
      <w:r w:rsidRPr="006F59EE">
        <w:rPr>
          <w:rFonts w:ascii="Arial" w:eastAsia="Times New Roman" w:hAnsi="Arial" w:cs="Arial"/>
          <w:sz w:val="24"/>
          <w:szCs w:val="24"/>
          <w:lang w:eastAsia="es-ES"/>
        </w:rPr>
        <w:t xml:space="preserve"> (</w:t>
      </w:r>
      <w:r w:rsidR="001A3935">
        <w:rPr>
          <w:rFonts w:ascii="Arial" w:eastAsia="Times New Roman" w:hAnsi="Arial" w:cs="Arial"/>
          <w:sz w:val="24"/>
          <w:szCs w:val="24"/>
          <w:lang w:eastAsia="es-ES"/>
        </w:rPr>
        <w:t>30</w:t>
      </w:r>
      <w:r w:rsidRPr="006F59EE">
        <w:rPr>
          <w:rFonts w:ascii="Arial" w:eastAsia="Times New Roman" w:hAnsi="Arial" w:cs="Arial"/>
          <w:sz w:val="24"/>
          <w:szCs w:val="24"/>
          <w:lang w:eastAsia="es-ES"/>
        </w:rPr>
        <w:t xml:space="preserve">) días hábiles desde la recepción de la respectiva Orden de Compra que emitirá la </w:t>
      </w:r>
      <w:proofErr w:type="spellStart"/>
      <w:r w:rsidRPr="006F59EE">
        <w:rPr>
          <w:rFonts w:ascii="Arial" w:eastAsia="Times New Roman" w:hAnsi="Arial" w:cs="Arial"/>
          <w:sz w:val="24"/>
          <w:szCs w:val="24"/>
          <w:lang w:eastAsia="es-ES"/>
        </w:rPr>
        <w:t>UOC</w:t>
      </w:r>
      <w:proofErr w:type="spellEnd"/>
      <w:r w:rsidRPr="006F59EE">
        <w:rPr>
          <w:rFonts w:ascii="Arial" w:eastAsia="Times New Roman" w:hAnsi="Arial" w:cs="Arial"/>
          <w:sz w:val="24"/>
          <w:szCs w:val="24"/>
          <w:lang w:eastAsia="es-ES"/>
        </w:rPr>
        <w:t xml:space="preserve"> interviniente de la última, notificación que producirá el perfeccionamiento del respectivo contrato (artículo 75 del Anexo al Decreto N° 1030/16 y artículo 34 del Manual aprobado mediante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 62-E/16).</w:t>
      </w:r>
    </w:p>
    <w:p w:rsidR="001A3935" w:rsidRDefault="001A3935" w:rsidP="006F59EE">
      <w:pPr>
        <w:spacing w:after="0" w:line="240" w:lineRule="auto"/>
        <w:jc w:val="both"/>
        <w:rPr>
          <w:rFonts w:ascii="Arial" w:eastAsia="Times New Roman" w:hAnsi="Arial" w:cs="Arial"/>
          <w:sz w:val="24"/>
          <w:szCs w:val="24"/>
          <w:lang w:eastAsia="es-ES"/>
        </w:rPr>
      </w:pPr>
    </w:p>
    <w:p w:rsidR="006F59EE" w:rsidRPr="006F59EE" w:rsidRDefault="001A3935" w:rsidP="006F59EE">
      <w:pPr>
        <w:spacing w:after="0" w:line="240" w:lineRule="auto"/>
        <w:jc w:val="both"/>
        <w:rPr>
          <w:rFonts w:ascii="Arial" w:eastAsia="Times New Roman" w:hAnsi="Arial" w:cs="Arial"/>
          <w:sz w:val="24"/>
          <w:szCs w:val="24"/>
          <w:lang w:eastAsia="es-ES"/>
        </w:rPr>
      </w:pPr>
      <w:r>
        <w:rPr>
          <w:rFonts w:ascii="Arial" w:eastAsia="Times New Roman" w:hAnsi="Arial" w:cs="Arial"/>
          <w:sz w:val="24"/>
          <w:szCs w:val="24"/>
          <w:lang w:eastAsia="es-ES"/>
        </w:rPr>
        <w:t>S</w:t>
      </w:r>
      <w:r w:rsidR="006F59EE" w:rsidRPr="006F59EE">
        <w:rPr>
          <w:rFonts w:ascii="Arial" w:eastAsia="Times New Roman" w:hAnsi="Arial" w:cs="Arial"/>
          <w:sz w:val="24"/>
          <w:szCs w:val="24"/>
          <w:lang w:eastAsia="es-ES"/>
        </w:rPr>
        <w:t>e hará uso</w:t>
      </w:r>
      <w:r w:rsidR="006F59EE" w:rsidRPr="006F59EE">
        <w:rPr>
          <w:rFonts w:ascii="Arial" w:eastAsia="Times New Roman" w:hAnsi="Arial" w:cs="Arial"/>
          <w:b/>
          <w:sz w:val="24"/>
          <w:szCs w:val="24"/>
          <w:lang w:eastAsia="es-ES"/>
        </w:rPr>
        <w:t>,</w:t>
      </w:r>
      <w:r w:rsidR="006F59EE" w:rsidRPr="006F59EE">
        <w:rPr>
          <w:rFonts w:ascii="Arial" w:eastAsia="Times New Roman" w:hAnsi="Arial" w:cs="Arial"/>
          <w:sz w:val="24"/>
          <w:szCs w:val="24"/>
          <w:lang w:eastAsia="es-ES"/>
        </w:rPr>
        <w:t xml:space="preserve"> de la opción de prorrogar el plazo de vigencia de la contratación perfeccionada (artículos 12, inciso “g”, del Decreto N° 1023/01 y 100, inciso “b”, Puntos 1, 2, 3 y 4, del Anexo que conforma el Decreto N° 1030/16).</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 xml:space="preserve">4. ESPECIFICACIONES TÉCNICAS: </w:t>
      </w:r>
      <w:r w:rsidRPr="006F59EE">
        <w:rPr>
          <w:rFonts w:ascii="Arial" w:eastAsia="Times New Roman" w:hAnsi="Arial" w:cs="Arial"/>
          <w:sz w:val="24"/>
          <w:szCs w:val="24"/>
          <w:lang w:eastAsia="es-ES"/>
        </w:rPr>
        <w:t>Las ofertas que no cumplan con las siguientes Especificaciones Técnicas, y también, con las que se transcriben en el Anexo II</w:t>
      </w:r>
      <w:r w:rsidRPr="006F59EE">
        <w:rPr>
          <w:rFonts w:ascii="Arial" w:eastAsia="Times New Roman" w:hAnsi="Arial" w:cs="Arial"/>
          <w:b/>
          <w:sz w:val="24"/>
          <w:szCs w:val="24"/>
          <w:lang w:eastAsia="es-ES"/>
        </w:rPr>
        <w:t xml:space="preserve"> </w:t>
      </w:r>
      <w:r w:rsidRPr="006F59EE">
        <w:rPr>
          <w:rFonts w:ascii="Arial" w:eastAsia="Times New Roman" w:hAnsi="Arial" w:cs="Arial"/>
          <w:sz w:val="24"/>
          <w:szCs w:val="24"/>
          <w:lang w:eastAsia="es-ES"/>
        </w:rPr>
        <w:t xml:space="preserve">que integra este Pliego de Bases y Condiciones Particulares (cuyo contenido observa lo establecido </w:t>
      </w:r>
      <w:r w:rsidRPr="006F59EE">
        <w:rPr>
          <w:rFonts w:ascii="Arial" w:eastAsia="Times New Roman" w:hAnsi="Arial" w:cs="Arial"/>
          <w:sz w:val="24"/>
          <w:szCs w:val="24"/>
          <w:lang w:eastAsia="es-ES"/>
        </w:rPr>
        <w:lastRenderedPageBreak/>
        <w:t xml:space="preserve">por el artículo 37 del Anexo que conforma el Decreto N° 1030/16), serán desestimadas sin reclamo alguno por constituir dichas Especificaciones Técnicas un requisito esencial (artículo 66, inciso “j”, del Anexo que conforma el Decreto precitado),  de la contratación para cuya concreción se convoca a formular ofertas en el procedimiento de selección de </w:t>
      </w:r>
      <w:proofErr w:type="spellStart"/>
      <w:r w:rsidRPr="006F59EE">
        <w:rPr>
          <w:rFonts w:ascii="Arial" w:eastAsia="Times New Roman" w:hAnsi="Arial" w:cs="Arial"/>
          <w:sz w:val="24"/>
          <w:szCs w:val="24"/>
          <w:lang w:eastAsia="es-ES"/>
        </w:rPr>
        <w:t>cocontratantes</w:t>
      </w:r>
      <w:proofErr w:type="spellEnd"/>
      <w:r w:rsidRPr="006F59EE">
        <w:rPr>
          <w:rFonts w:ascii="Arial" w:eastAsia="Times New Roman" w:hAnsi="Arial" w:cs="Arial"/>
          <w:sz w:val="24"/>
          <w:szCs w:val="24"/>
          <w:lang w:eastAsia="es-ES"/>
        </w:rPr>
        <w:t xml:space="preserve"> al que es aplicable  el presente Pliego de Bases y Condiciones Particulares.</w:t>
      </w:r>
    </w:p>
    <w:p w:rsidR="006F59EE" w:rsidRPr="006F59EE" w:rsidRDefault="006F59EE" w:rsidP="006F59EE">
      <w:pPr>
        <w:spacing w:after="0" w:line="240" w:lineRule="auto"/>
        <w:jc w:val="both"/>
        <w:rPr>
          <w:rFonts w:ascii="Arial" w:eastAsia="Times New Roman" w:hAnsi="Arial" w:cs="Arial"/>
          <w:b/>
          <w:sz w:val="24"/>
          <w:szCs w:val="24"/>
          <w:lang w:eastAsia="es-ES"/>
        </w:rPr>
      </w:pPr>
    </w:p>
    <w:p w:rsidR="006F59EE" w:rsidRPr="006F59EE" w:rsidRDefault="006F59EE" w:rsidP="006F59EE">
      <w:pPr>
        <w:spacing w:after="0" w:line="240" w:lineRule="auto"/>
        <w:jc w:val="both"/>
        <w:rPr>
          <w:rFonts w:ascii="Arial" w:eastAsia="Times New Roman" w:hAnsi="Arial" w:cs="Arial"/>
          <w:b/>
          <w:sz w:val="24"/>
          <w:szCs w:val="24"/>
          <w:lang w:eastAsia="es-ES"/>
        </w:rPr>
      </w:pPr>
      <w:r w:rsidRPr="006F59EE">
        <w:rPr>
          <w:rFonts w:ascii="Arial" w:eastAsia="Times New Roman" w:hAnsi="Arial" w:cs="Arial"/>
          <w:b/>
          <w:sz w:val="24"/>
          <w:szCs w:val="24"/>
          <w:lang w:eastAsia="es-ES"/>
        </w:rPr>
        <w:t xml:space="preserve">4.1. Detalle de la prestación: </w:t>
      </w:r>
      <w:r w:rsidRPr="006F59EE">
        <w:rPr>
          <w:rFonts w:ascii="Arial" w:eastAsia="Times New Roman" w:hAnsi="Arial" w:cs="Arial"/>
          <w:sz w:val="24"/>
          <w:szCs w:val="24"/>
          <w:lang w:eastAsia="es-ES"/>
        </w:rPr>
        <w:t xml:space="preserve">Los materiales utilizados para este servicio deberán </w:t>
      </w:r>
      <w:r w:rsidRPr="006F59EE">
        <w:rPr>
          <w:rFonts w:ascii="Arial" w:eastAsia="Times New Roman" w:hAnsi="Arial" w:cs="Arial"/>
          <w:sz w:val="24"/>
          <w:szCs w:val="24"/>
          <w:lang w:val="es-ES_tradnl" w:eastAsia="es-ES"/>
        </w:rPr>
        <w:t>ser nuevos,</w:t>
      </w:r>
      <w:r w:rsidRPr="006F59EE">
        <w:rPr>
          <w:rFonts w:ascii="Arial" w:eastAsia="Times New Roman" w:hAnsi="Arial" w:cs="Arial"/>
          <w:sz w:val="24"/>
          <w:szCs w:val="24"/>
          <w:lang w:eastAsia="es-ES"/>
        </w:rPr>
        <w:t xml:space="preserve"> estar  en su envase original y rotulado por el fabricante, </w:t>
      </w:r>
      <w:r w:rsidRPr="006F59EE">
        <w:rPr>
          <w:rFonts w:ascii="Arial" w:eastAsia="Times New Roman" w:hAnsi="Arial" w:cs="Arial"/>
          <w:color w:val="000000"/>
          <w:sz w:val="24"/>
          <w:szCs w:val="24"/>
          <w:lang w:eastAsia="es-ES"/>
        </w:rPr>
        <w:t>en su envoltorio original, cerrado y con fajas de seguridad</w:t>
      </w:r>
      <w:r w:rsidRPr="006F59EE">
        <w:rPr>
          <w:rFonts w:ascii="Arial" w:eastAsia="Times New Roman" w:hAnsi="Arial" w:cs="Arial"/>
          <w:sz w:val="24"/>
          <w:szCs w:val="24"/>
          <w:lang w:eastAsia="es-ES"/>
        </w:rPr>
        <w:t xml:space="preserve">  aptos para manipuleo y transporte por diferentes modos.</w:t>
      </w:r>
      <w:r w:rsidRPr="006F59EE">
        <w:rPr>
          <w:rFonts w:ascii="Arial" w:eastAsia="Times New Roman" w:hAnsi="Arial" w:cs="Arial"/>
          <w:b/>
          <w:sz w:val="24"/>
          <w:szCs w:val="24"/>
          <w:lang w:eastAsia="es-ES"/>
        </w:rPr>
        <w:t xml:space="preserve"> </w:t>
      </w:r>
    </w:p>
    <w:p w:rsidR="006F59EE" w:rsidRPr="006F59EE" w:rsidRDefault="006F59EE" w:rsidP="006F59EE">
      <w:pPr>
        <w:spacing w:after="0" w:line="240" w:lineRule="auto"/>
        <w:jc w:val="both"/>
        <w:rPr>
          <w:rFonts w:ascii="Arial" w:eastAsia="Times New Roman" w:hAnsi="Arial" w:cs="Arial"/>
          <w:b/>
          <w:sz w:val="24"/>
          <w:szCs w:val="24"/>
          <w:lang w:eastAsia="es-ES"/>
        </w:rPr>
      </w:pPr>
    </w:p>
    <w:p w:rsidR="006F59EE" w:rsidRPr="006F59EE" w:rsidRDefault="006F59EE" w:rsidP="006F59EE">
      <w:pPr>
        <w:spacing w:after="0" w:line="240" w:lineRule="auto"/>
        <w:jc w:val="both"/>
        <w:rPr>
          <w:rFonts w:ascii="Arial" w:eastAsia="Times New Roman" w:hAnsi="Arial" w:cs="Arial"/>
          <w:i/>
          <w:sz w:val="24"/>
          <w:szCs w:val="24"/>
          <w:lang w:eastAsia="es-ES"/>
        </w:rPr>
      </w:pPr>
      <w:r w:rsidRPr="006F59EE">
        <w:rPr>
          <w:rFonts w:ascii="Arial" w:eastAsia="Times New Roman" w:hAnsi="Arial" w:cs="Arial"/>
          <w:b/>
          <w:sz w:val="24"/>
          <w:szCs w:val="24"/>
          <w:lang w:eastAsia="es-ES"/>
        </w:rPr>
        <w:t>4.2. Calidad:</w:t>
      </w:r>
      <w:r w:rsidRPr="006F59EE">
        <w:rPr>
          <w:rFonts w:ascii="Arial" w:eastAsia="Times New Roman" w:hAnsi="Arial" w:cs="Arial"/>
          <w:sz w:val="24"/>
          <w:szCs w:val="24"/>
          <w:lang w:eastAsia="es-ES"/>
        </w:rPr>
        <w:t xml:space="preserve"> </w:t>
      </w:r>
      <w:r w:rsidRPr="006F59EE">
        <w:rPr>
          <w:rFonts w:ascii="Arial" w:eastAsia="Times New Roman" w:hAnsi="Arial" w:cs="Arial"/>
          <w:sz w:val="24"/>
          <w:szCs w:val="24"/>
          <w:lang w:val="es-ES_tradnl" w:eastAsia="es-ES"/>
        </w:rPr>
        <w:t>El material utilizado para este servicio deberá, de primera calidad, marca reconocida, en perfecto estado de mantenimiento y conservación. A los efectos de lograr uniformidad, se tendrá en cuenta especialmente que los efectos sean del mismo material, color y tono</w:t>
      </w:r>
      <w:r w:rsidRPr="006F59EE">
        <w:rPr>
          <w:rFonts w:ascii="Arial" w:eastAsia="Times New Roman" w:hAnsi="Arial" w:cs="Arial"/>
          <w:i/>
          <w:sz w:val="24"/>
          <w:szCs w:val="24"/>
          <w:lang w:eastAsia="es-ES"/>
        </w:rPr>
        <w:t>.</w:t>
      </w:r>
    </w:p>
    <w:p w:rsidR="006F59EE" w:rsidRPr="006F59EE" w:rsidRDefault="006F59EE" w:rsidP="006F59EE">
      <w:pPr>
        <w:spacing w:after="0" w:line="240" w:lineRule="auto"/>
        <w:jc w:val="both"/>
        <w:rPr>
          <w:rFonts w:ascii="Arial" w:eastAsia="Times New Roman" w:hAnsi="Arial" w:cs="Arial"/>
          <w:i/>
          <w:sz w:val="20"/>
          <w:szCs w:val="20"/>
          <w:lang w:eastAsia="es-ES"/>
        </w:rPr>
      </w:pPr>
    </w:p>
    <w:p w:rsidR="006F59EE" w:rsidRPr="001A3935"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 xml:space="preserve">4.3 Tolerancia: </w:t>
      </w:r>
      <w:r w:rsidR="001A3935">
        <w:rPr>
          <w:rFonts w:ascii="Arial" w:eastAsia="Times New Roman" w:hAnsi="Arial" w:cs="Arial"/>
          <w:sz w:val="24"/>
          <w:szCs w:val="24"/>
          <w:lang w:eastAsia="es-ES"/>
        </w:rPr>
        <w:t xml:space="preserve">de acuerdo al ANEXO II – ESPECIFICACIONES </w:t>
      </w:r>
      <w:proofErr w:type="spellStart"/>
      <w:r w:rsidR="001A3935">
        <w:rPr>
          <w:rFonts w:ascii="Arial" w:eastAsia="Times New Roman" w:hAnsi="Arial" w:cs="Arial"/>
          <w:sz w:val="24"/>
          <w:szCs w:val="24"/>
          <w:lang w:eastAsia="es-ES"/>
        </w:rPr>
        <w:t>TECNICAS</w:t>
      </w:r>
      <w:proofErr w:type="spellEnd"/>
      <w:r w:rsidR="001A3935">
        <w:rPr>
          <w:rFonts w:ascii="Arial" w:eastAsia="Times New Roman" w:hAnsi="Arial" w:cs="Arial"/>
          <w:sz w:val="24"/>
          <w:szCs w:val="24"/>
          <w:lang w:eastAsia="es-ES"/>
        </w:rPr>
        <w:t xml:space="preserve"> </w:t>
      </w:r>
    </w:p>
    <w:p w:rsidR="001A3935" w:rsidRPr="006F59EE" w:rsidRDefault="001A3935" w:rsidP="006F59EE">
      <w:pPr>
        <w:spacing w:after="0" w:line="240" w:lineRule="auto"/>
        <w:jc w:val="both"/>
        <w:rPr>
          <w:rFonts w:ascii="Arial" w:eastAsia="Times New Roman" w:hAnsi="Arial" w:cs="Arial"/>
          <w:b/>
          <w:sz w:val="20"/>
          <w:szCs w:val="20"/>
          <w:lang w:eastAsia="es-ES"/>
        </w:rPr>
      </w:pPr>
    </w:p>
    <w:p w:rsidR="006F59EE" w:rsidRPr="006F59EE" w:rsidRDefault="006F59EE" w:rsidP="006F59EE">
      <w:pPr>
        <w:spacing w:after="0" w:line="240" w:lineRule="auto"/>
        <w:jc w:val="both"/>
        <w:rPr>
          <w:rFonts w:ascii="Arial" w:eastAsia="Times New Roman" w:hAnsi="Arial" w:cs="Arial"/>
          <w:b/>
          <w:sz w:val="24"/>
          <w:szCs w:val="24"/>
          <w:lang w:eastAsia="es-ES"/>
        </w:rPr>
      </w:pPr>
      <w:r w:rsidRPr="006F59EE">
        <w:rPr>
          <w:rFonts w:ascii="Arial" w:eastAsia="Times New Roman" w:hAnsi="Arial" w:cs="Arial"/>
          <w:b/>
          <w:sz w:val="24"/>
          <w:szCs w:val="24"/>
          <w:lang w:eastAsia="es-ES"/>
        </w:rPr>
        <w:t>4.4 Si los elementos deben ser nuevos</w:t>
      </w:r>
    </w:p>
    <w:p w:rsidR="006F59EE" w:rsidRPr="006F59EE" w:rsidRDefault="006F59EE" w:rsidP="006F59EE">
      <w:pPr>
        <w:spacing w:after="0" w:line="240" w:lineRule="auto"/>
        <w:jc w:val="both"/>
        <w:rPr>
          <w:rFonts w:ascii="Arial" w:eastAsia="Times New Roman" w:hAnsi="Arial" w:cs="Arial"/>
          <w:b/>
          <w:sz w:val="20"/>
          <w:szCs w:val="20"/>
          <w:lang w:eastAsia="es-ES"/>
        </w:rPr>
      </w:pPr>
    </w:p>
    <w:p w:rsidR="006F59EE" w:rsidRPr="006F59EE" w:rsidRDefault="006F59EE" w:rsidP="006F59EE">
      <w:pPr>
        <w:spacing w:after="0" w:line="240" w:lineRule="auto"/>
        <w:jc w:val="both"/>
        <w:rPr>
          <w:rFonts w:ascii="Arial" w:eastAsia="Times New Roman" w:hAnsi="Arial" w:cs="Arial"/>
          <w:i/>
          <w:sz w:val="24"/>
          <w:szCs w:val="24"/>
          <w:lang w:eastAsia="es-ES"/>
        </w:rPr>
      </w:pPr>
      <w:r w:rsidRPr="006F59EE">
        <w:rPr>
          <w:rFonts w:ascii="Arial" w:eastAsia="Times New Roman" w:hAnsi="Arial" w:cs="Arial"/>
          <w:b/>
          <w:sz w:val="24"/>
          <w:szCs w:val="24"/>
          <w:lang w:eastAsia="es-ES"/>
        </w:rPr>
        <w:t xml:space="preserve">5. MUESTRA: </w:t>
      </w:r>
      <w:r w:rsidR="001A3935">
        <w:rPr>
          <w:rFonts w:ascii="Arial" w:eastAsia="Times New Roman" w:hAnsi="Arial" w:cs="Arial"/>
          <w:b/>
          <w:sz w:val="24"/>
          <w:szCs w:val="24"/>
          <w:lang w:eastAsia="es-ES"/>
        </w:rPr>
        <w:t>NO ES DE APLICACIÓN PARA ESTE PROCEDIMIENTO</w:t>
      </w:r>
    </w:p>
    <w:p w:rsidR="006F59EE" w:rsidRPr="006F59EE" w:rsidRDefault="006F59EE" w:rsidP="006F59EE">
      <w:pPr>
        <w:spacing w:after="0" w:line="240" w:lineRule="auto"/>
        <w:jc w:val="both"/>
        <w:rPr>
          <w:rFonts w:ascii="Arial" w:eastAsia="Times New Roman" w:hAnsi="Arial" w:cs="Arial"/>
          <w:b/>
          <w:sz w:val="20"/>
          <w:szCs w:val="20"/>
          <w:lang w:eastAsia="es-ES"/>
        </w:rPr>
      </w:pPr>
    </w:p>
    <w:p w:rsidR="00FC0ACB" w:rsidRPr="00FC0ACB" w:rsidRDefault="006F59EE" w:rsidP="00FC0ACB">
      <w:pPr>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 xml:space="preserve">6. VISITA: </w:t>
      </w:r>
      <w:r w:rsidR="00FC0ACB" w:rsidRPr="00FC0ACB">
        <w:rPr>
          <w:rFonts w:ascii="Arial" w:eastAsia="Times New Roman" w:hAnsi="Arial" w:cs="Arial"/>
          <w:sz w:val="24"/>
          <w:szCs w:val="24"/>
          <w:lang w:eastAsia="es-ES"/>
        </w:rPr>
        <w:t xml:space="preserve">Certificado de Visita, según Anexo </w:t>
      </w:r>
      <w:r w:rsidR="000E7895">
        <w:rPr>
          <w:rFonts w:ascii="Arial" w:eastAsia="Times New Roman" w:hAnsi="Arial" w:cs="Arial"/>
          <w:sz w:val="24"/>
          <w:szCs w:val="24"/>
          <w:lang w:eastAsia="es-ES"/>
        </w:rPr>
        <w:t>III</w:t>
      </w:r>
      <w:r w:rsidR="00FC0ACB" w:rsidRPr="00FC0ACB">
        <w:rPr>
          <w:rFonts w:ascii="Arial" w:eastAsia="Times New Roman" w:hAnsi="Arial" w:cs="Arial"/>
          <w:sz w:val="24"/>
          <w:szCs w:val="24"/>
          <w:lang w:eastAsia="es-ES"/>
        </w:rPr>
        <w:t xml:space="preserve">.  Tal visita </w:t>
      </w:r>
      <w:bookmarkStart w:id="0" w:name="_GoBack"/>
      <w:r w:rsidR="00FC0ACB" w:rsidRPr="00FC0ACB">
        <w:rPr>
          <w:rFonts w:ascii="Arial" w:eastAsia="Times New Roman" w:hAnsi="Arial" w:cs="Arial"/>
          <w:sz w:val="24"/>
          <w:szCs w:val="24"/>
          <w:lang w:eastAsia="es-ES"/>
        </w:rPr>
        <w:t xml:space="preserve">deberá efectuarse de lunes a viernes en el horario de 08.00 a 14.00 </w:t>
      </w:r>
      <w:proofErr w:type="spellStart"/>
      <w:r w:rsidR="00FC0ACB" w:rsidRPr="00FC0ACB">
        <w:rPr>
          <w:rFonts w:ascii="Arial" w:eastAsia="Times New Roman" w:hAnsi="Arial" w:cs="Arial"/>
          <w:sz w:val="24"/>
          <w:szCs w:val="24"/>
          <w:lang w:eastAsia="es-ES"/>
        </w:rPr>
        <w:t>hs</w:t>
      </w:r>
      <w:proofErr w:type="spellEnd"/>
      <w:r w:rsidR="00FC0ACB" w:rsidRPr="00FC0ACB">
        <w:rPr>
          <w:rFonts w:ascii="Arial" w:eastAsia="Times New Roman" w:hAnsi="Arial" w:cs="Arial"/>
          <w:sz w:val="24"/>
          <w:szCs w:val="24"/>
          <w:lang w:eastAsia="es-ES"/>
        </w:rPr>
        <w:t xml:space="preserve">., hasta </w:t>
      </w:r>
      <w:r w:rsidR="000E7895">
        <w:rPr>
          <w:rFonts w:ascii="Arial" w:eastAsia="Times New Roman" w:hAnsi="Arial" w:cs="Arial"/>
          <w:sz w:val="24"/>
          <w:szCs w:val="24"/>
          <w:lang w:eastAsia="es-ES"/>
        </w:rPr>
        <w:t>CINCO</w:t>
      </w:r>
      <w:r w:rsidR="00FC0ACB" w:rsidRPr="00FC0ACB">
        <w:rPr>
          <w:rFonts w:ascii="Arial" w:eastAsia="Times New Roman" w:hAnsi="Arial" w:cs="Arial"/>
          <w:sz w:val="24"/>
          <w:szCs w:val="24"/>
          <w:lang w:eastAsia="es-ES"/>
        </w:rPr>
        <w:t xml:space="preserve"> (</w:t>
      </w:r>
      <w:r w:rsidR="000E7895">
        <w:rPr>
          <w:rFonts w:ascii="Arial" w:eastAsia="Times New Roman" w:hAnsi="Arial" w:cs="Arial"/>
          <w:sz w:val="24"/>
          <w:szCs w:val="24"/>
          <w:lang w:eastAsia="es-ES"/>
        </w:rPr>
        <w:t xml:space="preserve">5) días </w:t>
      </w:r>
      <w:r w:rsidR="00FC0ACB" w:rsidRPr="00FC0ACB">
        <w:rPr>
          <w:rFonts w:ascii="Arial" w:eastAsia="Times New Roman" w:hAnsi="Arial" w:cs="Arial"/>
          <w:sz w:val="24"/>
          <w:szCs w:val="24"/>
          <w:lang w:eastAsia="es-ES"/>
        </w:rPr>
        <w:t>hábil</w:t>
      </w:r>
      <w:r w:rsidR="000E7895">
        <w:rPr>
          <w:rFonts w:ascii="Arial" w:eastAsia="Times New Roman" w:hAnsi="Arial" w:cs="Arial"/>
          <w:sz w:val="24"/>
          <w:szCs w:val="24"/>
          <w:lang w:eastAsia="es-ES"/>
        </w:rPr>
        <w:t>es</w:t>
      </w:r>
      <w:r w:rsidR="00FC0ACB" w:rsidRPr="00FC0ACB">
        <w:rPr>
          <w:rFonts w:ascii="Arial" w:eastAsia="Times New Roman" w:hAnsi="Arial" w:cs="Arial"/>
          <w:sz w:val="24"/>
          <w:szCs w:val="24"/>
          <w:lang w:eastAsia="es-ES"/>
        </w:rPr>
        <w:t xml:space="preserve"> antes de la fecha de apertura, para conocer el lugar donde serán armadas e instaladas las cámaras frigoríficas, como así también cotizar todo aquello que consideren para el armado, instalación y puesta en marcha de las cámaras frigoríficas. </w:t>
      </w:r>
      <w:r w:rsidR="000E7895" w:rsidRPr="006F59EE">
        <w:rPr>
          <w:rFonts w:ascii="Arial" w:eastAsia="Times New Roman" w:hAnsi="Arial" w:cs="Arial"/>
          <w:sz w:val="24"/>
          <w:szCs w:val="24"/>
          <w:lang w:eastAsia="es-ES"/>
        </w:rPr>
        <w:t>La</w:t>
      </w:r>
      <w:r w:rsidR="000E7895">
        <w:rPr>
          <w:rFonts w:ascii="Arial" w:eastAsia="Times New Roman" w:hAnsi="Arial" w:cs="Arial"/>
          <w:sz w:val="24"/>
          <w:szCs w:val="24"/>
          <w:lang w:eastAsia="es-ES"/>
        </w:rPr>
        <w:t>s</w:t>
      </w:r>
      <w:r w:rsidR="000E7895" w:rsidRPr="006F59EE">
        <w:rPr>
          <w:rFonts w:ascii="Arial" w:eastAsia="Times New Roman" w:hAnsi="Arial" w:cs="Arial"/>
          <w:sz w:val="24"/>
          <w:szCs w:val="24"/>
          <w:lang w:eastAsia="es-ES"/>
        </w:rPr>
        <w:t xml:space="preserve"> visita</w:t>
      </w:r>
      <w:r w:rsidR="000E7895">
        <w:rPr>
          <w:rFonts w:ascii="Arial" w:eastAsia="Times New Roman" w:hAnsi="Arial" w:cs="Arial"/>
          <w:sz w:val="24"/>
          <w:szCs w:val="24"/>
          <w:lang w:eastAsia="es-ES"/>
        </w:rPr>
        <w:t>s</w:t>
      </w:r>
      <w:r w:rsidR="000E7895" w:rsidRPr="006F59EE">
        <w:rPr>
          <w:rFonts w:ascii="Arial" w:eastAsia="Times New Roman" w:hAnsi="Arial" w:cs="Arial"/>
          <w:sz w:val="24"/>
          <w:szCs w:val="24"/>
          <w:lang w:eastAsia="es-ES"/>
        </w:rPr>
        <w:t xml:space="preserve"> mencionada</w:t>
      </w:r>
      <w:r w:rsidR="000E7895">
        <w:rPr>
          <w:rFonts w:ascii="Arial" w:eastAsia="Times New Roman" w:hAnsi="Arial" w:cs="Arial"/>
          <w:sz w:val="24"/>
          <w:szCs w:val="24"/>
          <w:lang w:eastAsia="es-ES"/>
        </w:rPr>
        <w:t>s</w:t>
      </w:r>
      <w:r w:rsidR="000E7895" w:rsidRPr="006F59EE">
        <w:rPr>
          <w:rFonts w:ascii="Arial" w:eastAsia="Times New Roman" w:hAnsi="Arial" w:cs="Arial"/>
          <w:sz w:val="24"/>
          <w:szCs w:val="24"/>
          <w:lang w:eastAsia="es-ES"/>
        </w:rPr>
        <w:t xml:space="preserve"> se deberá realizar </w:t>
      </w:r>
      <w:r w:rsidR="000E7895">
        <w:rPr>
          <w:rFonts w:ascii="Arial" w:eastAsia="Times New Roman" w:hAnsi="Arial" w:cs="Arial"/>
          <w:sz w:val="24"/>
          <w:szCs w:val="24"/>
          <w:lang w:eastAsia="es-ES"/>
        </w:rPr>
        <w:t>una en la</w:t>
      </w:r>
      <w:r w:rsidR="000E7895" w:rsidRPr="006F59EE">
        <w:rPr>
          <w:rFonts w:ascii="Arial" w:eastAsia="Times New Roman" w:hAnsi="Arial" w:cs="Arial"/>
          <w:sz w:val="24"/>
          <w:szCs w:val="24"/>
          <w:lang w:eastAsia="es-ES"/>
        </w:rPr>
        <w:t xml:space="preserve"> AGR</w:t>
      </w:r>
      <w:r w:rsidR="000E7895">
        <w:rPr>
          <w:rFonts w:ascii="Arial" w:eastAsia="Times New Roman" w:hAnsi="Arial" w:cs="Arial"/>
          <w:sz w:val="24"/>
          <w:szCs w:val="24"/>
          <w:lang w:eastAsia="es-ES"/>
        </w:rPr>
        <w:t>UPACIÓN SERVICIOS DE CUARTEL - D</w:t>
      </w:r>
      <w:r w:rsidR="000E7895" w:rsidRPr="006F59EE">
        <w:rPr>
          <w:rFonts w:ascii="Arial" w:eastAsia="Times New Roman" w:hAnsi="Arial" w:cs="Arial"/>
          <w:sz w:val="24"/>
          <w:szCs w:val="24"/>
          <w:lang w:eastAsia="es-ES"/>
        </w:rPr>
        <w:t xml:space="preserve">EPARTAMENTO </w:t>
      </w:r>
      <w:r w:rsidR="000E7895">
        <w:rPr>
          <w:rFonts w:ascii="Arial" w:eastAsia="Times New Roman" w:hAnsi="Arial" w:cs="Arial"/>
          <w:sz w:val="24"/>
          <w:szCs w:val="24"/>
          <w:lang w:eastAsia="es-ES"/>
        </w:rPr>
        <w:t>ABASTECIMIENTOS</w:t>
      </w:r>
      <w:r w:rsidR="000E7895" w:rsidRPr="006F59EE">
        <w:rPr>
          <w:rFonts w:ascii="Arial" w:eastAsia="Times New Roman" w:hAnsi="Arial" w:cs="Arial"/>
          <w:sz w:val="24"/>
          <w:szCs w:val="24"/>
          <w:lang w:eastAsia="es-ES"/>
        </w:rPr>
        <w:t xml:space="preserve"> – BASE NAVAL PUERTO BELGR</w:t>
      </w:r>
      <w:r w:rsidR="000E7895">
        <w:rPr>
          <w:rFonts w:ascii="Arial" w:eastAsia="Times New Roman" w:hAnsi="Arial" w:cs="Arial"/>
          <w:sz w:val="24"/>
          <w:szCs w:val="24"/>
          <w:lang w:eastAsia="es-ES"/>
        </w:rPr>
        <w:t xml:space="preserve">ANO- </w:t>
      </w:r>
      <w:proofErr w:type="spellStart"/>
      <w:r w:rsidR="000E7895">
        <w:rPr>
          <w:rFonts w:ascii="Arial" w:eastAsia="Times New Roman" w:hAnsi="Arial" w:cs="Arial"/>
          <w:sz w:val="24"/>
          <w:szCs w:val="24"/>
          <w:lang w:eastAsia="es-ES"/>
        </w:rPr>
        <w:t>CP</w:t>
      </w:r>
      <w:proofErr w:type="spellEnd"/>
      <w:r w:rsidR="000E7895">
        <w:rPr>
          <w:rFonts w:ascii="Arial" w:eastAsia="Times New Roman" w:hAnsi="Arial" w:cs="Arial"/>
          <w:sz w:val="24"/>
          <w:szCs w:val="24"/>
          <w:lang w:eastAsia="es-ES"/>
        </w:rPr>
        <w:t xml:space="preserve"> 8111 – PROVINCIA BS. AS (</w:t>
      </w:r>
      <w:proofErr w:type="gramStart"/>
      <w:r w:rsidR="000E7895">
        <w:rPr>
          <w:rFonts w:ascii="Arial" w:eastAsia="Times New Roman" w:hAnsi="Arial" w:cs="Arial"/>
          <w:sz w:val="24"/>
          <w:szCs w:val="24"/>
          <w:lang w:eastAsia="es-ES"/>
        </w:rPr>
        <w:t>anexo</w:t>
      </w:r>
      <w:proofErr w:type="gramEnd"/>
      <w:r w:rsidR="000E7895">
        <w:rPr>
          <w:rFonts w:ascii="Arial" w:eastAsia="Times New Roman" w:hAnsi="Arial" w:cs="Arial"/>
          <w:sz w:val="24"/>
          <w:szCs w:val="24"/>
          <w:lang w:eastAsia="es-ES"/>
        </w:rPr>
        <w:t xml:space="preserve"> III -1) y la otra visita </w:t>
      </w:r>
      <w:r w:rsidR="005F1D3E">
        <w:rPr>
          <w:rFonts w:ascii="Arial" w:eastAsia="Times New Roman" w:hAnsi="Arial" w:cs="Arial"/>
          <w:sz w:val="24"/>
          <w:szCs w:val="24"/>
          <w:lang w:eastAsia="es-ES"/>
        </w:rPr>
        <w:t xml:space="preserve">BASE DE </w:t>
      </w:r>
      <w:proofErr w:type="spellStart"/>
      <w:r w:rsidR="005F1D3E">
        <w:rPr>
          <w:rFonts w:ascii="Arial" w:eastAsia="Times New Roman" w:hAnsi="Arial" w:cs="Arial"/>
          <w:sz w:val="24"/>
          <w:szCs w:val="24"/>
          <w:lang w:eastAsia="es-ES"/>
        </w:rPr>
        <w:t>INFANTERIA</w:t>
      </w:r>
      <w:proofErr w:type="spellEnd"/>
      <w:r w:rsidR="005F1D3E">
        <w:rPr>
          <w:rFonts w:ascii="Arial" w:eastAsia="Times New Roman" w:hAnsi="Arial" w:cs="Arial"/>
          <w:sz w:val="24"/>
          <w:szCs w:val="24"/>
          <w:lang w:eastAsia="es-ES"/>
        </w:rPr>
        <w:t xml:space="preserve"> DE MARINA </w:t>
      </w:r>
      <w:proofErr w:type="spellStart"/>
      <w:r w:rsidR="005F1D3E">
        <w:rPr>
          <w:rFonts w:ascii="Arial" w:eastAsia="Times New Roman" w:hAnsi="Arial" w:cs="Arial"/>
          <w:sz w:val="24"/>
          <w:szCs w:val="24"/>
          <w:lang w:eastAsia="es-ES"/>
        </w:rPr>
        <w:t>BATERIAS</w:t>
      </w:r>
      <w:proofErr w:type="spellEnd"/>
      <w:r w:rsidR="005F1D3E">
        <w:rPr>
          <w:rFonts w:ascii="Arial" w:eastAsia="Times New Roman" w:hAnsi="Arial" w:cs="Arial"/>
          <w:sz w:val="24"/>
          <w:szCs w:val="24"/>
          <w:lang w:eastAsia="es-ES"/>
        </w:rPr>
        <w:t xml:space="preserve"> – DEPARTAMENTO ABASTECIMIENTOS- </w:t>
      </w:r>
      <w:proofErr w:type="spellStart"/>
      <w:r w:rsidR="005F1D3E">
        <w:rPr>
          <w:rFonts w:ascii="Arial" w:eastAsia="Times New Roman" w:hAnsi="Arial" w:cs="Arial"/>
          <w:sz w:val="24"/>
          <w:szCs w:val="24"/>
          <w:lang w:eastAsia="es-ES"/>
        </w:rPr>
        <w:t>CP</w:t>
      </w:r>
      <w:proofErr w:type="spellEnd"/>
      <w:r w:rsidR="005F1D3E">
        <w:rPr>
          <w:rFonts w:ascii="Arial" w:eastAsia="Times New Roman" w:hAnsi="Arial" w:cs="Arial"/>
          <w:sz w:val="24"/>
          <w:szCs w:val="24"/>
          <w:lang w:eastAsia="es-ES"/>
        </w:rPr>
        <w:t xml:space="preserve">: 8113- PROVINCIA DE BS AS (anexo III -2). </w:t>
      </w:r>
      <w:bookmarkEnd w:id="0"/>
      <w:r w:rsidR="00FC0ACB" w:rsidRPr="00FC0ACB">
        <w:rPr>
          <w:rFonts w:ascii="Arial" w:eastAsia="Times New Roman" w:hAnsi="Arial" w:cs="Arial"/>
          <w:sz w:val="24"/>
          <w:szCs w:val="24"/>
          <w:lang w:eastAsia="es-ES"/>
        </w:rPr>
        <w:t>Los respectivos certificados deberán ser otorgados y rubricados por el señor Jefe de Departamento Abastecimientos o por el señor Jefe del Cargo Servicios y Pañoles de los destino involucrados</w:t>
      </w:r>
      <w:r w:rsidR="005F1D3E">
        <w:rPr>
          <w:rFonts w:ascii="Arial" w:eastAsia="Times New Roman" w:hAnsi="Arial" w:cs="Arial"/>
          <w:sz w:val="24"/>
          <w:szCs w:val="24"/>
          <w:lang w:eastAsia="es-ES"/>
        </w:rPr>
        <w:t>.</w:t>
      </w:r>
    </w:p>
    <w:p w:rsidR="00FC0ACB" w:rsidRDefault="00FC0ACB" w:rsidP="006F59EE">
      <w:pPr>
        <w:spacing w:after="0" w:line="240" w:lineRule="auto"/>
        <w:jc w:val="both"/>
        <w:rPr>
          <w:rFonts w:ascii="Arial" w:eastAsia="Times New Roman" w:hAnsi="Arial" w:cs="Arial"/>
          <w:b/>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 xml:space="preserve">7. MUESTRA PATRÓN: </w:t>
      </w:r>
      <w:r w:rsidR="005F1D3E">
        <w:rPr>
          <w:rFonts w:ascii="Arial" w:eastAsia="Times New Roman" w:hAnsi="Arial" w:cs="Arial"/>
          <w:b/>
          <w:sz w:val="24"/>
          <w:szCs w:val="24"/>
          <w:lang w:eastAsia="es-ES"/>
        </w:rPr>
        <w:t>NO ES DE APLICACIÓN PARA ESTE PROCEDIMIENTO</w:t>
      </w:r>
    </w:p>
    <w:p w:rsidR="006F59EE" w:rsidRPr="006F59EE" w:rsidRDefault="006F59EE" w:rsidP="006F59EE">
      <w:pPr>
        <w:spacing w:after="0" w:line="240" w:lineRule="auto"/>
        <w:jc w:val="both"/>
        <w:rPr>
          <w:rFonts w:ascii="Arial" w:eastAsia="Times New Roman" w:hAnsi="Arial" w:cs="Arial"/>
          <w:sz w:val="24"/>
          <w:szCs w:val="24"/>
          <w:lang w:eastAsia="es-ES"/>
        </w:rPr>
      </w:pPr>
    </w:p>
    <w:p w:rsidR="005F1D3E" w:rsidRDefault="006F59EE" w:rsidP="006F59EE">
      <w:pPr>
        <w:spacing w:after="0" w:line="240" w:lineRule="auto"/>
        <w:jc w:val="both"/>
        <w:rPr>
          <w:rFonts w:ascii="Arial" w:eastAsia="Times New Roman" w:hAnsi="Arial" w:cs="Arial"/>
          <w:b/>
          <w:i/>
          <w:sz w:val="24"/>
          <w:szCs w:val="24"/>
          <w:lang w:eastAsia="es-ES"/>
        </w:rPr>
      </w:pPr>
      <w:r w:rsidRPr="006F59EE">
        <w:rPr>
          <w:rFonts w:ascii="Arial" w:eastAsia="Times New Roman" w:hAnsi="Arial" w:cs="Arial"/>
          <w:b/>
          <w:i/>
          <w:sz w:val="24"/>
          <w:szCs w:val="24"/>
          <w:lang w:eastAsia="es-ES"/>
        </w:rPr>
        <w:t xml:space="preserve">8. Para la adquisición del suministro de rubros de </w:t>
      </w:r>
      <w:proofErr w:type="gramStart"/>
      <w:r w:rsidRPr="006F59EE">
        <w:rPr>
          <w:rFonts w:ascii="Arial" w:eastAsia="Times New Roman" w:hAnsi="Arial" w:cs="Arial"/>
          <w:b/>
          <w:i/>
          <w:sz w:val="24"/>
          <w:szCs w:val="24"/>
          <w:lang w:eastAsia="es-ES"/>
        </w:rPr>
        <w:t xml:space="preserve">indumentaria </w:t>
      </w:r>
      <w:r w:rsidR="005F1D3E">
        <w:rPr>
          <w:rFonts w:ascii="Arial" w:eastAsia="Times New Roman" w:hAnsi="Arial" w:cs="Arial"/>
          <w:b/>
          <w:i/>
          <w:sz w:val="24"/>
          <w:szCs w:val="24"/>
          <w:lang w:eastAsia="es-ES"/>
        </w:rPr>
        <w:t>:</w:t>
      </w:r>
      <w:proofErr w:type="gramEnd"/>
      <w:r w:rsidR="005F1D3E" w:rsidRPr="005F1D3E">
        <w:rPr>
          <w:rFonts w:ascii="Arial" w:eastAsia="Times New Roman" w:hAnsi="Arial" w:cs="Arial"/>
          <w:b/>
          <w:sz w:val="24"/>
          <w:szCs w:val="24"/>
          <w:lang w:eastAsia="es-ES"/>
        </w:rPr>
        <w:t xml:space="preserve"> </w:t>
      </w:r>
      <w:r w:rsidR="005F1D3E">
        <w:rPr>
          <w:rFonts w:ascii="Arial" w:eastAsia="Times New Roman" w:hAnsi="Arial" w:cs="Arial"/>
          <w:b/>
          <w:sz w:val="24"/>
          <w:szCs w:val="24"/>
          <w:lang w:eastAsia="es-ES"/>
        </w:rPr>
        <w:t>NO ES DE APLICACIÓN PARA ESTE PROCEDIMIENTO.</w:t>
      </w:r>
    </w:p>
    <w:p w:rsidR="006F59EE" w:rsidRPr="006F59EE" w:rsidRDefault="006F59EE" w:rsidP="006F59EE">
      <w:pPr>
        <w:spacing w:after="0" w:line="240" w:lineRule="auto"/>
        <w:jc w:val="both"/>
        <w:rPr>
          <w:rFonts w:ascii="Arial" w:eastAsia="Times New Roman" w:hAnsi="Arial" w:cs="Arial"/>
          <w:b/>
          <w:sz w:val="24"/>
          <w:szCs w:val="24"/>
          <w:lang w:eastAsia="es-ES"/>
        </w:rPr>
      </w:pPr>
    </w:p>
    <w:p w:rsidR="006F59EE" w:rsidRPr="006F59EE" w:rsidRDefault="006F59EE" w:rsidP="006F59EE">
      <w:pPr>
        <w:spacing w:after="0" w:line="240" w:lineRule="auto"/>
        <w:jc w:val="both"/>
        <w:rPr>
          <w:rFonts w:ascii="Arial" w:eastAsia="Times New Roman" w:hAnsi="Arial" w:cs="Arial"/>
          <w:b/>
          <w:i/>
          <w:sz w:val="24"/>
          <w:szCs w:val="24"/>
          <w:lang w:eastAsia="es-ES"/>
        </w:rPr>
      </w:pPr>
      <w:r w:rsidRPr="006F59EE">
        <w:rPr>
          <w:rFonts w:ascii="Arial" w:eastAsia="Times New Roman" w:hAnsi="Arial" w:cs="Arial"/>
          <w:b/>
          <w:sz w:val="24"/>
          <w:szCs w:val="24"/>
          <w:lang w:eastAsia="es-ES"/>
        </w:rPr>
        <w:t xml:space="preserve">9. MONEDA DE COTIZACIÓN: </w:t>
      </w:r>
      <w:r w:rsidRPr="006F59EE">
        <w:rPr>
          <w:rFonts w:ascii="Arial" w:eastAsia="Times New Roman" w:hAnsi="Arial" w:cs="Arial"/>
          <w:sz w:val="24"/>
          <w:szCs w:val="24"/>
          <w:lang w:eastAsia="es-ES"/>
        </w:rPr>
        <w:t xml:space="preserve">En Pesos Argentinos. </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10.</w:t>
      </w:r>
      <w:r w:rsidRPr="006F59EE">
        <w:rPr>
          <w:rFonts w:ascii="Arial" w:eastAsia="Times New Roman" w:hAnsi="Arial" w:cs="Arial"/>
          <w:sz w:val="24"/>
          <w:szCs w:val="24"/>
          <w:lang w:eastAsia="es-ES"/>
        </w:rPr>
        <w:t xml:space="preserve"> </w:t>
      </w:r>
      <w:r w:rsidRPr="006F59EE">
        <w:rPr>
          <w:rFonts w:ascii="Arial" w:eastAsia="Times New Roman" w:hAnsi="Arial" w:cs="Arial"/>
          <w:b/>
          <w:sz w:val="24"/>
          <w:szCs w:val="24"/>
          <w:lang w:eastAsia="es-ES"/>
        </w:rPr>
        <w:t>OFERTAS ALTERNATIVAS:</w:t>
      </w:r>
      <w:r w:rsidRPr="006F59EE">
        <w:rPr>
          <w:rFonts w:ascii="Arial" w:eastAsia="Times New Roman" w:hAnsi="Arial" w:cs="Arial"/>
          <w:sz w:val="24"/>
          <w:szCs w:val="24"/>
          <w:lang w:eastAsia="es-ES"/>
        </w:rPr>
        <w:t xml:space="preserve"> Además de la oferta Base, los oferentes podrán presentar -en cualquier caso-, ofertas alternativas en los términos del artículo 56 del Anexo que forma parte del Decreto N° 1030/16 (artículo citado y artículo 14 del Pliego Único de Bases y Condiciones Generales. </w:t>
      </w:r>
    </w:p>
    <w:p w:rsidR="006F59EE" w:rsidRPr="006F59EE" w:rsidRDefault="006F59EE" w:rsidP="006F59EE">
      <w:pPr>
        <w:spacing w:after="0" w:line="240" w:lineRule="auto"/>
        <w:jc w:val="both"/>
        <w:rPr>
          <w:rFonts w:ascii="Arial" w:eastAsia="Times New Roman" w:hAnsi="Arial" w:cs="Arial"/>
          <w:sz w:val="28"/>
          <w:szCs w:val="28"/>
          <w:lang w:eastAsia="es-ES"/>
        </w:rPr>
      </w:pPr>
    </w:p>
    <w:p w:rsidR="006F59EE" w:rsidRDefault="006F59EE" w:rsidP="006F59EE">
      <w:pPr>
        <w:spacing w:after="0" w:line="240" w:lineRule="auto"/>
        <w:jc w:val="both"/>
        <w:rPr>
          <w:rFonts w:ascii="Arial" w:eastAsia="Times New Roman" w:hAnsi="Arial" w:cs="Arial"/>
          <w:b/>
          <w:sz w:val="24"/>
          <w:szCs w:val="24"/>
          <w:lang w:eastAsia="es-ES"/>
        </w:rPr>
      </w:pPr>
      <w:r w:rsidRPr="006F59EE">
        <w:rPr>
          <w:rFonts w:ascii="Arial" w:eastAsia="Times New Roman" w:hAnsi="Arial" w:cs="Arial"/>
          <w:b/>
          <w:sz w:val="24"/>
          <w:szCs w:val="24"/>
          <w:lang w:eastAsia="es-ES"/>
        </w:rPr>
        <w:lastRenderedPageBreak/>
        <w:t>11.</w:t>
      </w:r>
      <w:r w:rsidRPr="006F59EE">
        <w:rPr>
          <w:rFonts w:ascii="Arial" w:eastAsia="Times New Roman" w:hAnsi="Arial" w:cs="Arial"/>
          <w:sz w:val="24"/>
          <w:szCs w:val="24"/>
          <w:lang w:eastAsia="es-ES"/>
        </w:rPr>
        <w:t xml:space="preserve"> </w:t>
      </w:r>
      <w:r w:rsidRPr="006F59EE">
        <w:rPr>
          <w:rFonts w:ascii="Arial" w:eastAsia="Times New Roman" w:hAnsi="Arial" w:cs="Arial"/>
          <w:b/>
          <w:sz w:val="24"/>
          <w:szCs w:val="24"/>
          <w:lang w:eastAsia="es-ES"/>
        </w:rPr>
        <w:t>OFERTAS VARIANTES:</w:t>
      </w:r>
      <w:r w:rsidRPr="006F59EE">
        <w:rPr>
          <w:rFonts w:ascii="Arial" w:eastAsia="Times New Roman" w:hAnsi="Arial" w:cs="Arial"/>
          <w:sz w:val="24"/>
          <w:szCs w:val="24"/>
          <w:lang w:eastAsia="es-ES"/>
        </w:rPr>
        <w:t xml:space="preserve"> </w:t>
      </w:r>
      <w:r w:rsidR="005F1D3E">
        <w:rPr>
          <w:rFonts w:ascii="Arial" w:eastAsia="Times New Roman" w:hAnsi="Arial" w:cs="Arial"/>
          <w:b/>
          <w:sz w:val="24"/>
          <w:szCs w:val="24"/>
          <w:lang w:eastAsia="es-ES"/>
        </w:rPr>
        <w:t>NO ES DE APLICACIÓN PARA ESTE PROCEDIMIENTO</w:t>
      </w:r>
    </w:p>
    <w:p w:rsidR="005F1D3E" w:rsidRPr="006F59EE" w:rsidRDefault="005F1D3E" w:rsidP="006F59EE">
      <w:pPr>
        <w:spacing w:after="0" w:line="240" w:lineRule="auto"/>
        <w:jc w:val="both"/>
        <w:rPr>
          <w:rFonts w:ascii="Arial" w:eastAsia="Times New Roman" w:hAnsi="Arial" w:cs="Arial"/>
          <w:b/>
          <w:sz w:val="28"/>
          <w:szCs w:val="28"/>
          <w:lang w:eastAsia="es-ES"/>
        </w:rPr>
      </w:pPr>
    </w:p>
    <w:p w:rsidR="005F1D3E" w:rsidRDefault="006F59EE" w:rsidP="006F59EE">
      <w:pPr>
        <w:spacing w:after="0" w:line="240" w:lineRule="auto"/>
        <w:jc w:val="both"/>
        <w:rPr>
          <w:rFonts w:ascii="Arial" w:eastAsia="Times New Roman" w:hAnsi="Arial" w:cs="Arial"/>
          <w:b/>
          <w:sz w:val="24"/>
          <w:szCs w:val="24"/>
          <w:lang w:eastAsia="es-ES"/>
        </w:rPr>
      </w:pPr>
      <w:r w:rsidRPr="006F59EE">
        <w:rPr>
          <w:rFonts w:ascii="Arial" w:eastAsia="Times New Roman" w:hAnsi="Arial" w:cs="Arial"/>
          <w:b/>
          <w:sz w:val="24"/>
          <w:szCs w:val="24"/>
          <w:lang w:eastAsia="es-ES"/>
        </w:rPr>
        <w:t xml:space="preserve">12. OFERTAS PARCIALES: </w:t>
      </w:r>
      <w:r w:rsidR="005F1D3E">
        <w:rPr>
          <w:rFonts w:ascii="Arial" w:eastAsia="Times New Roman" w:hAnsi="Arial" w:cs="Arial"/>
          <w:b/>
          <w:sz w:val="24"/>
          <w:szCs w:val="24"/>
          <w:lang w:eastAsia="es-ES"/>
        </w:rPr>
        <w:t>NO ES DE APLICACIÓN PARA ESTE PROCEDIMIENTO</w:t>
      </w:r>
    </w:p>
    <w:p w:rsidR="006F59EE" w:rsidRPr="006F59EE" w:rsidRDefault="006F59EE" w:rsidP="006F59EE">
      <w:pPr>
        <w:spacing w:after="0" w:line="240" w:lineRule="auto"/>
        <w:jc w:val="both"/>
        <w:rPr>
          <w:rFonts w:ascii="Arial" w:eastAsia="Times New Roman" w:hAnsi="Arial" w:cs="Arial"/>
          <w:b/>
          <w:sz w:val="24"/>
          <w:szCs w:val="24"/>
          <w:lang w:eastAsia="es-ES"/>
        </w:rPr>
      </w:pPr>
      <w:r w:rsidRPr="006F59EE">
        <w:rPr>
          <w:rFonts w:ascii="Arial" w:eastAsia="Times New Roman" w:hAnsi="Arial" w:cs="Arial"/>
          <w:sz w:val="24"/>
          <w:szCs w:val="24"/>
          <w:lang w:eastAsia="es-ES"/>
        </w:rPr>
        <w:t xml:space="preserve">La autoridad competente de la ARMADA a fin de autorizar el trámite del respectivo procedimiento de selección de </w:t>
      </w:r>
      <w:proofErr w:type="spellStart"/>
      <w:r w:rsidRPr="006F59EE">
        <w:rPr>
          <w:rFonts w:ascii="Arial" w:eastAsia="Times New Roman" w:hAnsi="Arial" w:cs="Arial"/>
          <w:sz w:val="24"/>
          <w:szCs w:val="24"/>
          <w:lang w:eastAsia="es-ES"/>
        </w:rPr>
        <w:t>cocontratantes</w:t>
      </w:r>
      <w:proofErr w:type="spellEnd"/>
      <w:r w:rsidRPr="006F59EE">
        <w:rPr>
          <w:rFonts w:ascii="Arial" w:eastAsia="Times New Roman" w:hAnsi="Arial" w:cs="Arial"/>
          <w:sz w:val="24"/>
          <w:szCs w:val="24"/>
          <w:lang w:eastAsia="es-ES"/>
        </w:rPr>
        <w:t xml:space="preserve"> podrá disponer -fundadamente- en el mismo acto administrativo en que se implemente la citada autorización y, a su vez, se apruebe el Pliego de Bases y Condiciones Particulares aplicable al respectivo procedimiento, que las micro,  pequeñas y medianas empresas (PYMES) y, también, los oferentes que cumplan con los criterios de sustentabilidad NO PODRÁN PRESENTAR COTIZACIONES POR PARTE DEL RENGLÓN. También en el caso en que se decida un curso de acción contrario, podrá disponerse en la cláusula pertinente del Pliego de Bases y Condiciones Particulares aplicable, que las micro,  pequeñas y medianas empresas (PYMES), podrán presentar sus cotizaciones por parte del renglón en el porcentaje que se prevea en el pliego pertinente que, en ningún caso,  podrá ser inferior al 20% ni superior al 35% (artículo 9, último párrafo, del Manual de Procedimiento aprobado por el Anexo a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 62-E/16 y artículo 16, inciso 4, del Pliego Único de Bases y Condiciones Generales aprobado mediante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 63-E/16). </w:t>
      </w:r>
    </w:p>
    <w:p w:rsidR="006F59EE" w:rsidRPr="006F59EE" w:rsidRDefault="006F59EE" w:rsidP="006F59EE">
      <w:pPr>
        <w:spacing w:after="0" w:line="240" w:lineRule="auto"/>
        <w:jc w:val="both"/>
        <w:rPr>
          <w:rFonts w:ascii="Arial" w:eastAsia="Times New Roman" w:hAnsi="Arial" w:cs="Arial"/>
          <w:b/>
          <w:i/>
          <w:sz w:val="28"/>
          <w:szCs w:val="28"/>
          <w:lang w:eastAsia="es-ES"/>
        </w:rPr>
      </w:pPr>
    </w:p>
    <w:p w:rsidR="006F59EE" w:rsidRPr="006F59EE" w:rsidRDefault="006F59EE" w:rsidP="009926BE">
      <w:pPr>
        <w:spacing w:after="0" w:line="240" w:lineRule="auto"/>
        <w:rPr>
          <w:rFonts w:ascii="Arial" w:eastAsia="Times New Roman" w:hAnsi="Arial" w:cs="Arial"/>
          <w:sz w:val="24"/>
          <w:szCs w:val="24"/>
          <w:lang w:eastAsia="es-ES"/>
        </w:rPr>
      </w:pPr>
      <w:r w:rsidRPr="006F59EE">
        <w:rPr>
          <w:rFonts w:ascii="Arial" w:eastAsia="Times New Roman" w:hAnsi="Arial" w:cs="Arial"/>
          <w:b/>
          <w:sz w:val="24"/>
          <w:szCs w:val="24"/>
          <w:lang w:eastAsia="es-ES"/>
        </w:rPr>
        <w:t>13. DÍA, LUGAR Y HORA DE PRESENTACIÓN DE LAS OFERTAS.</w:t>
      </w:r>
      <w:r w:rsidRPr="006F59EE">
        <w:rPr>
          <w:rFonts w:ascii="Arial" w:eastAsia="Times New Roman" w:hAnsi="Arial" w:cs="Arial"/>
          <w:sz w:val="24"/>
          <w:szCs w:val="24"/>
          <w:lang w:eastAsia="es-ES"/>
        </w:rPr>
        <w:t xml:space="preserve"> Los interesados en participar del procedimiento de selección de </w:t>
      </w:r>
      <w:proofErr w:type="spellStart"/>
      <w:r w:rsidRPr="006F59EE">
        <w:rPr>
          <w:rFonts w:ascii="Arial" w:eastAsia="Times New Roman" w:hAnsi="Arial" w:cs="Arial"/>
          <w:sz w:val="24"/>
          <w:szCs w:val="24"/>
          <w:lang w:eastAsia="es-ES"/>
        </w:rPr>
        <w:t>cocontratantes</w:t>
      </w:r>
      <w:proofErr w:type="spellEnd"/>
      <w:r w:rsidRPr="006F59EE">
        <w:rPr>
          <w:rFonts w:ascii="Arial" w:eastAsia="Times New Roman" w:hAnsi="Arial" w:cs="Arial"/>
          <w:sz w:val="24"/>
          <w:szCs w:val="24"/>
          <w:lang w:eastAsia="es-ES"/>
        </w:rPr>
        <w:t xml:space="preserve"> al que es aplicable este Pliego de Bases y Condiciones Particulares deberán presentar sus ofertas hasta el </w:t>
      </w:r>
      <w:r w:rsidRPr="005F1D3E">
        <w:rPr>
          <w:rFonts w:ascii="Arial" w:eastAsia="Times New Roman" w:hAnsi="Arial" w:cs="Arial"/>
          <w:sz w:val="24"/>
          <w:szCs w:val="24"/>
          <w:highlight w:val="yellow"/>
          <w:lang w:eastAsia="es-ES"/>
        </w:rPr>
        <w:t xml:space="preserve">día </w:t>
      </w:r>
      <w:r w:rsidR="009926BE">
        <w:rPr>
          <w:rFonts w:ascii="Arial" w:eastAsia="Times New Roman" w:hAnsi="Arial" w:cs="Arial"/>
          <w:sz w:val="24"/>
          <w:szCs w:val="24"/>
          <w:highlight w:val="yellow"/>
          <w:lang w:eastAsia="es-ES"/>
        </w:rPr>
        <w:t xml:space="preserve">     </w:t>
      </w:r>
      <w:r w:rsidRPr="005F1D3E">
        <w:rPr>
          <w:rFonts w:ascii="Arial" w:eastAsia="Times New Roman" w:hAnsi="Arial" w:cs="Arial"/>
          <w:sz w:val="24"/>
          <w:szCs w:val="24"/>
          <w:highlight w:val="yellow"/>
          <w:lang w:eastAsia="es-ES"/>
        </w:rPr>
        <w:t xml:space="preserve"> </w:t>
      </w:r>
      <w:r w:rsidR="009926BE">
        <w:rPr>
          <w:rFonts w:ascii="Arial" w:eastAsia="Times New Roman" w:hAnsi="Arial" w:cs="Arial"/>
          <w:sz w:val="24"/>
          <w:szCs w:val="24"/>
          <w:lang w:eastAsia="es-ES"/>
        </w:rPr>
        <w:t xml:space="preserve"> </w:t>
      </w:r>
      <w:r w:rsidRPr="006F59EE">
        <w:rPr>
          <w:rFonts w:ascii="Arial" w:eastAsia="Times New Roman" w:hAnsi="Arial" w:cs="Arial"/>
          <w:sz w:val="24"/>
          <w:szCs w:val="24"/>
          <w:lang w:eastAsia="es-ES"/>
        </w:rPr>
        <w:t xml:space="preserve">             </w:t>
      </w:r>
      <w:r w:rsidR="009926BE">
        <w:rPr>
          <w:rFonts w:ascii="Arial" w:eastAsia="Times New Roman" w:hAnsi="Arial" w:cs="Arial"/>
          <w:sz w:val="24"/>
          <w:szCs w:val="24"/>
          <w:lang w:eastAsia="es-ES"/>
        </w:rPr>
        <w:t xml:space="preserve">        </w:t>
      </w:r>
      <w:r w:rsidRPr="005F1D3E">
        <w:rPr>
          <w:rFonts w:ascii="Arial" w:eastAsia="Times New Roman" w:hAnsi="Arial" w:cs="Arial"/>
          <w:sz w:val="24"/>
          <w:szCs w:val="24"/>
          <w:highlight w:val="yellow"/>
          <w:lang w:eastAsia="es-ES"/>
        </w:rPr>
        <w:t xml:space="preserve"> </w:t>
      </w:r>
      <w:r w:rsidR="009926BE">
        <w:rPr>
          <w:rFonts w:ascii="Arial" w:eastAsia="Times New Roman" w:hAnsi="Arial" w:cs="Arial"/>
          <w:sz w:val="24"/>
          <w:szCs w:val="24"/>
          <w:highlight w:val="yellow"/>
          <w:lang w:eastAsia="es-ES"/>
        </w:rPr>
        <w:t xml:space="preserve">        </w:t>
      </w:r>
      <w:r w:rsidRPr="005F1D3E">
        <w:rPr>
          <w:rFonts w:ascii="Arial" w:eastAsia="Times New Roman" w:hAnsi="Arial" w:cs="Arial"/>
          <w:sz w:val="24"/>
          <w:szCs w:val="24"/>
          <w:highlight w:val="yellow"/>
          <w:lang w:eastAsia="es-ES"/>
        </w:rPr>
        <w:t>a las 12:00 horas,</w:t>
      </w:r>
      <w:r w:rsidRPr="006F59EE">
        <w:rPr>
          <w:rFonts w:ascii="Arial" w:eastAsia="Times New Roman" w:hAnsi="Arial" w:cs="Arial"/>
          <w:sz w:val="24"/>
          <w:szCs w:val="24"/>
          <w:lang w:eastAsia="es-ES"/>
        </w:rPr>
        <w:t xml:space="preserve"> en LA UNIDAD OPERATIVA DE CONTRATACIONES DE LA AGRUPACIÓN SERVICIOS DE CUARTEL- </w:t>
      </w:r>
      <w:proofErr w:type="spellStart"/>
      <w:r w:rsidRPr="006F59EE">
        <w:rPr>
          <w:rFonts w:ascii="Arial" w:eastAsia="Times New Roman" w:hAnsi="Arial" w:cs="Arial"/>
          <w:sz w:val="24"/>
          <w:szCs w:val="24"/>
          <w:lang w:eastAsia="es-ES"/>
        </w:rPr>
        <w:t>CP</w:t>
      </w:r>
      <w:proofErr w:type="spellEnd"/>
      <w:r w:rsidRPr="006F59EE">
        <w:rPr>
          <w:rFonts w:ascii="Arial" w:eastAsia="Times New Roman" w:hAnsi="Arial" w:cs="Arial"/>
          <w:sz w:val="24"/>
          <w:szCs w:val="24"/>
          <w:lang w:eastAsia="es-ES"/>
        </w:rPr>
        <w:t xml:space="preserve"> 8111 – PROVINCIA BS. AS</w:t>
      </w:r>
      <w:r w:rsidRPr="006F59EE">
        <w:rPr>
          <w:rFonts w:ascii="Arial" w:eastAsia="Times New Roman" w:hAnsi="Arial" w:cs="Arial"/>
          <w:b/>
          <w:sz w:val="24"/>
          <w:szCs w:val="24"/>
          <w:lang w:eastAsia="es-ES"/>
        </w:rPr>
        <w:t>.</w:t>
      </w:r>
      <w:r w:rsidRPr="006F59EE">
        <w:rPr>
          <w:rFonts w:ascii="Arial" w:eastAsia="Times New Roman" w:hAnsi="Arial" w:cs="Arial"/>
          <w:sz w:val="24"/>
          <w:szCs w:val="24"/>
          <w:lang w:eastAsia="es-ES"/>
        </w:rPr>
        <w:t xml:space="preserve"> La ARMADA rechazará -sin más trámite, las ofertas que se pretendan presentar con posterioridad a la fecha y hora establecidas en esta cláusula para su presentación, aun si el acto de apertura no se hubiera iniciado. Para el caso en que no fuera posible efectivizar el citado rechazo de la oferta presentada fuera de término la ARMADA la devolverá al presentante. En el supuesto en que el día para la presentación de las ofertas que se prevé en esta cláusula deviniera inhábil, el día de apertura de las ofertas tendrá lugar el día siguiente, en el mismo lugar y a la misma hora (artículos 59 del Anexo al Decreto N° 1030/16 y 22 del Anexo que integra el Manual de Procedimiento aprobado por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 62-E/16).    </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Los interesados que así lo requieran podrán tomar vista de los precios cotizados en las ofertas durante la apertura. Los originales de las ofertas presentadas en la fecha de apertura serán exhibidos a los oferentes por el plazo de DOS (2) días hábiles contado desde el día siguiente a la fecha precitada, estando facultados los mencionados oferentes durante el plazo indicado con antelación a solicitar a la Unidad Operativa de Contrataciones (</w:t>
      </w:r>
      <w:proofErr w:type="spellStart"/>
      <w:r w:rsidRPr="006F59EE">
        <w:rPr>
          <w:rFonts w:ascii="Arial" w:eastAsia="Times New Roman" w:hAnsi="Arial" w:cs="Arial"/>
          <w:sz w:val="24"/>
          <w:szCs w:val="24"/>
          <w:lang w:eastAsia="es-ES"/>
        </w:rPr>
        <w:t>UOC</w:t>
      </w:r>
      <w:proofErr w:type="spellEnd"/>
      <w:r w:rsidRPr="006F59EE">
        <w:rPr>
          <w:rFonts w:ascii="Arial" w:eastAsia="Times New Roman" w:hAnsi="Arial" w:cs="Arial"/>
          <w:sz w:val="24"/>
          <w:szCs w:val="24"/>
          <w:lang w:eastAsia="es-ES"/>
        </w:rPr>
        <w:t xml:space="preserve">) de la ARMADA interviniente una copia de las ofertas presentadas cuyo costo será asumido por el oferente que la peticione. De existir UN (1) solo oferente, la ARMADA prescindirá del cumplimiento del plazo de mención (artículo 60 del Anexo al Decreto N° 1030/16).    </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14. EFECTOS DE LA PRESENTACIÓN DE LAS OFERTAS.</w:t>
      </w:r>
      <w:r w:rsidRPr="006F59EE">
        <w:rPr>
          <w:rFonts w:ascii="Arial" w:eastAsia="Times New Roman" w:hAnsi="Arial" w:cs="Arial"/>
          <w:sz w:val="24"/>
          <w:szCs w:val="24"/>
          <w:lang w:eastAsia="es-ES"/>
        </w:rPr>
        <w:t xml:space="preserve"> La presentación de las ofertas significará por parte de los oferentes que participen del procedimiento de selección de </w:t>
      </w:r>
      <w:proofErr w:type="spellStart"/>
      <w:r w:rsidRPr="006F59EE">
        <w:rPr>
          <w:rFonts w:ascii="Arial" w:eastAsia="Times New Roman" w:hAnsi="Arial" w:cs="Arial"/>
          <w:sz w:val="24"/>
          <w:szCs w:val="24"/>
          <w:lang w:eastAsia="es-ES"/>
        </w:rPr>
        <w:t>cocontratantes</w:t>
      </w:r>
      <w:proofErr w:type="spellEnd"/>
      <w:r w:rsidRPr="006F59EE">
        <w:rPr>
          <w:rFonts w:ascii="Arial" w:eastAsia="Times New Roman" w:hAnsi="Arial" w:cs="Arial"/>
          <w:sz w:val="24"/>
          <w:szCs w:val="24"/>
          <w:lang w:eastAsia="es-ES"/>
        </w:rPr>
        <w:t xml:space="preserve"> al que se aplique este Pliego de Bases y Condiciones Particulares, el pleno conocimiento y aceptación de las normas y cláusulas que integran el procedimiento de selección de </w:t>
      </w:r>
      <w:proofErr w:type="spellStart"/>
      <w:r w:rsidRPr="006F59EE">
        <w:rPr>
          <w:rFonts w:ascii="Arial" w:eastAsia="Times New Roman" w:hAnsi="Arial" w:cs="Arial"/>
          <w:sz w:val="24"/>
          <w:szCs w:val="24"/>
          <w:lang w:eastAsia="es-ES"/>
        </w:rPr>
        <w:t>cocontratantes</w:t>
      </w:r>
      <w:proofErr w:type="spellEnd"/>
      <w:r w:rsidRPr="006F59EE">
        <w:rPr>
          <w:rFonts w:ascii="Arial" w:eastAsia="Times New Roman" w:hAnsi="Arial" w:cs="Arial"/>
          <w:sz w:val="24"/>
          <w:szCs w:val="24"/>
          <w:lang w:eastAsia="es-ES"/>
        </w:rPr>
        <w:t xml:space="preserve"> al que es aplicable el presente pliego, sus Especificaciones Técnicas y demás documentación complementaria por lo que no será necesaria la </w:t>
      </w:r>
      <w:r w:rsidRPr="006F59EE">
        <w:rPr>
          <w:rFonts w:ascii="Arial" w:eastAsia="Times New Roman" w:hAnsi="Arial" w:cs="Arial"/>
          <w:sz w:val="24"/>
          <w:szCs w:val="24"/>
          <w:lang w:eastAsia="es-ES"/>
        </w:rPr>
        <w:lastRenderedPageBreak/>
        <w:t xml:space="preserve">presentación de este pliego rubricado junto con la oferta (artículos 52 del Anexo al Decreto N° 1030/16 y 22 del Anexo al Manual de Procedimiento implementado por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 62-E/16).   </w:t>
      </w:r>
    </w:p>
    <w:p w:rsidR="006F59EE" w:rsidRPr="006F59EE" w:rsidRDefault="006F59EE" w:rsidP="006F59EE">
      <w:pPr>
        <w:spacing w:after="0" w:line="240" w:lineRule="auto"/>
        <w:jc w:val="both"/>
        <w:rPr>
          <w:rFonts w:ascii="Arial" w:eastAsia="Times New Roman" w:hAnsi="Arial" w:cs="Arial"/>
          <w:i/>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15. DOCUMENTACIÓN A PRESENTAR JUNTO CON LA OFERTA:</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b/>
          <w:i/>
          <w:sz w:val="24"/>
          <w:szCs w:val="24"/>
          <w:lang w:eastAsia="es-ES"/>
        </w:rPr>
      </w:pPr>
      <w:r w:rsidRPr="006F59EE">
        <w:rPr>
          <w:rFonts w:ascii="Arial" w:eastAsia="Times New Roman" w:hAnsi="Arial" w:cs="Arial"/>
          <w:b/>
          <w:sz w:val="24"/>
          <w:szCs w:val="24"/>
          <w:lang w:eastAsia="es-ES"/>
        </w:rPr>
        <w:t>15.1.</w:t>
      </w:r>
      <w:r w:rsidRPr="006F59EE">
        <w:rPr>
          <w:rFonts w:ascii="Arial" w:eastAsia="Times New Roman" w:hAnsi="Arial" w:cs="Arial"/>
          <w:sz w:val="24"/>
          <w:szCs w:val="24"/>
          <w:lang w:eastAsia="es-ES"/>
        </w:rPr>
        <w:t xml:space="preserve"> La garantía de mantenimiento de la oferta o la constancia de haberla constituido, en los casos en que corresponda </w:t>
      </w:r>
      <w:r w:rsidRPr="006F59EE">
        <w:rPr>
          <w:rFonts w:ascii="Arial" w:eastAsia="Times New Roman" w:hAnsi="Arial" w:cs="Arial"/>
          <w:b/>
          <w:i/>
          <w:sz w:val="24"/>
          <w:szCs w:val="24"/>
          <w:lang w:eastAsia="es-ES"/>
        </w:rPr>
        <w:t>(excepto en los casos en que de conformidad a lo establecido en la normativa precitada no corresponda presentar garantía de mantenimiento de la oferta) -artículo 13, inciso “h”, Punto 1, del Pliego de Único de Bases y Condiciones Generales mencionado-.</w:t>
      </w:r>
    </w:p>
    <w:p w:rsidR="006F59EE" w:rsidRPr="006F59EE" w:rsidRDefault="006F59EE" w:rsidP="006F59EE">
      <w:pPr>
        <w:spacing w:after="0" w:line="240" w:lineRule="auto"/>
        <w:jc w:val="both"/>
        <w:rPr>
          <w:rFonts w:ascii="Arial" w:eastAsia="Times New Roman" w:hAnsi="Arial" w:cs="Arial"/>
          <w:b/>
          <w:sz w:val="24"/>
          <w:szCs w:val="24"/>
          <w:lang w:eastAsia="es-ES"/>
        </w:rPr>
      </w:pPr>
    </w:p>
    <w:p w:rsidR="006F59EE" w:rsidRDefault="006F59EE" w:rsidP="006F59EE">
      <w:pPr>
        <w:spacing w:after="0" w:line="240" w:lineRule="auto"/>
        <w:jc w:val="both"/>
        <w:rPr>
          <w:rFonts w:ascii="Arial" w:eastAsia="Times New Roman" w:hAnsi="Arial" w:cs="Arial"/>
          <w:b/>
          <w:sz w:val="24"/>
          <w:szCs w:val="24"/>
          <w:lang w:eastAsia="es-ES"/>
        </w:rPr>
      </w:pPr>
      <w:r w:rsidRPr="006F59EE">
        <w:rPr>
          <w:rFonts w:ascii="Arial" w:eastAsia="Times New Roman" w:hAnsi="Arial" w:cs="Arial"/>
          <w:b/>
          <w:sz w:val="24"/>
          <w:szCs w:val="24"/>
          <w:lang w:eastAsia="es-ES"/>
        </w:rPr>
        <w:t>15.2.</w:t>
      </w:r>
      <w:r w:rsidRPr="006F59EE">
        <w:rPr>
          <w:rFonts w:ascii="Arial" w:eastAsia="Times New Roman" w:hAnsi="Arial" w:cs="Arial"/>
          <w:sz w:val="24"/>
          <w:szCs w:val="24"/>
          <w:lang w:eastAsia="es-ES"/>
        </w:rPr>
        <w:t xml:space="preserve"> Las muestras </w:t>
      </w:r>
      <w:r w:rsidR="00A718F1">
        <w:rPr>
          <w:rFonts w:ascii="Arial" w:eastAsia="Times New Roman" w:hAnsi="Arial" w:cs="Arial"/>
          <w:b/>
          <w:sz w:val="24"/>
          <w:szCs w:val="24"/>
          <w:lang w:eastAsia="es-ES"/>
        </w:rPr>
        <w:t>NO ES DE APLICACIÓN PARA ESTE PROCEDIMIENTO</w:t>
      </w:r>
    </w:p>
    <w:p w:rsidR="00A718F1" w:rsidRPr="006F59EE" w:rsidRDefault="00A718F1"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15.3.</w:t>
      </w:r>
      <w:r w:rsidRPr="006F59EE">
        <w:rPr>
          <w:rFonts w:ascii="Arial" w:eastAsia="Times New Roman" w:hAnsi="Arial" w:cs="Arial"/>
          <w:sz w:val="24"/>
          <w:szCs w:val="24"/>
          <w:lang w:eastAsia="es-ES"/>
        </w:rPr>
        <w:t xml:space="preserve"> Declaración Jurada de Oferta Nacional, mediante la cual se acredite el cumplimiento de las condiciones para ser considerada como tal, de acuerdo a la normativa vigente sobre la materia, en los casos en que se oferten bienes de origen nacional (artículo 13, inciso “h”, Punto 3, del Pliego Único de Bases y Condiciones Generales expuesto).</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15.4</w:t>
      </w:r>
      <w:r w:rsidRPr="006F59EE">
        <w:rPr>
          <w:rFonts w:ascii="Arial" w:eastAsia="Times New Roman" w:hAnsi="Arial" w:cs="Arial"/>
          <w:sz w:val="24"/>
          <w:szCs w:val="24"/>
          <w:lang w:eastAsia="es-ES"/>
        </w:rPr>
        <w:t>. Declaración jurada en la cual se manifieste que de resultar adjudicatario se obliga a ocupar personas con discapacidad, en una proporción no inferior al CUATRO POR CIENTO (4%) de la totalidad del personal afectado a la prestación del servicio, en los procedimientos de selección que tengan por objeto la tercerización de servicios, a los fines de cumplir con la obligación establecida en el artículo 7° del Decreto N° 312 de fecha 2 de marzo de 2010 (artículo 13, inciso “h”, Punto 4, del Pliego Único de Bases y Condiciones  Generales precitado).</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15.5</w:t>
      </w:r>
      <w:r w:rsidRPr="006F59EE">
        <w:rPr>
          <w:rFonts w:ascii="Arial" w:eastAsia="Times New Roman" w:hAnsi="Arial" w:cs="Arial"/>
          <w:sz w:val="24"/>
          <w:szCs w:val="24"/>
          <w:lang w:eastAsia="es-ES"/>
        </w:rPr>
        <w:t>. Nota o datos de dicha Nota presentada en la dependencia de la ADMINISTRACIÓN FEDERAL DE INGRESOS PÚBLICOS (</w:t>
      </w:r>
      <w:proofErr w:type="spellStart"/>
      <w:r w:rsidRPr="006F59EE">
        <w:rPr>
          <w:rFonts w:ascii="Arial" w:eastAsia="Times New Roman" w:hAnsi="Arial" w:cs="Arial"/>
          <w:sz w:val="24"/>
          <w:szCs w:val="24"/>
          <w:lang w:eastAsia="es-ES"/>
        </w:rPr>
        <w:t>AFIP</w:t>
      </w:r>
      <w:proofErr w:type="spellEnd"/>
      <w:r w:rsidRPr="006F59EE">
        <w:rPr>
          <w:rFonts w:ascii="Arial" w:eastAsia="Times New Roman" w:hAnsi="Arial" w:cs="Arial"/>
          <w:sz w:val="24"/>
          <w:szCs w:val="24"/>
          <w:lang w:eastAsia="es-ES"/>
        </w:rPr>
        <w:t xml:space="preserve">) en la cual se encuentren inscriptos, a los efectos de solicitar el Certificado Fiscal para Contratar vigente. Constituirá una obligación de los oferentes comunicar a la ARMADA la denegatoria por parte de la </w:t>
      </w:r>
      <w:proofErr w:type="spellStart"/>
      <w:r w:rsidRPr="006F59EE">
        <w:rPr>
          <w:rFonts w:ascii="Arial" w:eastAsia="Times New Roman" w:hAnsi="Arial" w:cs="Arial"/>
          <w:sz w:val="24"/>
          <w:szCs w:val="24"/>
          <w:lang w:eastAsia="es-ES"/>
        </w:rPr>
        <w:t>AFIP</w:t>
      </w:r>
      <w:proofErr w:type="spellEnd"/>
      <w:r w:rsidRPr="006F59EE">
        <w:rPr>
          <w:rFonts w:ascii="Arial" w:eastAsia="Times New Roman" w:hAnsi="Arial" w:cs="Arial"/>
          <w:sz w:val="24"/>
          <w:szCs w:val="24"/>
          <w:lang w:eastAsia="es-ES"/>
        </w:rPr>
        <w:t xml:space="preserve"> al otorgamiento de dicho certificado emitida por la ADMINISTRACIÓN FEDERAL DE INGRESOS PÚBLICOS dentro de los CINCO (5) días corridos contados desde la fecha de haber tomado conocimiento de la citada denegatoria (artículo 13, inciso “h”, Punto 5, del Pliego Único de Bases y Condiciones Generales indicado y Resolución General </w:t>
      </w:r>
      <w:proofErr w:type="spellStart"/>
      <w:r w:rsidRPr="006F59EE">
        <w:rPr>
          <w:rFonts w:ascii="Arial" w:eastAsia="Times New Roman" w:hAnsi="Arial" w:cs="Arial"/>
          <w:sz w:val="24"/>
          <w:szCs w:val="24"/>
          <w:lang w:eastAsia="es-ES"/>
        </w:rPr>
        <w:t>AFIP</w:t>
      </w:r>
      <w:proofErr w:type="spellEnd"/>
      <w:r w:rsidRPr="006F59EE">
        <w:rPr>
          <w:rFonts w:ascii="Arial" w:eastAsia="Times New Roman" w:hAnsi="Arial" w:cs="Arial"/>
          <w:sz w:val="24"/>
          <w:szCs w:val="24"/>
          <w:lang w:eastAsia="es-ES"/>
        </w:rPr>
        <w:t xml:space="preserve"> N° 1814/05 y sus modificatorias).</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15.6</w:t>
      </w:r>
      <w:r w:rsidRPr="006F59EE">
        <w:rPr>
          <w:rFonts w:ascii="Arial" w:eastAsia="Times New Roman" w:hAnsi="Arial" w:cs="Arial"/>
          <w:sz w:val="24"/>
          <w:szCs w:val="24"/>
          <w:lang w:eastAsia="es-ES"/>
        </w:rPr>
        <w:t>. La demás documentación requerida en este Pliego de Bases y Condiciones Particulares.</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15.7.</w:t>
      </w:r>
      <w:r w:rsidRPr="006F59EE">
        <w:rPr>
          <w:rFonts w:ascii="Arial" w:eastAsia="Times New Roman" w:hAnsi="Arial" w:cs="Arial"/>
          <w:sz w:val="24"/>
          <w:szCs w:val="24"/>
          <w:lang w:eastAsia="es-ES"/>
        </w:rPr>
        <w:t xml:space="preserve"> Los oferentes extranjeros además de presentar la documentación que corresponda de la previamente señalada conforme a la normativa precitada que rige el procedimiento de selección de </w:t>
      </w:r>
      <w:proofErr w:type="spellStart"/>
      <w:r w:rsidRPr="006F59EE">
        <w:rPr>
          <w:rFonts w:ascii="Arial" w:eastAsia="Times New Roman" w:hAnsi="Arial" w:cs="Arial"/>
          <w:sz w:val="24"/>
          <w:szCs w:val="24"/>
          <w:lang w:eastAsia="es-ES"/>
        </w:rPr>
        <w:t>cocontratantes</w:t>
      </w:r>
      <w:proofErr w:type="spellEnd"/>
      <w:r w:rsidRPr="006F59EE">
        <w:rPr>
          <w:rFonts w:ascii="Arial" w:eastAsia="Times New Roman" w:hAnsi="Arial" w:cs="Arial"/>
          <w:sz w:val="24"/>
          <w:szCs w:val="24"/>
          <w:lang w:eastAsia="es-ES"/>
        </w:rPr>
        <w:t xml:space="preserve"> que se tramitará con aplicación del presente, deberán acompañar junto con su oferta la siguiente documentación:</w:t>
      </w:r>
    </w:p>
    <w:p w:rsidR="006F59EE" w:rsidRPr="006F59EE" w:rsidRDefault="006F59EE" w:rsidP="006F59EE">
      <w:pPr>
        <w:tabs>
          <w:tab w:val="num" w:pos="1440"/>
        </w:tabs>
        <w:spacing w:after="0" w:line="240" w:lineRule="auto"/>
        <w:ind w:hanging="540"/>
        <w:jc w:val="both"/>
        <w:rPr>
          <w:rFonts w:ascii="Arial" w:eastAsia="Times New Roman" w:hAnsi="Arial" w:cs="Arial"/>
          <w:sz w:val="24"/>
          <w:szCs w:val="24"/>
          <w:lang w:eastAsia="es-MX"/>
        </w:rPr>
      </w:pPr>
    </w:p>
    <w:p w:rsidR="006F59EE" w:rsidRPr="006F59EE" w:rsidRDefault="006F59EE" w:rsidP="006F59EE">
      <w:pPr>
        <w:spacing w:after="0" w:line="240" w:lineRule="auto"/>
        <w:jc w:val="both"/>
        <w:rPr>
          <w:rFonts w:ascii="Arial" w:eastAsia="Times New Roman" w:hAnsi="Arial" w:cs="Arial"/>
          <w:sz w:val="24"/>
          <w:szCs w:val="24"/>
          <w:lang w:eastAsia="es-MX"/>
        </w:rPr>
      </w:pPr>
      <w:r w:rsidRPr="006F59EE">
        <w:rPr>
          <w:rFonts w:ascii="Arial" w:eastAsia="Times New Roman" w:hAnsi="Arial" w:cs="Arial"/>
          <w:b/>
          <w:sz w:val="24"/>
          <w:szCs w:val="24"/>
          <w:lang w:eastAsia="es-MX"/>
        </w:rPr>
        <w:t>15.7.1.</w:t>
      </w:r>
      <w:r w:rsidRPr="006F59EE">
        <w:rPr>
          <w:rFonts w:ascii="Arial" w:eastAsia="Times New Roman" w:hAnsi="Arial" w:cs="Arial"/>
          <w:sz w:val="24"/>
          <w:szCs w:val="24"/>
          <w:lang w:eastAsia="es-MX"/>
        </w:rPr>
        <w:t xml:space="preserve"> Si el oferente es Persona Humana: copia fiel del Pasaporte o documento de identificación del país de origen -en caso de no poseer pasaporte- y copia fiel del formulario de inscripción en el ente tributario del país de origen o constancia equivalente (artículo 13 del Pliego Único de Bases y Condiciones Generales de mención).</w:t>
      </w:r>
    </w:p>
    <w:p w:rsidR="006F59EE" w:rsidRPr="006F59EE" w:rsidRDefault="006F59EE" w:rsidP="006F59EE">
      <w:pPr>
        <w:spacing w:after="0" w:line="240" w:lineRule="auto"/>
        <w:ind w:left="426" w:hanging="426"/>
        <w:jc w:val="both"/>
        <w:rPr>
          <w:rFonts w:ascii="Arial" w:eastAsia="Times New Roman" w:hAnsi="Arial" w:cs="Arial"/>
          <w:sz w:val="24"/>
          <w:szCs w:val="24"/>
          <w:lang w:eastAsia="es-MX"/>
        </w:rPr>
      </w:pPr>
    </w:p>
    <w:p w:rsidR="006F59EE" w:rsidRDefault="006F59EE" w:rsidP="006F59EE">
      <w:pPr>
        <w:spacing w:after="0" w:line="240" w:lineRule="auto"/>
        <w:jc w:val="both"/>
        <w:rPr>
          <w:rFonts w:ascii="Arial" w:eastAsia="Times New Roman" w:hAnsi="Arial" w:cs="Arial"/>
          <w:sz w:val="24"/>
          <w:szCs w:val="24"/>
          <w:lang w:eastAsia="es-MX"/>
        </w:rPr>
      </w:pPr>
      <w:r w:rsidRPr="006F59EE">
        <w:rPr>
          <w:rFonts w:ascii="Arial" w:eastAsia="Times New Roman" w:hAnsi="Arial" w:cs="Arial"/>
          <w:b/>
          <w:sz w:val="24"/>
          <w:szCs w:val="24"/>
          <w:lang w:eastAsia="es-MX"/>
        </w:rPr>
        <w:t>15.7.2</w:t>
      </w:r>
      <w:r w:rsidRPr="006F59EE">
        <w:rPr>
          <w:rFonts w:ascii="Arial" w:eastAsia="Times New Roman" w:hAnsi="Arial" w:cs="Arial"/>
          <w:sz w:val="24"/>
          <w:szCs w:val="24"/>
          <w:lang w:eastAsia="es-MX"/>
        </w:rPr>
        <w:t>. Si el oferente es Persona Jurídica: 1) documentación que acredite la constitución de la persona jurídica conforme a las normas que rija la creación de dichas instituciones, 2) Documentación que acredite la personería (mandato, acta de asamblea en la que se lo designe como representante de la entidad respectiva), del apoderado o mandatario que actúe en representación de la respectiva entidad y 3) Copia fiel del formulario de inscripción en el ente tributario del país de origen o constancia equivalente (artículo 13 del Pliego Único de Bases y Condiciones Generales referido).</w:t>
      </w:r>
    </w:p>
    <w:p w:rsidR="00A718F1" w:rsidRDefault="00A718F1" w:rsidP="006F59EE">
      <w:pPr>
        <w:spacing w:after="0" w:line="240" w:lineRule="auto"/>
        <w:jc w:val="both"/>
        <w:rPr>
          <w:rFonts w:ascii="Arial" w:eastAsia="Times New Roman" w:hAnsi="Arial" w:cs="Arial"/>
          <w:sz w:val="24"/>
          <w:szCs w:val="24"/>
          <w:lang w:eastAsia="es-MX"/>
        </w:rPr>
      </w:pPr>
    </w:p>
    <w:p w:rsidR="002C662E" w:rsidRDefault="00A718F1" w:rsidP="002C662E">
      <w:pPr>
        <w:spacing w:after="0" w:line="240" w:lineRule="auto"/>
        <w:rPr>
          <w:rFonts w:ascii="Times New Roman" w:eastAsia="Times New Roman" w:hAnsi="Times New Roman" w:cs="Times New Roman"/>
          <w:sz w:val="24"/>
          <w:szCs w:val="24"/>
          <w:lang w:val="es-ES" w:eastAsia="es-ES"/>
        </w:rPr>
      </w:pPr>
      <w:r w:rsidRPr="00A718F1">
        <w:rPr>
          <w:rFonts w:ascii="Arial" w:eastAsia="Times New Roman" w:hAnsi="Arial" w:cs="Arial"/>
          <w:b/>
          <w:sz w:val="24"/>
          <w:szCs w:val="24"/>
          <w:lang w:eastAsia="es-MX"/>
        </w:rPr>
        <w:t>15.8. FORMULARIO DE COTIZACIÓN</w:t>
      </w:r>
      <w:r>
        <w:rPr>
          <w:rFonts w:ascii="Arial" w:eastAsia="Times New Roman" w:hAnsi="Arial" w:cs="Arial"/>
          <w:b/>
          <w:sz w:val="24"/>
          <w:szCs w:val="24"/>
          <w:lang w:eastAsia="es-MX"/>
        </w:rPr>
        <w:t xml:space="preserve"> </w:t>
      </w:r>
      <w:r w:rsidRPr="00A718F1">
        <w:rPr>
          <w:rFonts w:ascii="Arial" w:eastAsia="Times New Roman" w:hAnsi="Arial" w:cs="Arial"/>
          <w:b/>
          <w:sz w:val="24"/>
          <w:szCs w:val="24"/>
          <w:lang w:eastAsia="es-MX"/>
        </w:rPr>
        <w:t>-</w:t>
      </w:r>
      <w:r w:rsidRPr="00A718F1">
        <w:rPr>
          <w:rFonts w:ascii="Arial" w:eastAsia="Times New Roman" w:hAnsi="Arial" w:cs="Arial"/>
          <w:sz w:val="24"/>
          <w:szCs w:val="24"/>
          <w:lang w:eastAsia="es-MX"/>
        </w:rPr>
        <w:t xml:space="preserve"> </w:t>
      </w:r>
      <w:r w:rsidRPr="00A718F1">
        <w:rPr>
          <w:rFonts w:ascii="Arial" w:eastAsia="Times New Roman" w:hAnsi="Arial" w:cs="Arial"/>
          <w:b/>
          <w:sz w:val="24"/>
          <w:szCs w:val="24"/>
          <w:lang w:eastAsia="es-MX"/>
        </w:rPr>
        <w:t>ANEXO IV.</w:t>
      </w:r>
      <w:r w:rsidR="002C662E" w:rsidRPr="002C662E">
        <w:rPr>
          <w:rFonts w:ascii="Times New Roman" w:eastAsia="Times New Roman" w:hAnsi="Times New Roman" w:cs="Times New Roman"/>
          <w:sz w:val="24"/>
          <w:szCs w:val="24"/>
          <w:lang w:val="es-ES" w:eastAsia="es-ES"/>
        </w:rPr>
        <w:t xml:space="preserve"> Se deberá cotizar “INDEFECTIBLEMENTE” en el Formulario Oficial de la Propuesta o Formulario de Cotización, según Anexo IV, aprobado por la correspondiente Autoridad Administrativa, indicando  precio unitario y cierto, en números, con referencia a la unidad de medida establecida, el precio total del renglón en números y el total general de la oferta expresado en letras y números, determinados en la moneda de cotización fijada en el presente Pliego de Bases y Condiciones Particulares.</w:t>
      </w:r>
    </w:p>
    <w:p w:rsidR="002C662E" w:rsidRDefault="002C662E" w:rsidP="002C662E">
      <w:pPr>
        <w:spacing w:after="0" w:line="240" w:lineRule="auto"/>
        <w:rPr>
          <w:rFonts w:ascii="Times New Roman" w:eastAsia="Times New Roman" w:hAnsi="Times New Roman" w:cs="Times New Roman"/>
          <w:sz w:val="24"/>
          <w:szCs w:val="24"/>
          <w:lang w:val="es-ES" w:eastAsia="es-ES"/>
        </w:rPr>
      </w:pPr>
    </w:p>
    <w:p w:rsidR="002C662E" w:rsidRPr="002C662E" w:rsidRDefault="002C662E" w:rsidP="002C662E">
      <w:pPr>
        <w:spacing w:after="0" w:line="240" w:lineRule="auto"/>
        <w:rPr>
          <w:rFonts w:ascii="Arial" w:eastAsia="Times New Roman" w:hAnsi="Arial" w:cs="Arial"/>
          <w:sz w:val="24"/>
          <w:szCs w:val="24"/>
          <w:lang w:val="es-ES" w:eastAsia="es-ES"/>
        </w:rPr>
      </w:pPr>
      <w:r w:rsidRPr="002C662E">
        <w:rPr>
          <w:rFonts w:ascii="Arial" w:eastAsia="Times New Roman" w:hAnsi="Arial" w:cs="Arial"/>
          <w:b/>
          <w:sz w:val="24"/>
          <w:szCs w:val="24"/>
          <w:lang w:val="es-ES" w:eastAsia="es-ES"/>
        </w:rPr>
        <w:t>15.9.</w:t>
      </w:r>
      <w:r w:rsidRPr="002C662E">
        <w:rPr>
          <w:rFonts w:ascii="Arial" w:eastAsia="Times New Roman" w:hAnsi="Arial" w:cs="Arial"/>
          <w:sz w:val="24"/>
          <w:szCs w:val="24"/>
          <w:lang w:val="es-ES" w:eastAsia="es-ES"/>
        </w:rPr>
        <w:t xml:space="preserve"> </w:t>
      </w:r>
      <w:r w:rsidRPr="002C662E">
        <w:rPr>
          <w:rFonts w:ascii="Arial" w:hAnsi="Arial" w:cs="Arial"/>
          <w:b/>
          <w:sz w:val="24"/>
          <w:szCs w:val="24"/>
          <w:lang w:eastAsia="es-ES"/>
        </w:rPr>
        <w:t>DECLARACIÓN JURADA DE INTERÉS:</w:t>
      </w:r>
      <w:r w:rsidRPr="002C662E">
        <w:rPr>
          <w:rFonts w:ascii="Arial" w:hAnsi="Arial" w:cs="Arial"/>
          <w:sz w:val="24"/>
          <w:szCs w:val="24"/>
          <w:lang w:eastAsia="es-ES"/>
        </w:rPr>
        <w:t xml:space="preserve"> De acuerdo a lo establecido en el Decreto </w:t>
      </w:r>
      <w:proofErr w:type="spellStart"/>
      <w:r w:rsidRPr="002C662E">
        <w:rPr>
          <w:rFonts w:ascii="Arial" w:hAnsi="Arial" w:cs="Arial"/>
          <w:sz w:val="24"/>
          <w:szCs w:val="24"/>
          <w:lang w:eastAsia="es-ES"/>
        </w:rPr>
        <w:t>P.E.N</w:t>
      </w:r>
      <w:proofErr w:type="spellEnd"/>
      <w:r w:rsidRPr="002C662E">
        <w:rPr>
          <w:rFonts w:ascii="Arial" w:hAnsi="Arial" w:cs="Arial"/>
          <w:sz w:val="24"/>
          <w:szCs w:val="24"/>
          <w:lang w:eastAsia="es-ES"/>
        </w:rPr>
        <w:t>. N° 202 /2017 y a lo normado a través de la Secretaría de Ética Pública, Transparencia y lucha contra la Corrupción según Resolución N° 11 E/ 2017 puesta en vigencia a partir del día 19/05/2017, se ha determinado la obligatoriedad por parte de los proveedores de la presentación del formulario “</w:t>
      </w:r>
      <w:proofErr w:type="spellStart"/>
      <w:r w:rsidRPr="002C662E">
        <w:rPr>
          <w:rFonts w:ascii="Arial" w:hAnsi="Arial" w:cs="Arial"/>
          <w:sz w:val="24"/>
          <w:szCs w:val="24"/>
          <w:lang w:eastAsia="es-ES"/>
        </w:rPr>
        <w:t>DECLARACION</w:t>
      </w:r>
      <w:proofErr w:type="spellEnd"/>
      <w:r w:rsidRPr="002C662E">
        <w:rPr>
          <w:rFonts w:ascii="Arial" w:hAnsi="Arial" w:cs="Arial"/>
          <w:sz w:val="24"/>
          <w:szCs w:val="24"/>
          <w:lang w:eastAsia="es-ES"/>
        </w:rPr>
        <w:t xml:space="preserve"> JURADA DE INTERESES”</w:t>
      </w:r>
    </w:p>
    <w:p w:rsidR="006F59EE" w:rsidRPr="006F59EE" w:rsidRDefault="006F59EE" w:rsidP="006F59EE">
      <w:pPr>
        <w:spacing w:after="0" w:line="240" w:lineRule="auto"/>
        <w:ind w:left="426" w:hanging="426"/>
        <w:jc w:val="both"/>
        <w:rPr>
          <w:rFonts w:ascii="Arial" w:eastAsia="Times New Roman" w:hAnsi="Arial" w:cs="Arial"/>
          <w:sz w:val="24"/>
          <w:szCs w:val="24"/>
          <w:lang w:eastAsia="es-MX"/>
        </w:rPr>
      </w:pPr>
    </w:p>
    <w:p w:rsidR="006F59EE" w:rsidRPr="006F59EE" w:rsidRDefault="006F59EE" w:rsidP="006F59EE">
      <w:pPr>
        <w:spacing w:after="0" w:line="240" w:lineRule="auto"/>
        <w:jc w:val="both"/>
        <w:rPr>
          <w:rFonts w:ascii="Arial" w:eastAsia="Times New Roman" w:hAnsi="Arial" w:cs="Arial"/>
          <w:sz w:val="24"/>
          <w:szCs w:val="24"/>
          <w:lang w:eastAsia="es-MX"/>
        </w:rPr>
      </w:pPr>
      <w:r w:rsidRPr="006F59EE">
        <w:rPr>
          <w:rFonts w:ascii="Arial" w:eastAsia="Times New Roman" w:hAnsi="Arial" w:cs="Arial"/>
          <w:b/>
          <w:sz w:val="24"/>
          <w:szCs w:val="24"/>
          <w:lang w:eastAsia="es-MX"/>
        </w:rPr>
        <w:t>16.</w:t>
      </w:r>
      <w:r w:rsidRPr="006F59EE">
        <w:rPr>
          <w:rFonts w:ascii="Arial" w:eastAsia="Times New Roman" w:hAnsi="Arial" w:cs="Arial"/>
          <w:sz w:val="24"/>
          <w:szCs w:val="24"/>
          <w:lang w:eastAsia="es-MX"/>
        </w:rPr>
        <w:t xml:space="preserve"> </w:t>
      </w:r>
      <w:proofErr w:type="spellStart"/>
      <w:r w:rsidRPr="006F59EE">
        <w:rPr>
          <w:rFonts w:ascii="Arial" w:eastAsia="Times New Roman" w:hAnsi="Arial" w:cs="Arial"/>
          <w:b/>
          <w:sz w:val="24"/>
          <w:szCs w:val="24"/>
          <w:lang w:eastAsia="es-MX"/>
        </w:rPr>
        <w:t>INMODIFICABILIDAD</w:t>
      </w:r>
      <w:proofErr w:type="spellEnd"/>
      <w:r w:rsidRPr="006F59EE">
        <w:rPr>
          <w:rFonts w:ascii="Arial" w:eastAsia="Times New Roman" w:hAnsi="Arial" w:cs="Arial"/>
          <w:b/>
          <w:sz w:val="24"/>
          <w:szCs w:val="24"/>
          <w:lang w:eastAsia="es-MX"/>
        </w:rPr>
        <w:t xml:space="preserve"> DE LA OFERTA.</w:t>
      </w:r>
      <w:r w:rsidRPr="006F59EE">
        <w:rPr>
          <w:rFonts w:ascii="Arial" w:eastAsia="Times New Roman" w:hAnsi="Arial" w:cs="Arial"/>
          <w:sz w:val="24"/>
          <w:szCs w:val="24"/>
          <w:lang w:eastAsia="es-MX"/>
        </w:rPr>
        <w:t xml:space="preserve"> La posibilidad de modificar la oferta concluirá con el vencimiento del plazo para presentarla, sin que sea admisible alteración alguna en la esencia de las propuestas después de dicho vencimiento. Si en forma previa a la producción del citado vencimiento un oferente quisiera corregir, completar o reemplazar una oferta ya presentada en un mismo procedimiento de selección, se considerará como válida la última propuesta presentada en término. Si no se pudiera determinar cuál es la última oferta presentada en término, se desestimarán todas las presentadas por ese oferente (artículo 53 del Anexo al Decreto N° 1030/16 y artículo 11 del Pliego Único de Bases y Condiciones Generales precitado).</w:t>
      </w:r>
    </w:p>
    <w:p w:rsidR="006F59EE" w:rsidRPr="006F59EE" w:rsidRDefault="006F59EE" w:rsidP="006F59EE">
      <w:pPr>
        <w:spacing w:after="0" w:line="240" w:lineRule="auto"/>
        <w:ind w:left="426" w:hanging="426"/>
        <w:jc w:val="both"/>
        <w:rPr>
          <w:rFonts w:ascii="Arial" w:eastAsia="Times New Roman" w:hAnsi="Arial" w:cs="Arial"/>
          <w:sz w:val="28"/>
          <w:szCs w:val="28"/>
          <w:lang w:eastAsia="es-MX"/>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MX"/>
        </w:rPr>
        <w:t>17.</w:t>
      </w:r>
      <w:r w:rsidRPr="006F59EE">
        <w:rPr>
          <w:rFonts w:ascii="Arial" w:eastAsia="Times New Roman" w:hAnsi="Arial" w:cs="Arial"/>
          <w:sz w:val="24"/>
          <w:szCs w:val="24"/>
          <w:lang w:eastAsia="es-MX"/>
        </w:rPr>
        <w:t xml:space="preserve"> </w:t>
      </w:r>
      <w:r w:rsidRPr="006F59EE">
        <w:rPr>
          <w:rFonts w:ascii="Arial" w:eastAsia="Times New Roman" w:hAnsi="Arial" w:cs="Arial"/>
          <w:b/>
          <w:sz w:val="24"/>
          <w:szCs w:val="24"/>
          <w:lang w:eastAsia="es-MX"/>
        </w:rPr>
        <w:t>ALTA EN EL PADRÓN ÚNICO DE ENTES.</w:t>
      </w:r>
      <w:r w:rsidRPr="006F59EE">
        <w:rPr>
          <w:rFonts w:ascii="Arial" w:eastAsia="Times New Roman" w:hAnsi="Arial" w:cs="Arial"/>
          <w:sz w:val="24"/>
          <w:szCs w:val="24"/>
          <w:lang w:eastAsia="es-MX"/>
        </w:rPr>
        <w:t xml:space="preserve"> </w:t>
      </w:r>
      <w:r w:rsidRPr="006F59EE">
        <w:rPr>
          <w:rFonts w:ascii="Arial" w:eastAsia="Times New Roman" w:hAnsi="Arial" w:cs="Arial"/>
          <w:sz w:val="24"/>
          <w:szCs w:val="24"/>
          <w:lang w:eastAsia="es-ES"/>
        </w:rPr>
        <w:t>Para resultar adjudicatario  en el procedimiento de selección de contratantes al que se aplicará este Pliego de Bases y Condiciones Particulares el respectivo oferente deberá estar dado de alta en el Padrón Único de Entes del Sistema de Información Financiera que administra la SECRETARÍA DE HACIENDA DEL MINISTERIO DE HACIENDA Y FINANZAS PÚBLICAS DE LA NACIÓN de conformidad con lo prescripto en la Disposición Nº 40 de la CONTADURÍA GENERAL DE LA NACIÓN y 19 de la TESORERÍA GENERAL DE LA NACIÓN de fecha 8 de julio de 2010, ambas de la citada cartera de Estado, o las que en el futuro las reemplacen (artículo 33 del Pliego Único de Bases y Condiciones Generales precitado). En consecuencia, los oferentes que no se encuentren dados de alta en el Padrón Único de Entes que se prevé en esta cláusula, deberán solicitar a la ARMADA (Unidad Operativa de Contrataciones -</w:t>
      </w:r>
      <w:proofErr w:type="spellStart"/>
      <w:r w:rsidRPr="006F59EE">
        <w:rPr>
          <w:rFonts w:ascii="Arial" w:eastAsia="Times New Roman" w:hAnsi="Arial" w:cs="Arial"/>
          <w:sz w:val="24"/>
          <w:szCs w:val="24"/>
          <w:lang w:eastAsia="es-ES"/>
        </w:rPr>
        <w:t>UOC</w:t>
      </w:r>
      <w:proofErr w:type="spellEnd"/>
      <w:r w:rsidRPr="006F59EE">
        <w:rPr>
          <w:rFonts w:ascii="Arial" w:eastAsia="Times New Roman" w:hAnsi="Arial" w:cs="Arial"/>
          <w:sz w:val="24"/>
          <w:szCs w:val="24"/>
          <w:lang w:eastAsia="es-ES"/>
        </w:rPr>
        <w:t xml:space="preserve"> interviniente-, al concretar su oferta, en la fecha de apertura del respectivo procedimiento de selección de </w:t>
      </w:r>
      <w:proofErr w:type="spellStart"/>
      <w:r w:rsidRPr="006F59EE">
        <w:rPr>
          <w:rFonts w:ascii="Arial" w:eastAsia="Times New Roman" w:hAnsi="Arial" w:cs="Arial"/>
          <w:sz w:val="24"/>
          <w:szCs w:val="24"/>
          <w:lang w:eastAsia="es-ES"/>
        </w:rPr>
        <w:t>cocontratantes</w:t>
      </w:r>
      <w:proofErr w:type="spellEnd"/>
      <w:r w:rsidRPr="006F59EE">
        <w:rPr>
          <w:rFonts w:ascii="Arial" w:eastAsia="Times New Roman" w:hAnsi="Arial" w:cs="Arial"/>
          <w:sz w:val="24"/>
          <w:szCs w:val="24"/>
          <w:lang w:eastAsia="es-ES"/>
        </w:rPr>
        <w:t xml:space="preserve">), que efectivice dicha alta, suministrando a la citada </w:t>
      </w:r>
      <w:proofErr w:type="spellStart"/>
      <w:r w:rsidRPr="006F59EE">
        <w:rPr>
          <w:rFonts w:ascii="Arial" w:eastAsia="Times New Roman" w:hAnsi="Arial" w:cs="Arial"/>
          <w:sz w:val="24"/>
          <w:szCs w:val="24"/>
          <w:lang w:eastAsia="es-ES"/>
        </w:rPr>
        <w:t>UOC</w:t>
      </w:r>
      <w:proofErr w:type="spellEnd"/>
      <w:r w:rsidRPr="006F59EE">
        <w:rPr>
          <w:rFonts w:ascii="Arial" w:eastAsia="Times New Roman" w:hAnsi="Arial" w:cs="Arial"/>
          <w:sz w:val="24"/>
          <w:szCs w:val="24"/>
          <w:lang w:eastAsia="es-ES"/>
        </w:rPr>
        <w:t xml:space="preserve"> toda la documentación e información requerida por la normativa mencionada y su complementaria que resulte necesaria a esos efectos y, también, la demás </w:t>
      </w:r>
      <w:r w:rsidRPr="006F59EE">
        <w:rPr>
          <w:rFonts w:ascii="Arial" w:eastAsia="Times New Roman" w:hAnsi="Arial" w:cs="Arial"/>
          <w:sz w:val="24"/>
          <w:szCs w:val="24"/>
          <w:lang w:eastAsia="es-ES"/>
        </w:rPr>
        <w:lastRenderedPageBreak/>
        <w:t>documentación imprescindible que le sea requerida a dicho efecto por la Unidad Operativa de Contrataciones (</w:t>
      </w:r>
      <w:proofErr w:type="spellStart"/>
      <w:r w:rsidRPr="006F59EE">
        <w:rPr>
          <w:rFonts w:ascii="Arial" w:eastAsia="Times New Roman" w:hAnsi="Arial" w:cs="Arial"/>
          <w:sz w:val="24"/>
          <w:szCs w:val="24"/>
          <w:lang w:eastAsia="es-ES"/>
        </w:rPr>
        <w:t>UOC</w:t>
      </w:r>
      <w:proofErr w:type="spellEnd"/>
      <w:r w:rsidRPr="006F59EE">
        <w:rPr>
          <w:rFonts w:ascii="Arial" w:eastAsia="Times New Roman" w:hAnsi="Arial" w:cs="Arial"/>
          <w:sz w:val="24"/>
          <w:szCs w:val="24"/>
          <w:lang w:eastAsia="es-ES"/>
        </w:rPr>
        <w:t xml:space="preserve">) interviniente. </w:t>
      </w:r>
    </w:p>
    <w:p w:rsidR="006F59EE" w:rsidRPr="006F59EE" w:rsidRDefault="006F59EE" w:rsidP="006F59EE">
      <w:pPr>
        <w:spacing w:after="0" w:line="240" w:lineRule="auto"/>
        <w:jc w:val="both"/>
        <w:rPr>
          <w:rFonts w:ascii="Arial" w:eastAsia="Times New Roman" w:hAnsi="Arial" w:cs="Arial"/>
          <w:sz w:val="28"/>
          <w:szCs w:val="28"/>
          <w:lang w:eastAsia="es-ES"/>
        </w:rPr>
      </w:pPr>
    </w:p>
    <w:p w:rsidR="006F59EE" w:rsidRPr="006F59EE" w:rsidRDefault="006F59EE" w:rsidP="006F59EE">
      <w:pPr>
        <w:keepNext/>
        <w:spacing w:after="0" w:line="240" w:lineRule="exact"/>
        <w:jc w:val="both"/>
        <w:outlineLvl w:val="1"/>
        <w:rPr>
          <w:rFonts w:ascii="Arial" w:eastAsia="Times New Roman" w:hAnsi="Arial" w:cs="Arial"/>
          <w:sz w:val="24"/>
          <w:szCs w:val="24"/>
          <w:lang w:eastAsia="es-ES"/>
        </w:rPr>
      </w:pPr>
      <w:r w:rsidRPr="006F59EE">
        <w:rPr>
          <w:rFonts w:ascii="Arial" w:eastAsia="Times New Roman" w:hAnsi="Arial" w:cs="Arial"/>
          <w:b/>
          <w:sz w:val="24"/>
          <w:szCs w:val="24"/>
          <w:lang w:eastAsia="es-ES"/>
        </w:rPr>
        <w:t>18.</w:t>
      </w:r>
      <w:r w:rsidRPr="006F59EE">
        <w:rPr>
          <w:rFonts w:ascii="Arial" w:eastAsia="Times New Roman" w:hAnsi="Arial" w:cs="Arial"/>
          <w:sz w:val="24"/>
          <w:szCs w:val="24"/>
          <w:lang w:eastAsia="es-ES"/>
        </w:rPr>
        <w:t xml:space="preserve"> </w:t>
      </w:r>
      <w:r w:rsidRPr="006F59EE">
        <w:rPr>
          <w:rFonts w:ascii="Arial" w:eastAsia="Times New Roman" w:hAnsi="Arial" w:cs="Arial"/>
          <w:b/>
          <w:sz w:val="24"/>
          <w:szCs w:val="24"/>
          <w:lang w:eastAsia="es-ES"/>
        </w:rPr>
        <w:t xml:space="preserve">INSCRIPCIÓN EN EL REGISTRO DE FABRICANTES, REPARADORES Y </w:t>
      </w:r>
      <w:proofErr w:type="spellStart"/>
      <w:r w:rsidRPr="006F59EE">
        <w:rPr>
          <w:rFonts w:ascii="Arial" w:eastAsia="Times New Roman" w:hAnsi="Arial" w:cs="Arial"/>
          <w:b/>
          <w:sz w:val="24"/>
          <w:szCs w:val="24"/>
          <w:lang w:eastAsia="es-ES"/>
        </w:rPr>
        <w:t>RECARGADORES</w:t>
      </w:r>
      <w:proofErr w:type="spellEnd"/>
      <w:r w:rsidRPr="006F59EE">
        <w:rPr>
          <w:rFonts w:ascii="Arial" w:eastAsia="Times New Roman" w:hAnsi="Arial" w:cs="Arial"/>
          <w:b/>
          <w:sz w:val="24"/>
          <w:szCs w:val="24"/>
          <w:lang w:eastAsia="es-ES"/>
        </w:rPr>
        <w:t xml:space="preserve"> DE EXTINTORES (MATAFUEGOS) Y EQUIPOS CONTRA INCENDIOS</w:t>
      </w:r>
      <w:r w:rsidRPr="006F59EE">
        <w:rPr>
          <w:rFonts w:ascii="Arial" w:eastAsia="Times New Roman" w:hAnsi="Arial" w:cs="Arial"/>
          <w:sz w:val="24"/>
          <w:szCs w:val="24"/>
          <w:lang w:eastAsia="es-ES"/>
        </w:rPr>
        <w:t>. NO ES DE APLICACIÓN PARA ESTE PROCEDIMIENTO</w:t>
      </w:r>
      <w:r w:rsidRPr="006F59EE">
        <w:rPr>
          <w:rFonts w:ascii="Arial" w:eastAsia="Times New Roman" w:hAnsi="Arial" w:cs="Arial"/>
          <w:i/>
          <w:sz w:val="24"/>
          <w:szCs w:val="24"/>
          <w:lang w:eastAsia="es-ES"/>
        </w:rPr>
        <w:t>.</w:t>
      </w:r>
    </w:p>
    <w:p w:rsidR="006F59EE" w:rsidRPr="006F59EE" w:rsidRDefault="006F59EE" w:rsidP="006F59EE">
      <w:pPr>
        <w:spacing w:after="0" w:line="240" w:lineRule="auto"/>
        <w:jc w:val="both"/>
        <w:rPr>
          <w:rFonts w:ascii="Arial" w:eastAsia="Times New Roman" w:hAnsi="Arial" w:cs="Arial"/>
          <w:sz w:val="28"/>
          <w:szCs w:val="28"/>
          <w:lang w:eastAsia="es-ES"/>
        </w:rPr>
      </w:pPr>
    </w:p>
    <w:p w:rsid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19.</w:t>
      </w:r>
      <w:r w:rsidRPr="006F59EE">
        <w:rPr>
          <w:rFonts w:ascii="Arial" w:eastAsia="Times New Roman" w:hAnsi="Arial" w:cs="Arial"/>
          <w:sz w:val="24"/>
          <w:szCs w:val="24"/>
          <w:lang w:eastAsia="es-ES"/>
        </w:rPr>
        <w:t xml:space="preserve"> </w:t>
      </w:r>
      <w:r w:rsidRPr="006F59EE">
        <w:rPr>
          <w:rFonts w:ascii="Arial" w:eastAsia="Times New Roman" w:hAnsi="Arial" w:cs="Arial"/>
          <w:b/>
          <w:sz w:val="24"/>
          <w:szCs w:val="24"/>
          <w:lang w:eastAsia="es-ES"/>
        </w:rPr>
        <w:t>GARANTÍA TÉCNICA.</w:t>
      </w:r>
      <w:r w:rsidRPr="006F59EE">
        <w:rPr>
          <w:rFonts w:ascii="Arial" w:eastAsia="Times New Roman" w:hAnsi="Arial" w:cs="Arial"/>
          <w:sz w:val="24"/>
          <w:szCs w:val="24"/>
          <w:lang w:eastAsia="es-ES"/>
        </w:rPr>
        <w:t xml:space="preserve"> </w:t>
      </w:r>
      <w:r w:rsidR="00D07EB7" w:rsidRPr="00D07EB7">
        <w:rPr>
          <w:rFonts w:ascii="Arial" w:eastAsia="Times New Roman" w:hAnsi="Arial" w:cs="Arial"/>
          <w:sz w:val="24"/>
          <w:szCs w:val="24"/>
          <w:lang w:eastAsia="es-ES"/>
        </w:rPr>
        <w:t xml:space="preserve">“GARANTÍA TÉCNICA. Con su oferta, a la fecha de apertura del procedimiento se selección de </w:t>
      </w:r>
      <w:proofErr w:type="spellStart"/>
      <w:r w:rsidR="00D07EB7" w:rsidRPr="00D07EB7">
        <w:rPr>
          <w:rFonts w:ascii="Arial" w:eastAsia="Times New Roman" w:hAnsi="Arial" w:cs="Arial"/>
          <w:sz w:val="24"/>
          <w:szCs w:val="24"/>
          <w:lang w:eastAsia="es-ES"/>
        </w:rPr>
        <w:t>cocontratantes</w:t>
      </w:r>
      <w:proofErr w:type="spellEnd"/>
      <w:r w:rsidR="00D07EB7" w:rsidRPr="00D07EB7">
        <w:rPr>
          <w:rFonts w:ascii="Arial" w:eastAsia="Times New Roman" w:hAnsi="Arial" w:cs="Arial"/>
          <w:sz w:val="24"/>
          <w:szCs w:val="24"/>
          <w:lang w:eastAsia="es-ES"/>
        </w:rPr>
        <w:t xml:space="preserve"> al que se aplicará el presente Pliego de Bases y Condiciones Particulares, los oferentes deberán determinar en el ANEXO VI- Formulario Oficial de la Propuesta, la respectiva garantía técnica, en la que indicarán, expresamente, el plazo- no inferior a DOCE (12) meses, contando desde la fecha en que se produzca la Conformidad de la Recepción Definitiva por la Comisión de Recepción de Bienes y Servicios interviniente de la ARMADA del bien cuyo suministro se </w:t>
      </w:r>
      <w:proofErr w:type="spellStart"/>
      <w:r w:rsidR="00D07EB7" w:rsidRPr="00D07EB7">
        <w:rPr>
          <w:rFonts w:ascii="Arial" w:eastAsia="Times New Roman" w:hAnsi="Arial" w:cs="Arial"/>
          <w:sz w:val="24"/>
          <w:szCs w:val="24"/>
          <w:lang w:eastAsia="es-ES"/>
        </w:rPr>
        <w:t>recepcionó</w:t>
      </w:r>
      <w:proofErr w:type="spellEnd"/>
      <w:r w:rsidR="00D07EB7" w:rsidRPr="00D07EB7">
        <w:rPr>
          <w:rFonts w:ascii="Arial" w:eastAsia="Times New Roman" w:hAnsi="Arial" w:cs="Arial"/>
          <w:sz w:val="24"/>
          <w:szCs w:val="24"/>
          <w:lang w:eastAsia="es-ES"/>
        </w:rPr>
        <w:t xml:space="preserve"> en forma definitiva, durante el cual, de resultar adjudicatarios, subsanarán- a su exclusiva costa-, las deficiencias, falencias- de cualquier especie-, que al solo juicio de la Armada evidencie dicho bien, cuando dichas falencias,, deficiencias, le sean comunicadas por la ARMADA  a través de un medio fehaciente.</w:t>
      </w:r>
    </w:p>
    <w:p w:rsidR="00D07EB7" w:rsidRPr="006F59EE" w:rsidRDefault="00D07EB7" w:rsidP="006F59EE">
      <w:pPr>
        <w:spacing w:after="0" w:line="240" w:lineRule="auto"/>
        <w:jc w:val="both"/>
        <w:rPr>
          <w:rFonts w:ascii="Arial" w:eastAsia="Times New Roman" w:hAnsi="Arial" w:cs="Arial"/>
          <w:b/>
          <w:sz w:val="24"/>
          <w:szCs w:val="24"/>
          <w:lang w:eastAsia="es-ES"/>
        </w:rPr>
      </w:pPr>
    </w:p>
    <w:p w:rsidR="006F59EE" w:rsidRPr="006F59EE" w:rsidRDefault="006F59EE" w:rsidP="006F59EE">
      <w:pPr>
        <w:spacing w:after="0" w:line="240" w:lineRule="auto"/>
        <w:jc w:val="both"/>
        <w:rPr>
          <w:rFonts w:ascii="Arial" w:eastAsia="Times New Roman" w:hAnsi="Arial" w:cs="Arial"/>
          <w:b/>
          <w:sz w:val="24"/>
          <w:szCs w:val="24"/>
          <w:lang w:eastAsia="es-ES"/>
        </w:rPr>
      </w:pPr>
      <w:r w:rsidRPr="006F59EE">
        <w:rPr>
          <w:rFonts w:ascii="Arial" w:eastAsia="Times New Roman" w:hAnsi="Arial" w:cs="Arial"/>
          <w:b/>
          <w:sz w:val="24"/>
          <w:szCs w:val="24"/>
          <w:lang w:eastAsia="es-ES"/>
        </w:rPr>
        <w:t>20. CANTIDAD DE COPIAS A PRESENTAR DE LA COTIZACIÓN ECONÓMICA: UNA (1).</w:t>
      </w:r>
    </w:p>
    <w:p w:rsidR="006F59EE" w:rsidRPr="006F59EE" w:rsidRDefault="006F59EE" w:rsidP="006F59EE">
      <w:pPr>
        <w:spacing w:after="0" w:line="240" w:lineRule="auto"/>
        <w:jc w:val="both"/>
        <w:rPr>
          <w:rFonts w:ascii="Arial" w:eastAsia="Times New Roman" w:hAnsi="Arial" w:cs="Arial"/>
          <w:b/>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 xml:space="preserve">21. GARANTÍAS: </w:t>
      </w:r>
      <w:r w:rsidRPr="006F59EE">
        <w:rPr>
          <w:rFonts w:ascii="Arial" w:eastAsia="Times New Roman" w:hAnsi="Arial" w:cs="Arial"/>
          <w:sz w:val="24"/>
          <w:szCs w:val="24"/>
          <w:lang w:eastAsia="es-ES"/>
        </w:rPr>
        <w:t xml:space="preserve">Los Oferentes y Adjudicatarios deberán constituir sus garantías, en favor del “ESTADO MAYOR GENERAL DE LA ARMADA”. </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En el supuesto particular que se constituyan garantías mediante cheques certificados, deberán ser emitidos a la orden de: ARA 4522/379-CTGN-RECAUDADORA FONDOS DE TERCEROS.</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Los citados cheques serán depositados en la cuenta que posee la ARMADA ARGENTINA en el BANCO DE LA NACIÓN ARGENTINA. Se deja establecido, asimismo, que la ARMADA no abonará intereses por los depósitos de valores otorgados en garantía, en tanto que los que devengaren los mismos pertenecerán a sus depositantes (artículo 82 del Anexo al Decreto N° 1030/16).</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21.1. GARANTÍA DE MANTENIMIENTO DE LA OFERTA:</w:t>
      </w:r>
      <w:r w:rsidRPr="006F59EE">
        <w:rPr>
          <w:rFonts w:ascii="Arial" w:eastAsia="Times New Roman" w:hAnsi="Arial" w:cs="Arial"/>
          <w:sz w:val="24"/>
          <w:szCs w:val="24"/>
          <w:lang w:eastAsia="es-ES"/>
        </w:rPr>
        <w:t xml:space="preserve"> Para garantizar el mantenimiento de su oferta, los oferentes deberán agregar a su cotización -a la fecha de apertura, una garantía del CINCO POR CIENTO (5%) del valor económico total de su oferta. Dicha garantía deberá constituirse en la misma moneda en que se hubiere hecho la oferta. </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Cuando la cotización se haga en moneda extranjera y la garantía se constituya en efectivo o cheque, el importe de la respectiva garantía deberá consignarse en moneda nacional y su monto deberá calcularse sobre la base del tipo de cambio vendedor del BANCO DE LA NACIÓN ARGENTINA vigente al cierre del día anterior a la fecha de constitución de la garantía (artículos 78 y 79 del Anexo que conforma el Decreto N° 1030/16). </w:t>
      </w:r>
    </w:p>
    <w:p w:rsidR="006F59EE" w:rsidRPr="006F59EE" w:rsidRDefault="006F59EE" w:rsidP="006F59EE">
      <w:pPr>
        <w:spacing w:after="0" w:line="240" w:lineRule="auto"/>
        <w:jc w:val="both"/>
        <w:rPr>
          <w:rFonts w:ascii="Arial" w:eastAsia="Times New Roman" w:hAnsi="Arial" w:cs="Arial"/>
          <w:sz w:val="20"/>
          <w:szCs w:val="20"/>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La omisión de la agregación con la oferta pertinente en la fecha de apertura-, de la garantía de mantenimiento de oferta que prevé esta cláusula 21.1 o de su constancia fehaciente de </w:t>
      </w:r>
      <w:r w:rsidRPr="006F59EE">
        <w:rPr>
          <w:rFonts w:ascii="Arial" w:eastAsia="Times New Roman" w:hAnsi="Arial" w:cs="Arial"/>
          <w:sz w:val="24"/>
          <w:szCs w:val="24"/>
          <w:lang w:eastAsia="es-ES"/>
        </w:rPr>
        <w:lastRenderedPageBreak/>
        <w:t xml:space="preserve">constitución, determinará la desestimación -como inadmisible-, de la respectiva oferta </w:t>
      </w:r>
      <w:proofErr w:type="spellStart"/>
      <w:r w:rsidRPr="006F59EE">
        <w:rPr>
          <w:rFonts w:ascii="Arial" w:eastAsia="Times New Roman" w:hAnsi="Arial" w:cs="Arial"/>
          <w:sz w:val="24"/>
          <w:szCs w:val="24"/>
          <w:lang w:eastAsia="es-ES"/>
        </w:rPr>
        <w:t>incumpliente</w:t>
      </w:r>
      <w:proofErr w:type="spellEnd"/>
      <w:r w:rsidRPr="006F59EE">
        <w:rPr>
          <w:rFonts w:ascii="Arial" w:eastAsia="Times New Roman" w:hAnsi="Arial" w:cs="Arial"/>
          <w:sz w:val="24"/>
          <w:szCs w:val="24"/>
          <w:lang w:eastAsia="es-ES"/>
        </w:rPr>
        <w:t xml:space="preserve"> (artículo 66, inciso “k”, del Anexo que forma parte del Decreto N° 1030/16).</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La garantía de mantenimiento de la oferta que prevé esta cláusula podrá implementarse en cualquiera de las formas establecidas por el artículo 39 del Anexo que integra el Pliego Único de Bases y Condiciones Generales aprobado por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 63-E/16.</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En el supuesto que la garantía se presente mediante pagaré, deberá ser a la vista (sin fecha de vencimiento), a nombre del ESTADO MAYOR GENERAL DE LA ARMADA, con indicación del lugar y de la fecha en que ha sido firmado y la rúbrica del suscriptor. En ningún caso se podrá implementar la garantía de mantenimiento de la oferta con un pagaré cuando el monto de la garantía que surja de la aplicación del citado CINCO POR CIENTO (5%) exceda la suma total de DOSCIENTOS SESENTA (260) MÓDULOS (M. 260), equivalentes al monto total de PESOS DOSCIENTOS SESENTA MIL (ARS 260.000,00) -artículo 39, inciso “g” del Pliego único de Bases y Condiciones Generales implementado por el Anexo que conforma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 63-E/16- y artículos 101 y 102 del Decreto Ley Nº 5965/63 que regula el régimen de la Letra de Cambio y el Pagaré). Esta forma de garantía no es combinable con las demás formas de garantía que prevé el citado artículo 39.</w:t>
      </w:r>
    </w:p>
    <w:p w:rsidR="006F59EE" w:rsidRPr="006F59EE" w:rsidRDefault="006F59EE" w:rsidP="006F59EE">
      <w:pPr>
        <w:spacing w:after="0" w:line="240" w:lineRule="auto"/>
        <w:jc w:val="both"/>
        <w:rPr>
          <w:rFonts w:ascii="Arial" w:eastAsia="Times New Roman" w:hAnsi="Arial" w:cs="Arial"/>
          <w:sz w:val="28"/>
          <w:szCs w:val="28"/>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 xml:space="preserve">21.2. GARANTÍA DE ADJUDICACIÓN – CUMPLIMIENTO DEL CONTRATO: </w:t>
      </w:r>
      <w:r w:rsidRPr="006F59EE">
        <w:rPr>
          <w:rFonts w:ascii="Arial" w:eastAsia="Times New Roman" w:hAnsi="Arial" w:cs="Arial"/>
          <w:sz w:val="24"/>
          <w:szCs w:val="24"/>
          <w:lang w:eastAsia="es-ES"/>
        </w:rPr>
        <w:t xml:space="preserve">Para garantizar el cumplimiento de sus obligaciones, el respectivo  Adjudicatario / </w:t>
      </w:r>
      <w:proofErr w:type="spellStart"/>
      <w:r w:rsidRPr="006F59EE">
        <w:rPr>
          <w:rFonts w:ascii="Arial" w:eastAsia="Times New Roman" w:hAnsi="Arial" w:cs="Arial"/>
          <w:sz w:val="24"/>
          <w:szCs w:val="24"/>
          <w:lang w:eastAsia="es-ES"/>
        </w:rPr>
        <w:t>cocontratante</w:t>
      </w:r>
      <w:proofErr w:type="spellEnd"/>
      <w:r w:rsidRPr="006F59EE">
        <w:rPr>
          <w:rFonts w:ascii="Arial" w:eastAsia="Times New Roman" w:hAnsi="Arial" w:cs="Arial"/>
          <w:sz w:val="24"/>
          <w:szCs w:val="24"/>
          <w:lang w:eastAsia="es-ES"/>
        </w:rPr>
        <w:t xml:space="preserve"> deberá entregar a la ARMADA una garantía de adjudicación / cumplimiento de contrato por el DIEZ POR CIENTO (10%) del monto total del contrato adjudicado, dentro del plazo de CINCO (5) días hábiles  contado a partir de la fecha en que reciba la pertinente Orden de Compra librada por la ARMADA en su favor (artículo 77 del Anexo al Decreto N° 1030/16). </w:t>
      </w:r>
    </w:p>
    <w:p w:rsidR="006F59EE" w:rsidRPr="006F59EE" w:rsidRDefault="006F59EE" w:rsidP="006F59EE">
      <w:pPr>
        <w:spacing w:after="0" w:line="240" w:lineRule="auto"/>
        <w:jc w:val="both"/>
        <w:rPr>
          <w:rFonts w:ascii="Arial" w:eastAsia="Times New Roman" w:hAnsi="Arial" w:cs="Arial"/>
          <w:sz w:val="28"/>
          <w:szCs w:val="28"/>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En los casos de licitaciones internacionales el plazo precitado se extenderá por VEINTE (20) días hábiles computados a partir de la fecha de mención -artículo precitado-. La garantía que se establece en esta cláusula podrá constituirse en cualquiera de las formas que se prevén en el artículo 39 del Pliego Único de Bases y Condiciones Generales aprobado mediante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 63-E/16. </w:t>
      </w:r>
    </w:p>
    <w:p w:rsidR="006F59EE" w:rsidRPr="006F59EE" w:rsidRDefault="006F59EE" w:rsidP="006F59EE">
      <w:pPr>
        <w:spacing w:after="0" w:line="240" w:lineRule="auto"/>
        <w:jc w:val="both"/>
        <w:rPr>
          <w:rFonts w:ascii="Arial" w:eastAsia="Times New Roman" w:hAnsi="Arial" w:cs="Arial"/>
          <w:sz w:val="28"/>
          <w:szCs w:val="28"/>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Para el supuesto en que una vez extinguidos los plazos de CINCO (5) y VEINTE (20) días hábiles mencionados -según el caso que corresponda-, el respectivo adjudicatario / </w:t>
      </w:r>
      <w:proofErr w:type="spellStart"/>
      <w:r w:rsidRPr="006F59EE">
        <w:rPr>
          <w:rFonts w:ascii="Arial" w:eastAsia="Times New Roman" w:hAnsi="Arial" w:cs="Arial"/>
          <w:sz w:val="24"/>
          <w:szCs w:val="24"/>
          <w:lang w:eastAsia="es-ES"/>
        </w:rPr>
        <w:t>cocontratante</w:t>
      </w:r>
      <w:proofErr w:type="spellEnd"/>
      <w:r w:rsidRPr="006F59EE">
        <w:rPr>
          <w:rFonts w:ascii="Arial" w:eastAsia="Times New Roman" w:hAnsi="Arial" w:cs="Arial"/>
          <w:sz w:val="24"/>
          <w:szCs w:val="24"/>
          <w:lang w:eastAsia="es-ES"/>
        </w:rPr>
        <w:t xml:space="preserve"> no integre (entregue a la ARMADA), la garantía de adjudicación / cumplimiento del Contrato, la Unidad Operativa de Contrataciones (</w:t>
      </w:r>
      <w:proofErr w:type="spellStart"/>
      <w:r w:rsidRPr="006F59EE">
        <w:rPr>
          <w:rFonts w:ascii="Arial" w:eastAsia="Times New Roman" w:hAnsi="Arial" w:cs="Arial"/>
          <w:sz w:val="24"/>
          <w:szCs w:val="24"/>
          <w:lang w:eastAsia="es-ES"/>
        </w:rPr>
        <w:t>UOC</w:t>
      </w:r>
      <w:proofErr w:type="spellEnd"/>
      <w:r w:rsidRPr="006F59EE">
        <w:rPr>
          <w:rFonts w:ascii="Arial" w:eastAsia="Times New Roman" w:hAnsi="Arial" w:cs="Arial"/>
          <w:sz w:val="24"/>
          <w:szCs w:val="24"/>
          <w:lang w:eastAsia="es-ES"/>
        </w:rPr>
        <w:t xml:space="preserve">) interviniente de la ARMADA lo intimará por un medio fehaciente a fin de que la presente, confiriéndole a ese efecto un nuevo plazo igual al original. Una vez extinguido el nuevo plazo conferido, de subsistir el incumplimiento del adjudicatario, será rescindida la contratación adjudicada -por exclusiva culpa del adjudicatario-, intimándose al último a concretar el abono a la ARMADA del importe dinerario equivalente al valor de la mencionada garantía de adjudicación / cumplimiento del contrato (artículo 41 del Manual de Procedimiento aprobado por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 62-E/16). Dicha rescisión conllevará, asimismo, la aplicación al adjudicatario / </w:t>
      </w:r>
      <w:proofErr w:type="spellStart"/>
      <w:r w:rsidRPr="006F59EE">
        <w:rPr>
          <w:rFonts w:ascii="Arial" w:eastAsia="Times New Roman" w:hAnsi="Arial" w:cs="Arial"/>
          <w:sz w:val="24"/>
          <w:szCs w:val="24"/>
          <w:lang w:eastAsia="es-ES"/>
        </w:rPr>
        <w:t>cocontratante</w:t>
      </w:r>
      <w:proofErr w:type="spellEnd"/>
      <w:r w:rsidRPr="006F59EE">
        <w:rPr>
          <w:rFonts w:ascii="Arial" w:eastAsia="Times New Roman" w:hAnsi="Arial" w:cs="Arial"/>
          <w:sz w:val="24"/>
          <w:szCs w:val="24"/>
          <w:lang w:eastAsia="es-ES"/>
        </w:rPr>
        <w:t xml:space="preserve">  respectivo por la Oficina Nacional de Contrataciones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de la sanción de suspensión para contratar con el Estado Nacional por el plazo de hasta UN (1) año -artículo 106, inciso “b”, Punto 1.3., del Anexo al Decreto N° 1030/16-.   </w:t>
      </w:r>
    </w:p>
    <w:p w:rsidR="006F59EE" w:rsidRPr="006F59EE" w:rsidRDefault="006F59EE" w:rsidP="006F59EE">
      <w:pPr>
        <w:spacing w:after="0" w:line="240" w:lineRule="auto"/>
        <w:jc w:val="both"/>
        <w:rPr>
          <w:rFonts w:ascii="Arial" w:eastAsia="Times New Roman" w:hAnsi="Arial" w:cs="Arial"/>
          <w:sz w:val="28"/>
          <w:szCs w:val="28"/>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lastRenderedPageBreak/>
        <w:t>21.3. GARANTÍA DE IMPUGNACIÓN:</w:t>
      </w:r>
      <w:r w:rsidRPr="006F59EE">
        <w:rPr>
          <w:rFonts w:ascii="Arial" w:eastAsia="Times New Roman" w:hAnsi="Arial" w:cs="Arial"/>
          <w:sz w:val="24"/>
          <w:szCs w:val="24"/>
          <w:lang w:eastAsia="es-ES"/>
        </w:rPr>
        <w:t xml:space="preserve"> Aquellos oferentes que decidan impugnar el Dictamen de Evaluación de Ofertas que se emita en el procedimiento de selección de </w:t>
      </w:r>
      <w:proofErr w:type="spellStart"/>
      <w:r w:rsidRPr="006F59EE">
        <w:rPr>
          <w:rFonts w:ascii="Arial" w:eastAsia="Times New Roman" w:hAnsi="Arial" w:cs="Arial"/>
          <w:sz w:val="24"/>
          <w:szCs w:val="24"/>
          <w:lang w:eastAsia="es-ES"/>
        </w:rPr>
        <w:t>cocontratantes</w:t>
      </w:r>
      <w:proofErr w:type="spellEnd"/>
      <w:r w:rsidRPr="006F59EE">
        <w:rPr>
          <w:rFonts w:ascii="Arial" w:eastAsia="Times New Roman" w:hAnsi="Arial" w:cs="Arial"/>
          <w:sz w:val="24"/>
          <w:szCs w:val="24"/>
          <w:lang w:eastAsia="es-ES"/>
        </w:rPr>
        <w:t xml:space="preserve"> que se substanciará conforme a este Pliego de Bases y Condiciones Particulares, podrán concretar dicha impugnación en el plazo de TRES (3) días hábiles contado a partir de la fecha de su comunicación, quienes no posean la calidad de oferentes podrán hacerlo en el plazo de TRES (3) días hábiles computado a partir de la fecha de la difusión por la ARMADA del citado Dictamen en el sitio de internet de la OFICINA NACIONAL DE CONTRATACIONES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o en el sitio de internet del sistema electrónico de contrataciones (artículo 73 del Anexo que integra el Decreto N° 1030/16). En ambos casos, previa integración de la garantía de impugnación que prevé esta cláusula (artículo precitado y artículo 78, inciso “d”, del Anexo que forma parte del Decreto N° 1030/16). </w:t>
      </w:r>
    </w:p>
    <w:p w:rsidR="006F59EE" w:rsidRPr="006F59EE" w:rsidRDefault="006F59EE" w:rsidP="006F59EE">
      <w:pPr>
        <w:spacing w:after="0" w:line="240" w:lineRule="auto"/>
        <w:jc w:val="both"/>
        <w:rPr>
          <w:rFonts w:ascii="Arial" w:eastAsia="Times New Roman" w:hAnsi="Arial" w:cs="Arial"/>
          <w:sz w:val="28"/>
          <w:szCs w:val="28"/>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La Unidad Operativa de Contrataciones (</w:t>
      </w:r>
      <w:proofErr w:type="spellStart"/>
      <w:r w:rsidRPr="006F59EE">
        <w:rPr>
          <w:rFonts w:ascii="Arial" w:eastAsia="Times New Roman" w:hAnsi="Arial" w:cs="Arial"/>
          <w:sz w:val="24"/>
          <w:szCs w:val="24"/>
          <w:lang w:eastAsia="es-ES"/>
        </w:rPr>
        <w:t>UOC</w:t>
      </w:r>
      <w:proofErr w:type="spellEnd"/>
      <w:r w:rsidRPr="006F59EE">
        <w:rPr>
          <w:rFonts w:ascii="Arial" w:eastAsia="Times New Roman" w:hAnsi="Arial" w:cs="Arial"/>
          <w:sz w:val="24"/>
          <w:szCs w:val="24"/>
          <w:lang w:eastAsia="es-ES"/>
        </w:rPr>
        <w:t xml:space="preserve">) interviniente de la ARMADA, verificará -en todos los casos en que un oferente impugne el Dictamen de Evaluación de Ofertas emitido-, si dicho oferente constituyó la respectiva garantía de impugnación. De haberse omitido su constitución y, también, en el caso en que no se la hubiera implementado en la forma debida (cualquiera fuese la omisión o defecto), la mencionada </w:t>
      </w:r>
      <w:proofErr w:type="spellStart"/>
      <w:r w:rsidRPr="006F59EE">
        <w:rPr>
          <w:rFonts w:ascii="Arial" w:eastAsia="Times New Roman" w:hAnsi="Arial" w:cs="Arial"/>
          <w:sz w:val="24"/>
          <w:szCs w:val="24"/>
          <w:lang w:eastAsia="es-ES"/>
        </w:rPr>
        <w:t>UOC</w:t>
      </w:r>
      <w:proofErr w:type="spellEnd"/>
      <w:r w:rsidRPr="006F59EE">
        <w:rPr>
          <w:rFonts w:ascii="Arial" w:eastAsia="Times New Roman" w:hAnsi="Arial" w:cs="Arial"/>
          <w:sz w:val="24"/>
          <w:szCs w:val="24"/>
          <w:lang w:eastAsia="es-ES"/>
        </w:rPr>
        <w:t xml:space="preserve">  intimará al respectivo oferente al efecto de que en el plazo de DOS (2) días hábiles computado desde la fecha en que le sea notificada la indicada intimación, subsane la omisión o defecto precitados. Transcurrido el plazo de DOS (2) días expuesto, para el caso en que el oferente impugnante hubiera incumplido lo requerido en la intimación, la impugnación presentada será rechazada sin más trámite (artículo 29 del Manual de Procedimiento aprobado por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 62-E/16).</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La garantía de impugnación que se prevé en esta cláusula podrá constituirse en cualquiera de las formas establecidas en el artículo 39 del Pliego Único de Bases y Condiciones Generales aprobado por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 63-E/16. </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b/>
          <w:sz w:val="24"/>
          <w:szCs w:val="24"/>
          <w:lang w:eastAsia="es-ES"/>
        </w:rPr>
      </w:pPr>
      <w:r w:rsidRPr="006F59EE">
        <w:rPr>
          <w:rFonts w:ascii="Arial" w:eastAsia="Times New Roman" w:hAnsi="Arial" w:cs="Arial"/>
          <w:sz w:val="24"/>
          <w:szCs w:val="24"/>
          <w:lang w:eastAsia="es-ES"/>
        </w:rPr>
        <w:t xml:space="preserve">Su importe ascenderá al TRES POR CIENTO (3%), determinado -en cada caso-, conforme a lo prescripto en el artículo 78, incisos “d” y “e” (según el supuesto que corresponda),  del Anexo que integra el Decreto N° 1030/16 y, también, en el artículo 32 del Pliego Único de Bases y Condiciones Generales implementado mediante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 63-E/16. En tal sentido, se deja establecido, que para los casos en que la respectiva impugnación se efectúe por una persona que no invista la calidad de oferente en el procedimiento de selección de </w:t>
      </w:r>
      <w:proofErr w:type="spellStart"/>
      <w:r w:rsidRPr="006F59EE">
        <w:rPr>
          <w:rFonts w:ascii="Arial" w:eastAsia="Times New Roman" w:hAnsi="Arial" w:cs="Arial"/>
          <w:sz w:val="24"/>
          <w:szCs w:val="24"/>
          <w:lang w:eastAsia="es-ES"/>
        </w:rPr>
        <w:t>cocontratantes</w:t>
      </w:r>
      <w:proofErr w:type="spellEnd"/>
      <w:r w:rsidRPr="006F59EE">
        <w:rPr>
          <w:rFonts w:ascii="Arial" w:eastAsia="Times New Roman" w:hAnsi="Arial" w:cs="Arial"/>
          <w:sz w:val="24"/>
          <w:szCs w:val="24"/>
          <w:lang w:eastAsia="es-ES"/>
        </w:rPr>
        <w:t xml:space="preserve"> al que se aplicará este Pliego de Bases y Condiciones Particulares, y, también, para los demás casos establecidos en el citado artículo 32, para los cuales dicha norma dispone que se debe establecer en el respectivo Pliego de Bases y Condiciones Particulares aplicable un monto fijo para constituir la garantía de impugnación, dicho monto fijo se determina para el procedimiento de selección de </w:t>
      </w:r>
      <w:proofErr w:type="spellStart"/>
      <w:r w:rsidRPr="006F59EE">
        <w:rPr>
          <w:rFonts w:ascii="Arial" w:eastAsia="Times New Roman" w:hAnsi="Arial" w:cs="Arial"/>
          <w:sz w:val="24"/>
          <w:szCs w:val="24"/>
          <w:lang w:eastAsia="es-ES"/>
        </w:rPr>
        <w:t>cocontratantes</w:t>
      </w:r>
      <w:proofErr w:type="spellEnd"/>
      <w:r w:rsidRPr="006F59EE">
        <w:rPr>
          <w:rFonts w:ascii="Arial" w:eastAsia="Times New Roman" w:hAnsi="Arial" w:cs="Arial"/>
          <w:sz w:val="24"/>
          <w:szCs w:val="24"/>
          <w:lang w:eastAsia="es-ES"/>
        </w:rPr>
        <w:t xml:space="preserve"> al que se aplicará este Pliego de Bases y Condiciones Particulares.</w:t>
      </w:r>
    </w:p>
    <w:p w:rsidR="006F59EE" w:rsidRPr="006F59EE" w:rsidRDefault="006F59EE" w:rsidP="006F59EE">
      <w:pPr>
        <w:spacing w:after="0" w:line="240" w:lineRule="auto"/>
        <w:jc w:val="both"/>
        <w:rPr>
          <w:rFonts w:ascii="Arial" w:eastAsia="Times New Roman" w:hAnsi="Arial" w:cs="Arial"/>
          <w:b/>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Se deja asimismo establecido, que las garantías de impugnación implementadas por los oferentes que cuestionen el Dictamen de Evaluación de Ofertas, sólo serán reintegradas al impugnante en el caso en que la respectiva impugnación se resuelva favorablemente (artículo 43, inciso “d”, del Manual de Procedimiento implementado mediante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 62-E/16 y artículo 32, último párrafo, del Pliego Único de Bases y Condiciones Generales aprobado por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 63-E/16).       </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lastRenderedPageBreak/>
        <w:t xml:space="preserve">Cuando existan razones fundadas que así se expresen por la autoridad competente de la ARMADA en el acto administrativo que apruebe el respectivo Pliego de Bases y Condiciones Particulares, la ARMADA resultará facultada a elegir la forma particular de garantía -que se aprecie  como la más conveniente de entre las establecidas en el  artículo 39 del Pliego Único de Bases y Condiciones Generales aprobado por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 63-E/16-, tanto para la constitución de la garantía de mantenimiento de las ofertas como para la implementación de las garantías de adjudicación e impugnación (artículo 39 referido, penúltimo párrafo).</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 xml:space="preserve">21.4. EXCEPCIONES A LA OBLIGACIÓN DE PRESENTAR GARANTÍAS: </w:t>
      </w:r>
      <w:r w:rsidRPr="006F59EE">
        <w:rPr>
          <w:rFonts w:ascii="Arial" w:eastAsia="Times New Roman" w:hAnsi="Arial" w:cs="Arial"/>
          <w:sz w:val="24"/>
          <w:szCs w:val="24"/>
          <w:lang w:eastAsia="es-ES"/>
        </w:rPr>
        <w:t xml:space="preserve">No será necesario presentar garantías (con excepción de la contragarantía cuando esta se prevea en el respectivo Pliego de Bases y Condiciones Particulares), en los siguientes supuestos: 1) Cuando el importe de la oferta no supere la cantidad que represente UN MIL TRECIENTOS MÓDULOS (M. 1.300), equivalentes al monto de PESOS UN MILLÓN TRECIENTOS MIL (ARS 1.300.000.00), 2) Cuando el monto de la Orden de Compra o Contrato no exceda la cantidad que represente UN MIL TRECIENTOS MÓDULOS (M. 1300), equivalentes al importe de PESOS UN MILLÓN TRECIENTOS MIL (ARS 1.300.000.00) y 3) En todos los demás casos que se prevén por el artículo 80 del Anexo que conforma el Decreto N° 1030/16. No obstante ello, </w:t>
      </w:r>
      <w:proofErr w:type="spellStart"/>
      <w:r w:rsidRPr="006F59EE">
        <w:rPr>
          <w:rFonts w:ascii="Arial" w:eastAsia="Times New Roman" w:hAnsi="Arial" w:cs="Arial"/>
          <w:sz w:val="24"/>
          <w:szCs w:val="24"/>
          <w:lang w:eastAsia="es-ES"/>
        </w:rPr>
        <w:t>to</w:t>
      </w:r>
      <w:proofErr w:type="spellEnd"/>
      <w:r w:rsidRPr="006F59EE">
        <w:rPr>
          <w:rFonts w:ascii="Arial" w:eastAsia="Times New Roman" w:hAnsi="Arial" w:cs="Arial"/>
          <w:sz w:val="24"/>
          <w:szCs w:val="24"/>
          <w:lang w:eastAsia="es-ES"/>
        </w:rPr>
        <w:t xml:space="preserve"> todos los oferentes, adjudicatarios y </w:t>
      </w:r>
      <w:proofErr w:type="spellStart"/>
      <w:r w:rsidRPr="006F59EE">
        <w:rPr>
          <w:rFonts w:ascii="Arial" w:eastAsia="Times New Roman" w:hAnsi="Arial" w:cs="Arial"/>
          <w:sz w:val="24"/>
          <w:szCs w:val="24"/>
          <w:lang w:eastAsia="es-ES"/>
        </w:rPr>
        <w:t>cocontratantes</w:t>
      </w:r>
      <w:proofErr w:type="spellEnd"/>
      <w:r w:rsidRPr="006F59EE">
        <w:rPr>
          <w:rFonts w:ascii="Arial" w:eastAsia="Times New Roman" w:hAnsi="Arial" w:cs="Arial"/>
          <w:sz w:val="24"/>
          <w:szCs w:val="24"/>
          <w:lang w:eastAsia="es-ES"/>
        </w:rPr>
        <w:t xml:space="preserve"> quedan obligados a responder por el importe de la garantía no constituida, de acuerdo al orden de afectación de penalidades establecido en el artículo 104 del Anexo que integra el Decreto N° 1030/16, a requerimiento de la ARMADA, sin que puedan interponer reclamo alguno sino después de efectuado el pago (artículo 40 -último párrafo-, del Pliego Único de Bases y Condiciones Generales mencionado). </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 xml:space="preserve">22. PLAZO DE MANTENIMIENTO DE OFERTA: </w:t>
      </w:r>
      <w:r w:rsidRPr="006F59EE">
        <w:rPr>
          <w:rFonts w:ascii="Arial" w:eastAsia="Times New Roman" w:hAnsi="Arial" w:cs="Arial"/>
          <w:sz w:val="24"/>
          <w:szCs w:val="24"/>
          <w:lang w:eastAsia="es-ES"/>
        </w:rPr>
        <w:t xml:space="preserve">El plazo de mantenimiento de las ofertas que se presenten en el procedimiento de selección de </w:t>
      </w:r>
      <w:proofErr w:type="spellStart"/>
      <w:r w:rsidRPr="006F59EE">
        <w:rPr>
          <w:rFonts w:ascii="Arial" w:eastAsia="Times New Roman" w:hAnsi="Arial" w:cs="Arial"/>
          <w:sz w:val="24"/>
          <w:szCs w:val="24"/>
          <w:lang w:eastAsia="es-ES"/>
        </w:rPr>
        <w:t>cocontratantes</w:t>
      </w:r>
      <w:proofErr w:type="spellEnd"/>
      <w:r w:rsidRPr="006F59EE">
        <w:rPr>
          <w:rFonts w:ascii="Arial" w:eastAsia="Times New Roman" w:hAnsi="Arial" w:cs="Arial"/>
          <w:sz w:val="24"/>
          <w:szCs w:val="24"/>
          <w:lang w:eastAsia="es-ES"/>
        </w:rPr>
        <w:t xml:space="preserve"> que se regirá por este Pliego de Bases y Condiciones Particulares será de SESENTA (60) días corridos contados a partir de la fecha de apertura. Se aplicarán los artículos 54 del Anexo al Decreto Nº 1030/16 y 12 del Pliego Único de Bases y Condiciones Generales implementado mediante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 63-E/16.</w:t>
      </w:r>
    </w:p>
    <w:p w:rsidR="006F59EE" w:rsidRPr="006F59EE" w:rsidRDefault="006F59EE" w:rsidP="006F59EE">
      <w:pPr>
        <w:spacing w:after="0" w:line="240" w:lineRule="auto"/>
        <w:jc w:val="both"/>
        <w:rPr>
          <w:rFonts w:ascii="Arial" w:eastAsia="Times New Roman" w:hAnsi="Arial" w:cs="Arial"/>
          <w:i/>
          <w:sz w:val="24"/>
          <w:szCs w:val="24"/>
          <w:lang w:eastAsia="es-ES"/>
        </w:rPr>
      </w:pPr>
    </w:p>
    <w:p w:rsidR="006F59EE" w:rsidRPr="006F59EE" w:rsidRDefault="006F59EE" w:rsidP="006F59EE">
      <w:pPr>
        <w:spacing w:after="0" w:line="240" w:lineRule="auto"/>
        <w:jc w:val="both"/>
        <w:rPr>
          <w:rFonts w:ascii="Arial" w:eastAsia="Times New Roman" w:hAnsi="Arial" w:cs="Arial"/>
          <w:b/>
          <w:sz w:val="24"/>
          <w:szCs w:val="24"/>
          <w:lang w:eastAsia="es-ES"/>
        </w:rPr>
      </w:pPr>
      <w:r w:rsidRPr="006F59EE">
        <w:rPr>
          <w:rFonts w:ascii="Arial" w:eastAsia="Times New Roman" w:hAnsi="Arial" w:cs="Arial"/>
          <w:b/>
          <w:sz w:val="24"/>
          <w:szCs w:val="24"/>
          <w:lang w:eastAsia="es-ES"/>
        </w:rPr>
        <w:t>23. CONSULTAS.</w:t>
      </w: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Los interesados en participar en el procedimiento de selección de </w:t>
      </w:r>
      <w:proofErr w:type="spellStart"/>
      <w:r w:rsidRPr="006F59EE">
        <w:rPr>
          <w:rFonts w:ascii="Arial" w:eastAsia="Times New Roman" w:hAnsi="Arial" w:cs="Arial"/>
          <w:sz w:val="24"/>
          <w:szCs w:val="24"/>
          <w:lang w:eastAsia="es-ES"/>
        </w:rPr>
        <w:t>cocontratantes</w:t>
      </w:r>
      <w:proofErr w:type="spellEnd"/>
      <w:r w:rsidRPr="006F59EE">
        <w:rPr>
          <w:rFonts w:ascii="Arial" w:eastAsia="Times New Roman" w:hAnsi="Arial" w:cs="Arial"/>
          <w:sz w:val="24"/>
          <w:szCs w:val="24"/>
          <w:lang w:eastAsia="es-ES"/>
        </w:rPr>
        <w:t xml:space="preserve"> que se tramitará conforme a este pliego podrán realizar consultas a la Unidad Operativa de Compras (</w:t>
      </w:r>
      <w:proofErr w:type="spellStart"/>
      <w:r w:rsidRPr="006F59EE">
        <w:rPr>
          <w:rFonts w:ascii="Arial" w:eastAsia="Times New Roman" w:hAnsi="Arial" w:cs="Arial"/>
          <w:sz w:val="24"/>
          <w:szCs w:val="24"/>
          <w:lang w:eastAsia="es-ES"/>
        </w:rPr>
        <w:t>UOC</w:t>
      </w:r>
      <w:proofErr w:type="spellEnd"/>
      <w:r w:rsidRPr="006F59EE">
        <w:rPr>
          <w:rFonts w:ascii="Arial" w:eastAsia="Times New Roman" w:hAnsi="Arial" w:cs="Arial"/>
          <w:sz w:val="24"/>
          <w:szCs w:val="24"/>
          <w:lang w:eastAsia="es-ES"/>
        </w:rPr>
        <w:t>) de la ARMADA interviniente. Ello, por escrito, hasta los CUATRO (4) días hábiles de antelación a la fecha de apertura.</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Las consultas deberán presentarse en el horario de 08:00 horas a 12:00 horas, de lunes a viernes, en la </w:t>
      </w:r>
      <w:r w:rsidRPr="006F59EE">
        <w:rPr>
          <w:rFonts w:ascii="Times New Roman" w:eastAsia="Times New Roman" w:hAnsi="Times New Roman" w:cs="Times New Roman"/>
          <w:b/>
          <w:sz w:val="24"/>
          <w:szCs w:val="24"/>
          <w:lang w:eastAsia="es-ES"/>
        </w:rPr>
        <w:t xml:space="preserve">UNIDAD OPERATIVA DE CONTRATACIONES DE LA AGRUPACIÓN </w:t>
      </w:r>
      <w:r w:rsidRPr="006F59EE">
        <w:rPr>
          <w:rFonts w:ascii="Arial" w:eastAsia="Times New Roman" w:hAnsi="Arial" w:cs="Arial"/>
          <w:b/>
          <w:sz w:val="24"/>
          <w:szCs w:val="24"/>
          <w:lang w:eastAsia="es-ES"/>
        </w:rPr>
        <w:t xml:space="preserve">SERVICIOS DE CUARTEL. </w:t>
      </w:r>
      <w:r w:rsidRPr="006F59EE">
        <w:rPr>
          <w:rFonts w:ascii="Arial" w:eastAsia="Times New Roman" w:hAnsi="Arial" w:cs="Arial"/>
          <w:sz w:val="24"/>
          <w:szCs w:val="24"/>
          <w:lang w:eastAsia="es-ES"/>
        </w:rPr>
        <w:t xml:space="preserve">También podrán concretarse en la dirección institucional de correo electrónico: </w:t>
      </w:r>
      <w:r w:rsidRPr="006F59EE">
        <w:rPr>
          <w:rFonts w:ascii="Arial" w:eastAsia="Times New Roman" w:hAnsi="Arial" w:cs="Arial"/>
          <w:b/>
          <w:sz w:val="24"/>
          <w:szCs w:val="24"/>
          <w:lang w:eastAsia="es-ES"/>
        </w:rPr>
        <w:t>contrataciones_apsc@yahoo.com.ar</w:t>
      </w:r>
      <w:r w:rsidRPr="006F59EE">
        <w:rPr>
          <w:rFonts w:ascii="Arial" w:eastAsia="Times New Roman" w:hAnsi="Arial" w:cs="Arial"/>
          <w:i/>
          <w:sz w:val="24"/>
          <w:szCs w:val="24"/>
          <w:lang w:eastAsia="es-ES"/>
        </w:rPr>
        <w:t>.</w:t>
      </w:r>
      <w:r w:rsidRPr="006F59EE">
        <w:rPr>
          <w:rFonts w:ascii="Arial" w:eastAsia="Times New Roman" w:hAnsi="Arial" w:cs="Arial"/>
          <w:sz w:val="24"/>
          <w:szCs w:val="24"/>
          <w:lang w:eastAsia="es-ES"/>
        </w:rPr>
        <w:t xml:space="preserve"> No se aceptarán consultas telefónicas ni serán respondidas las que se presenten fuera del plazo precitado.</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6F59EE">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 Las respuestas de las consultas efectuadas conforme a lo establecido en esta cláusula serán comunicadas por escrito a todos los adquirientes de este Pliego de Bases y Condiciones Particulares y, también, a los que lo hubieron obtenido de la precitada dirección de correo electrónico institucional de la ARMADA (artículo 49 del  Anexo al Decreto N° 1030/16).</w:t>
      </w:r>
    </w:p>
    <w:p w:rsidR="006F59EE" w:rsidRPr="006F59EE" w:rsidRDefault="006F59EE" w:rsidP="006F59EE">
      <w:pPr>
        <w:spacing w:after="0" w:line="240" w:lineRule="auto"/>
        <w:jc w:val="both"/>
        <w:rPr>
          <w:rFonts w:ascii="Arial" w:eastAsia="Times New Roman" w:hAnsi="Arial" w:cs="Arial"/>
          <w:sz w:val="28"/>
          <w:szCs w:val="28"/>
          <w:lang w:eastAsia="es-ES"/>
        </w:rPr>
      </w:pPr>
    </w:p>
    <w:p w:rsidR="006F59EE" w:rsidRPr="006F59EE" w:rsidRDefault="006F59EE" w:rsidP="006F59EE">
      <w:pPr>
        <w:spacing w:after="0" w:line="240" w:lineRule="auto"/>
        <w:jc w:val="both"/>
        <w:rPr>
          <w:rFonts w:ascii="Arial" w:eastAsia="Times New Roman" w:hAnsi="Arial" w:cs="Arial"/>
          <w:b/>
          <w:sz w:val="24"/>
          <w:szCs w:val="24"/>
          <w:lang w:eastAsia="es-ES"/>
        </w:rPr>
      </w:pPr>
      <w:r w:rsidRPr="006F59EE">
        <w:rPr>
          <w:rFonts w:ascii="Arial" w:eastAsia="Times New Roman" w:hAnsi="Arial" w:cs="Arial"/>
          <w:b/>
          <w:sz w:val="24"/>
          <w:szCs w:val="24"/>
          <w:lang w:eastAsia="es-ES"/>
        </w:rPr>
        <w:t xml:space="preserve">24. EVALUACIÓN DE LAS OFERTAS: </w:t>
      </w:r>
    </w:p>
    <w:p w:rsidR="006F59EE" w:rsidRPr="006F59EE" w:rsidRDefault="006F59EE" w:rsidP="006F59EE">
      <w:pPr>
        <w:spacing w:after="0" w:line="240" w:lineRule="auto"/>
        <w:ind w:left="540"/>
        <w:jc w:val="both"/>
        <w:rPr>
          <w:rFonts w:ascii="Arial" w:eastAsia="Times New Roman" w:hAnsi="Arial" w:cs="Arial"/>
          <w:sz w:val="28"/>
          <w:szCs w:val="28"/>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24.1.</w:t>
      </w:r>
      <w:r w:rsidRPr="006F59EE">
        <w:rPr>
          <w:rFonts w:ascii="Arial" w:eastAsia="Times New Roman" w:hAnsi="Arial" w:cs="Arial"/>
          <w:sz w:val="24"/>
          <w:szCs w:val="24"/>
          <w:lang w:eastAsia="es-ES"/>
        </w:rPr>
        <w:t xml:space="preserve"> De las ofertas recibidas, dentro de aquellas que resulten admisibles, se adjudicará la oferta más conveniente para la ARMADA, teniendo en cuenta el precio, la calidad del servicio</w:t>
      </w:r>
      <w:r w:rsidRPr="006F59EE">
        <w:rPr>
          <w:rFonts w:ascii="Arial" w:eastAsia="Times New Roman" w:hAnsi="Arial" w:cs="Arial"/>
          <w:b/>
          <w:sz w:val="24"/>
          <w:szCs w:val="24"/>
          <w:lang w:eastAsia="es-ES"/>
        </w:rPr>
        <w:t>,</w:t>
      </w:r>
      <w:r w:rsidRPr="006F59EE">
        <w:rPr>
          <w:rFonts w:ascii="Arial" w:eastAsia="Times New Roman" w:hAnsi="Arial" w:cs="Arial"/>
          <w:sz w:val="24"/>
          <w:szCs w:val="24"/>
          <w:lang w:eastAsia="es-ES"/>
        </w:rPr>
        <w:t xml:space="preserve"> en proceso de contratación, la idoneidad comercial del oferente y el cumplimiento de las Especificaciones Técnicas que integran el presente Pliego de Bases y Condiciones Particulares.</w:t>
      </w:r>
    </w:p>
    <w:p w:rsidR="006F59EE" w:rsidRPr="006F59EE" w:rsidRDefault="006F59EE" w:rsidP="006F59EE">
      <w:pPr>
        <w:spacing w:after="0" w:line="240" w:lineRule="auto"/>
        <w:ind w:left="540"/>
        <w:jc w:val="both"/>
        <w:rPr>
          <w:rFonts w:ascii="Arial" w:eastAsia="Times New Roman" w:hAnsi="Arial" w:cs="Arial"/>
          <w:sz w:val="28"/>
          <w:szCs w:val="28"/>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Se entenderá como oferta admisible a aquella que cumpla con todos los requisitos que deben cumplir las ofertas y los oferentes en los términos del presente pliego (artículo 27, inciso 3°, del Manual de Procedimiento implementado por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 62-E/16).</w:t>
      </w:r>
    </w:p>
    <w:p w:rsidR="006F59EE" w:rsidRPr="006F59EE" w:rsidRDefault="006F59EE" w:rsidP="0072731D">
      <w:pPr>
        <w:spacing w:after="0" w:line="240" w:lineRule="auto"/>
        <w:jc w:val="both"/>
        <w:rPr>
          <w:rFonts w:ascii="Arial" w:eastAsia="Times New Roman" w:hAnsi="Arial" w:cs="Arial"/>
          <w:sz w:val="28"/>
          <w:szCs w:val="28"/>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24.2.</w:t>
      </w:r>
      <w:r w:rsidRPr="006F59EE">
        <w:rPr>
          <w:rFonts w:ascii="Arial" w:eastAsia="Times New Roman" w:hAnsi="Arial" w:cs="Arial"/>
          <w:sz w:val="24"/>
          <w:szCs w:val="24"/>
          <w:lang w:eastAsia="es-ES"/>
        </w:rPr>
        <w:t xml:space="preserve"> Se entenderá que una oferta es inconveniente cuando por razones de precio, financiación u otras cuestiones complementarias, dicha oferta no satisfaga adecuadamente los intereses de la ARMADA (artículo 27, inciso 4, del Manual de Procedimiento expuesto). </w:t>
      </w:r>
    </w:p>
    <w:p w:rsidR="006F59EE" w:rsidRPr="006F59EE" w:rsidRDefault="006F59EE" w:rsidP="0072731D">
      <w:pPr>
        <w:spacing w:after="0" w:line="240" w:lineRule="auto"/>
        <w:jc w:val="both"/>
        <w:rPr>
          <w:rFonts w:ascii="Arial" w:eastAsia="Times New Roman" w:hAnsi="Arial" w:cs="Arial"/>
          <w:sz w:val="28"/>
          <w:szCs w:val="28"/>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En todos los casos, el Dictamen de Evaluación de Ofertas que se emita por la Comisión de Evaluación interviniente de la ARMADA explicitará, los fundamentos por los cuales la respectiva oferta presentada se pondere inadmisible o inconveniente (artículo 27 mencionado, incisos 3° y 4°). En relación a las ofertas que considere admisibles y convenientes la Comisión Evaluadora interviniente ponderará los factores y recaudos establecidos en este Pliego de Bases y Condiciones Particulares al efecto de la comparación de las ofertas presentadas y la incidencia de cada uno de ellos al efecto de determinar el respectivo orden de mérito, recomendando en consecuencia, en su Dictamen, la resolución pertinente para concluir el procedimiento de selección de </w:t>
      </w:r>
      <w:proofErr w:type="spellStart"/>
      <w:r w:rsidRPr="006F59EE">
        <w:rPr>
          <w:rFonts w:ascii="Arial" w:eastAsia="Times New Roman" w:hAnsi="Arial" w:cs="Arial"/>
          <w:sz w:val="24"/>
          <w:szCs w:val="24"/>
          <w:lang w:eastAsia="es-ES"/>
        </w:rPr>
        <w:t>cocontratantes</w:t>
      </w:r>
      <w:proofErr w:type="spellEnd"/>
      <w:r w:rsidRPr="006F59EE">
        <w:rPr>
          <w:rFonts w:ascii="Arial" w:eastAsia="Times New Roman" w:hAnsi="Arial" w:cs="Arial"/>
          <w:sz w:val="24"/>
          <w:szCs w:val="24"/>
          <w:lang w:eastAsia="es-ES"/>
        </w:rPr>
        <w:t xml:space="preserve"> tramitado (artículo 27, inciso 5°, del mencionado Manual de Procedimiento).</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24.3.</w:t>
      </w:r>
      <w:r w:rsidRPr="006F59EE">
        <w:rPr>
          <w:rFonts w:ascii="Arial" w:eastAsia="Times New Roman" w:hAnsi="Arial" w:cs="Arial"/>
          <w:sz w:val="24"/>
          <w:szCs w:val="24"/>
          <w:lang w:eastAsia="es-ES"/>
        </w:rPr>
        <w:t xml:space="preserve"> Los Oferentes deberán indicar en todos los renglones cotizados -en  forma expresa- el precio unitario y cierto -en números-, con relación a la unidad de medida establecida en este Pliego de Bases y Condiciones Particulares, el precio total del renglón, en números, las cantidades ofrecidas y el total general de la cotización expresado en letras y números determinados en la moneda de cotización que se prevé en este pliego. El precio así cotizado será el final que la ARMADA deberá abonar por todo concepto (artículo 16, inciso 1° y 2°, del Pliego Único de Bases y Condiciones Generales aprobado mediante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 63-E/16). </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24.4.</w:t>
      </w:r>
      <w:r w:rsidRPr="006F59EE">
        <w:rPr>
          <w:rFonts w:ascii="Arial" w:eastAsia="Times New Roman" w:hAnsi="Arial" w:cs="Arial"/>
          <w:sz w:val="24"/>
          <w:szCs w:val="24"/>
          <w:lang w:eastAsia="es-ES"/>
        </w:rPr>
        <w:t xml:space="preserve"> Asimismo, el Oferente podrá cotizar por uno, varios o todos los renglones que se contemplan en este Pliego de Bases y Condiciones Particulares. Después de haber cotizado por renglón podrá efectuar un descuento en el precio por el total de los renglones o un grupo de renglones sobre la base de su adjudicación íntegra (artículo 16 mencionado, inciso 3°).</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b/>
          <w:i/>
          <w:sz w:val="24"/>
          <w:szCs w:val="24"/>
          <w:lang w:eastAsia="es-ES"/>
        </w:rPr>
      </w:pPr>
      <w:r w:rsidRPr="006F59EE">
        <w:rPr>
          <w:rFonts w:ascii="Arial" w:eastAsia="Times New Roman" w:hAnsi="Arial" w:cs="Arial"/>
          <w:b/>
          <w:sz w:val="24"/>
          <w:szCs w:val="24"/>
          <w:lang w:eastAsia="es-ES"/>
        </w:rPr>
        <w:t>24.5.</w:t>
      </w:r>
      <w:r w:rsidRPr="006F59EE">
        <w:rPr>
          <w:rFonts w:ascii="Arial" w:eastAsia="Times New Roman" w:hAnsi="Arial" w:cs="Arial"/>
          <w:sz w:val="24"/>
          <w:szCs w:val="24"/>
          <w:lang w:eastAsia="es-ES"/>
        </w:rPr>
        <w:t xml:space="preserve"> De conformidad a lo establecido en el artículo 9° -último párrafo-, del  Manual de Procedimiento aprobado por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 62-E/16</w:t>
      </w:r>
      <w:r w:rsidRPr="006F59EE">
        <w:rPr>
          <w:rFonts w:ascii="Arial" w:eastAsia="Times New Roman" w:hAnsi="Arial" w:cs="Arial"/>
          <w:b/>
          <w:sz w:val="24"/>
          <w:szCs w:val="24"/>
          <w:lang w:eastAsia="es-ES"/>
        </w:rPr>
        <w:t xml:space="preserve">,  </w:t>
      </w:r>
      <w:r w:rsidRPr="006F59EE">
        <w:rPr>
          <w:rFonts w:ascii="Arial" w:eastAsia="Times New Roman" w:hAnsi="Arial" w:cs="Arial"/>
          <w:sz w:val="24"/>
          <w:szCs w:val="24"/>
          <w:lang w:eastAsia="es-ES"/>
        </w:rPr>
        <w:t xml:space="preserve">la autoridad competente de la ARMADA que autorizó el trámite del procedimiento de selección de </w:t>
      </w:r>
      <w:proofErr w:type="spellStart"/>
      <w:r w:rsidRPr="006F59EE">
        <w:rPr>
          <w:rFonts w:ascii="Arial" w:eastAsia="Times New Roman" w:hAnsi="Arial" w:cs="Arial"/>
          <w:sz w:val="24"/>
          <w:szCs w:val="24"/>
          <w:lang w:eastAsia="es-ES"/>
        </w:rPr>
        <w:t>cocontratantes</w:t>
      </w:r>
      <w:proofErr w:type="spellEnd"/>
      <w:r w:rsidRPr="006F59EE">
        <w:rPr>
          <w:rFonts w:ascii="Arial" w:eastAsia="Times New Roman" w:hAnsi="Arial" w:cs="Arial"/>
          <w:sz w:val="24"/>
          <w:szCs w:val="24"/>
          <w:lang w:eastAsia="es-ES"/>
        </w:rPr>
        <w:t xml:space="preserve"> al que se aplicará el presente Pliego de Bases y Condiciones Particulares y, a su vez, aprobó este pliego, dispuso, fundadamente, que las micro,  pequeñas y medianas empresas (PYMES) </w:t>
      </w:r>
      <w:r w:rsidRPr="006F59EE">
        <w:rPr>
          <w:rFonts w:ascii="Arial" w:eastAsia="Times New Roman" w:hAnsi="Arial" w:cs="Arial"/>
          <w:sz w:val="24"/>
          <w:szCs w:val="24"/>
          <w:lang w:eastAsia="es-ES"/>
        </w:rPr>
        <w:lastRenderedPageBreak/>
        <w:t>y, también, los oferentes que cumplan con los criterios de sustentabilidad no podrán presentar cotizaciones por parte del renglón</w:t>
      </w:r>
      <w:r w:rsidRPr="006F59EE">
        <w:rPr>
          <w:rFonts w:ascii="Arial" w:eastAsia="Times New Roman" w:hAnsi="Arial" w:cs="Arial"/>
          <w:b/>
          <w:i/>
          <w:sz w:val="24"/>
          <w:szCs w:val="24"/>
          <w:lang w:eastAsia="es-ES"/>
        </w:rPr>
        <w:t xml:space="preserve">. </w:t>
      </w: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              </w:t>
      </w:r>
    </w:p>
    <w:p w:rsidR="006F59EE" w:rsidRPr="006F59EE" w:rsidRDefault="006F59EE" w:rsidP="0072731D">
      <w:pPr>
        <w:spacing w:after="0" w:line="240" w:lineRule="auto"/>
        <w:jc w:val="both"/>
        <w:rPr>
          <w:rFonts w:ascii="Arial" w:eastAsia="Times New Roman" w:hAnsi="Arial" w:cs="Arial"/>
          <w:i/>
          <w:sz w:val="24"/>
          <w:szCs w:val="24"/>
          <w:lang w:eastAsia="es-ES"/>
        </w:rPr>
      </w:pPr>
      <w:r w:rsidRPr="006F59EE">
        <w:rPr>
          <w:rFonts w:ascii="Arial" w:eastAsia="Times New Roman" w:hAnsi="Arial" w:cs="Arial"/>
          <w:b/>
          <w:sz w:val="24"/>
          <w:szCs w:val="24"/>
          <w:lang w:eastAsia="es-ES"/>
        </w:rPr>
        <w:t>24.6.</w:t>
      </w:r>
      <w:r w:rsidRPr="006F59EE">
        <w:rPr>
          <w:rFonts w:ascii="Arial" w:eastAsia="Times New Roman" w:hAnsi="Arial" w:cs="Arial"/>
          <w:sz w:val="24"/>
          <w:szCs w:val="24"/>
          <w:lang w:eastAsia="es-ES"/>
        </w:rPr>
        <w:t xml:space="preserve"> En los términos del artículo 31 -segundo párrafo-, del Manual de Procedimiento indicado con antelación, la adjudicación  correspondiente al procedimiento de selección de </w:t>
      </w:r>
      <w:proofErr w:type="spellStart"/>
      <w:r w:rsidRPr="006F59EE">
        <w:rPr>
          <w:rFonts w:ascii="Arial" w:eastAsia="Times New Roman" w:hAnsi="Arial" w:cs="Arial"/>
          <w:sz w:val="24"/>
          <w:szCs w:val="24"/>
          <w:lang w:eastAsia="es-ES"/>
        </w:rPr>
        <w:t>cocontratantes</w:t>
      </w:r>
      <w:proofErr w:type="spellEnd"/>
      <w:r w:rsidRPr="006F59EE">
        <w:rPr>
          <w:rFonts w:ascii="Arial" w:eastAsia="Times New Roman" w:hAnsi="Arial" w:cs="Arial"/>
          <w:sz w:val="24"/>
          <w:szCs w:val="24"/>
          <w:lang w:eastAsia="es-ES"/>
        </w:rPr>
        <w:t xml:space="preserve"> al que se aplicará este Pliego de Bases y Condiciones Particulares -de resultar procedente la concreción de dicha adjudicación-, se realizará  por renglón</w:t>
      </w:r>
      <w:r w:rsidRPr="006F59EE">
        <w:rPr>
          <w:rFonts w:ascii="Arial" w:eastAsia="Times New Roman" w:hAnsi="Arial" w:cs="Arial"/>
          <w:b/>
          <w:i/>
          <w:sz w:val="24"/>
          <w:szCs w:val="24"/>
          <w:lang w:eastAsia="es-ES"/>
        </w:rPr>
        <w:t>.</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24.7.</w:t>
      </w:r>
      <w:r w:rsidRPr="006F59EE">
        <w:rPr>
          <w:rFonts w:ascii="Arial" w:eastAsia="Times New Roman" w:hAnsi="Arial" w:cs="Arial"/>
          <w:sz w:val="24"/>
          <w:szCs w:val="24"/>
          <w:lang w:eastAsia="es-ES"/>
        </w:rPr>
        <w:t xml:space="preserve"> Sin perjuicio de lo establecido en las cláusulas restantes de este Pliego de Bases y Condiciones Particulares, y, asimismo, de lo prescripto en las demás disposiciones que integran el Decreto N° 1023/01, su Reglamentación, aprobada por el Decreto N° 1030/16, el Manual de Procedimiento aprobado por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 62-E/16 y el Pliego Único de Bases y Condiciones Generales implementado por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 63-E/16, serán desestimadas como inadmisibles las ofertas que encuadren en las pautas de inelegibilidad que contempla el artículo 68 del Anexo que conforma el Decreto N° 1030/16 y, en forma similar, aquellas que coticen un precio vil o no serio según lo establecido por el artículo 69 del Anexo precitado, situación que se considerará producida, cuando del respectivo Informe Técnico que se contempla en el referido artículo 69, surja, fehacientemente acreditado, que la oferta presentada no podrá ser cumplida por el oferente que la hubiera realizado A este último fin, en forma previa a la desestimación podrá requerirse al respectivo oferente las precisiones necesarias sobre la composición de su oferta sin que dichas precisiones impliquen la alteración de la misma. </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También serán desestimadas las ofertas formuladas por personas humanas o jurídicas que no estuvieran incorporadas en el Sistema de Información de Proveedores del Estado Nacional (</w:t>
      </w:r>
      <w:proofErr w:type="spellStart"/>
      <w:r w:rsidRPr="006F59EE">
        <w:rPr>
          <w:rFonts w:ascii="Arial" w:eastAsia="Times New Roman" w:hAnsi="Arial" w:cs="Arial"/>
          <w:sz w:val="24"/>
          <w:szCs w:val="24"/>
          <w:lang w:eastAsia="es-ES"/>
        </w:rPr>
        <w:t>SIPRO</w:t>
      </w:r>
      <w:proofErr w:type="spellEnd"/>
      <w:r w:rsidRPr="006F59EE">
        <w:rPr>
          <w:rFonts w:ascii="Arial" w:eastAsia="Times New Roman" w:hAnsi="Arial" w:cs="Arial"/>
          <w:sz w:val="24"/>
          <w:szCs w:val="24"/>
          <w:lang w:eastAsia="es-ES"/>
        </w:rPr>
        <w:t xml:space="preserve">) a la fecha de comienzo del período de evaluación de las ofertas o a la fecha de adjudicación, esta última, en los casos en que no se emita en el procedimiento de selección de </w:t>
      </w:r>
      <w:proofErr w:type="spellStart"/>
      <w:r w:rsidRPr="006F59EE">
        <w:rPr>
          <w:rFonts w:ascii="Arial" w:eastAsia="Times New Roman" w:hAnsi="Arial" w:cs="Arial"/>
          <w:sz w:val="24"/>
          <w:szCs w:val="24"/>
          <w:lang w:eastAsia="es-ES"/>
        </w:rPr>
        <w:t>cocontratantes</w:t>
      </w:r>
      <w:proofErr w:type="spellEnd"/>
      <w:r w:rsidRPr="006F59EE">
        <w:rPr>
          <w:rFonts w:ascii="Arial" w:eastAsia="Times New Roman" w:hAnsi="Arial" w:cs="Arial"/>
          <w:sz w:val="24"/>
          <w:szCs w:val="24"/>
          <w:lang w:eastAsia="es-ES"/>
        </w:rPr>
        <w:t xml:space="preserve"> que se tramitará conforme a este Pliego de Bases y Condiciones Particulares el respectivo Dictamen de Evaluación de las Ofertas y, en forma similar, serán desestimadas las ofertas concretadas por personas humanas o jurídicas no habilitadas para contratar con el Estado Nacional en los términos del artículos 66, incisos “a” y “b” del Anexo al Decreto N° 1030/16 y 28, incisos “a”, “b”, “d”, “e”, “f”, “g” y “h” del Decreto N° 1023/01.  </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En consecuencia, dentro de los DOS (2) DÍAS hábiles siguientes a la fecha de apertura de las ofertas la Unidad Operativa de Contrataciones (</w:t>
      </w:r>
      <w:proofErr w:type="spellStart"/>
      <w:r w:rsidRPr="006F59EE">
        <w:rPr>
          <w:rFonts w:ascii="Arial" w:eastAsia="Times New Roman" w:hAnsi="Arial" w:cs="Arial"/>
          <w:sz w:val="24"/>
          <w:szCs w:val="24"/>
          <w:lang w:eastAsia="es-ES"/>
        </w:rPr>
        <w:t>UOC</w:t>
      </w:r>
      <w:proofErr w:type="spellEnd"/>
      <w:r w:rsidRPr="006F59EE">
        <w:rPr>
          <w:rFonts w:ascii="Arial" w:eastAsia="Times New Roman" w:hAnsi="Arial" w:cs="Arial"/>
          <w:sz w:val="24"/>
          <w:szCs w:val="24"/>
          <w:lang w:eastAsia="es-ES"/>
        </w:rPr>
        <w:t xml:space="preserve">) de la ARMADA interviniente en el procedimiento de selección de </w:t>
      </w:r>
      <w:proofErr w:type="spellStart"/>
      <w:r w:rsidRPr="006F59EE">
        <w:rPr>
          <w:rFonts w:ascii="Arial" w:eastAsia="Times New Roman" w:hAnsi="Arial" w:cs="Arial"/>
          <w:sz w:val="24"/>
          <w:szCs w:val="24"/>
          <w:lang w:eastAsia="es-ES"/>
        </w:rPr>
        <w:t>cocontratantes</w:t>
      </w:r>
      <w:proofErr w:type="spellEnd"/>
      <w:r w:rsidRPr="006F59EE">
        <w:rPr>
          <w:rFonts w:ascii="Arial" w:eastAsia="Times New Roman" w:hAnsi="Arial" w:cs="Arial"/>
          <w:sz w:val="24"/>
          <w:szCs w:val="24"/>
          <w:lang w:eastAsia="es-ES"/>
        </w:rPr>
        <w:t xml:space="preserve"> al que se aplicará este Pliego de Bases y Condiciones Particulares verificará en el Sistema de Información de Proveedores del Estado Nacional (</w:t>
      </w:r>
      <w:proofErr w:type="spellStart"/>
      <w:r w:rsidRPr="006F59EE">
        <w:rPr>
          <w:rFonts w:ascii="Arial" w:eastAsia="Times New Roman" w:hAnsi="Arial" w:cs="Arial"/>
          <w:sz w:val="24"/>
          <w:szCs w:val="24"/>
          <w:lang w:eastAsia="es-ES"/>
        </w:rPr>
        <w:t>SIPRO</w:t>
      </w:r>
      <w:proofErr w:type="spellEnd"/>
      <w:r w:rsidRPr="006F59EE">
        <w:rPr>
          <w:rFonts w:ascii="Arial" w:eastAsia="Times New Roman" w:hAnsi="Arial" w:cs="Arial"/>
          <w:sz w:val="24"/>
          <w:szCs w:val="24"/>
          <w:lang w:eastAsia="es-ES"/>
        </w:rPr>
        <w:t>), el estado en que se encuentra cada uno de los oferentes presentados (dejando las respectiva constancia en el legajo de dicho procedimiento) y, en su caso, les comunicará -por un medio fehaciente-, (dejando una constancia similar), que deberán realizar las gestiones necesarias ante la OFICINA NACIONAL DE CONTRATACIONES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a fin de su incorporación al citado Sistema (</w:t>
      </w:r>
      <w:proofErr w:type="spellStart"/>
      <w:r w:rsidRPr="006F59EE">
        <w:rPr>
          <w:rFonts w:ascii="Arial" w:eastAsia="Times New Roman" w:hAnsi="Arial" w:cs="Arial"/>
          <w:sz w:val="24"/>
          <w:szCs w:val="24"/>
          <w:lang w:eastAsia="es-ES"/>
        </w:rPr>
        <w:t>SIPRO</w:t>
      </w:r>
      <w:proofErr w:type="spellEnd"/>
      <w:r w:rsidRPr="006F59EE">
        <w:rPr>
          <w:rFonts w:ascii="Arial" w:eastAsia="Times New Roman" w:hAnsi="Arial" w:cs="Arial"/>
          <w:sz w:val="24"/>
          <w:szCs w:val="24"/>
          <w:lang w:eastAsia="es-ES"/>
        </w:rPr>
        <w:t xml:space="preserve">), con los datos actualizados en la fecha en que comience el período de evaluación de las ofertas o bien en la fecha de la adjudicación, esto último, en aquellos procedimientos de selección de </w:t>
      </w:r>
      <w:proofErr w:type="spellStart"/>
      <w:r w:rsidRPr="006F59EE">
        <w:rPr>
          <w:rFonts w:ascii="Arial" w:eastAsia="Times New Roman" w:hAnsi="Arial" w:cs="Arial"/>
          <w:sz w:val="24"/>
          <w:szCs w:val="24"/>
          <w:lang w:eastAsia="es-ES"/>
        </w:rPr>
        <w:t>cocontratantes</w:t>
      </w:r>
      <w:proofErr w:type="spellEnd"/>
      <w:r w:rsidRPr="006F59EE">
        <w:rPr>
          <w:rFonts w:ascii="Arial" w:eastAsia="Times New Roman" w:hAnsi="Arial" w:cs="Arial"/>
          <w:sz w:val="24"/>
          <w:szCs w:val="24"/>
          <w:lang w:eastAsia="es-ES"/>
        </w:rPr>
        <w:t xml:space="preserve"> en los que no se emita el Dictamen de Evaluación de Ofertas (artículos 66, inciso “a”, del Anexo al Decreto N° 1030/16 y 25 del Manual de Procedimiento aprobado por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 62-E/16). Los oferentes y adjudicatarios extranjeros estarán exentos de la obligación de inscribirse en el </w:t>
      </w:r>
      <w:proofErr w:type="spellStart"/>
      <w:r w:rsidRPr="006F59EE">
        <w:rPr>
          <w:rFonts w:ascii="Arial" w:eastAsia="Times New Roman" w:hAnsi="Arial" w:cs="Arial"/>
          <w:sz w:val="24"/>
          <w:szCs w:val="24"/>
          <w:lang w:eastAsia="es-ES"/>
        </w:rPr>
        <w:t>SIPRO</w:t>
      </w:r>
      <w:proofErr w:type="spellEnd"/>
      <w:r w:rsidRPr="006F59EE">
        <w:rPr>
          <w:rFonts w:ascii="Arial" w:eastAsia="Times New Roman" w:hAnsi="Arial" w:cs="Arial"/>
          <w:sz w:val="24"/>
          <w:szCs w:val="24"/>
          <w:lang w:eastAsia="es-ES"/>
        </w:rPr>
        <w:t xml:space="preserve"> (artículo 25 de mención).</w:t>
      </w:r>
    </w:p>
    <w:p w:rsidR="006F59EE" w:rsidRPr="006F59EE" w:rsidRDefault="006F59EE" w:rsidP="0072731D">
      <w:pPr>
        <w:spacing w:after="0" w:line="240" w:lineRule="auto"/>
        <w:jc w:val="both"/>
        <w:rPr>
          <w:rFonts w:ascii="Arial" w:eastAsia="Times New Roman" w:hAnsi="Arial" w:cs="Arial"/>
          <w:sz w:val="28"/>
          <w:szCs w:val="28"/>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El Dictamen de Evaluación de Ofertas será notificado a todos los oferentes presentados en el procedimiento de selección de </w:t>
      </w:r>
      <w:proofErr w:type="spellStart"/>
      <w:r w:rsidRPr="006F59EE">
        <w:rPr>
          <w:rFonts w:ascii="Arial" w:eastAsia="Times New Roman" w:hAnsi="Arial" w:cs="Arial"/>
          <w:sz w:val="24"/>
          <w:szCs w:val="24"/>
          <w:lang w:eastAsia="es-ES"/>
        </w:rPr>
        <w:t>cocontratantes</w:t>
      </w:r>
      <w:proofErr w:type="spellEnd"/>
      <w:r w:rsidRPr="006F59EE">
        <w:rPr>
          <w:rFonts w:ascii="Arial" w:eastAsia="Times New Roman" w:hAnsi="Arial" w:cs="Arial"/>
          <w:sz w:val="24"/>
          <w:szCs w:val="24"/>
          <w:lang w:eastAsia="es-ES"/>
        </w:rPr>
        <w:t xml:space="preserve"> regido por este Pliego de Bases y Condiciones Particulares por los medios que prevé el artículo 7° del Anexo al Decreto N° 1030/16, en el plazo de DOS (2) días hábiles computados desde la fecha de su emisión (artículo 72 del Anexo que forma parte del Decreto N° 1030/16).</w:t>
      </w:r>
    </w:p>
    <w:p w:rsidR="006F59EE" w:rsidRPr="006F59EE" w:rsidRDefault="006F59EE" w:rsidP="0072731D">
      <w:pPr>
        <w:spacing w:after="0" w:line="240" w:lineRule="auto"/>
        <w:jc w:val="both"/>
        <w:rPr>
          <w:rFonts w:ascii="Arial" w:eastAsia="Times New Roman" w:hAnsi="Arial" w:cs="Arial"/>
          <w:sz w:val="28"/>
          <w:szCs w:val="28"/>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Dicho Dictamen podrá ser impugnado (constituyéndose a tal fin, en forma previa, la garantía de impugnación establecida en la cláusula 21., Punto 21.3. del presente Pliego de Bases y Condiciones Particulares), por los oferentes que así deseen hacerlo. Ello, en el plazo de TRES (3) días hábiles contado desde la fecha en que les hubiese sido notificado / comunicado por la ARMADA. Asimismo, podrán impugnarlo quienes no posean la calidad de oferentes, en el término de TRES (3) días hábiles computado desde la fecha de su difusión en el sitio de internet de la OFICINA NACIONAL DE CONTRATACIONES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o en el sitio de internet del sistema electrónico de contrataciones (artículo 73 del Anexo que conforma el Decreto N° 1030/16).</w:t>
      </w:r>
    </w:p>
    <w:p w:rsidR="006F59EE" w:rsidRPr="006F59EE" w:rsidRDefault="006F59EE" w:rsidP="0072731D">
      <w:pPr>
        <w:spacing w:after="0" w:line="240" w:lineRule="auto"/>
        <w:jc w:val="both"/>
        <w:rPr>
          <w:rFonts w:ascii="Arial" w:eastAsia="Times New Roman" w:hAnsi="Arial" w:cs="Arial"/>
          <w:sz w:val="28"/>
          <w:szCs w:val="28"/>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25.</w:t>
      </w:r>
      <w:r w:rsidRPr="006F59EE">
        <w:rPr>
          <w:rFonts w:ascii="Arial" w:eastAsia="Times New Roman" w:hAnsi="Arial" w:cs="Arial"/>
          <w:sz w:val="24"/>
          <w:szCs w:val="24"/>
          <w:lang w:eastAsia="es-ES"/>
        </w:rPr>
        <w:t xml:space="preserve"> </w:t>
      </w:r>
      <w:r w:rsidRPr="006F59EE">
        <w:rPr>
          <w:rFonts w:ascii="Arial" w:eastAsia="Times New Roman" w:hAnsi="Arial" w:cs="Arial"/>
          <w:b/>
          <w:sz w:val="24"/>
          <w:szCs w:val="24"/>
          <w:lang w:eastAsia="es-ES"/>
        </w:rPr>
        <w:t xml:space="preserve">CAUSALES DE DESESTIMACIÓN DE LAS OFERTAS NO SUSCEPTIBLES DE SUBSANACIÓN. </w:t>
      </w:r>
      <w:r w:rsidRPr="006F59EE">
        <w:rPr>
          <w:rFonts w:ascii="Arial" w:eastAsia="Times New Roman" w:hAnsi="Arial" w:cs="Arial"/>
          <w:sz w:val="24"/>
          <w:szCs w:val="24"/>
          <w:lang w:eastAsia="es-ES"/>
        </w:rPr>
        <w:t xml:space="preserve">Sin perjuicio de los requisitos esenciales establecidos en las demás cláusulas de este Pliego de Bases y Condiciones Particulares cuya omisión determinará la desestimación de la respectiva oferta como inadmisible, también constituirán causales que determinarán una desestimación similar las establecidas en el artículo 66 del Anexo que forma parte del Decreto Nº 1030/16. Conforme a la naturaleza específica, entidad de las causales referidas en esta cláusula no resultarán susceptibles de subsanación por el respectivo cotizante que incurra en ellas. </w:t>
      </w:r>
    </w:p>
    <w:p w:rsidR="006F59EE" w:rsidRPr="006F59EE" w:rsidRDefault="006F59EE" w:rsidP="0072731D">
      <w:pPr>
        <w:spacing w:after="0" w:line="240" w:lineRule="auto"/>
        <w:jc w:val="both"/>
        <w:rPr>
          <w:rFonts w:ascii="Arial" w:eastAsia="Times New Roman" w:hAnsi="Arial" w:cs="Arial"/>
          <w:b/>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26.</w:t>
      </w:r>
      <w:r w:rsidRPr="006F59EE">
        <w:rPr>
          <w:rFonts w:ascii="Arial" w:eastAsia="Times New Roman" w:hAnsi="Arial" w:cs="Arial"/>
          <w:sz w:val="24"/>
          <w:szCs w:val="24"/>
          <w:lang w:eastAsia="es-ES"/>
        </w:rPr>
        <w:t xml:space="preserve"> </w:t>
      </w:r>
      <w:r w:rsidRPr="006F59EE">
        <w:rPr>
          <w:rFonts w:ascii="Arial" w:eastAsia="Times New Roman" w:hAnsi="Arial" w:cs="Arial"/>
          <w:b/>
          <w:sz w:val="24"/>
          <w:szCs w:val="24"/>
          <w:lang w:eastAsia="es-ES"/>
        </w:rPr>
        <w:t xml:space="preserve">CAUSALES DE DESESTIMACIÓN DE LAS OFERTAS SUSCEPTIBLES DE SUBSANACIÓN. </w:t>
      </w:r>
      <w:r w:rsidRPr="006F59EE">
        <w:rPr>
          <w:rFonts w:ascii="Arial" w:eastAsia="Times New Roman" w:hAnsi="Arial" w:cs="Arial"/>
          <w:sz w:val="24"/>
          <w:szCs w:val="24"/>
          <w:lang w:eastAsia="es-ES"/>
        </w:rPr>
        <w:t>Las causales que se prevén en esta cláusula se encuentran contempladas en el artículo 67 del Anexo que integra el Decreto Nº 1030/16. El oferente que incurra en dichas causales deberá subsanar el respectivo incumplimiento en el plazo DE CUATRO (4) días hábiles administrativos contados a partir de la fecha en que reciba la respectiva intimación fehaciente a tal efecto de la Unidad Operativa de Contrataciones (</w:t>
      </w:r>
      <w:proofErr w:type="spellStart"/>
      <w:r w:rsidRPr="006F59EE">
        <w:rPr>
          <w:rFonts w:ascii="Arial" w:eastAsia="Times New Roman" w:hAnsi="Arial" w:cs="Arial"/>
          <w:sz w:val="24"/>
          <w:szCs w:val="24"/>
          <w:lang w:eastAsia="es-ES"/>
        </w:rPr>
        <w:t>UOC</w:t>
      </w:r>
      <w:proofErr w:type="spellEnd"/>
      <w:r w:rsidRPr="006F59EE">
        <w:rPr>
          <w:rFonts w:ascii="Arial" w:eastAsia="Times New Roman" w:hAnsi="Arial" w:cs="Arial"/>
          <w:sz w:val="24"/>
          <w:szCs w:val="24"/>
          <w:lang w:eastAsia="es-ES"/>
        </w:rPr>
        <w:t xml:space="preserve">) de la ARMADA interviniente en el trámite del procedimiento de selección de </w:t>
      </w:r>
      <w:proofErr w:type="spellStart"/>
      <w:r w:rsidRPr="006F59EE">
        <w:rPr>
          <w:rFonts w:ascii="Arial" w:eastAsia="Times New Roman" w:hAnsi="Arial" w:cs="Arial"/>
          <w:sz w:val="24"/>
          <w:szCs w:val="24"/>
          <w:lang w:eastAsia="es-ES"/>
        </w:rPr>
        <w:t>cocontratantes</w:t>
      </w:r>
      <w:proofErr w:type="spellEnd"/>
      <w:r w:rsidRPr="006F59EE">
        <w:rPr>
          <w:rFonts w:ascii="Arial" w:eastAsia="Times New Roman" w:hAnsi="Arial" w:cs="Arial"/>
          <w:sz w:val="24"/>
          <w:szCs w:val="24"/>
          <w:lang w:eastAsia="es-ES"/>
        </w:rPr>
        <w:t xml:space="preserve"> que se substanciará conforme a este Pliego de Bases y Condiciones Particulares. De omitirse tal subsanación -una vez transcurrido el plazo precitado-, la oferta </w:t>
      </w:r>
      <w:proofErr w:type="spellStart"/>
      <w:r w:rsidRPr="006F59EE">
        <w:rPr>
          <w:rFonts w:ascii="Arial" w:eastAsia="Times New Roman" w:hAnsi="Arial" w:cs="Arial"/>
          <w:sz w:val="24"/>
          <w:szCs w:val="24"/>
          <w:lang w:eastAsia="es-ES"/>
        </w:rPr>
        <w:t>incumpliente</w:t>
      </w:r>
      <w:proofErr w:type="spellEnd"/>
      <w:r w:rsidRPr="006F59EE">
        <w:rPr>
          <w:rFonts w:ascii="Arial" w:eastAsia="Times New Roman" w:hAnsi="Arial" w:cs="Arial"/>
          <w:sz w:val="24"/>
          <w:szCs w:val="24"/>
          <w:lang w:eastAsia="es-ES"/>
        </w:rPr>
        <w:t xml:space="preserve"> será desestimada como inadmisible.    </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2</w:t>
      </w:r>
      <w:r w:rsidR="002E2EA4">
        <w:rPr>
          <w:rFonts w:ascii="Arial" w:eastAsia="Times New Roman" w:hAnsi="Arial" w:cs="Arial"/>
          <w:b/>
          <w:sz w:val="24"/>
          <w:szCs w:val="24"/>
          <w:lang w:eastAsia="es-ES"/>
        </w:rPr>
        <w:t>7</w:t>
      </w:r>
      <w:r w:rsidRPr="006F59EE">
        <w:rPr>
          <w:rFonts w:ascii="Arial" w:eastAsia="Times New Roman" w:hAnsi="Arial" w:cs="Arial"/>
          <w:b/>
          <w:sz w:val="24"/>
          <w:szCs w:val="24"/>
          <w:lang w:eastAsia="es-ES"/>
        </w:rPr>
        <w:t xml:space="preserve">. PROHIBICIÓN DE PARTICIPAR EN MÁS DE UNA (1) OFERTA. </w:t>
      </w:r>
      <w:r w:rsidRPr="006F59EE">
        <w:rPr>
          <w:rFonts w:ascii="Arial" w:eastAsia="Times New Roman" w:hAnsi="Arial" w:cs="Arial"/>
          <w:sz w:val="24"/>
          <w:szCs w:val="24"/>
          <w:lang w:eastAsia="es-ES"/>
        </w:rPr>
        <w:t xml:space="preserve">Los interesados en participar en el procedimiento de selección de </w:t>
      </w:r>
      <w:proofErr w:type="spellStart"/>
      <w:r w:rsidRPr="006F59EE">
        <w:rPr>
          <w:rFonts w:ascii="Arial" w:eastAsia="Times New Roman" w:hAnsi="Arial" w:cs="Arial"/>
          <w:sz w:val="24"/>
          <w:szCs w:val="24"/>
          <w:lang w:eastAsia="es-ES"/>
        </w:rPr>
        <w:t>cocontratantes</w:t>
      </w:r>
      <w:proofErr w:type="spellEnd"/>
      <w:r w:rsidRPr="006F59EE">
        <w:rPr>
          <w:rFonts w:ascii="Arial" w:eastAsia="Times New Roman" w:hAnsi="Arial" w:cs="Arial"/>
          <w:sz w:val="24"/>
          <w:szCs w:val="24"/>
          <w:lang w:eastAsia="es-ES"/>
        </w:rPr>
        <w:t xml:space="preserve"> que se substanciará conforme a este Pliego de Bases y Condiciones Particulares podrán concretar su participación presentando UNA (1) sola oferta en dicho procedimiento, ya sea por si solos o como integrantes de un grupo, asociación o persona jurídica. Serán desestimadas como inelegibles todas aquellas ofertas en las que un oferente participe en más de una oferta como integrante de un grupo, asociación o persona jurídica o bien cuando se presente en nombre propio y como integrante de un grupo, asociación o persona jurídica (artículo 68, inciso “d” del Anexo que integra el Decreto N° 1030/16).</w:t>
      </w:r>
    </w:p>
    <w:p w:rsidR="006F59EE" w:rsidRPr="006F59EE" w:rsidRDefault="006F59EE" w:rsidP="0072731D">
      <w:pPr>
        <w:spacing w:after="0" w:line="240" w:lineRule="auto"/>
        <w:jc w:val="both"/>
        <w:rPr>
          <w:rFonts w:ascii="Arial" w:eastAsia="Times New Roman" w:hAnsi="Arial" w:cs="Arial"/>
          <w:b/>
          <w:sz w:val="24"/>
          <w:szCs w:val="24"/>
          <w:lang w:eastAsia="es-ES"/>
        </w:rPr>
      </w:pPr>
    </w:p>
    <w:p w:rsidR="006F59EE" w:rsidRPr="006F59EE" w:rsidRDefault="002E2EA4" w:rsidP="0072731D">
      <w:pPr>
        <w:spacing w:after="0" w:line="24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lastRenderedPageBreak/>
        <w:t>28</w:t>
      </w:r>
      <w:r w:rsidR="006F59EE" w:rsidRPr="006F59EE">
        <w:rPr>
          <w:rFonts w:ascii="Arial" w:eastAsia="Times New Roman" w:hAnsi="Arial" w:cs="Arial"/>
          <w:b/>
          <w:sz w:val="24"/>
          <w:szCs w:val="24"/>
          <w:lang w:eastAsia="es-ES"/>
        </w:rPr>
        <w:t>.</w:t>
      </w:r>
      <w:r w:rsidR="006F59EE" w:rsidRPr="006F59EE">
        <w:rPr>
          <w:rFonts w:ascii="Arial" w:eastAsia="Times New Roman" w:hAnsi="Arial" w:cs="Arial"/>
          <w:sz w:val="24"/>
          <w:szCs w:val="24"/>
          <w:lang w:eastAsia="es-ES"/>
        </w:rPr>
        <w:t xml:space="preserve"> </w:t>
      </w:r>
      <w:r w:rsidR="006F59EE" w:rsidRPr="006F59EE">
        <w:rPr>
          <w:rFonts w:ascii="Arial" w:eastAsia="Times New Roman" w:hAnsi="Arial" w:cs="Arial"/>
          <w:b/>
          <w:sz w:val="24"/>
          <w:szCs w:val="24"/>
          <w:lang w:eastAsia="es-ES"/>
        </w:rPr>
        <w:t>DESEMPATE DE OFERTAS</w:t>
      </w:r>
      <w:r w:rsidR="006F59EE" w:rsidRPr="006F59EE">
        <w:rPr>
          <w:rFonts w:ascii="Arial" w:eastAsia="Times New Roman" w:hAnsi="Arial" w:cs="Arial"/>
          <w:sz w:val="24"/>
          <w:szCs w:val="24"/>
          <w:lang w:eastAsia="es-ES"/>
        </w:rPr>
        <w:t xml:space="preserve"> -</w:t>
      </w:r>
      <w:r w:rsidR="006F59EE" w:rsidRPr="006F59EE">
        <w:rPr>
          <w:rFonts w:ascii="Arial" w:eastAsia="Times New Roman" w:hAnsi="Arial" w:cs="Arial"/>
          <w:b/>
          <w:sz w:val="24"/>
          <w:szCs w:val="24"/>
          <w:lang w:eastAsia="es-ES"/>
        </w:rPr>
        <w:t xml:space="preserve"> MEJORA DE PRECIOS. </w:t>
      </w:r>
      <w:r w:rsidR="006F59EE" w:rsidRPr="006F59EE">
        <w:rPr>
          <w:rFonts w:ascii="Arial" w:eastAsia="Times New Roman" w:hAnsi="Arial" w:cs="Arial"/>
          <w:sz w:val="24"/>
          <w:szCs w:val="24"/>
          <w:lang w:eastAsia="es-ES"/>
        </w:rPr>
        <w:t xml:space="preserve">En el caso de igualdad de precios y calidad de las ofertas presentadas en el procedimiento de selección de </w:t>
      </w:r>
      <w:proofErr w:type="spellStart"/>
      <w:r w:rsidR="006F59EE" w:rsidRPr="006F59EE">
        <w:rPr>
          <w:rFonts w:ascii="Arial" w:eastAsia="Times New Roman" w:hAnsi="Arial" w:cs="Arial"/>
          <w:sz w:val="24"/>
          <w:szCs w:val="24"/>
          <w:lang w:eastAsia="es-ES"/>
        </w:rPr>
        <w:t>cocontratantes</w:t>
      </w:r>
      <w:proofErr w:type="spellEnd"/>
      <w:r w:rsidR="006F59EE" w:rsidRPr="006F59EE">
        <w:rPr>
          <w:rFonts w:ascii="Arial" w:eastAsia="Times New Roman" w:hAnsi="Arial" w:cs="Arial"/>
          <w:sz w:val="24"/>
          <w:szCs w:val="24"/>
          <w:lang w:eastAsia="es-ES"/>
        </w:rPr>
        <w:t xml:space="preserve"> al que se aplicará este Pliego de Bases y Condiciones Particulares, se observarán por la ARMADA -en primer término-, las normas sobre preferencias que establece la normativa vigente (entre estas la correspondiente al “Compre Argentino” (Ley N° 25.551 y su Reglamentación aprobada por el Decreto N°1600/02). De mantenerse la igualdad, la Unidad Operativa de Contrataciones (</w:t>
      </w:r>
      <w:proofErr w:type="spellStart"/>
      <w:r w:rsidR="006F59EE" w:rsidRPr="006F59EE">
        <w:rPr>
          <w:rFonts w:ascii="Arial" w:eastAsia="Times New Roman" w:hAnsi="Arial" w:cs="Arial"/>
          <w:sz w:val="24"/>
          <w:szCs w:val="24"/>
          <w:lang w:eastAsia="es-ES"/>
        </w:rPr>
        <w:t>UOC</w:t>
      </w:r>
      <w:proofErr w:type="spellEnd"/>
      <w:r w:rsidR="006F59EE" w:rsidRPr="006F59EE">
        <w:rPr>
          <w:rFonts w:ascii="Arial" w:eastAsia="Times New Roman" w:hAnsi="Arial" w:cs="Arial"/>
          <w:sz w:val="24"/>
          <w:szCs w:val="24"/>
          <w:lang w:eastAsia="es-ES"/>
        </w:rPr>
        <w:t xml:space="preserve">) de la ARMADA interviniente invitará a los respectivos oferentes para que formulen una mejora de precios. Para ello fijará día, hora y lugar, comunicándolos por un medio fehaciente a los oferentes convocados a desempatar, labrándose el Acta pertinente para dejar constancia de lo actuado en el trámite del desempate efectivizado. Si un oferente no se presentase al acto de desempate, se considerará que mantiene su oferta original. De subsistir el empate, se procederá al sorteo público de las ofertas empatadas. A tal fin, se establecerá el día, lugar y hora del sorteo que se efectivizará comunicándoselos a los oferentes llamados a desempatar por un medio fehaciente. El sorteo se realizará en presencia de los interesados, si asistieran y, además, se labrará la respectiva Acta de su concreción (artículo 29 del Pliego Único de Bases y Condiciones Generales aprobado mediante la Disposición </w:t>
      </w:r>
      <w:proofErr w:type="spellStart"/>
      <w:r w:rsidR="006F59EE" w:rsidRPr="006F59EE">
        <w:rPr>
          <w:rFonts w:ascii="Arial" w:eastAsia="Times New Roman" w:hAnsi="Arial" w:cs="Arial"/>
          <w:sz w:val="24"/>
          <w:szCs w:val="24"/>
          <w:lang w:eastAsia="es-ES"/>
        </w:rPr>
        <w:t>ONC</w:t>
      </w:r>
      <w:proofErr w:type="spellEnd"/>
      <w:r w:rsidR="006F59EE" w:rsidRPr="006F59EE">
        <w:rPr>
          <w:rFonts w:ascii="Arial" w:eastAsia="Times New Roman" w:hAnsi="Arial" w:cs="Arial"/>
          <w:sz w:val="24"/>
          <w:szCs w:val="24"/>
          <w:lang w:eastAsia="es-ES"/>
        </w:rPr>
        <w:t xml:space="preserve"> N° 63-E/16).</w:t>
      </w:r>
    </w:p>
    <w:p w:rsidR="006F59EE" w:rsidRPr="006F59EE" w:rsidRDefault="006F59EE" w:rsidP="0072731D">
      <w:pPr>
        <w:spacing w:after="0" w:line="240" w:lineRule="auto"/>
        <w:jc w:val="both"/>
        <w:rPr>
          <w:rFonts w:ascii="Arial" w:eastAsia="Times New Roman" w:hAnsi="Arial" w:cs="Arial"/>
          <w:b/>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30.</w:t>
      </w:r>
      <w:r w:rsidRPr="006F59EE">
        <w:rPr>
          <w:rFonts w:ascii="Arial" w:eastAsia="Times New Roman" w:hAnsi="Arial" w:cs="Arial"/>
          <w:sz w:val="24"/>
          <w:szCs w:val="24"/>
          <w:lang w:eastAsia="es-ES"/>
        </w:rPr>
        <w:t xml:space="preserve"> </w:t>
      </w:r>
      <w:r w:rsidRPr="006F59EE">
        <w:rPr>
          <w:rFonts w:ascii="Arial" w:eastAsia="Times New Roman" w:hAnsi="Arial" w:cs="Arial"/>
          <w:b/>
          <w:sz w:val="24"/>
          <w:szCs w:val="24"/>
          <w:lang w:eastAsia="es-ES"/>
        </w:rPr>
        <w:t>CERTIFICADO FISCAL PARA CONTRATAR CON EL ESTADO NACIONAL -</w:t>
      </w:r>
      <w:proofErr w:type="spellStart"/>
      <w:r w:rsidRPr="006F59EE">
        <w:rPr>
          <w:rFonts w:ascii="Arial" w:eastAsia="Times New Roman" w:hAnsi="Arial" w:cs="Arial"/>
          <w:b/>
          <w:sz w:val="24"/>
          <w:szCs w:val="24"/>
          <w:lang w:eastAsia="es-ES"/>
        </w:rPr>
        <w:t>DECLARACION</w:t>
      </w:r>
      <w:proofErr w:type="spellEnd"/>
      <w:r w:rsidRPr="006F59EE">
        <w:rPr>
          <w:rFonts w:ascii="Arial" w:eastAsia="Times New Roman" w:hAnsi="Arial" w:cs="Arial"/>
          <w:b/>
          <w:sz w:val="24"/>
          <w:szCs w:val="24"/>
          <w:lang w:eastAsia="es-ES"/>
        </w:rPr>
        <w:t xml:space="preserve"> JURADA DE INEXISTENCIA DE DEUDAS PREVISIONALES. </w:t>
      </w:r>
      <w:r w:rsidRPr="006F59EE">
        <w:rPr>
          <w:rFonts w:ascii="Arial" w:eastAsia="Times New Roman" w:hAnsi="Arial" w:cs="Arial"/>
          <w:sz w:val="24"/>
          <w:szCs w:val="24"/>
          <w:lang w:eastAsia="es-ES"/>
        </w:rPr>
        <w:t xml:space="preserve">Los oferentes presentados en el procedimiento de selección de </w:t>
      </w:r>
      <w:proofErr w:type="spellStart"/>
      <w:r w:rsidRPr="006F59EE">
        <w:rPr>
          <w:rFonts w:ascii="Arial" w:eastAsia="Times New Roman" w:hAnsi="Arial" w:cs="Arial"/>
          <w:sz w:val="24"/>
          <w:szCs w:val="24"/>
          <w:lang w:eastAsia="es-ES"/>
        </w:rPr>
        <w:t>cocontratantes</w:t>
      </w:r>
      <w:proofErr w:type="spellEnd"/>
      <w:r w:rsidRPr="006F59EE">
        <w:rPr>
          <w:rFonts w:ascii="Arial" w:eastAsia="Times New Roman" w:hAnsi="Arial" w:cs="Arial"/>
          <w:sz w:val="24"/>
          <w:szCs w:val="24"/>
          <w:lang w:eastAsia="es-ES"/>
        </w:rPr>
        <w:t xml:space="preserve"> al que se aplica este Pliego de Bases y Condiciones Particulares  cuyas cotizaciones asciendan a la suma total de PESOS CINCUENTA MIL ($ 50.000,00) o un monto mayor, deberán agregar a su oferta la Nota o datos de la Nota presentada ante la dependencia de la ADMINISTRACIÓN FEDERAL DE INGRESOS PÚBLICOS (</w:t>
      </w:r>
      <w:proofErr w:type="spellStart"/>
      <w:r w:rsidRPr="006F59EE">
        <w:rPr>
          <w:rFonts w:ascii="Arial" w:eastAsia="Times New Roman" w:hAnsi="Arial" w:cs="Arial"/>
          <w:sz w:val="24"/>
          <w:szCs w:val="24"/>
          <w:lang w:eastAsia="es-ES"/>
        </w:rPr>
        <w:t>AFIP</w:t>
      </w:r>
      <w:proofErr w:type="spellEnd"/>
      <w:r w:rsidRPr="006F59EE">
        <w:rPr>
          <w:rFonts w:ascii="Arial" w:eastAsia="Times New Roman" w:hAnsi="Arial" w:cs="Arial"/>
          <w:sz w:val="24"/>
          <w:szCs w:val="24"/>
          <w:lang w:eastAsia="es-ES"/>
        </w:rPr>
        <w:t xml:space="preserve">), en la cual se encuentren inscriptos, solicitando el otorgamiento del Certificado Fiscal para Contratar con el Estado Nacional establecido por la RESOLUCIÓN GENERAL Nº 1814/05 y sus modificatorias: RESOLUCIONES GENERALES </w:t>
      </w:r>
      <w:proofErr w:type="spellStart"/>
      <w:r w:rsidRPr="006F59EE">
        <w:rPr>
          <w:rFonts w:ascii="Arial" w:eastAsia="Times New Roman" w:hAnsi="Arial" w:cs="Arial"/>
          <w:sz w:val="24"/>
          <w:szCs w:val="24"/>
          <w:lang w:eastAsia="es-ES"/>
        </w:rPr>
        <w:t>N</w:t>
      </w:r>
      <w:r w:rsidRPr="006F59EE">
        <w:rPr>
          <w:rFonts w:ascii="Arial" w:eastAsia="Times New Roman" w:hAnsi="Arial" w:cs="Arial"/>
          <w:sz w:val="24"/>
          <w:szCs w:val="24"/>
          <w:vertAlign w:val="superscript"/>
          <w:lang w:eastAsia="es-ES"/>
        </w:rPr>
        <w:t>ros</w:t>
      </w:r>
      <w:proofErr w:type="spellEnd"/>
      <w:r w:rsidRPr="006F59EE">
        <w:rPr>
          <w:rFonts w:ascii="Arial" w:eastAsia="Times New Roman" w:hAnsi="Arial" w:cs="Arial"/>
          <w:sz w:val="24"/>
          <w:szCs w:val="24"/>
          <w:lang w:eastAsia="es-ES"/>
        </w:rPr>
        <w:t xml:space="preserve"> N° 2581/2009 y 2852/2010, emitidas por la ADMINISTRACIÓN FEDERAL DE INGRESOS PÚBLICOS (</w:t>
      </w:r>
      <w:proofErr w:type="spellStart"/>
      <w:r w:rsidRPr="006F59EE">
        <w:rPr>
          <w:rFonts w:ascii="Arial" w:eastAsia="Times New Roman" w:hAnsi="Arial" w:cs="Arial"/>
          <w:sz w:val="24"/>
          <w:szCs w:val="24"/>
          <w:lang w:eastAsia="es-ES"/>
        </w:rPr>
        <w:t>AFIP</w:t>
      </w:r>
      <w:proofErr w:type="spellEnd"/>
      <w:r w:rsidRPr="006F59EE">
        <w:rPr>
          <w:rFonts w:ascii="Arial" w:eastAsia="Times New Roman" w:hAnsi="Arial" w:cs="Arial"/>
          <w:sz w:val="24"/>
          <w:szCs w:val="24"/>
          <w:lang w:eastAsia="es-ES"/>
        </w:rPr>
        <w:t xml:space="preserve">) o, también, el Certificado Fiscal Para Contratar -vigente-, conferido en su favor  por  la ADMINISTRACIÓN FEDERAL DE INGRESOS PÚBLICOS ( </w:t>
      </w:r>
      <w:proofErr w:type="spellStart"/>
      <w:r w:rsidRPr="006F59EE">
        <w:rPr>
          <w:rFonts w:ascii="Arial" w:eastAsia="Times New Roman" w:hAnsi="Arial" w:cs="Arial"/>
          <w:sz w:val="24"/>
          <w:szCs w:val="24"/>
          <w:lang w:eastAsia="es-ES"/>
        </w:rPr>
        <w:t>AFIP</w:t>
      </w:r>
      <w:proofErr w:type="spellEnd"/>
      <w:r w:rsidRPr="006F59EE">
        <w:rPr>
          <w:rFonts w:ascii="Arial" w:eastAsia="Times New Roman" w:hAnsi="Arial" w:cs="Arial"/>
          <w:sz w:val="24"/>
          <w:szCs w:val="24"/>
          <w:lang w:eastAsia="es-ES"/>
        </w:rPr>
        <w:t xml:space="preserve">). </w:t>
      </w:r>
    </w:p>
    <w:p w:rsidR="006F59EE" w:rsidRPr="006F59EE" w:rsidRDefault="006F59EE" w:rsidP="0072731D">
      <w:pPr>
        <w:spacing w:after="0" w:line="240" w:lineRule="auto"/>
        <w:jc w:val="both"/>
        <w:rPr>
          <w:rFonts w:ascii="Arial" w:eastAsia="Times New Roman" w:hAnsi="Arial" w:cs="Arial"/>
          <w:sz w:val="28"/>
          <w:szCs w:val="28"/>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Aquellos oferentes cuyas ofertas económicas sean de un monto total inferior a PESOS CINCUENTA MIL ($ 50.000,00), deberán acompañar con su cotización una declaración jurada debidamente rubricada en la cual dejen constancia que no poseen deudas previsionales  (Ley  Nº 17.250). </w:t>
      </w:r>
    </w:p>
    <w:p w:rsidR="006F59EE" w:rsidRPr="006F59EE" w:rsidRDefault="006F59EE" w:rsidP="0072731D">
      <w:pPr>
        <w:spacing w:after="0" w:line="240" w:lineRule="auto"/>
        <w:jc w:val="both"/>
        <w:rPr>
          <w:rFonts w:ascii="Arial" w:eastAsia="Times New Roman" w:hAnsi="Arial" w:cs="Arial"/>
          <w:sz w:val="28"/>
          <w:szCs w:val="28"/>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Los oferentes a los cuales por el monto de su oferta (PESOS CINCUENTA MIL -$ 50.000- O UN MONTO SUPERIOR), les resulta exigible cumplir con los recaudos precitados, también se encontrarán obligados a comunicar a LA ARMADA la denegatoria a la solicitud del Certificado Fiscal para Contratar emitida por la ADMINISTRACIÓN FEDERAL DE INGRESOS PÚBLICOS (</w:t>
      </w:r>
      <w:proofErr w:type="spellStart"/>
      <w:r w:rsidRPr="006F59EE">
        <w:rPr>
          <w:rFonts w:ascii="Arial" w:eastAsia="Times New Roman" w:hAnsi="Arial" w:cs="Arial"/>
          <w:sz w:val="24"/>
          <w:szCs w:val="24"/>
          <w:lang w:eastAsia="es-ES"/>
        </w:rPr>
        <w:t>AFIP</w:t>
      </w:r>
      <w:proofErr w:type="spellEnd"/>
      <w:r w:rsidRPr="006F59EE">
        <w:rPr>
          <w:rFonts w:ascii="Arial" w:eastAsia="Times New Roman" w:hAnsi="Arial" w:cs="Arial"/>
          <w:sz w:val="24"/>
          <w:szCs w:val="24"/>
          <w:lang w:eastAsia="es-ES"/>
        </w:rPr>
        <w:t>) ante su requerimiento de otorgamiento del certificado precitado. Ello dentro de los CINCO (5) días hábiles computados desde la fecha en que tomen conocimiento de dicha denegatoria. (</w:t>
      </w:r>
      <w:proofErr w:type="gramStart"/>
      <w:r w:rsidRPr="006F59EE">
        <w:rPr>
          <w:rFonts w:ascii="Arial" w:eastAsia="Times New Roman" w:hAnsi="Arial" w:cs="Arial"/>
          <w:sz w:val="24"/>
          <w:szCs w:val="24"/>
          <w:lang w:eastAsia="es-ES"/>
        </w:rPr>
        <w:t>artículo</w:t>
      </w:r>
      <w:proofErr w:type="gramEnd"/>
      <w:r w:rsidRPr="006F59EE">
        <w:rPr>
          <w:rFonts w:ascii="Arial" w:eastAsia="Times New Roman" w:hAnsi="Arial" w:cs="Arial"/>
          <w:sz w:val="24"/>
          <w:szCs w:val="24"/>
          <w:lang w:eastAsia="es-ES"/>
        </w:rPr>
        <w:t xml:space="preserve"> 13, inciso “h”, Punto 5°, del Pliego Único de Bases y Condiciones Generales aprobado por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 63-E/16).</w:t>
      </w:r>
    </w:p>
    <w:p w:rsidR="006F59EE" w:rsidRPr="006F59EE" w:rsidRDefault="006F59EE" w:rsidP="0072731D">
      <w:pPr>
        <w:spacing w:after="0" w:line="240" w:lineRule="auto"/>
        <w:jc w:val="both"/>
        <w:rPr>
          <w:rFonts w:ascii="Arial" w:eastAsia="Times New Roman" w:hAnsi="Arial" w:cs="Arial"/>
          <w:sz w:val="28"/>
          <w:szCs w:val="28"/>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lastRenderedPageBreak/>
        <w:t>De incumplirse por los cotizantes los recaudos precitados conforme al monto que corresponda a su respectiva oferta, la ARMADA -por sí- y con intervención de sus funcionarios competentes, ingresará a los archivos informáticos que poseen la ADMINISTRACIÓN FEDERAL DE INGRESOS PÚBLICOS (</w:t>
      </w:r>
      <w:proofErr w:type="spellStart"/>
      <w:r w:rsidRPr="006F59EE">
        <w:rPr>
          <w:rFonts w:ascii="Arial" w:eastAsia="Times New Roman" w:hAnsi="Arial" w:cs="Arial"/>
          <w:sz w:val="24"/>
          <w:szCs w:val="24"/>
          <w:lang w:eastAsia="es-ES"/>
        </w:rPr>
        <w:t>AFIP</w:t>
      </w:r>
      <w:proofErr w:type="spellEnd"/>
      <w:r w:rsidRPr="006F59EE">
        <w:rPr>
          <w:rFonts w:ascii="Arial" w:eastAsia="Times New Roman" w:hAnsi="Arial" w:cs="Arial"/>
          <w:sz w:val="24"/>
          <w:szCs w:val="24"/>
          <w:lang w:eastAsia="es-ES"/>
        </w:rPr>
        <w:t>) y la OFICINA NACIONAL DE CONTRATACIONES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y verificará si el respectivo cotizante se encuentra habilitado fiscalmente para contratar con el Estado Nacional. También estará facultada a requerir -directamente- a la </w:t>
      </w:r>
      <w:proofErr w:type="spellStart"/>
      <w:r w:rsidRPr="006F59EE">
        <w:rPr>
          <w:rFonts w:ascii="Arial" w:eastAsia="Times New Roman" w:hAnsi="Arial" w:cs="Arial"/>
          <w:sz w:val="24"/>
          <w:szCs w:val="24"/>
          <w:lang w:eastAsia="es-ES"/>
        </w:rPr>
        <w:t>AFIP</w:t>
      </w:r>
      <w:proofErr w:type="spellEnd"/>
      <w:r w:rsidRPr="006F59EE">
        <w:rPr>
          <w:rFonts w:ascii="Arial" w:eastAsia="Times New Roman" w:hAnsi="Arial" w:cs="Arial"/>
          <w:sz w:val="24"/>
          <w:szCs w:val="24"/>
          <w:lang w:eastAsia="es-ES"/>
        </w:rPr>
        <w:t xml:space="preserve"> por Oficio u otro medio fehaciente idóneo, que se expida respecto a si otorgó o denegó el Certificado Fiscal para Contratar requerido por cualquier oferente presentado en el procedimiento de selección de </w:t>
      </w:r>
      <w:proofErr w:type="spellStart"/>
      <w:r w:rsidRPr="006F59EE">
        <w:rPr>
          <w:rFonts w:ascii="Arial" w:eastAsia="Times New Roman" w:hAnsi="Arial" w:cs="Arial"/>
          <w:sz w:val="24"/>
          <w:szCs w:val="24"/>
          <w:lang w:eastAsia="es-ES"/>
        </w:rPr>
        <w:t>cocontratantes</w:t>
      </w:r>
      <w:proofErr w:type="spellEnd"/>
      <w:r w:rsidRPr="006F59EE">
        <w:rPr>
          <w:rFonts w:ascii="Arial" w:eastAsia="Times New Roman" w:hAnsi="Arial" w:cs="Arial"/>
          <w:sz w:val="24"/>
          <w:szCs w:val="24"/>
          <w:lang w:eastAsia="es-ES"/>
        </w:rPr>
        <w:t xml:space="preserve"> al que se aplicará este Pliego de Bases y Condiciones Particulares y en caso en que no se le hubiera otorgado, para que dicha Administración Federal de Ingresos Públicos se expida en relación a si le fue denegado, la fecha en que se concretó la respectiva denegatoria, las causas que la determinaron, la fecha en que la denegatoria dictada se comunicó al oferente respectivo y, a su vez, peticionándole la entrega a la ARMADA de una copia autenticada del acto administrativo mediante el cual la </w:t>
      </w:r>
      <w:proofErr w:type="spellStart"/>
      <w:r w:rsidRPr="006F59EE">
        <w:rPr>
          <w:rFonts w:ascii="Arial" w:eastAsia="Times New Roman" w:hAnsi="Arial" w:cs="Arial"/>
          <w:sz w:val="24"/>
          <w:szCs w:val="24"/>
          <w:lang w:eastAsia="es-ES"/>
        </w:rPr>
        <w:t>AFIP</w:t>
      </w:r>
      <w:proofErr w:type="spellEnd"/>
      <w:r w:rsidRPr="006F59EE">
        <w:rPr>
          <w:rFonts w:ascii="Arial" w:eastAsia="Times New Roman" w:hAnsi="Arial" w:cs="Arial"/>
          <w:sz w:val="24"/>
          <w:szCs w:val="24"/>
          <w:lang w:eastAsia="es-ES"/>
        </w:rPr>
        <w:t xml:space="preserve"> implementó la respectiva denegatoria. De constatarse por la ARMADA que al respectivo oferente le fue denegado por la </w:t>
      </w:r>
      <w:proofErr w:type="spellStart"/>
      <w:r w:rsidRPr="006F59EE">
        <w:rPr>
          <w:rFonts w:ascii="Arial" w:eastAsia="Times New Roman" w:hAnsi="Arial" w:cs="Arial"/>
          <w:sz w:val="24"/>
          <w:szCs w:val="24"/>
          <w:lang w:eastAsia="es-ES"/>
        </w:rPr>
        <w:t>AFIP</w:t>
      </w:r>
      <w:proofErr w:type="spellEnd"/>
      <w:r w:rsidRPr="006F59EE">
        <w:rPr>
          <w:rFonts w:ascii="Arial" w:eastAsia="Times New Roman" w:hAnsi="Arial" w:cs="Arial"/>
          <w:sz w:val="24"/>
          <w:szCs w:val="24"/>
          <w:lang w:eastAsia="es-ES"/>
        </w:rPr>
        <w:t xml:space="preserve"> el otorgamiento del mencionado Certificado Fiscal para Contratar creado por la Resolución General </w:t>
      </w:r>
      <w:proofErr w:type="spellStart"/>
      <w:r w:rsidRPr="006F59EE">
        <w:rPr>
          <w:rFonts w:ascii="Arial" w:eastAsia="Times New Roman" w:hAnsi="Arial" w:cs="Arial"/>
          <w:sz w:val="24"/>
          <w:szCs w:val="24"/>
          <w:lang w:eastAsia="es-ES"/>
        </w:rPr>
        <w:t>AFIP</w:t>
      </w:r>
      <w:proofErr w:type="spellEnd"/>
      <w:r w:rsidRPr="006F59EE">
        <w:rPr>
          <w:rFonts w:ascii="Arial" w:eastAsia="Times New Roman" w:hAnsi="Arial" w:cs="Arial"/>
          <w:sz w:val="24"/>
          <w:szCs w:val="24"/>
          <w:lang w:eastAsia="es-ES"/>
        </w:rPr>
        <w:t xml:space="preserve"> N° 1814/05, la respectiva oferta resultará inadmisible por encontrarse encuadrado el oferente en la causal de inhabilidad para contratar con el Estado Nacional establecida en los artículos 28, inciso “f”, del Decreto N° 1023/01, 66, inciso “b”, del Anexo al Decreto N° 1030/16 y 27, inciso 2, última parte, del  Manual de Procedimiento implementado por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 62-E/16.</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b/>
          <w:sz w:val="24"/>
          <w:szCs w:val="24"/>
          <w:lang w:eastAsia="es-ES"/>
        </w:rPr>
      </w:pPr>
      <w:r w:rsidRPr="006F59EE">
        <w:rPr>
          <w:rFonts w:ascii="Arial" w:eastAsia="Times New Roman" w:hAnsi="Arial" w:cs="Arial"/>
          <w:b/>
          <w:sz w:val="24"/>
          <w:szCs w:val="24"/>
          <w:lang w:eastAsia="es-ES"/>
        </w:rPr>
        <w:t>31.</w:t>
      </w:r>
      <w:r w:rsidRPr="006F59EE">
        <w:rPr>
          <w:rFonts w:ascii="Arial" w:eastAsia="Times New Roman" w:hAnsi="Arial" w:cs="Arial"/>
          <w:sz w:val="24"/>
          <w:szCs w:val="24"/>
          <w:lang w:eastAsia="es-ES"/>
        </w:rPr>
        <w:t xml:space="preserve"> </w:t>
      </w:r>
      <w:r w:rsidRPr="006F59EE">
        <w:rPr>
          <w:rFonts w:ascii="Arial" w:eastAsia="Times New Roman" w:hAnsi="Arial" w:cs="Arial"/>
          <w:b/>
          <w:sz w:val="24"/>
          <w:szCs w:val="24"/>
          <w:lang w:eastAsia="es-ES"/>
        </w:rPr>
        <w:t xml:space="preserve">DATOS DE LA EJECUCIÓN: </w:t>
      </w:r>
    </w:p>
    <w:p w:rsidR="006F59EE" w:rsidRPr="006F59EE" w:rsidRDefault="006F59EE" w:rsidP="0072731D">
      <w:pPr>
        <w:spacing w:after="0" w:line="240" w:lineRule="auto"/>
        <w:jc w:val="both"/>
        <w:rPr>
          <w:rFonts w:ascii="Arial" w:eastAsia="Times New Roman" w:hAnsi="Arial" w:cs="Arial"/>
          <w:b/>
          <w:sz w:val="24"/>
          <w:szCs w:val="24"/>
          <w:lang w:eastAsia="es-ES"/>
        </w:rPr>
      </w:pPr>
    </w:p>
    <w:p w:rsidR="002E2EA4" w:rsidRPr="002E2EA4" w:rsidRDefault="002E2EA4" w:rsidP="0072731D">
      <w:pPr>
        <w:tabs>
          <w:tab w:val="left" w:pos="426"/>
        </w:tabs>
        <w:spacing w:after="0" w:line="240" w:lineRule="auto"/>
        <w:jc w:val="both"/>
        <w:rPr>
          <w:rFonts w:ascii="Arial" w:eastAsia="Times New Roman" w:hAnsi="Arial" w:cs="Arial"/>
          <w:b/>
          <w:sz w:val="24"/>
          <w:szCs w:val="24"/>
          <w:lang w:eastAsia="es-ES"/>
        </w:rPr>
      </w:pPr>
      <w:r w:rsidRPr="002E2EA4">
        <w:rPr>
          <w:rFonts w:ascii="Arial" w:eastAsia="Times New Roman" w:hAnsi="Arial" w:cs="Arial"/>
          <w:b/>
          <w:sz w:val="24"/>
          <w:szCs w:val="24"/>
          <w:lang w:eastAsia="es-ES"/>
        </w:rPr>
        <w:t xml:space="preserve">30.1.- PLAZO DE PRESTACIÓN DEL SERVICIO: </w:t>
      </w:r>
      <w:r w:rsidRPr="002E2EA4">
        <w:rPr>
          <w:rFonts w:ascii="Arial" w:eastAsia="Times New Roman" w:hAnsi="Arial" w:cs="Arial"/>
          <w:sz w:val="24"/>
          <w:szCs w:val="24"/>
          <w:lang w:eastAsia="es-ES"/>
        </w:rPr>
        <w:t xml:space="preserve">El adjudicatario / </w:t>
      </w:r>
      <w:proofErr w:type="spellStart"/>
      <w:r w:rsidRPr="002E2EA4">
        <w:rPr>
          <w:rFonts w:ascii="Arial" w:eastAsia="Times New Roman" w:hAnsi="Arial" w:cs="Arial"/>
          <w:sz w:val="24"/>
          <w:szCs w:val="24"/>
          <w:lang w:eastAsia="es-ES"/>
        </w:rPr>
        <w:t>cocontratante</w:t>
      </w:r>
      <w:proofErr w:type="spellEnd"/>
      <w:r w:rsidRPr="002E2EA4">
        <w:rPr>
          <w:rFonts w:ascii="Arial" w:eastAsia="Times New Roman" w:hAnsi="Arial" w:cs="Arial"/>
          <w:sz w:val="24"/>
          <w:szCs w:val="24"/>
          <w:lang w:eastAsia="es-ES"/>
        </w:rPr>
        <w:t xml:space="preserve"> se encontrará obligado a efectivizar la prestación contratada a partir del día hábil inmediato siguiente a la fecha de perfeccionamiento de la contratación adjudicada que se producirá con la notificación fehaciente de la Orden de Compra librada en su favor por la ARMADA (artículo 75 del Anexo al Decreto N° 1030/16). </w:t>
      </w:r>
    </w:p>
    <w:p w:rsidR="002E2EA4" w:rsidRPr="002E2EA4" w:rsidRDefault="002E2EA4" w:rsidP="0072731D">
      <w:pPr>
        <w:tabs>
          <w:tab w:val="left" w:pos="426"/>
        </w:tabs>
        <w:spacing w:after="0" w:line="240" w:lineRule="auto"/>
        <w:jc w:val="both"/>
        <w:rPr>
          <w:rFonts w:ascii="Arial" w:eastAsia="Times New Roman" w:hAnsi="Arial" w:cs="Arial"/>
          <w:b/>
          <w:sz w:val="24"/>
          <w:szCs w:val="24"/>
          <w:lang w:eastAsia="es-ES"/>
        </w:rPr>
      </w:pPr>
    </w:p>
    <w:p w:rsidR="002E2EA4" w:rsidRPr="002E2EA4" w:rsidRDefault="002E2EA4" w:rsidP="0072731D">
      <w:pPr>
        <w:tabs>
          <w:tab w:val="left" w:pos="426"/>
        </w:tabs>
        <w:spacing w:after="0" w:line="240" w:lineRule="auto"/>
        <w:jc w:val="both"/>
        <w:rPr>
          <w:rFonts w:ascii="Arial" w:eastAsia="Times New Roman" w:hAnsi="Arial" w:cs="Arial"/>
          <w:b/>
          <w:sz w:val="24"/>
          <w:szCs w:val="24"/>
          <w:lang w:eastAsia="es-ES"/>
        </w:rPr>
      </w:pPr>
      <w:r w:rsidRPr="002E2EA4">
        <w:rPr>
          <w:rFonts w:ascii="Arial" w:eastAsia="Times New Roman" w:hAnsi="Arial" w:cs="Arial"/>
          <w:b/>
          <w:sz w:val="24"/>
          <w:szCs w:val="24"/>
          <w:lang w:eastAsia="es-ES"/>
        </w:rPr>
        <w:t>30.2</w:t>
      </w:r>
      <w:r w:rsidRPr="002E2EA4">
        <w:rPr>
          <w:rFonts w:ascii="Arial" w:eastAsia="Times New Roman" w:hAnsi="Arial" w:cs="Arial"/>
          <w:sz w:val="24"/>
          <w:szCs w:val="24"/>
          <w:lang w:eastAsia="es-ES"/>
        </w:rPr>
        <w:t xml:space="preserve">. </w:t>
      </w:r>
      <w:r w:rsidRPr="002E2EA4">
        <w:rPr>
          <w:rFonts w:ascii="Arial" w:eastAsia="Times New Roman" w:hAnsi="Arial" w:cs="Arial"/>
          <w:b/>
          <w:sz w:val="24"/>
          <w:szCs w:val="24"/>
          <w:lang w:eastAsia="es-ES"/>
        </w:rPr>
        <w:t>INICIO DE LA PRESTACIÓN INHERENTE A LA CONTRATACIÓN PERFECCIONADA.</w:t>
      </w:r>
    </w:p>
    <w:p w:rsidR="002E2EA4" w:rsidRPr="002E2EA4" w:rsidRDefault="002E2EA4" w:rsidP="0072731D">
      <w:pPr>
        <w:tabs>
          <w:tab w:val="left" w:pos="426"/>
        </w:tabs>
        <w:spacing w:after="0" w:line="240" w:lineRule="auto"/>
        <w:jc w:val="both"/>
        <w:rPr>
          <w:rFonts w:ascii="Arial" w:eastAsia="Times New Roman" w:hAnsi="Arial" w:cs="Arial"/>
          <w:b/>
          <w:sz w:val="24"/>
          <w:szCs w:val="24"/>
          <w:lang w:eastAsia="es-ES"/>
        </w:rPr>
      </w:pPr>
    </w:p>
    <w:p w:rsidR="002E2EA4" w:rsidRPr="002E2EA4" w:rsidRDefault="002E2EA4" w:rsidP="0072731D">
      <w:pPr>
        <w:tabs>
          <w:tab w:val="left" w:pos="426"/>
        </w:tabs>
        <w:spacing w:after="0" w:line="240" w:lineRule="auto"/>
        <w:jc w:val="both"/>
        <w:rPr>
          <w:rFonts w:ascii="Arial" w:eastAsia="Times New Roman" w:hAnsi="Arial" w:cs="Arial"/>
          <w:sz w:val="24"/>
          <w:szCs w:val="24"/>
          <w:lang w:eastAsia="es-ES"/>
        </w:rPr>
      </w:pPr>
      <w:r w:rsidRPr="002E2EA4">
        <w:rPr>
          <w:rFonts w:ascii="Arial" w:eastAsia="Times New Roman" w:hAnsi="Arial" w:cs="Arial"/>
          <w:sz w:val="24"/>
          <w:szCs w:val="24"/>
          <w:lang w:eastAsia="es-ES"/>
        </w:rPr>
        <w:t>Los servicios correspondientes al suministro contratado deberán entregarse a la ARMADA en el plazo de TREINTA (30) días hábiles,  contados a partir de la fecha de</w:t>
      </w:r>
      <w:r w:rsidR="003D1FB7">
        <w:rPr>
          <w:rFonts w:ascii="Arial" w:eastAsia="Times New Roman" w:hAnsi="Arial" w:cs="Arial"/>
          <w:sz w:val="24"/>
          <w:szCs w:val="24"/>
          <w:lang w:eastAsia="es-ES"/>
        </w:rPr>
        <w:t xml:space="preserve"> la </w:t>
      </w:r>
      <w:proofErr w:type="spellStart"/>
      <w:r w:rsidR="003D1FB7">
        <w:rPr>
          <w:rFonts w:ascii="Arial" w:eastAsia="Times New Roman" w:hAnsi="Arial" w:cs="Arial"/>
          <w:sz w:val="24"/>
          <w:szCs w:val="24"/>
          <w:lang w:eastAsia="es-ES"/>
        </w:rPr>
        <w:t>notificacion</w:t>
      </w:r>
      <w:proofErr w:type="spellEnd"/>
      <w:r w:rsidRPr="002E2EA4">
        <w:rPr>
          <w:rFonts w:ascii="Arial" w:eastAsia="Times New Roman" w:hAnsi="Arial" w:cs="Arial"/>
          <w:sz w:val="24"/>
          <w:szCs w:val="24"/>
          <w:lang w:eastAsia="es-ES"/>
        </w:rPr>
        <w:t xml:space="preserve"> de la ORDEN DE COMPRA por la ARMADA en su favor. </w:t>
      </w:r>
    </w:p>
    <w:p w:rsidR="002E2EA4" w:rsidRPr="002E2EA4" w:rsidRDefault="002E2EA4" w:rsidP="0072731D">
      <w:pPr>
        <w:tabs>
          <w:tab w:val="left" w:pos="426"/>
        </w:tabs>
        <w:spacing w:after="0" w:line="240" w:lineRule="auto"/>
        <w:jc w:val="both"/>
        <w:rPr>
          <w:rFonts w:ascii="Arial" w:eastAsia="Times New Roman" w:hAnsi="Arial" w:cs="Arial"/>
          <w:sz w:val="24"/>
          <w:szCs w:val="24"/>
          <w:lang w:val="es-ES" w:eastAsia="es-MX"/>
        </w:rPr>
      </w:pPr>
    </w:p>
    <w:p w:rsidR="002E2EA4" w:rsidRPr="002E2EA4" w:rsidRDefault="002E2EA4" w:rsidP="0072731D">
      <w:pPr>
        <w:tabs>
          <w:tab w:val="left" w:pos="426"/>
        </w:tabs>
        <w:spacing w:after="0" w:line="240" w:lineRule="auto"/>
        <w:jc w:val="both"/>
        <w:rPr>
          <w:rFonts w:ascii="Arial" w:eastAsia="Times New Roman" w:hAnsi="Arial" w:cs="Arial"/>
          <w:sz w:val="24"/>
          <w:szCs w:val="24"/>
          <w:lang w:eastAsia="es-ES"/>
        </w:rPr>
      </w:pPr>
      <w:r w:rsidRPr="002E2EA4">
        <w:rPr>
          <w:rFonts w:ascii="Arial" w:eastAsia="Times New Roman" w:hAnsi="Arial" w:cs="Arial"/>
          <w:b/>
          <w:sz w:val="24"/>
          <w:szCs w:val="24"/>
          <w:lang w:eastAsia="es-ES"/>
        </w:rPr>
        <w:t>30.3</w:t>
      </w:r>
      <w:r w:rsidRPr="002E2EA4">
        <w:rPr>
          <w:rFonts w:ascii="Arial" w:eastAsia="Times New Roman" w:hAnsi="Arial" w:cs="Arial"/>
          <w:sz w:val="24"/>
          <w:szCs w:val="24"/>
          <w:lang w:eastAsia="es-ES"/>
        </w:rPr>
        <w:t xml:space="preserve">. </w:t>
      </w:r>
      <w:r w:rsidRPr="002E2EA4">
        <w:rPr>
          <w:rFonts w:ascii="Arial" w:eastAsia="Times New Roman" w:hAnsi="Arial" w:cs="Arial"/>
          <w:b/>
          <w:sz w:val="24"/>
          <w:szCs w:val="24"/>
          <w:lang w:eastAsia="es-ES"/>
        </w:rPr>
        <w:t xml:space="preserve">Frecuencia: </w:t>
      </w:r>
      <w:r w:rsidRPr="002E2EA4">
        <w:rPr>
          <w:rFonts w:ascii="Arial" w:eastAsia="Times New Roman" w:hAnsi="Arial" w:cs="Arial"/>
          <w:sz w:val="24"/>
          <w:szCs w:val="24"/>
          <w:lang w:eastAsia="es-ES"/>
        </w:rPr>
        <w:t>Única</w:t>
      </w:r>
      <w:r w:rsidRPr="002E2EA4">
        <w:rPr>
          <w:rFonts w:ascii="Arial" w:eastAsia="Times New Roman" w:hAnsi="Arial" w:cs="Arial"/>
          <w:b/>
          <w:i/>
          <w:sz w:val="24"/>
          <w:szCs w:val="24"/>
          <w:lang w:eastAsia="es-ES"/>
        </w:rPr>
        <w:t>.</w:t>
      </w:r>
    </w:p>
    <w:p w:rsidR="002E2EA4" w:rsidRPr="002E2EA4" w:rsidRDefault="002E2EA4" w:rsidP="0072731D">
      <w:pPr>
        <w:tabs>
          <w:tab w:val="left" w:pos="426"/>
        </w:tabs>
        <w:spacing w:after="0" w:line="240" w:lineRule="auto"/>
        <w:jc w:val="both"/>
        <w:rPr>
          <w:rFonts w:ascii="Arial" w:eastAsia="Times New Roman" w:hAnsi="Arial" w:cs="Arial"/>
          <w:b/>
          <w:sz w:val="24"/>
          <w:szCs w:val="24"/>
          <w:lang w:eastAsia="es-ES"/>
        </w:rPr>
      </w:pPr>
    </w:p>
    <w:p w:rsidR="006F59EE" w:rsidRDefault="002E2EA4" w:rsidP="0072731D">
      <w:pPr>
        <w:tabs>
          <w:tab w:val="left" w:pos="567"/>
        </w:tabs>
        <w:spacing w:after="0" w:line="240" w:lineRule="auto"/>
        <w:jc w:val="both"/>
        <w:rPr>
          <w:rFonts w:ascii="Arial" w:eastAsia="Times New Roman" w:hAnsi="Arial" w:cs="Arial"/>
          <w:sz w:val="24"/>
          <w:szCs w:val="24"/>
          <w:lang w:eastAsia="es-ES"/>
        </w:rPr>
      </w:pPr>
      <w:r w:rsidRPr="002E2EA4">
        <w:rPr>
          <w:rFonts w:ascii="Arial" w:eastAsia="Times New Roman" w:hAnsi="Arial" w:cs="Arial"/>
          <w:b/>
          <w:sz w:val="24"/>
          <w:szCs w:val="24"/>
          <w:lang w:eastAsia="es-ES"/>
        </w:rPr>
        <w:t>30.4</w:t>
      </w:r>
      <w:r w:rsidRPr="002E2EA4">
        <w:rPr>
          <w:rFonts w:ascii="Arial" w:eastAsia="Times New Roman" w:hAnsi="Arial" w:cs="Arial"/>
          <w:sz w:val="24"/>
          <w:szCs w:val="24"/>
          <w:lang w:eastAsia="es-ES"/>
        </w:rPr>
        <w:t>.</w:t>
      </w:r>
      <w:r>
        <w:rPr>
          <w:rFonts w:ascii="Arial" w:eastAsia="Times New Roman" w:hAnsi="Arial" w:cs="Arial"/>
          <w:sz w:val="24"/>
          <w:szCs w:val="24"/>
          <w:lang w:eastAsia="es-ES"/>
        </w:rPr>
        <w:t xml:space="preserve"> </w:t>
      </w:r>
      <w:r w:rsidRPr="002E2EA4">
        <w:rPr>
          <w:rFonts w:ascii="Arial" w:eastAsia="Times New Roman" w:hAnsi="Arial" w:cs="Arial"/>
          <w:b/>
          <w:sz w:val="24"/>
          <w:szCs w:val="24"/>
          <w:lang w:eastAsia="es-ES"/>
        </w:rPr>
        <w:t>Lugar</w:t>
      </w:r>
      <w:r w:rsidRPr="002E2EA4">
        <w:rPr>
          <w:rFonts w:ascii="Arial" w:eastAsia="Times New Roman" w:hAnsi="Arial" w:cs="Arial"/>
          <w:sz w:val="24"/>
          <w:szCs w:val="24"/>
          <w:lang w:eastAsia="es-ES"/>
        </w:rPr>
        <w:t xml:space="preserve">: UN SERVICIO A REALIZAR EN EL DEPARTAMENTO </w:t>
      </w:r>
      <w:r>
        <w:rPr>
          <w:rFonts w:ascii="Arial" w:eastAsia="Times New Roman" w:hAnsi="Arial" w:cs="Arial"/>
          <w:sz w:val="24"/>
          <w:szCs w:val="24"/>
          <w:lang w:eastAsia="es-ES"/>
        </w:rPr>
        <w:t xml:space="preserve">    </w:t>
      </w:r>
      <w:r w:rsidRPr="002E2EA4">
        <w:rPr>
          <w:rFonts w:ascii="Arial" w:eastAsia="Times New Roman" w:hAnsi="Arial" w:cs="Arial"/>
          <w:sz w:val="24"/>
          <w:szCs w:val="24"/>
          <w:lang w:eastAsia="es-ES"/>
        </w:rPr>
        <w:t>ABASTECIMIENTOS DE LA AGRUPACIÓN SERVICIOS DE CUARTEL DE LA INFANTERÍA DE MARINA Y OTRO SERVICIO EN EL DEPARTAMENTO ABASTECIMIENTOS DE LA BASE DE INFANTERÍA DE MARINA BATERÍAS</w:t>
      </w:r>
    </w:p>
    <w:p w:rsidR="002E2EA4" w:rsidRPr="006F59EE" w:rsidRDefault="002E2EA4" w:rsidP="0072731D">
      <w:pPr>
        <w:spacing w:after="0" w:line="240" w:lineRule="auto"/>
        <w:jc w:val="both"/>
        <w:rPr>
          <w:rFonts w:ascii="Arial" w:eastAsia="Times New Roman" w:hAnsi="Arial" w:cs="Arial"/>
          <w:b/>
          <w:i/>
          <w:sz w:val="24"/>
          <w:szCs w:val="24"/>
          <w:lang w:eastAsia="es-ES"/>
        </w:rPr>
      </w:pPr>
    </w:p>
    <w:p w:rsidR="006F59EE" w:rsidRPr="006F59EE" w:rsidRDefault="006F59EE" w:rsidP="0072731D">
      <w:pPr>
        <w:widowControl w:val="0"/>
        <w:autoSpaceDE w:val="0"/>
        <w:autoSpaceDN w:val="0"/>
        <w:adjustRightInd w:val="0"/>
        <w:spacing w:after="0" w:line="240" w:lineRule="auto"/>
        <w:ind w:right="-20"/>
        <w:jc w:val="both"/>
        <w:rPr>
          <w:rFonts w:ascii="Times New Roman" w:eastAsia="Times New Roman" w:hAnsi="Times New Roman" w:cs="Times New Roman"/>
          <w:b/>
          <w:bCs/>
          <w:w w:val="102"/>
          <w:sz w:val="24"/>
          <w:szCs w:val="24"/>
          <w:u w:val="single"/>
          <w:lang w:eastAsia="es-ES"/>
        </w:rPr>
      </w:pPr>
      <w:r w:rsidRPr="006F59EE">
        <w:rPr>
          <w:rFonts w:ascii="Arial" w:eastAsia="Times New Roman" w:hAnsi="Arial" w:cs="Arial"/>
          <w:b/>
          <w:sz w:val="24"/>
          <w:szCs w:val="24"/>
          <w:lang w:eastAsia="es-ES"/>
        </w:rPr>
        <w:t>3</w:t>
      </w:r>
      <w:r w:rsidR="002E2EA4">
        <w:rPr>
          <w:rFonts w:ascii="Arial" w:eastAsia="Times New Roman" w:hAnsi="Arial" w:cs="Arial"/>
          <w:b/>
          <w:sz w:val="24"/>
          <w:szCs w:val="24"/>
          <w:lang w:eastAsia="es-ES"/>
        </w:rPr>
        <w:t>0</w:t>
      </w:r>
      <w:r w:rsidRPr="006F59EE">
        <w:rPr>
          <w:rFonts w:ascii="Arial" w:eastAsia="Times New Roman" w:hAnsi="Arial" w:cs="Arial"/>
          <w:b/>
          <w:sz w:val="24"/>
          <w:szCs w:val="24"/>
          <w:lang w:eastAsia="es-ES"/>
        </w:rPr>
        <w:t xml:space="preserve">.5. </w:t>
      </w:r>
      <w:r w:rsidRPr="006F59EE">
        <w:rPr>
          <w:rFonts w:ascii="Arial" w:eastAsia="Times New Roman" w:hAnsi="Arial" w:cs="Arial"/>
          <w:b/>
          <w:bCs/>
          <w:w w:val="102"/>
          <w:sz w:val="24"/>
          <w:szCs w:val="24"/>
          <w:lang w:eastAsia="es-ES"/>
        </w:rPr>
        <w:t xml:space="preserve">CLAUSULA PARTICULAR DE </w:t>
      </w:r>
      <w:r w:rsidR="00596F0D" w:rsidRPr="006F59EE">
        <w:rPr>
          <w:rFonts w:ascii="Arial" w:eastAsia="Times New Roman" w:hAnsi="Arial" w:cs="Arial"/>
          <w:b/>
          <w:bCs/>
          <w:w w:val="102"/>
          <w:sz w:val="24"/>
          <w:szCs w:val="24"/>
          <w:lang w:eastAsia="es-ES"/>
        </w:rPr>
        <w:t>CATALOGACIÓN</w:t>
      </w:r>
      <w:r w:rsidRPr="006F59EE">
        <w:rPr>
          <w:rFonts w:ascii="Arial" w:eastAsia="Times New Roman" w:hAnsi="Arial" w:cs="Arial"/>
          <w:b/>
          <w:bCs/>
          <w:w w:val="102"/>
          <w:sz w:val="24"/>
          <w:szCs w:val="24"/>
          <w:lang w:eastAsia="es-ES"/>
        </w:rPr>
        <w:t xml:space="preserve"> DE BIENES DE USO:</w:t>
      </w:r>
      <w:r w:rsidRPr="006F59EE">
        <w:rPr>
          <w:rFonts w:ascii="Times New Roman" w:eastAsia="Times New Roman" w:hAnsi="Times New Roman" w:cs="Times New Roman"/>
          <w:b/>
          <w:bCs/>
          <w:w w:val="102"/>
          <w:sz w:val="24"/>
          <w:szCs w:val="24"/>
          <w:u w:val="single"/>
          <w:lang w:eastAsia="es-ES"/>
        </w:rPr>
        <w:t xml:space="preserve"> </w:t>
      </w:r>
    </w:p>
    <w:p w:rsidR="006F59EE" w:rsidRDefault="006F59EE" w:rsidP="0072731D">
      <w:pPr>
        <w:widowControl w:val="0"/>
        <w:autoSpaceDE w:val="0"/>
        <w:autoSpaceDN w:val="0"/>
        <w:adjustRightInd w:val="0"/>
        <w:spacing w:after="0" w:line="240" w:lineRule="auto"/>
        <w:ind w:right="-20"/>
        <w:jc w:val="both"/>
        <w:rPr>
          <w:rFonts w:ascii="Times New Roman" w:eastAsia="Times New Roman" w:hAnsi="Times New Roman" w:cs="Times New Roman"/>
          <w:b/>
          <w:bCs/>
          <w:w w:val="102"/>
          <w:sz w:val="24"/>
          <w:szCs w:val="24"/>
          <w:u w:val="single"/>
          <w:lang w:eastAsia="es-ES"/>
        </w:rPr>
      </w:pPr>
      <w:r w:rsidRPr="006F59EE">
        <w:rPr>
          <w:rFonts w:ascii="Times New Roman" w:eastAsia="Times New Roman" w:hAnsi="Times New Roman" w:cs="Times New Roman"/>
          <w:b/>
          <w:bCs/>
          <w:w w:val="102"/>
          <w:sz w:val="24"/>
          <w:szCs w:val="24"/>
          <w:u w:val="single"/>
          <w:lang w:eastAsia="es-ES"/>
        </w:rPr>
        <w:t>NO ES DE APLICACIÓN PARA ESTE PROCEDIMIENTO</w:t>
      </w:r>
    </w:p>
    <w:p w:rsidR="002E2EA4" w:rsidRDefault="002E2EA4" w:rsidP="0072731D">
      <w:pPr>
        <w:widowControl w:val="0"/>
        <w:autoSpaceDE w:val="0"/>
        <w:autoSpaceDN w:val="0"/>
        <w:adjustRightInd w:val="0"/>
        <w:spacing w:after="0" w:line="240" w:lineRule="auto"/>
        <w:ind w:right="-20"/>
        <w:jc w:val="both"/>
        <w:rPr>
          <w:rFonts w:ascii="Times New Roman" w:eastAsia="Times New Roman" w:hAnsi="Times New Roman" w:cs="Times New Roman"/>
          <w:b/>
          <w:bCs/>
          <w:w w:val="102"/>
          <w:sz w:val="24"/>
          <w:szCs w:val="24"/>
          <w:u w:val="single"/>
          <w:lang w:eastAsia="es-ES"/>
        </w:rPr>
      </w:pPr>
    </w:p>
    <w:p w:rsidR="006F59EE" w:rsidRPr="006F59EE" w:rsidRDefault="006F59EE" w:rsidP="0072731D">
      <w:pPr>
        <w:spacing w:after="0" w:line="240" w:lineRule="auto"/>
        <w:jc w:val="both"/>
        <w:rPr>
          <w:rFonts w:ascii="Arial" w:eastAsia="Times New Roman" w:hAnsi="Arial" w:cs="Arial"/>
          <w:i/>
          <w:sz w:val="24"/>
          <w:szCs w:val="24"/>
          <w:lang w:eastAsia="es-ES"/>
        </w:rPr>
      </w:pPr>
      <w:r w:rsidRPr="006F59EE">
        <w:rPr>
          <w:rFonts w:ascii="Arial" w:eastAsia="Times New Roman" w:hAnsi="Arial" w:cs="Arial"/>
          <w:b/>
          <w:sz w:val="24"/>
          <w:szCs w:val="24"/>
          <w:lang w:eastAsia="es-ES"/>
        </w:rPr>
        <w:lastRenderedPageBreak/>
        <w:t>3</w:t>
      </w:r>
      <w:r w:rsidR="002E2EA4">
        <w:rPr>
          <w:rFonts w:ascii="Arial" w:eastAsia="Times New Roman" w:hAnsi="Arial" w:cs="Arial"/>
          <w:b/>
          <w:sz w:val="24"/>
          <w:szCs w:val="24"/>
          <w:lang w:eastAsia="es-ES"/>
        </w:rPr>
        <w:t>1</w:t>
      </w:r>
      <w:r w:rsidRPr="006F59EE">
        <w:rPr>
          <w:rFonts w:ascii="Arial" w:eastAsia="Times New Roman" w:hAnsi="Arial" w:cs="Arial"/>
          <w:b/>
          <w:sz w:val="24"/>
          <w:szCs w:val="24"/>
          <w:lang w:eastAsia="es-ES"/>
        </w:rPr>
        <w:t xml:space="preserve">. RÉGIMEN DE PENALIDADES: </w:t>
      </w:r>
      <w:r w:rsidRPr="006F59EE">
        <w:rPr>
          <w:rFonts w:ascii="Arial" w:eastAsia="Times New Roman" w:hAnsi="Arial" w:cs="Arial"/>
          <w:sz w:val="24"/>
          <w:szCs w:val="24"/>
          <w:lang w:eastAsia="es-ES"/>
        </w:rPr>
        <w:t>En caso de corresponder, se aplicarán a los oferentes y al adjudicatario las penalidades establecidas por los artículos 29, inciso “a”, Puntos 1, 2 y 3 del Decreto N° 1023/01 y 102 del Anexo al Decreto N° 1030/16.</w:t>
      </w:r>
    </w:p>
    <w:p w:rsidR="006F59EE" w:rsidRPr="006F59EE" w:rsidRDefault="006F59EE" w:rsidP="0072731D">
      <w:pPr>
        <w:spacing w:after="0" w:line="240" w:lineRule="auto"/>
        <w:jc w:val="both"/>
        <w:rPr>
          <w:rFonts w:ascii="Arial" w:eastAsia="Times New Roman" w:hAnsi="Arial" w:cs="Arial"/>
          <w:i/>
          <w:sz w:val="24"/>
          <w:szCs w:val="24"/>
          <w:lang w:eastAsia="es-ES"/>
        </w:rPr>
      </w:pPr>
    </w:p>
    <w:p w:rsidR="006F59EE" w:rsidRPr="006F59EE" w:rsidRDefault="002E2EA4"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32</w:t>
      </w:r>
      <w:r w:rsidR="006F59EE" w:rsidRPr="006F59EE">
        <w:rPr>
          <w:rFonts w:ascii="Arial" w:eastAsia="Times New Roman" w:hAnsi="Arial" w:cs="Arial"/>
          <w:b/>
          <w:sz w:val="24"/>
          <w:szCs w:val="24"/>
          <w:lang w:eastAsia="es-ES"/>
        </w:rPr>
        <w:t xml:space="preserve">. RECEPCIÓN PROVISORIA: </w:t>
      </w:r>
      <w:r w:rsidR="006F59EE" w:rsidRPr="006F59EE">
        <w:rPr>
          <w:rFonts w:ascii="Arial" w:eastAsia="Times New Roman" w:hAnsi="Arial" w:cs="Arial"/>
          <w:sz w:val="24"/>
          <w:szCs w:val="24"/>
          <w:lang w:eastAsia="es-ES"/>
        </w:rPr>
        <w:t xml:space="preserve">La recepción provisoria se efectivizará por la Comisión de Recepción de Bienes y Servicios de la ARMADA interviniente en el procedimiento de selección de </w:t>
      </w:r>
      <w:proofErr w:type="spellStart"/>
      <w:r w:rsidR="006F59EE" w:rsidRPr="006F59EE">
        <w:rPr>
          <w:rFonts w:ascii="Arial" w:eastAsia="Times New Roman" w:hAnsi="Arial" w:cs="Arial"/>
          <w:sz w:val="24"/>
          <w:szCs w:val="24"/>
          <w:lang w:eastAsia="es-ES"/>
        </w:rPr>
        <w:t>cocontratantes</w:t>
      </w:r>
      <w:proofErr w:type="spellEnd"/>
      <w:r w:rsidR="006F59EE" w:rsidRPr="006F59EE">
        <w:rPr>
          <w:rFonts w:ascii="Arial" w:eastAsia="Times New Roman" w:hAnsi="Arial" w:cs="Arial"/>
          <w:sz w:val="24"/>
          <w:szCs w:val="24"/>
          <w:lang w:eastAsia="es-ES"/>
        </w:rPr>
        <w:t xml:space="preserve"> al que le es aplicable el presente Pliego de Bases y Condiciones Particulares, en la fecha en que conforme a lo establecido en el mismo el adjudicatario entregue a la ARMADA la prestación del servicio correspondiente a la contratación que le fue adjudicada (artículo 88 del Anexo al Decreto N° 1030/16). En consecuencia, los recibos o remitos que se rubriquen entre el adjudicatario y la ARMADA quedarán sujetos a la Conformidad de la Recepción (Recepción Definitiva), que efectivice la ARMADA.</w:t>
      </w:r>
    </w:p>
    <w:p w:rsidR="006F59EE" w:rsidRPr="006F59EE" w:rsidRDefault="006F59EE" w:rsidP="0072731D">
      <w:pPr>
        <w:spacing w:after="0" w:line="240" w:lineRule="auto"/>
        <w:jc w:val="both"/>
        <w:rPr>
          <w:rFonts w:ascii="Arial" w:eastAsia="Times New Roman" w:hAnsi="Arial" w:cs="Arial"/>
          <w:b/>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3</w:t>
      </w:r>
      <w:r w:rsidR="00596F0D">
        <w:rPr>
          <w:rFonts w:ascii="Arial" w:eastAsia="Times New Roman" w:hAnsi="Arial" w:cs="Arial"/>
          <w:b/>
          <w:sz w:val="24"/>
          <w:szCs w:val="24"/>
          <w:lang w:eastAsia="es-ES"/>
        </w:rPr>
        <w:t>3</w:t>
      </w:r>
      <w:r w:rsidRPr="006F59EE">
        <w:rPr>
          <w:rFonts w:ascii="Arial" w:eastAsia="Times New Roman" w:hAnsi="Arial" w:cs="Arial"/>
          <w:b/>
          <w:sz w:val="24"/>
          <w:szCs w:val="24"/>
          <w:lang w:eastAsia="es-ES"/>
        </w:rPr>
        <w:t xml:space="preserve">. CONFORMIDAD DE LA RECEPCIÓN - RECEPCIÓN DEFINITIVA: </w:t>
      </w:r>
      <w:r w:rsidRPr="006F59EE">
        <w:rPr>
          <w:rFonts w:ascii="Arial" w:eastAsia="Times New Roman" w:hAnsi="Arial" w:cs="Arial"/>
          <w:sz w:val="24"/>
          <w:szCs w:val="24"/>
          <w:lang w:eastAsia="es-ES"/>
        </w:rPr>
        <w:t>De manera similar a la Recepción Provisoria, la conformidad de la Recepción (Recepción Definitiva), se realizará por la Comisión de Recepción de Bienes y Servicios interviniente de la ARMADA. Ello, dentro del plazo de DIEZ (10) días hábiles computados a partir de la fecha en que se efectivice por dicha Comisión la respectiva Recepción Provisoria (artículo 89 del Anexo que integra el Decreto N° 1030/16).</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keepNext/>
        <w:tabs>
          <w:tab w:val="left" w:pos="993"/>
        </w:tabs>
        <w:spacing w:after="0" w:line="240" w:lineRule="exact"/>
        <w:jc w:val="both"/>
        <w:outlineLvl w:val="3"/>
        <w:rPr>
          <w:rFonts w:ascii="Arial" w:eastAsia="Times New Roman" w:hAnsi="Arial" w:cs="Arial"/>
          <w:sz w:val="24"/>
          <w:szCs w:val="24"/>
          <w:lang w:eastAsia="es-ES"/>
        </w:rPr>
      </w:pPr>
      <w:r w:rsidRPr="006F59EE">
        <w:rPr>
          <w:rFonts w:ascii="Arial" w:eastAsia="Times New Roman" w:hAnsi="Arial" w:cs="Arial"/>
          <w:b/>
          <w:sz w:val="24"/>
          <w:szCs w:val="24"/>
          <w:lang w:eastAsia="es-ES"/>
        </w:rPr>
        <w:t>3</w:t>
      </w:r>
      <w:r w:rsidR="00596F0D">
        <w:rPr>
          <w:rFonts w:ascii="Arial" w:eastAsia="Times New Roman" w:hAnsi="Arial" w:cs="Arial"/>
          <w:b/>
          <w:sz w:val="24"/>
          <w:szCs w:val="24"/>
          <w:lang w:eastAsia="es-ES"/>
        </w:rPr>
        <w:t>4</w:t>
      </w:r>
      <w:r w:rsidRPr="006F59EE">
        <w:rPr>
          <w:rFonts w:ascii="Arial" w:eastAsia="Times New Roman" w:hAnsi="Arial" w:cs="Arial"/>
          <w:b/>
          <w:sz w:val="24"/>
          <w:szCs w:val="24"/>
          <w:lang w:eastAsia="es-ES"/>
        </w:rPr>
        <w:t xml:space="preserve">. FACTURACIÓN: </w:t>
      </w:r>
      <w:r w:rsidRPr="006F59EE">
        <w:rPr>
          <w:rFonts w:ascii="Arial" w:eastAsia="Times New Roman" w:hAnsi="Arial" w:cs="Arial"/>
          <w:sz w:val="24"/>
          <w:szCs w:val="24"/>
          <w:lang w:eastAsia="es-ES"/>
        </w:rPr>
        <w:t>Las facturas deberán presentarse una vez producida por la ARMADA la Conformidad de Recepción – Recepción Definitiva del servicio</w:t>
      </w:r>
      <w:r w:rsidRPr="006F59EE">
        <w:rPr>
          <w:rFonts w:ascii="Arial" w:eastAsia="Times New Roman" w:hAnsi="Arial" w:cs="Arial"/>
          <w:i/>
          <w:sz w:val="24"/>
          <w:szCs w:val="24"/>
          <w:lang w:eastAsia="es-ES"/>
        </w:rPr>
        <w:t>,</w:t>
      </w:r>
      <w:r w:rsidRPr="006F59EE">
        <w:rPr>
          <w:rFonts w:ascii="Arial" w:eastAsia="Times New Roman" w:hAnsi="Arial" w:cs="Arial"/>
          <w:sz w:val="24"/>
          <w:szCs w:val="24"/>
          <w:lang w:eastAsia="es-ES"/>
        </w:rPr>
        <w:t xml:space="preserve"> correspondiente a la contratación adjudicada. Dichas facturas deberán presentarse en AGRUPACIÓN SERVICIOS DE CUARTEL- </w:t>
      </w:r>
      <w:r w:rsidR="00596F0D" w:rsidRPr="006F59EE">
        <w:rPr>
          <w:rFonts w:ascii="Arial" w:eastAsia="Times New Roman" w:hAnsi="Arial" w:cs="Arial"/>
          <w:sz w:val="24"/>
          <w:szCs w:val="24"/>
          <w:lang w:eastAsia="es-ES"/>
        </w:rPr>
        <w:t>D</w:t>
      </w:r>
      <w:r w:rsidR="00596F0D">
        <w:rPr>
          <w:rFonts w:ascii="Arial" w:eastAsia="Times New Roman" w:hAnsi="Arial" w:cs="Arial"/>
          <w:sz w:val="24"/>
          <w:szCs w:val="24"/>
          <w:lang w:eastAsia="es-ES"/>
        </w:rPr>
        <w:t>IVISIÓN SERVICIOS Y PAÑOLES</w:t>
      </w:r>
      <w:r w:rsidRPr="006F59EE">
        <w:rPr>
          <w:rFonts w:ascii="Arial" w:eastAsia="Times New Roman" w:hAnsi="Arial" w:cs="Arial"/>
          <w:sz w:val="24"/>
          <w:szCs w:val="24"/>
          <w:lang w:eastAsia="es-ES"/>
        </w:rPr>
        <w:t xml:space="preserve"> – BASE NAVAL PUERTO BELGRANO- </w:t>
      </w:r>
      <w:proofErr w:type="spellStart"/>
      <w:r w:rsidRPr="006F59EE">
        <w:rPr>
          <w:rFonts w:ascii="Arial" w:eastAsia="Times New Roman" w:hAnsi="Arial" w:cs="Arial"/>
          <w:sz w:val="24"/>
          <w:szCs w:val="24"/>
          <w:lang w:eastAsia="es-ES"/>
        </w:rPr>
        <w:t>CP</w:t>
      </w:r>
      <w:proofErr w:type="spellEnd"/>
      <w:r w:rsidRPr="006F59EE">
        <w:rPr>
          <w:rFonts w:ascii="Arial" w:eastAsia="Times New Roman" w:hAnsi="Arial" w:cs="Arial"/>
          <w:sz w:val="24"/>
          <w:szCs w:val="24"/>
          <w:lang w:eastAsia="es-ES"/>
        </w:rPr>
        <w:t xml:space="preserve"> 8111 – PROVINCIA BS. AS.</w:t>
      </w:r>
      <w:r w:rsidRPr="006F59EE">
        <w:rPr>
          <w:rFonts w:ascii="Arial" w:eastAsia="Times New Roman" w:hAnsi="Arial" w:cs="Arial"/>
          <w:i/>
          <w:sz w:val="24"/>
          <w:szCs w:val="24"/>
          <w:lang w:eastAsia="es-ES"/>
        </w:rPr>
        <w:t>,</w:t>
      </w:r>
      <w:r w:rsidRPr="006F59EE">
        <w:rPr>
          <w:rFonts w:ascii="Arial" w:eastAsia="Times New Roman" w:hAnsi="Arial" w:cs="Arial"/>
          <w:sz w:val="24"/>
          <w:szCs w:val="24"/>
          <w:lang w:eastAsia="es-ES"/>
        </w:rPr>
        <w:t xml:space="preserve"> de lunes a viernes, en el horario de 08:00 a 1</w:t>
      </w:r>
      <w:r w:rsidR="00596F0D">
        <w:rPr>
          <w:rFonts w:ascii="Arial" w:eastAsia="Times New Roman" w:hAnsi="Arial" w:cs="Arial"/>
          <w:sz w:val="24"/>
          <w:szCs w:val="24"/>
          <w:lang w:eastAsia="es-ES"/>
        </w:rPr>
        <w:t>3</w:t>
      </w:r>
      <w:r w:rsidRPr="006F59EE">
        <w:rPr>
          <w:rFonts w:ascii="Arial" w:eastAsia="Times New Roman" w:hAnsi="Arial" w:cs="Arial"/>
          <w:sz w:val="24"/>
          <w:szCs w:val="24"/>
          <w:lang w:eastAsia="es-ES"/>
        </w:rPr>
        <w:t>:00 horas. La recepción por la ARMADA de las facturas citadas en esta cláusula dará inicio al plazo correspondiente para su pago (artículo 90 del Anexo al Decreto N° 1030/06).</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b/>
          <w:i/>
          <w:sz w:val="24"/>
          <w:szCs w:val="24"/>
          <w:lang w:eastAsia="es-ES"/>
        </w:rPr>
      </w:pPr>
      <w:r w:rsidRPr="006F59EE">
        <w:rPr>
          <w:rFonts w:ascii="Arial" w:eastAsia="Times New Roman" w:hAnsi="Arial" w:cs="Arial"/>
          <w:b/>
          <w:sz w:val="24"/>
          <w:szCs w:val="24"/>
          <w:lang w:eastAsia="es-ES"/>
        </w:rPr>
        <w:t>3</w:t>
      </w:r>
      <w:r w:rsidR="00596F0D">
        <w:rPr>
          <w:rFonts w:ascii="Arial" w:eastAsia="Times New Roman" w:hAnsi="Arial" w:cs="Arial"/>
          <w:b/>
          <w:sz w:val="24"/>
          <w:szCs w:val="24"/>
          <w:lang w:eastAsia="es-ES"/>
        </w:rPr>
        <w:t>4</w:t>
      </w:r>
      <w:r w:rsidRPr="006F59EE">
        <w:rPr>
          <w:rFonts w:ascii="Arial" w:eastAsia="Times New Roman" w:hAnsi="Arial" w:cs="Arial"/>
          <w:b/>
          <w:sz w:val="24"/>
          <w:szCs w:val="24"/>
          <w:lang w:eastAsia="es-ES"/>
        </w:rPr>
        <w:t>.1.</w:t>
      </w:r>
      <w:r w:rsidRPr="006F59EE">
        <w:rPr>
          <w:rFonts w:ascii="Arial" w:eastAsia="Times New Roman" w:hAnsi="Arial" w:cs="Arial"/>
          <w:sz w:val="24"/>
          <w:szCs w:val="24"/>
          <w:lang w:eastAsia="es-ES"/>
        </w:rPr>
        <w:t xml:space="preserve"> Toda vez que la ARMADA ARGENTINA es consumidor final, las facturas que se presenten deberán llevar incluido el Impuesto al Valor Agregado (IVA), sin discriminar (“B” o “C”). Se discriminará cualquier otro impuesto que grave el servicio prestado</w:t>
      </w:r>
      <w:r w:rsidRPr="006F59EE">
        <w:rPr>
          <w:rFonts w:ascii="Arial" w:eastAsia="Times New Roman" w:hAnsi="Arial" w:cs="Arial"/>
          <w:b/>
          <w:i/>
          <w:sz w:val="24"/>
          <w:szCs w:val="24"/>
          <w:lang w:eastAsia="es-ES"/>
        </w:rPr>
        <w:t xml:space="preserve">. </w:t>
      </w:r>
    </w:p>
    <w:p w:rsidR="006F59EE" w:rsidRPr="006F59EE" w:rsidRDefault="006F59EE" w:rsidP="0072731D">
      <w:pPr>
        <w:spacing w:after="0" w:line="240" w:lineRule="auto"/>
        <w:jc w:val="both"/>
        <w:rPr>
          <w:rFonts w:ascii="Arial" w:eastAsia="Times New Roman" w:hAnsi="Arial" w:cs="Arial"/>
          <w:b/>
          <w:sz w:val="24"/>
          <w:szCs w:val="24"/>
          <w:lang w:eastAsia="es-ES"/>
        </w:rPr>
      </w:pPr>
      <w:r w:rsidRPr="006F59EE">
        <w:rPr>
          <w:rFonts w:ascii="Arial" w:eastAsia="Times New Roman" w:hAnsi="Arial" w:cs="Arial"/>
          <w:b/>
          <w:sz w:val="24"/>
          <w:szCs w:val="24"/>
          <w:lang w:eastAsia="es-ES"/>
        </w:rPr>
        <w:tab/>
      </w:r>
    </w:p>
    <w:p w:rsidR="006F59EE" w:rsidRPr="006F59EE" w:rsidRDefault="00596F0D"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34</w:t>
      </w:r>
      <w:r w:rsidR="006F59EE" w:rsidRPr="006F59EE">
        <w:rPr>
          <w:rFonts w:ascii="Arial" w:eastAsia="Times New Roman" w:hAnsi="Arial" w:cs="Arial"/>
          <w:b/>
          <w:sz w:val="24"/>
          <w:szCs w:val="24"/>
          <w:lang w:eastAsia="es-ES"/>
        </w:rPr>
        <w:t>.1.1.</w:t>
      </w:r>
      <w:r w:rsidR="006F59EE" w:rsidRPr="006F59EE">
        <w:rPr>
          <w:rFonts w:ascii="Arial" w:eastAsia="Times New Roman" w:hAnsi="Arial" w:cs="Arial"/>
          <w:sz w:val="24"/>
          <w:szCs w:val="24"/>
          <w:lang w:eastAsia="es-ES"/>
        </w:rPr>
        <w:t xml:space="preserve">  Si  el proveedor y/o prestador es Responsable Inscripto en el IVA:</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Factura tipo “B”, emitida por controlador fiscal o entregada en formularios confeccionados en imprenta.</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Ticket factura “B”  (para operaciones que oscilen entre PESOS UN MIL ($ 1.000,00) y PESOS CINCO MIL ($ 5.000,00).</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596F0D"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34</w:t>
      </w:r>
      <w:r w:rsidR="006F59EE" w:rsidRPr="006F59EE">
        <w:rPr>
          <w:rFonts w:ascii="Arial" w:eastAsia="Times New Roman" w:hAnsi="Arial" w:cs="Arial"/>
          <w:b/>
          <w:sz w:val="24"/>
          <w:szCs w:val="24"/>
          <w:lang w:eastAsia="es-ES"/>
        </w:rPr>
        <w:t>.1.2.</w:t>
      </w:r>
      <w:r w:rsidR="006F59EE" w:rsidRPr="006F59EE">
        <w:rPr>
          <w:rFonts w:ascii="Arial" w:eastAsia="Times New Roman" w:hAnsi="Arial" w:cs="Arial"/>
          <w:sz w:val="24"/>
          <w:szCs w:val="24"/>
          <w:lang w:eastAsia="es-ES"/>
        </w:rPr>
        <w:t xml:space="preserve"> Si el proveedor y/o prestador es Responsable No Inscripto o adherido al Régimen Simplificado de Pequeños Contribuyentes (</w:t>
      </w:r>
      <w:proofErr w:type="spellStart"/>
      <w:r w:rsidR="006F59EE" w:rsidRPr="006F59EE">
        <w:rPr>
          <w:rFonts w:ascii="Arial" w:eastAsia="Times New Roman" w:hAnsi="Arial" w:cs="Arial"/>
          <w:sz w:val="24"/>
          <w:szCs w:val="24"/>
          <w:lang w:eastAsia="es-ES"/>
        </w:rPr>
        <w:t>Monotributo</w:t>
      </w:r>
      <w:proofErr w:type="spellEnd"/>
      <w:r w:rsidR="006F59EE" w:rsidRPr="006F59EE">
        <w:rPr>
          <w:rFonts w:ascii="Arial" w:eastAsia="Times New Roman" w:hAnsi="Arial" w:cs="Arial"/>
          <w:sz w:val="24"/>
          <w:szCs w:val="24"/>
          <w:lang w:eastAsia="es-ES"/>
        </w:rPr>
        <w:t>):</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Factura tipo “C”, emitida por controlador fiscal o entregada en formularios confeccionados en impresoras con la leyenda </w:t>
      </w:r>
      <w:r w:rsidR="00596F0D" w:rsidRPr="006F59EE">
        <w:rPr>
          <w:rFonts w:ascii="Arial" w:eastAsia="Times New Roman" w:hAnsi="Arial" w:cs="Arial"/>
          <w:sz w:val="24"/>
          <w:szCs w:val="24"/>
          <w:lang w:eastAsia="es-ES"/>
        </w:rPr>
        <w:t>pre impresa</w:t>
      </w:r>
      <w:r w:rsidRPr="006F59EE">
        <w:rPr>
          <w:rFonts w:ascii="Arial" w:eastAsia="Times New Roman" w:hAnsi="Arial" w:cs="Arial"/>
          <w:sz w:val="24"/>
          <w:szCs w:val="24"/>
          <w:lang w:eastAsia="es-ES"/>
        </w:rPr>
        <w:t xml:space="preserve"> referente a la identificación correspondiente al IVA: responsable </w:t>
      </w:r>
      <w:proofErr w:type="spellStart"/>
      <w:r w:rsidRPr="006F59EE">
        <w:rPr>
          <w:rFonts w:ascii="Arial" w:eastAsia="Times New Roman" w:hAnsi="Arial" w:cs="Arial"/>
          <w:sz w:val="24"/>
          <w:szCs w:val="24"/>
          <w:lang w:eastAsia="es-ES"/>
        </w:rPr>
        <w:t>monotributo</w:t>
      </w:r>
      <w:proofErr w:type="spellEnd"/>
      <w:r w:rsidRPr="006F59EE">
        <w:rPr>
          <w:rFonts w:ascii="Arial" w:eastAsia="Times New Roman" w:hAnsi="Arial" w:cs="Arial"/>
          <w:sz w:val="24"/>
          <w:szCs w:val="24"/>
          <w:lang w:eastAsia="es-ES"/>
        </w:rPr>
        <w:t>.</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lastRenderedPageBreak/>
        <w:t>Ticket factura “C” (para operaciones que oscilen entre PESOS UN MIL ($ 1.000,00) y PESOS CINCO MIL ($ 5.000,00).</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596F0D"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34</w:t>
      </w:r>
      <w:r w:rsidR="006F59EE" w:rsidRPr="006F59EE">
        <w:rPr>
          <w:rFonts w:ascii="Arial" w:eastAsia="Times New Roman" w:hAnsi="Arial" w:cs="Arial"/>
          <w:b/>
          <w:sz w:val="24"/>
          <w:szCs w:val="24"/>
          <w:lang w:eastAsia="es-ES"/>
        </w:rPr>
        <w:t xml:space="preserve">.2. </w:t>
      </w:r>
      <w:r w:rsidR="006F59EE" w:rsidRPr="006F59EE">
        <w:rPr>
          <w:rFonts w:ascii="Arial" w:eastAsia="Times New Roman" w:hAnsi="Arial" w:cs="Arial"/>
          <w:sz w:val="24"/>
          <w:szCs w:val="24"/>
          <w:lang w:eastAsia="es-ES"/>
        </w:rPr>
        <w:t>Los servicios prestados, solamente se podrán agrupar en una   factura cuando pertenezcan a una misma orden de compra.</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596F0D"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34</w:t>
      </w:r>
      <w:r w:rsidR="006F59EE" w:rsidRPr="006F59EE">
        <w:rPr>
          <w:rFonts w:ascii="Arial" w:eastAsia="Times New Roman" w:hAnsi="Arial" w:cs="Arial"/>
          <w:b/>
          <w:sz w:val="24"/>
          <w:szCs w:val="24"/>
          <w:lang w:eastAsia="es-ES"/>
        </w:rPr>
        <w:t xml:space="preserve">.3. </w:t>
      </w:r>
      <w:r w:rsidR="006F59EE" w:rsidRPr="006F59EE">
        <w:rPr>
          <w:rFonts w:ascii="Arial" w:eastAsia="Times New Roman" w:hAnsi="Arial" w:cs="Arial"/>
          <w:sz w:val="24"/>
          <w:szCs w:val="24"/>
          <w:lang w:eastAsia="es-ES"/>
        </w:rPr>
        <w:t>Las facturas entregadas a la ARMADA deberán estar en correspondencia con lo efectivamente conformado por el destino</w:t>
      </w:r>
      <w:r w:rsidR="006F59EE" w:rsidRPr="006F59EE">
        <w:rPr>
          <w:rFonts w:ascii="Arial" w:eastAsia="Times New Roman" w:hAnsi="Arial" w:cs="Arial"/>
          <w:b/>
          <w:i/>
          <w:sz w:val="24"/>
          <w:szCs w:val="24"/>
          <w:lang w:eastAsia="es-ES"/>
        </w:rPr>
        <w:t>,</w:t>
      </w:r>
      <w:r w:rsidR="006F59EE" w:rsidRPr="006F59EE">
        <w:rPr>
          <w:rFonts w:ascii="Arial" w:eastAsia="Times New Roman" w:hAnsi="Arial" w:cs="Arial"/>
          <w:sz w:val="24"/>
          <w:szCs w:val="24"/>
          <w:lang w:eastAsia="es-ES"/>
        </w:rPr>
        <w:t xml:space="preserve"> receptor en el remito.</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596F0D"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34</w:t>
      </w:r>
      <w:r w:rsidR="006F59EE" w:rsidRPr="006F59EE">
        <w:rPr>
          <w:rFonts w:ascii="Arial" w:eastAsia="Times New Roman" w:hAnsi="Arial" w:cs="Arial"/>
          <w:b/>
          <w:sz w:val="24"/>
          <w:szCs w:val="24"/>
          <w:lang w:eastAsia="es-ES"/>
        </w:rPr>
        <w:t xml:space="preserve">.4. </w:t>
      </w:r>
      <w:r w:rsidR="006F59EE" w:rsidRPr="006F59EE">
        <w:rPr>
          <w:rFonts w:ascii="Arial" w:eastAsia="Times New Roman" w:hAnsi="Arial" w:cs="Arial"/>
          <w:sz w:val="24"/>
          <w:szCs w:val="24"/>
          <w:lang w:eastAsia="es-ES"/>
        </w:rPr>
        <w:t xml:space="preserve">La facturación deberá presentarse en original y copia, adjuntándose el original de la Orden de Compra librada en favor del adjudicatario / </w:t>
      </w:r>
      <w:proofErr w:type="spellStart"/>
      <w:r w:rsidR="006F59EE" w:rsidRPr="006F59EE">
        <w:rPr>
          <w:rFonts w:ascii="Arial" w:eastAsia="Times New Roman" w:hAnsi="Arial" w:cs="Arial"/>
          <w:sz w:val="24"/>
          <w:szCs w:val="24"/>
          <w:lang w:eastAsia="es-ES"/>
        </w:rPr>
        <w:t>cocontratante</w:t>
      </w:r>
      <w:proofErr w:type="spellEnd"/>
      <w:r w:rsidR="006F59EE" w:rsidRPr="006F59EE">
        <w:rPr>
          <w:rFonts w:ascii="Arial" w:eastAsia="Times New Roman" w:hAnsi="Arial" w:cs="Arial"/>
          <w:sz w:val="24"/>
          <w:szCs w:val="24"/>
          <w:lang w:eastAsia="es-ES"/>
        </w:rPr>
        <w:t xml:space="preserve"> respectivo.</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596F0D"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34</w:t>
      </w:r>
      <w:r w:rsidR="006F59EE" w:rsidRPr="006F59EE">
        <w:rPr>
          <w:rFonts w:ascii="Arial" w:eastAsia="Times New Roman" w:hAnsi="Arial" w:cs="Arial"/>
          <w:b/>
          <w:sz w:val="24"/>
          <w:szCs w:val="24"/>
          <w:lang w:eastAsia="es-ES"/>
        </w:rPr>
        <w:t xml:space="preserve">.5. </w:t>
      </w:r>
      <w:r w:rsidR="006F59EE" w:rsidRPr="006F59EE">
        <w:rPr>
          <w:rFonts w:ascii="Arial" w:eastAsia="Times New Roman" w:hAnsi="Arial" w:cs="Arial"/>
          <w:sz w:val="24"/>
          <w:szCs w:val="24"/>
          <w:lang w:eastAsia="es-ES"/>
        </w:rPr>
        <w:t>Con la facturación se adjuntará:</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596F0D"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34</w:t>
      </w:r>
      <w:r w:rsidR="006F59EE" w:rsidRPr="006F59EE">
        <w:rPr>
          <w:rFonts w:ascii="Arial" w:eastAsia="Times New Roman" w:hAnsi="Arial" w:cs="Arial"/>
          <w:b/>
          <w:sz w:val="24"/>
          <w:szCs w:val="24"/>
          <w:lang w:eastAsia="es-ES"/>
        </w:rPr>
        <w:t xml:space="preserve">.5.1. </w:t>
      </w:r>
      <w:r w:rsidR="006F59EE" w:rsidRPr="006F59EE">
        <w:rPr>
          <w:rFonts w:ascii="Arial" w:eastAsia="Times New Roman" w:hAnsi="Arial" w:cs="Arial"/>
          <w:sz w:val="24"/>
          <w:szCs w:val="24"/>
          <w:lang w:eastAsia="es-ES"/>
        </w:rPr>
        <w:t>El original de la Orden de Compra y Solicitud de Provisión extendidas al efecto en la primera facturación, y en lo sucesivo copia de la Orden de Compra y el original de la Solicitud de Provisión.</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596F0D"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34</w:t>
      </w:r>
      <w:r w:rsidR="006F59EE" w:rsidRPr="006F59EE">
        <w:rPr>
          <w:rFonts w:ascii="Arial" w:eastAsia="Times New Roman" w:hAnsi="Arial" w:cs="Arial"/>
          <w:b/>
          <w:sz w:val="24"/>
          <w:szCs w:val="24"/>
          <w:lang w:eastAsia="es-ES"/>
        </w:rPr>
        <w:t xml:space="preserve">.5.2. </w:t>
      </w:r>
      <w:r w:rsidR="006F59EE" w:rsidRPr="006F59EE">
        <w:rPr>
          <w:rFonts w:ascii="Arial" w:eastAsia="Times New Roman" w:hAnsi="Arial" w:cs="Arial"/>
          <w:sz w:val="24"/>
          <w:szCs w:val="24"/>
          <w:lang w:eastAsia="es-ES"/>
        </w:rPr>
        <w:t>Copia de la Conformidad de Recepción (Recepción Definitiva), concretada por la Comisión de Recepción de Bienes y Servicios interviniente de la ARMADA.</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596F0D"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34</w:t>
      </w:r>
      <w:r w:rsidR="006F59EE" w:rsidRPr="006F59EE">
        <w:rPr>
          <w:rFonts w:ascii="Arial" w:eastAsia="Times New Roman" w:hAnsi="Arial" w:cs="Arial"/>
          <w:b/>
          <w:sz w:val="24"/>
          <w:szCs w:val="24"/>
          <w:lang w:eastAsia="es-ES"/>
        </w:rPr>
        <w:t xml:space="preserve">.6. </w:t>
      </w:r>
      <w:r w:rsidR="006F59EE" w:rsidRPr="006F59EE">
        <w:rPr>
          <w:rFonts w:ascii="Arial" w:eastAsia="Times New Roman" w:hAnsi="Arial" w:cs="Arial"/>
          <w:sz w:val="24"/>
          <w:szCs w:val="24"/>
          <w:lang w:eastAsia="es-ES"/>
        </w:rPr>
        <w:t>La documentación indicada con antelación -luego de su verificación-, será girada al SERVICIO ADMINISTRATIVO FINANCIERO DE LA ARMADA (</w:t>
      </w:r>
      <w:proofErr w:type="spellStart"/>
      <w:r w:rsidR="006F59EE" w:rsidRPr="006F59EE">
        <w:rPr>
          <w:rFonts w:ascii="Arial" w:eastAsia="Times New Roman" w:hAnsi="Arial" w:cs="Arial"/>
          <w:sz w:val="24"/>
          <w:szCs w:val="24"/>
          <w:lang w:eastAsia="es-ES"/>
        </w:rPr>
        <w:t>SIAF</w:t>
      </w:r>
      <w:proofErr w:type="spellEnd"/>
      <w:r w:rsidR="006F59EE" w:rsidRPr="006F59EE">
        <w:rPr>
          <w:rFonts w:ascii="Arial" w:eastAsia="Times New Roman" w:hAnsi="Arial" w:cs="Arial"/>
          <w:sz w:val="24"/>
          <w:szCs w:val="24"/>
          <w:lang w:eastAsia="es-ES"/>
        </w:rPr>
        <w:t>) para su procesamiento de pago.</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Default="00596F0D"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34</w:t>
      </w:r>
      <w:r w:rsidR="006F59EE" w:rsidRPr="006F59EE">
        <w:rPr>
          <w:rFonts w:ascii="Arial" w:eastAsia="Times New Roman" w:hAnsi="Arial" w:cs="Arial"/>
          <w:b/>
          <w:sz w:val="24"/>
          <w:szCs w:val="24"/>
          <w:lang w:eastAsia="es-ES"/>
        </w:rPr>
        <w:t>.7.</w:t>
      </w:r>
      <w:r w:rsidR="006F59EE" w:rsidRPr="006F59EE">
        <w:rPr>
          <w:rFonts w:ascii="Arial" w:eastAsia="Times New Roman" w:hAnsi="Arial" w:cs="Arial"/>
          <w:sz w:val="24"/>
          <w:szCs w:val="24"/>
          <w:lang w:eastAsia="es-ES"/>
        </w:rPr>
        <w:t xml:space="preserve"> Las facturas mencionadas además de los datos indicados con antelación,  deberán indicar:</w:t>
      </w:r>
    </w:p>
    <w:p w:rsidR="004D7B11" w:rsidRDefault="004D7B11" w:rsidP="0072731D">
      <w:pPr>
        <w:spacing w:after="0" w:line="240" w:lineRule="auto"/>
        <w:jc w:val="both"/>
        <w:rPr>
          <w:rFonts w:ascii="Arial" w:eastAsia="Times New Roman" w:hAnsi="Arial" w:cs="Arial"/>
          <w:sz w:val="24"/>
          <w:szCs w:val="24"/>
          <w:lang w:eastAsia="es-ES"/>
        </w:rPr>
      </w:pPr>
    </w:p>
    <w:p w:rsidR="004D7B11" w:rsidRPr="004D7B11" w:rsidRDefault="004D7B11" w:rsidP="0072731D">
      <w:pPr>
        <w:tabs>
          <w:tab w:val="left" w:pos="567"/>
        </w:tabs>
        <w:spacing w:after="0" w:line="240" w:lineRule="auto"/>
        <w:jc w:val="both"/>
        <w:rPr>
          <w:rFonts w:ascii="Arial" w:eastAsia="Times New Roman" w:hAnsi="Arial" w:cs="Arial"/>
          <w:sz w:val="24"/>
          <w:szCs w:val="24"/>
          <w:lang w:eastAsia="es-ES"/>
        </w:rPr>
      </w:pPr>
      <w:r w:rsidRPr="004D7B11">
        <w:rPr>
          <w:rFonts w:ascii="Arial" w:eastAsia="Times New Roman" w:hAnsi="Arial" w:cs="Arial"/>
          <w:b/>
          <w:sz w:val="24"/>
          <w:szCs w:val="24"/>
          <w:lang w:eastAsia="es-ES"/>
        </w:rPr>
        <w:t xml:space="preserve">NOMBRE: </w:t>
      </w:r>
      <w:r w:rsidRPr="004D7B11">
        <w:rPr>
          <w:rFonts w:ascii="Arial" w:eastAsia="Times New Roman" w:hAnsi="Arial" w:cs="Arial"/>
          <w:sz w:val="24"/>
          <w:szCs w:val="24"/>
          <w:lang w:eastAsia="es-ES"/>
        </w:rPr>
        <w:t>ESTADO MAYOR GENERAL DE LA ARMADA (</w:t>
      </w:r>
      <w:proofErr w:type="spellStart"/>
      <w:r w:rsidRPr="004D7B11">
        <w:rPr>
          <w:rFonts w:ascii="Arial" w:eastAsia="Times New Roman" w:hAnsi="Arial" w:cs="Arial"/>
          <w:sz w:val="24"/>
          <w:szCs w:val="24"/>
          <w:lang w:eastAsia="es-ES"/>
        </w:rPr>
        <w:t>CUIT</w:t>
      </w:r>
      <w:proofErr w:type="spellEnd"/>
      <w:r w:rsidRPr="004D7B11">
        <w:rPr>
          <w:rFonts w:ascii="Arial" w:eastAsia="Times New Roman" w:hAnsi="Arial" w:cs="Arial"/>
          <w:sz w:val="24"/>
          <w:szCs w:val="24"/>
          <w:lang w:eastAsia="es-ES"/>
        </w:rPr>
        <w:t>: 30-54669501-4)</w:t>
      </w:r>
    </w:p>
    <w:p w:rsidR="004D7B11" w:rsidRPr="004D7B11" w:rsidRDefault="004D7B11" w:rsidP="0072731D">
      <w:pPr>
        <w:tabs>
          <w:tab w:val="left" w:pos="567"/>
        </w:tabs>
        <w:spacing w:after="0" w:line="240" w:lineRule="auto"/>
        <w:jc w:val="both"/>
        <w:rPr>
          <w:rFonts w:ascii="Arial" w:eastAsia="Times New Roman" w:hAnsi="Arial" w:cs="Arial"/>
          <w:sz w:val="24"/>
          <w:szCs w:val="24"/>
          <w:lang w:eastAsia="es-ES"/>
        </w:rPr>
      </w:pPr>
      <w:r w:rsidRPr="004D7B11">
        <w:rPr>
          <w:rFonts w:ascii="Arial" w:eastAsia="Times New Roman" w:hAnsi="Arial" w:cs="Arial"/>
          <w:b/>
          <w:sz w:val="24"/>
          <w:szCs w:val="24"/>
          <w:lang w:eastAsia="es-ES"/>
        </w:rPr>
        <w:t>DOMICILIO:</w:t>
      </w:r>
      <w:r w:rsidRPr="004D7B11">
        <w:rPr>
          <w:rFonts w:ascii="Arial" w:eastAsia="Times New Roman" w:hAnsi="Arial" w:cs="Arial"/>
          <w:sz w:val="24"/>
          <w:szCs w:val="24"/>
          <w:lang w:eastAsia="es-ES"/>
        </w:rPr>
        <w:t xml:space="preserve"> COMODORO </w:t>
      </w:r>
      <w:proofErr w:type="spellStart"/>
      <w:r w:rsidRPr="004D7B11">
        <w:rPr>
          <w:rFonts w:ascii="Arial" w:eastAsia="Times New Roman" w:hAnsi="Arial" w:cs="Arial"/>
          <w:sz w:val="24"/>
          <w:szCs w:val="24"/>
          <w:lang w:eastAsia="es-ES"/>
        </w:rPr>
        <w:t>PY</w:t>
      </w:r>
      <w:proofErr w:type="spellEnd"/>
      <w:r w:rsidRPr="004D7B11">
        <w:rPr>
          <w:rFonts w:ascii="Arial" w:eastAsia="Times New Roman" w:hAnsi="Arial" w:cs="Arial"/>
          <w:sz w:val="24"/>
          <w:szCs w:val="24"/>
          <w:lang w:eastAsia="es-ES"/>
        </w:rPr>
        <w:t xml:space="preserve"> 2055 – EDIFICIO LIBERTAD (1105) </w:t>
      </w:r>
      <w:proofErr w:type="spellStart"/>
      <w:r w:rsidRPr="004D7B11">
        <w:rPr>
          <w:rFonts w:ascii="Arial" w:eastAsia="Times New Roman" w:hAnsi="Arial" w:cs="Arial"/>
          <w:sz w:val="24"/>
          <w:szCs w:val="24"/>
          <w:lang w:eastAsia="es-ES"/>
        </w:rPr>
        <w:t>CABA</w:t>
      </w:r>
      <w:proofErr w:type="spellEnd"/>
    </w:p>
    <w:p w:rsidR="006F59EE" w:rsidRPr="006F59EE" w:rsidRDefault="006F59EE" w:rsidP="0072731D">
      <w:pPr>
        <w:spacing w:after="0" w:line="240" w:lineRule="auto"/>
        <w:jc w:val="both"/>
        <w:rPr>
          <w:rFonts w:ascii="Arial" w:eastAsia="Times New Roman" w:hAnsi="Arial" w:cs="Arial"/>
          <w:b/>
          <w:sz w:val="24"/>
          <w:szCs w:val="24"/>
          <w:lang w:eastAsia="es-ES"/>
        </w:rPr>
      </w:pPr>
    </w:p>
    <w:p w:rsidR="006F59EE" w:rsidRPr="006F59EE" w:rsidRDefault="00596F0D" w:rsidP="0072731D">
      <w:pPr>
        <w:spacing w:after="0" w:line="24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34</w:t>
      </w:r>
      <w:r w:rsidR="006F59EE" w:rsidRPr="006F59EE">
        <w:rPr>
          <w:rFonts w:ascii="Arial" w:eastAsia="Times New Roman" w:hAnsi="Arial" w:cs="Arial"/>
          <w:b/>
          <w:sz w:val="24"/>
          <w:szCs w:val="24"/>
          <w:lang w:eastAsia="es-ES"/>
        </w:rPr>
        <w:t>.7.1</w:t>
      </w:r>
      <w:r w:rsidR="006F59EE" w:rsidRPr="006F59EE">
        <w:rPr>
          <w:rFonts w:ascii="Arial" w:eastAsia="Times New Roman" w:hAnsi="Arial" w:cs="Arial"/>
          <w:sz w:val="24"/>
          <w:szCs w:val="24"/>
          <w:lang w:eastAsia="es-ES"/>
        </w:rPr>
        <w:t>. La descripción completa servicio prestado</w:t>
      </w:r>
      <w:r w:rsidR="006F59EE" w:rsidRPr="006F59EE">
        <w:rPr>
          <w:rFonts w:ascii="Arial" w:eastAsia="Times New Roman" w:hAnsi="Arial" w:cs="Arial"/>
          <w:b/>
          <w:i/>
          <w:sz w:val="24"/>
          <w:szCs w:val="24"/>
          <w:lang w:eastAsia="es-ES"/>
        </w:rPr>
        <w:t>.</w:t>
      </w:r>
    </w:p>
    <w:p w:rsidR="006F59EE" w:rsidRPr="006F59EE" w:rsidRDefault="006F59EE" w:rsidP="0072731D">
      <w:pPr>
        <w:spacing w:after="0" w:line="240" w:lineRule="auto"/>
        <w:jc w:val="both"/>
        <w:rPr>
          <w:rFonts w:ascii="Arial" w:eastAsia="Times New Roman" w:hAnsi="Arial" w:cs="Arial"/>
          <w:b/>
          <w:sz w:val="24"/>
          <w:szCs w:val="24"/>
          <w:lang w:eastAsia="es-ES"/>
        </w:rPr>
      </w:pPr>
    </w:p>
    <w:p w:rsidR="006F59EE" w:rsidRPr="006F59EE" w:rsidRDefault="004D7B11"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34</w:t>
      </w:r>
      <w:r w:rsidR="006F59EE" w:rsidRPr="006F59EE">
        <w:rPr>
          <w:rFonts w:ascii="Arial" w:eastAsia="Times New Roman" w:hAnsi="Arial" w:cs="Arial"/>
          <w:b/>
          <w:sz w:val="24"/>
          <w:szCs w:val="24"/>
          <w:lang w:eastAsia="es-ES"/>
        </w:rPr>
        <w:t>.7.2.</w:t>
      </w:r>
      <w:r w:rsidR="006F59EE" w:rsidRPr="006F59EE">
        <w:rPr>
          <w:rFonts w:ascii="Arial" w:eastAsia="Times New Roman" w:hAnsi="Arial" w:cs="Arial"/>
          <w:sz w:val="24"/>
          <w:szCs w:val="24"/>
          <w:lang w:eastAsia="es-ES"/>
        </w:rPr>
        <w:t xml:space="preserve"> Forma de presentación del bien suministrado: envase unitario o por bulto/granel.</w:t>
      </w:r>
    </w:p>
    <w:p w:rsidR="006F59EE" w:rsidRPr="006F59EE" w:rsidRDefault="006F59EE" w:rsidP="0072731D">
      <w:pPr>
        <w:spacing w:after="0" w:line="240" w:lineRule="auto"/>
        <w:jc w:val="both"/>
        <w:rPr>
          <w:rFonts w:ascii="Arial" w:eastAsia="Times New Roman" w:hAnsi="Arial" w:cs="Arial"/>
          <w:sz w:val="28"/>
          <w:szCs w:val="28"/>
          <w:lang w:eastAsia="es-ES"/>
        </w:rPr>
      </w:pPr>
    </w:p>
    <w:p w:rsidR="006F59EE" w:rsidRPr="006F59EE" w:rsidRDefault="004D7B11"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34</w:t>
      </w:r>
      <w:r w:rsidR="006F59EE" w:rsidRPr="006F59EE">
        <w:rPr>
          <w:rFonts w:ascii="Arial" w:eastAsia="Times New Roman" w:hAnsi="Arial" w:cs="Arial"/>
          <w:b/>
          <w:sz w:val="24"/>
          <w:szCs w:val="24"/>
          <w:lang w:eastAsia="es-ES"/>
        </w:rPr>
        <w:t>.7.3.</w:t>
      </w:r>
      <w:r w:rsidR="006F59EE" w:rsidRPr="006F59EE">
        <w:rPr>
          <w:rFonts w:ascii="Arial" w:eastAsia="Times New Roman" w:hAnsi="Arial" w:cs="Arial"/>
          <w:sz w:val="24"/>
          <w:szCs w:val="24"/>
          <w:lang w:eastAsia="es-ES"/>
        </w:rPr>
        <w:t xml:space="preserve"> Peso, volumen o cantidad en forma unitaria (neto y bruto) y por bulto/granel del bien suministrado.</w:t>
      </w:r>
    </w:p>
    <w:p w:rsidR="006F59EE" w:rsidRPr="006F59EE" w:rsidRDefault="006F59EE" w:rsidP="0072731D">
      <w:pPr>
        <w:spacing w:after="0" w:line="240" w:lineRule="auto"/>
        <w:jc w:val="both"/>
        <w:rPr>
          <w:rFonts w:ascii="Arial" w:eastAsia="Times New Roman" w:hAnsi="Arial" w:cs="Arial"/>
          <w:sz w:val="28"/>
          <w:szCs w:val="28"/>
          <w:lang w:eastAsia="es-ES"/>
        </w:rPr>
      </w:pPr>
    </w:p>
    <w:p w:rsidR="006F59EE" w:rsidRPr="006F59EE" w:rsidRDefault="004D7B11" w:rsidP="0072731D">
      <w:pPr>
        <w:spacing w:after="0" w:line="240" w:lineRule="auto"/>
        <w:jc w:val="both"/>
        <w:rPr>
          <w:rFonts w:ascii="Arial" w:eastAsia="Times New Roman" w:hAnsi="Arial" w:cs="Arial"/>
          <w:sz w:val="24"/>
          <w:szCs w:val="24"/>
          <w:lang w:val="pt-BR" w:eastAsia="es-ES"/>
        </w:rPr>
      </w:pPr>
      <w:r>
        <w:rPr>
          <w:rFonts w:ascii="Arial" w:eastAsia="Times New Roman" w:hAnsi="Arial" w:cs="Arial"/>
          <w:b/>
          <w:sz w:val="24"/>
          <w:szCs w:val="24"/>
          <w:lang w:val="pt-BR" w:eastAsia="es-ES"/>
        </w:rPr>
        <w:t>34</w:t>
      </w:r>
      <w:r w:rsidR="006F59EE" w:rsidRPr="006F59EE">
        <w:rPr>
          <w:rFonts w:ascii="Arial" w:eastAsia="Times New Roman" w:hAnsi="Arial" w:cs="Arial"/>
          <w:b/>
          <w:sz w:val="24"/>
          <w:szCs w:val="24"/>
          <w:lang w:val="pt-BR" w:eastAsia="es-ES"/>
        </w:rPr>
        <w:t>.7.4.</w:t>
      </w:r>
      <w:r w:rsidR="006F59EE" w:rsidRPr="006F59EE">
        <w:rPr>
          <w:rFonts w:ascii="Arial" w:eastAsia="Times New Roman" w:hAnsi="Arial" w:cs="Arial"/>
          <w:sz w:val="24"/>
          <w:szCs w:val="24"/>
          <w:lang w:val="pt-BR" w:eastAsia="es-ES"/>
        </w:rPr>
        <w:t xml:space="preserve"> Número de remito o </w:t>
      </w:r>
      <w:proofErr w:type="spellStart"/>
      <w:proofErr w:type="gramStart"/>
      <w:r w:rsidR="006F59EE" w:rsidRPr="006F59EE">
        <w:rPr>
          <w:rFonts w:ascii="Arial" w:eastAsia="Times New Roman" w:hAnsi="Arial" w:cs="Arial"/>
          <w:sz w:val="24"/>
          <w:szCs w:val="24"/>
          <w:lang w:val="pt-BR" w:eastAsia="es-ES"/>
        </w:rPr>
        <w:t>constancia</w:t>
      </w:r>
      <w:proofErr w:type="spellEnd"/>
      <w:proofErr w:type="gramEnd"/>
      <w:r w:rsidR="006F59EE" w:rsidRPr="006F59EE">
        <w:rPr>
          <w:rFonts w:ascii="Arial" w:eastAsia="Times New Roman" w:hAnsi="Arial" w:cs="Arial"/>
          <w:sz w:val="24"/>
          <w:szCs w:val="24"/>
          <w:lang w:val="pt-BR" w:eastAsia="es-ES"/>
        </w:rPr>
        <w:t xml:space="preserve"> de entrega.</w:t>
      </w:r>
    </w:p>
    <w:p w:rsidR="006F59EE" w:rsidRPr="006F59EE" w:rsidRDefault="006F59EE" w:rsidP="0072731D">
      <w:pPr>
        <w:spacing w:after="0" w:line="240" w:lineRule="auto"/>
        <w:jc w:val="both"/>
        <w:rPr>
          <w:rFonts w:ascii="Arial" w:eastAsia="Times New Roman" w:hAnsi="Arial" w:cs="Arial"/>
          <w:sz w:val="24"/>
          <w:szCs w:val="24"/>
          <w:lang w:val="pt-BR" w:eastAsia="es-ES"/>
        </w:rPr>
      </w:pPr>
    </w:p>
    <w:p w:rsidR="006F59EE" w:rsidRPr="006F59EE" w:rsidRDefault="004D7B11"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34</w:t>
      </w:r>
      <w:r w:rsidR="006F59EE" w:rsidRPr="006F59EE">
        <w:rPr>
          <w:rFonts w:ascii="Arial" w:eastAsia="Times New Roman" w:hAnsi="Arial" w:cs="Arial"/>
          <w:b/>
          <w:sz w:val="24"/>
          <w:szCs w:val="24"/>
          <w:lang w:eastAsia="es-ES"/>
        </w:rPr>
        <w:t>.7.5.</w:t>
      </w:r>
      <w:r w:rsidR="006F59EE" w:rsidRPr="006F59EE">
        <w:rPr>
          <w:rFonts w:ascii="Arial" w:eastAsia="Times New Roman" w:hAnsi="Arial" w:cs="Arial"/>
          <w:sz w:val="24"/>
          <w:szCs w:val="24"/>
          <w:lang w:eastAsia="es-ES"/>
        </w:rPr>
        <w:t xml:space="preserve"> Origen del bien cuyo suministro se efectivizó.</w:t>
      </w:r>
    </w:p>
    <w:p w:rsidR="006F59EE" w:rsidRPr="006F59EE" w:rsidRDefault="006F59EE" w:rsidP="0072731D">
      <w:pPr>
        <w:spacing w:after="0" w:line="240" w:lineRule="auto"/>
        <w:jc w:val="both"/>
        <w:rPr>
          <w:rFonts w:ascii="Arial" w:eastAsia="Times New Roman" w:hAnsi="Arial" w:cs="Arial"/>
          <w:sz w:val="28"/>
          <w:szCs w:val="28"/>
          <w:lang w:eastAsia="es-ES"/>
        </w:rPr>
      </w:pPr>
    </w:p>
    <w:p w:rsidR="006F59EE" w:rsidRPr="006F59EE" w:rsidRDefault="006F59EE" w:rsidP="0072731D">
      <w:pPr>
        <w:spacing w:after="0" w:line="240" w:lineRule="auto"/>
        <w:jc w:val="both"/>
        <w:rPr>
          <w:rFonts w:ascii="Arial" w:eastAsia="Times New Roman" w:hAnsi="Arial" w:cs="Arial"/>
          <w:b/>
          <w:i/>
          <w:sz w:val="24"/>
          <w:szCs w:val="24"/>
          <w:lang w:eastAsia="es-ES"/>
        </w:rPr>
      </w:pPr>
      <w:r w:rsidRPr="006F59EE">
        <w:rPr>
          <w:rFonts w:ascii="Arial" w:eastAsia="Times New Roman" w:hAnsi="Arial" w:cs="Arial"/>
          <w:b/>
          <w:i/>
          <w:sz w:val="24"/>
          <w:szCs w:val="24"/>
          <w:lang w:eastAsia="es-ES"/>
        </w:rPr>
        <w:t xml:space="preserve">También podrá implementarse la factura electrónica (modelo tradicional de factura) -Resolución General </w:t>
      </w:r>
      <w:proofErr w:type="spellStart"/>
      <w:r w:rsidRPr="006F59EE">
        <w:rPr>
          <w:rFonts w:ascii="Arial" w:eastAsia="Times New Roman" w:hAnsi="Arial" w:cs="Arial"/>
          <w:b/>
          <w:i/>
          <w:sz w:val="24"/>
          <w:szCs w:val="24"/>
          <w:lang w:eastAsia="es-ES"/>
        </w:rPr>
        <w:t>AFIP</w:t>
      </w:r>
      <w:proofErr w:type="spellEnd"/>
      <w:r w:rsidRPr="006F59EE">
        <w:rPr>
          <w:rFonts w:ascii="Arial" w:eastAsia="Times New Roman" w:hAnsi="Arial" w:cs="Arial"/>
          <w:b/>
          <w:i/>
          <w:sz w:val="24"/>
          <w:szCs w:val="24"/>
          <w:lang w:eastAsia="es-ES"/>
        </w:rPr>
        <w:t xml:space="preserve"> N° 1415/03 y Anexo II-, con las siguientes adaptaciones: </w:t>
      </w:r>
    </w:p>
    <w:p w:rsidR="006F59EE" w:rsidRPr="006F59EE" w:rsidRDefault="006F59EE" w:rsidP="0072731D">
      <w:pPr>
        <w:spacing w:after="0" w:line="240" w:lineRule="auto"/>
        <w:jc w:val="both"/>
        <w:rPr>
          <w:rFonts w:ascii="Arial" w:eastAsia="Times New Roman" w:hAnsi="Arial" w:cs="Arial"/>
          <w:b/>
          <w:i/>
          <w:sz w:val="28"/>
          <w:szCs w:val="28"/>
          <w:lang w:eastAsia="es-ES"/>
        </w:rPr>
      </w:pPr>
    </w:p>
    <w:p w:rsidR="006F59EE" w:rsidRPr="006F59EE" w:rsidRDefault="006F59EE" w:rsidP="0072731D">
      <w:pPr>
        <w:spacing w:after="0" w:line="240" w:lineRule="auto"/>
        <w:jc w:val="both"/>
        <w:rPr>
          <w:rFonts w:ascii="Arial" w:eastAsia="Times New Roman" w:hAnsi="Arial" w:cs="Arial"/>
          <w:i/>
          <w:sz w:val="24"/>
          <w:szCs w:val="24"/>
          <w:lang w:eastAsia="es-ES"/>
        </w:rPr>
      </w:pPr>
      <w:proofErr w:type="gramStart"/>
      <w:r w:rsidRPr="006F59EE">
        <w:rPr>
          <w:rFonts w:ascii="Arial" w:eastAsia="Times New Roman" w:hAnsi="Arial" w:cs="Arial"/>
          <w:b/>
          <w:i/>
          <w:sz w:val="24"/>
          <w:szCs w:val="24"/>
          <w:lang w:eastAsia="es-ES"/>
        </w:rPr>
        <w:t>1)Tiene</w:t>
      </w:r>
      <w:proofErr w:type="gramEnd"/>
      <w:r w:rsidRPr="006F59EE">
        <w:rPr>
          <w:rFonts w:ascii="Arial" w:eastAsia="Times New Roman" w:hAnsi="Arial" w:cs="Arial"/>
          <w:b/>
          <w:i/>
          <w:sz w:val="24"/>
          <w:szCs w:val="24"/>
          <w:lang w:eastAsia="es-ES"/>
        </w:rPr>
        <w:t xml:space="preserve"> Código de autorización electrónico y su vencimiento,                                 2)Tiene consignado el tipo de comprobante: “B”, “C” o “E”,                                 3)La </w:t>
      </w:r>
      <w:r w:rsidRPr="006F59EE">
        <w:rPr>
          <w:rFonts w:ascii="Arial" w:eastAsia="Times New Roman" w:hAnsi="Arial" w:cs="Arial"/>
          <w:b/>
          <w:i/>
          <w:sz w:val="24"/>
          <w:szCs w:val="24"/>
          <w:lang w:eastAsia="es-ES"/>
        </w:rPr>
        <w:lastRenderedPageBreak/>
        <w:t xml:space="preserve">ubicación física de los datos es similar a la factura de papel y                       4)Es obligatorio que contenga código de barras. </w:t>
      </w:r>
    </w:p>
    <w:p w:rsidR="006F59EE" w:rsidRPr="006F59EE" w:rsidRDefault="006F59EE" w:rsidP="0072731D">
      <w:pPr>
        <w:spacing w:after="0" w:line="240" w:lineRule="auto"/>
        <w:jc w:val="both"/>
        <w:rPr>
          <w:rFonts w:ascii="Arial" w:eastAsia="Times New Roman" w:hAnsi="Arial" w:cs="Arial"/>
          <w:sz w:val="28"/>
          <w:szCs w:val="28"/>
          <w:lang w:eastAsia="es-ES"/>
        </w:rPr>
      </w:pPr>
    </w:p>
    <w:p w:rsidR="006F59EE" w:rsidRPr="006F59EE" w:rsidRDefault="004D7B11"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34</w:t>
      </w:r>
      <w:r w:rsidR="006F59EE" w:rsidRPr="006F59EE">
        <w:rPr>
          <w:rFonts w:ascii="Arial" w:eastAsia="Times New Roman" w:hAnsi="Arial" w:cs="Arial"/>
          <w:b/>
          <w:sz w:val="24"/>
          <w:szCs w:val="24"/>
          <w:lang w:eastAsia="es-ES"/>
        </w:rPr>
        <w:t xml:space="preserve">.8. CUANDO LA PRESTACIÓN CONSISTA EN TRABAJOS DE TRANSFORMACIÓN, MODIFICACIÓN, REPARACIÓN, MANTENIMIENTO Y CONSERVACIÓN DE PARTES Y COMPONENTES DE BUQUES Y/O AERONAVES: </w:t>
      </w:r>
      <w:r w:rsidR="006F59EE" w:rsidRPr="006F59EE">
        <w:rPr>
          <w:rFonts w:ascii="Arial" w:eastAsia="Times New Roman" w:hAnsi="Arial" w:cs="Arial"/>
          <w:sz w:val="24"/>
          <w:szCs w:val="24"/>
          <w:u w:val="single"/>
          <w:lang w:eastAsia="es-ES"/>
        </w:rPr>
        <w:t>NO ES DE APLICACIÓN PARA ESTE PROCEDIMIENTO.</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u w:val="single"/>
          <w:lang w:eastAsia="es-ES"/>
        </w:rPr>
      </w:pPr>
      <w:r w:rsidRPr="006F59EE">
        <w:rPr>
          <w:rFonts w:ascii="Arial" w:eastAsia="Times New Roman" w:hAnsi="Arial" w:cs="Arial"/>
          <w:b/>
          <w:sz w:val="24"/>
          <w:szCs w:val="24"/>
          <w:lang w:eastAsia="es-ES"/>
        </w:rPr>
        <w:t>3</w:t>
      </w:r>
      <w:r w:rsidR="004D7B11">
        <w:rPr>
          <w:rFonts w:ascii="Arial" w:eastAsia="Times New Roman" w:hAnsi="Arial" w:cs="Arial"/>
          <w:b/>
          <w:sz w:val="24"/>
          <w:szCs w:val="24"/>
          <w:lang w:eastAsia="es-ES"/>
        </w:rPr>
        <w:t>4</w:t>
      </w:r>
      <w:r w:rsidRPr="006F59EE">
        <w:rPr>
          <w:rFonts w:ascii="Arial" w:eastAsia="Times New Roman" w:hAnsi="Arial" w:cs="Arial"/>
          <w:b/>
          <w:sz w:val="24"/>
          <w:szCs w:val="24"/>
          <w:lang w:eastAsia="es-ES"/>
        </w:rPr>
        <w:t xml:space="preserve">.9. EN LOS CASOS EN QUE LOS BIENES SUMINISTRADOS ESTÉN DESTINADOS A CONSUMIRSE EN LA PROVINCIA DE TIERRA DEL FUEGO, ANTÁRTIDA E ISLAS DEL ATLÁNTICO SUR: </w:t>
      </w:r>
      <w:r w:rsidRPr="006F59EE">
        <w:rPr>
          <w:rFonts w:ascii="Arial" w:eastAsia="Times New Roman" w:hAnsi="Arial" w:cs="Arial"/>
          <w:sz w:val="24"/>
          <w:szCs w:val="24"/>
          <w:u w:val="single"/>
          <w:lang w:eastAsia="es-ES"/>
        </w:rPr>
        <w:t>NO ES DE APLICACIÓN PARA ESTE PROCEDIMIENTO.</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3</w:t>
      </w:r>
      <w:r w:rsidR="008849D2">
        <w:rPr>
          <w:rFonts w:ascii="Arial" w:eastAsia="Times New Roman" w:hAnsi="Arial" w:cs="Arial"/>
          <w:b/>
          <w:sz w:val="24"/>
          <w:szCs w:val="24"/>
          <w:lang w:eastAsia="es-ES"/>
        </w:rPr>
        <w:t>5.</w:t>
      </w:r>
      <w:r w:rsidRPr="006F59EE">
        <w:rPr>
          <w:rFonts w:ascii="Arial" w:eastAsia="Times New Roman" w:hAnsi="Arial" w:cs="Arial"/>
          <w:b/>
          <w:sz w:val="24"/>
          <w:szCs w:val="24"/>
          <w:lang w:eastAsia="es-ES"/>
        </w:rPr>
        <w:t xml:space="preserve"> PAGO: </w:t>
      </w:r>
      <w:r w:rsidRPr="006F59EE">
        <w:rPr>
          <w:rFonts w:ascii="Arial" w:eastAsia="Times New Roman" w:hAnsi="Arial" w:cs="Arial"/>
          <w:sz w:val="24"/>
          <w:szCs w:val="24"/>
          <w:lang w:eastAsia="es-ES"/>
        </w:rPr>
        <w:t xml:space="preserve">A partir de la fecha de recepción por la ARMADA de las facturas que le entregue el pertinente </w:t>
      </w:r>
      <w:proofErr w:type="spellStart"/>
      <w:r w:rsidRPr="006F59EE">
        <w:rPr>
          <w:rFonts w:ascii="Arial" w:eastAsia="Times New Roman" w:hAnsi="Arial" w:cs="Arial"/>
          <w:sz w:val="24"/>
          <w:szCs w:val="24"/>
          <w:lang w:eastAsia="es-ES"/>
        </w:rPr>
        <w:t>cocontratante</w:t>
      </w:r>
      <w:proofErr w:type="spellEnd"/>
      <w:r w:rsidRPr="006F59EE">
        <w:rPr>
          <w:rFonts w:ascii="Arial" w:eastAsia="Times New Roman" w:hAnsi="Arial" w:cs="Arial"/>
          <w:sz w:val="24"/>
          <w:szCs w:val="24"/>
          <w:lang w:eastAsia="es-ES"/>
        </w:rPr>
        <w:t xml:space="preserve"> comenzará a correr el plazo para su pago, que será de </w:t>
      </w:r>
      <w:r w:rsidR="008849D2">
        <w:rPr>
          <w:rFonts w:ascii="Arial" w:eastAsia="Times New Roman" w:hAnsi="Arial" w:cs="Arial"/>
          <w:sz w:val="24"/>
          <w:szCs w:val="24"/>
          <w:lang w:eastAsia="es-ES"/>
        </w:rPr>
        <w:t>TREINTA (30)</w:t>
      </w:r>
      <w:r w:rsidRPr="006F59EE">
        <w:rPr>
          <w:rFonts w:ascii="Arial" w:eastAsia="Times New Roman" w:hAnsi="Arial" w:cs="Arial"/>
          <w:sz w:val="24"/>
          <w:szCs w:val="24"/>
          <w:lang w:eastAsia="es-ES"/>
        </w:rPr>
        <w:t xml:space="preserve"> días corridos contado desde la fecha precitada. De conformidad con lo establecido en la</w:t>
      </w:r>
      <w:r w:rsidRPr="006F59EE">
        <w:rPr>
          <w:rFonts w:ascii="Arial" w:eastAsia="Times New Roman" w:hAnsi="Arial" w:cs="Arial"/>
          <w:b/>
          <w:sz w:val="24"/>
          <w:szCs w:val="24"/>
          <w:lang w:eastAsia="es-ES"/>
        </w:rPr>
        <w:t xml:space="preserve"> </w:t>
      </w:r>
      <w:r w:rsidRPr="006F59EE">
        <w:rPr>
          <w:rFonts w:ascii="Arial" w:eastAsia="Times New Roman" w:hAnsi="Arial" w:cs="Arial"/>
          <w:sz w:val="24"/>
          <w:szCs w:val="24"/>
          <w:lang w:eastAsia="es-ES"/>
        </w:rPr>
        <w:t xml:space="preserve">Resolución Nº 262/95 de la Secretaría de Hacienda del Ministerio de Hacienda y Finanzas Públicas de la Nación el pago se efectuará a través de la Cuenta Única del Tesoro del Estado Nacional (CUTE). Sin perjuicio de ello, se deja establecido, además, que los pagos se atenderán, considerando </w:t>
      </w:r>
      <w:proofErr w:type="gramStart"/>
      <w:r w:rsidRPr="006F59EE">
        <w:rPr>
          <w:rFonts w:ascii="Arial" w:eastAsia="Times New Roman" w:hAnsi="Arial" w:cs="Arial"/>
          <w:sz w:val="24"/>
          <w:szCs w:val="24"/>
          <w:lang w:eastAsia="es-ES"/>
        </w:rPr>
        <w:t>el programa mensual de caja y las prioridades de gastos contenidas</w:t>
      </w:r>
      <w:proofErr w:type="gramEnd"/>
      <w:r w:rsidRPr="006F59EE">
        <w:rPr>
          <w:rFonts w:ascii="Arial" w:eastAsia="Times New Roman" w:hAnsi="Arial" w:cs="Arial"/>
          <w:sz w:val="24"/>
          <w:szCs w:val="24"/>
          <w:lang w:eastAsia="es-ES"/>
        </w:rPr>
        <w:t xml:space="preserve"> en la normativa vigente (artículos 90 y 91 del Anexo al Decreto N° 1030/16).</w:t>
      </w:r>
    </w:p>
    <w:p w:rsidR="006F59EE" w:rsidRPr="006F59EE" w:rsidRDefault="006F59EE" w:rsidP="0072731D">
      <w:pPr>
        <w:spacing w:after="0" w:line="240" w:lineRule="auto"/>
        <w:jc w:val="both"/>
        <w:rPr>
          <w:rFonts w:ascii="Arial" w:eastAsia="Times New Roman" w:hAnsi="Arial" w:cs="Arial"/>
          <w:b/>
          <w:sz w:val="24"/>
          <w:szCs w:val="24"/>
          <w:lang w:eastAsia="es-ES"/>
        </w:rPr>
      </w:pPr>
    </w:p>
    <w:p w:rsidR="006F59EE" w:rsidRPr="006F59EE" w:rsidRDefault="008849D2"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36</w:t>
      </w:r>
      <w:r w:rsidR="006F59EE" w:rsidRPr="006F59EE">
        <w:rPr>
          <w:rFonts w:ascii="Arial" w:eastAsia="Times New Roman" w:hAnsi="Arial" w:cs="Arial"/>
          <w:b/>
          <w:sz w:val="24"/>
          <w:szCs w:val="24"/>
          <w:lang w:eastAsia="es-ES"/>
        </w:rPr>
        <w:t xml:space="preserve">. </w:t>
      </w:r>
      <w:proofErr w:type="spellStart"/>
      <w:r w:rsidR="006F59EE" w:rsidRPr="006F59EE">
        <w:rPr>
          <w:rFonts w:ascii="Arial" w:eastAsia="Times New Roman" w:hAnsi="Arial" w:cs="Arial"/>
          <w:b/>
          <w:sz w:val="24"/>
          <w:szCs w:val="24"/>
          <w:lang w:eastAsia="es-ES"/>
        </w:rPr>
        <w:t>RESCISION</w:t>
      </w:r>
      <w:proofErr w:type="spellEnd"/>
      <w:r w:rsidR="006F59EE" w:rsidRPr="006F59EE">
        <w:rPr>
          <w:rFonts w:ascii="Arial" w:eastAsia="Times New Roman" w:hAnsi="Arial" w:cs="Arial"/>
          <w:b/>
          <w:sz w:val="24"/>
          <w:szCs w:val="24"/>
          <w:lang w:eastAsia="es-ES"/>
        </w:rPr>
        <w:t xml:space="preserve"> CONTRACTUAL – CUMPLIMIENTO  DE  NORMAS – ASPECTOS  COMPLEMENTARIOS. </w:t>
      </w:r>
      <w:r w:rsidR="006F59EE" w:rsidRPr="006F59EE">
        <w:rPr>
          <w:rFonts w:ascii="Arial" w:eastAsia="Times New Roman" w:hAnsi="Arial" w:cs="Arial"/>
          <w:sz w:val="24"/>
          <w:szCs w:val="24"/>
          <w:lang w:eastAsia="es-ES"/>
        </w:rPr>
        <w:t xml:space="preserve">El incumplimiento de las obligaciones que asumirá el respectivo adjudicatario / </w:t>
      </w:r>
      <w:proofErr w:type="spellStart"/>
      <w:r w:rsidR="006F59EE" w:rsidRPr="006F59EE">
        <w:rPr>
          <w:rFonts w:ascii="Arial" w:eastAsia="Times New Roman" w:hAnsi="Arial" w:cs="Arial"/>
          <w:sz w:val="24"/>
          <w:szCs w:val="24"/>
          <w:lang w:eastAsia="es-ES"/>
        </w:rPr>
        <w:t>cocontratante</w:t>
      </w:r>
      <w:proofErr w:type="spellEnd"/>
      <w:r w:rsidR="006F59EE" w:rsidRPr="006F59EE">
        <w:rPr>
          <w:rFonts w:ascii="Arial" w:eastAsia="Times New Roman" w:hAnsi="Arial" w:cs="Arial"/>
          <w:sz w:val="24"/>
          <w:szCs w:val="24"/>
          <w:lang w:eastAsia="es-ES"/>
        </w:rPr>
        <w:t xml:space="preserve"> por la contratación adjudicada -cuando dicho incumplimiento encuadre en lo establecido en los artículos 102, Punto “d”, incisos: 1, 2 y 3- del Anexo que forma parte del Decreto N° 1030/16, lo hará pasible de la aplicación por la ARMADA de la penalidad de rescisión contractual, la que operará sus efectos, en forma automática y de pleno derecho, desde la fecha de su comunicación por la ARMADA implementada de manera fehaciente. Dicha rescisión no hará surgir reclamo alguno en favor del respectivo adjudicatario / </w:t>
      </w:r>
      <w:proofErr w:type="spellStart"/>
      <w:r w:rsidR="006F59EE" w:rsidRPr="006F59EE">
        <w:rPr>
          <w:rFonts w:ascii="Arial" w:eastAsia="Times New Roman" w:hAnsi="Arial" w:cs="Arial"/>
          <w:sz w:val="24"/>
          <w:szCs w:val="24"/>
          <w:lang w:eastAsia="es-ES"/>
        </w:rPr>
        <w:t>cocontratante</w:t>
      </w:r>
      <w:proofErr w:type="spellEnd"/>
      <w:r w:rsidR="006F59EE" w:rsidRPr="006F59EE">
        <w:rPr>
          <w:rFonts w:ascii="Arial" w:eastAsia="Times New Roman" w:hAnsi="Arial" w:cs="Arial"/>
          <w:sz w:val="24"/>
          <w:szCs w:val="24"/>
          <w:lang w:eastAsia="es-ES"/>
        </w:rPr>
        <w:t>. Dicha rescisión, asimismo, lo hará pasible de la aplicación por la OFICINA NACIONAL DE CONTRATACIONES (</w:t>
      </w:r>
      <w:proofErr w:type="spellStart"/>
      <w:r w:rsidR="006F59EE" w:rsidRPr="006F59EE">
        <w:rPr>
          <w:rFonts w:ascii="Arial" w:eastAsia="Times New Roman" w:hAnsi="Arial" w:cs="Arial"/>
          <w:sz w:val="24"/>
          <w:szCs w:val="24"/>
          <w:lang w:eastAsia="es-ES"/>
        </w:rPr>
        <w:t>ONC</w:t>
      </w:r>
      <w:proofErr w:type="spellEnd"/>
      <w:r w:rsidR="006F59EE" w:rsidRPr="006F59EE">
        <w:rPr>
          <w:rFonts w:ascii="Arial" w:eastAsia="Times New Roman" w:hAnsi="Arial" w:cs="Arial"/>
          <w:sz w:val="24"/>
          <w:szCs w:val="24"/>
          <w:lang w:eastAsia="es-ES"/>
        </w:rPr>
        <w:t xml:space="preserve">), según la naturaleza, especie, del respectivo incumplimiento, de las sanciones que se prevén en el artículo 106 del Anexo precitado. El adjudicatario / </w:t>
      </w:r>
      <w:proofErr w:type="spellStart"/>
      <w:r w:rsidR="006F59EE" w:rsidRPr="006F59EE">
        <w:rPr>
          <w:rFonts w:ascii="Arial" w:eastAsia="Times New Roman" w:hAnsi="Arial" w:cs="Arial"/>
          <w:sz w:val="24"/>
          <w:szCs w:val="24"/>
          <w:lang w:eastAsia="es-ES"/>
        </w:rPr>
        <w:t>cocontratante</w:t>
      </w:r>
      <w:proofErr w:type="spellEnd"/>
      <w:r w:rsidR="006F59EE" w:rsidRPr="006F59EE">
        <w:rPr>
          <w:rFonts w:ascii="Arial" w:eastAsia="Times New Roman" w:hAnsi="Arial" w:cs="Arial"/>
          <w:sz w:val="24"/>
          <w:szCs w:val="24"/>
          <w:lang w:eastAsia="es-ES"/>
        </w:rPr>
        <w:t xml:space="preserve"> también estará obligado a cumplimentar -a su costa-, las normas comerciales, previsionales, civiles, aduaneras,  laborales, tributario impositivas, de cobertura aseguradora o de cualquier otra especie, tanto Nacionales, Provinciales, Municipales o emanadas del Gobierno de la Ciudad Autónoma de Buenos Aires, que resulten aplicables a la actividad que ejecutará conforme a la contratación adjudicada. Además, asumirá exclusiva responsabilidad por el incumplimiento de la Ley Penal Tributaria Nº 24.769. La ARMADA se encontrará facultada -por si-, a requerir a los organismos y Entes Nacionales, Provinciales, Municipales o del Gobierno de la Ciudad Autónoma de Buenos Aires pertinentes, la información que pondere conveniente respecto al cumplimiento por el adjudicatario de la normativa que se prevé en esta cláusula. Asimismo, conforme a la normativa mencionada en esta cláusula, el adjudicatario / </w:t>
      </w:r>
      <w:proofErr w:type="spellStart"/>
      <w:r w:rsidR="006F59EE" w:rsidRPr="006F59EE">
        <w:rPr>
          <w:rFonts w:ascii="Arial" w:eastAsia="Times New Roman" w:hAnsi="Arial" w:cs="Arial"/>
          <w:sz w:val="24"/>
          <w:szCs w:val="24"/>
          <w:lang w:eastAsia="es-ES"/>
        </w:rPr>
        <w:t>cocontratante</w:t>
      </w:r>
      <w:proofErr w:type="spellEnd"/>
      <w:r w:rsidR="006F59EE" w:rsidRPr="006F59EE">
        <w:rPr>
          <w:rFonts w:ascii="Arial" w:eastAsia="Times New Roman" w:hAnsi="Arial" w:cs="Arial"/>
          <w:sz w:val="24"/>
          <w:szCs w:val="24"/>
          <w:lang w:eastAsia="es-ES"/>
        </w:rPr>
        <w:t xml:space="preserve"> estará obligado a no incurrir en la omisión del pago de las remuneraciones, aportes previsionales, asignaciones familiares o cualquier otra suma dineraria -de cualquier especie-, que deba abonar al personal contratado por él o que integrando su Empresa, emplee para la ejecución en favor de la ARMADA de la prestación que asumirá como </w:t>
      </w:r>
      <w:r w:rsidR="006F59EE" w:rsidRPr="006F59EE">
        <w:rPr>
          <w:rFonts w:ascii="Arial" w:eastAsia="Times New Roman" w:hAnsi="Arial" w:cs="Arial"/>
          <w:sz w:val="24"/>
          <w:szCs w:val="24"/>
          <w:lang w:eastAsia="es-ES"/>
        </w:rPr>
        <w:lastRenderedPageBreak/>
        <w:t xml:space="preserve">consecuencia de la contratación adjudicada. El incumplimiento por el adjudicatario de las obligaciones precitadas, encuadrará como el incumplimiento de una obligación contractual esencial del adjudicatario y, en consecuencia, facultará a la ARMADA a rescindir la contratación adjudicada -por exclusiva culpa del adjudicatario / </w:t>
      </w:r>
      <w:proofErr w:type="spellStart"/>
      <w:r w:rsidR="006F59EE" w:rsidRPr="006F59EE">
        <w:rPr>
          <w:rFonts w:ascii="Arial" w:eastAsia="Times New Roman" w:hAnsi="Arial" w:cs="Arial"/>
          <w:sz w:val="24"/>
          <w:szCs w:val="24"/>
          <w:lang w:eastAsia="es-ES"/>
        </w:rPr>
        <w:t>cocontratante</w:t>
      </w:r>
      <w:proofErr w:type="spellEnd"/>
      <w:r w:rsidR="006F59EE" w:rsidRPr="006F59EE">
        <w:rPr>
          <w:rFonts w:ascii="Arial" w:eastAsia="Times New Roman" w:hAnsi="Arial" w:cs="Arial"/>
          <w:sz w:val="24"/>
          <w:szCs w:val="24"/>
          <w:lang w:eastAsia="es-ES"/>
        </w:rPr>
        <w:t>- (artículo 66, inciso “j”, del Anexo al Decreto N° 1030/16).-.</w:t>
      </w: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     </w:t>
      </w: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3</w:t>
      </w:r>
      <w:r w:rsidR="008849D2">
        <w:rPr>
          <w:rFonts w:ascii="Arial" w:eastAsia="Times New Roman" w:hAnsi="Arial" w:cs="Arial"/>
          <w:b/>
          <w:sz w:val="24"/>
          <w:szCs w:val="24"/>
          <w:lang w:eastAsia="es-ES"/>
        </w:rPr>
        <w:t xml:space="preserve">7. </w:t>
      </w:r>
      <w:r w:rsidRPr="006F59EE">
        <w:rPr>
          <w:rFonts w:ascii="Arial" w:eastAsia="Times New Roman" w:hAnsi="Arial" w:cs="Arial"/>
          <w:b/>
          <w:sz w:val="24"/>
          <w:szCs w:val="24"/>
          <w:lang w:eastAsia="es-ES"/>
        </w:rPr>
        <w:t xml:space="preserve">RESPONSABILIDAD POR HECHOS DAÑOSOS. </w:t>
      </w:r>
      <w:r w:rsidRPr="006F59EE">
        <w:rPr>
          <w:rFonts w:ascii="Arial" w:eastAsia="Times New Roman" w:hAnsi="Arial" w:cs="Arial"/>
          <w:sz w:val="24"/>
          <w:szCs w:val="24"/>
          <w:lang w:eastAsia="es-ES"/>
        </w:rPr>
        <w:t xml:space="preserve">El adjudicatario / </w:t>
      </w:r>
      <w:proofErr w:type="spellStart"/>
      <w:r w:rsidRPr="006F59EE">
        <w:rPr>
          <w:rFonts w:ascii="Arial" w:eastAsia="Times New Roman" w:hAnsi="Arial" w:cs="Arial"/>
          <w:sz w:val="24"/>
          <w:szCs w:val="24"/>
          <w:lang w:eastAsia="es-ES"/>
        </w:rPr>
        <w:t>cocontratante</w:t>
      </w:r>
      <w:proofErr w:type="spellEnd"/>
      <w:r w:rsidRPr="006F59EE">
        <w:rPr>
          <w:rFonts w:ascii="Arial" w:eastAsia="Times New Roman" w:hAnsi="Arial" w:cs="Arial"/>
          <w:sz w:val="24"/>
          <w:szCs w:val="24"/>
          <w:lang w:eastAsia="es-ES"/>
        </w:rPr>
        <w:t xml:space="preserve"> asumirá exclusiva responsabilidad por los hechos dañosos -de cualquier especie-, que él o el personal que contrate o integre su Empresa genere al personal militar o Civil de la ARMADA, a cualquier tercero, o a los bienes de todos ellos o de la ARMADA, como consecuencia de la prestación que efectivizará en favor de la ARMADA con motivo de la contratación adjudicada. Ello, sin discriminar que el daño producido resulte vinculado directa o indirectamente con la prestación realizada, se origine por caso fortuito, fuerza mayor o actos del hombre. También será asumida por el adjudicatario, en forma exclusiva, la pertinente responsabilidad por los hechos dañosos -de cualquier naturaleza-, que puedan sufrir sus dependientes o el personal que integre la Empresa del adjudicatario como consecuencia de la prestación que el último realizará en favor de la ARMADA con motivo de la contratación adjudicada.</w:t>
      </w:r>
    </w:p>
    <w:p w:rsidR="006F59EE" w:rsidRPr="006F59EE" w:rsidRDefault="006F59EE" w:rsidP="0072731D">
      <w:pPr>
        <w:spacing w:after="0" w:line="240" w:lineRule="auto"/>
        <w:jc w:val="both"/>
        <w:rPr>
          <w:rFonts w:ascii="Arial" w:eastAsia="Times New Roman" w:hAnsi="Arial" w:cs="Arial"/>
          <w:b/>
          <w:sz w:val="28"/>
          <w:szCs w:val="28"/>
          <w:lang w:eastAsia="es-ES"/>
        </w:rPr>
      </w:pPr>
      <w:r w:rsidRPr="006F59EE">
        <w:rPr>
          <w:rFonts w:ascii="Arial" w:eastAsia="Times New Roman" w:hAnsi="Arial" w:cs="Arial"/>
          <w:b/>
          <w:sz w:val="24"/>
          <w:szCs w:val="24"/>
          <w:lang w:eastAsia="es-ES"/>
        </w:rPr>
        <w:t xml:space="preserve"> </w:t>
      </w: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3</w:t>
      </w:r>
      <w:r w:rsidR="008849D2">
        <w:rPr>
          <w:rFonts w:ascii="Arial" w:eastAsia="Times New Roman" w:hAnsi="Arial" w:cs="Arial"/>
          <w:b/>
          <w:sz w:val="24"/>
          <w:szCs w:val="24"/>
          <w:lang w:eastAsia="es-ES"/>
        </w:rPr>
        <w:t>8</w:t>
      </w:r>
      <w:r w:rsidRPr="006F59EE">
        <w:rPr>
          <w:rFonts w:ascii="Arial" w:eastAsia="Times New Roman" w:hAnsi="Arial" w:cs="Arial"/>
          <w:b/>
          <w:sz w:val="24"/>
          <w:szCs w:val="24"/>
          <w:lang w:eastAsia="es-ES"/>
        </w:rPr>
        <w:t>.</w:t>
      </w:r>
      <w:r w:rsidRPr="006F59EE">
        <w:rPr>
          <w:rFonts w:ascii="Arial" w:eastAsia="Times New Roman" w:hAnsi="Arial" w:cs="Arial"/>
          <w:sz w:val="24"/>
          <w:szCs w:val="24"/>
          <w:lang w:eastAsia="es-ES"/>
        </w:rPr>
        <w:t xml:space="preserve"> </w:t>
      </w:r>
      <w:r w:rsidRPr="006F59EE">
        <w:rPr>
          <w:rFonts w:ascii="Arial" w:eastAsia="Times New Roman" w:hAnsi="Arial" w:cs="Arial"/>
          <w:b/>
          <w:sz w:val="24"/>
          <w:szCs w:val="24"/>
          <w:lang w:eastAsia="es-ES"/>
        </w:rPr>
        <w:t>OBLIGACIÓN DE INDEMNIDAD</w:t>
      </w:r>
      <w:r w:rsidRPr="006F59EE">
        <w:rPr>
          <w:rFonts w:ascii="Arial" w:eastAsia="Times New Roman" w:hAnsi="Arial" w:cs="Arial"/>
          <w:sz w:val="24"/>
          <w:szCs w:val="24"/>
          <w:lang w:eastAsia="es-ES"/>
        </w:rPr>
        <w:t xml:space="preserve">. El adjudicatario / </w:t>
      </w:r>
      <w:proofErr w:type="spellStart"/>
      <w:r w:rsidRPr="006F59EE">
        <w:rPr>
          <w:rFonts w:ascii="Arial" w:eastAsia="Times New Roman" w:hAnsi="Arial" w:cs="Arial"/>
          <w:sz w:val="24"/>
          <w:szCs w:val="24"/>
          <w:lang w:eastAsia="es-ES"/>
        </w:rPr>
        <w:t>cocontratante</w:t>
      </w:r>
      <w:proofErr w:type="spellEnd"/>
      <w:r w:rsidRPr="006F59EE">
        <w:rPr>
          <w:rFonts w:ascii="Arial" w:eastAsia="Times New Roman" w:hAnsi="Arial" w:cs="Arial"/>
          <w:sz w:val="24"/>
          <w:szCs w:val="24"/>
          <w:lang w:eastAsia="es-ES"/>
        </w:rPr>
        <w:t xml:space="preserve"> se encontrará ligado a mantener indemne a la ARMADA de los reclamos, recursos, demandas o pretensiones resarcitorias, compensatorias, de reembolso -o de cualquier otra especie-, que el personal que contrate o integre la Empresa del adjudicatario o cualquier tercero le efectivice a la ARMADA con motivo de la prestación que el adjudicatario / </w:t>
      </w:r>
      <w:proofErr w:type="spellStart"/>
      <w:r w:rsidRPr="006F59EE">
        <w:rPr>
          <w:rFonts w:ascii="Arial" w:eastAsia="Times New Roman" w:hAnsi="Arial" w:cs="Arial"/>
          <w:sz w:val="24"/>
          <w:szCs w:val="24"/>
          <w:lang w:eastAsia="es-ES"/>
        </w:rPr>
        <w:t>cocontratante</w:t>
      </w:r>
      <w:proofErr w:type="spellEnd"/>
      <w:r w:rsidRPr="006F59EE">
        <w:rPr>
          <w:rFonts w:ascii="Arial" w:eastAsia="Times New Roman" w:hAnsi="Arial" w:cs="Arial"/>
          <w:sz w:val="24"/>
          <w:szCs w:val="24"/>
          <w:lang w:eastAsia="es-ES"/>
        </w:rPr>
        <w:t xml:space="preserve"> estará obligado a realizar en favor de la ARMADA por la contratación </w:t>
      </w:r>
      <w:proofErr w:type="gramStart"/>
      <w:r w:rsidRPr="006F59EE">
        <w:rPr>
          <w:rFonts w:ascii="Arial" w:eastAsia="Times New Roman" w:hAnsi="Arial" w:cs="Arial"/>
          <w:sz w:val="24"/>
          <w:szCs w:val="24"/>
          <w:lang w:eastAsia="es-ES"/>
        </w:rPr>
        <w:t>adjudicada .</w:t>
      </w:r>
      <w:proofErr w:type="gramEnd"/>
      <w:r w:rsidRPr="006F59EE">
        <w:rPr>
          <w:rFonts w:ascii="Arial" w:eastAsia="Times New Roman" w:hAnsi="Arial" w:cs="Arial"/>
          <w:sz w:val="24"/>
          <w:szCs w:val="24"/>
          <w:lang w:eastAsia="es-ES"/>
        </w:rPr>
        <w:t xml:space="preserve"> En consecuencia, el adjudicatario / </w:t>
      </w:r>
      <w:proofErr w:type="spellStart"/>
      <w:r w:rsidRPr="006F59EE">
        <w:rPr>
          <w:rFonts w:ascii="Arial" w:eastAsia="Times New Roman" w:hAnsi="Arial" w:cs="Arial"/>
          <w:sz w:val="24"/>
          <w:szCs w:val="24"/>
          <w:lang w:eastAsia="es-ES"/>
        </w:rPr>
        <w:t>cocontratante</w:t>
      </w:r>
      <w:proofErr w:type="spellEnd"/>
      <w:r w:rsidRPr="006F59EE">
        <w:rPr>
          <w:rFonts w:ascii="Arial" w:eastAsia="Times New Roman" w:hAnsi="Arial" w:cs="Arial"/>
          <w:sz w:val="24"/>
          <w:szCs w:val="24"/>
          <w:lang w:eastAsia="es-ES"/>
        </w:rPr>
        <w:t xml:space="preserve"> también estará obligado a subrogar a la ARMADA a fin de satisfacer -a exclusiva costa del adjudicatario / </w:t>
      </w:r>
      <w:proofErr w:type="spellStart"/>
      <w:r w:rsidRPr="006F59EE">
        <w:rPr>
          <w:rFonts w:ascii="Arial" w:eastAsia="Times New Roman" w:hAnsi="Arial" w:cs="Arial"/>
          <w:sz w:val="24"/>
          <w:szCs w:val="24"/>
          <w:lang w:eastAsia="es-ES"/>
        </w:rPr>
        <w:t>cocontratante</w:t>
      </w:r>
      <w:proofErr w:type="spellEnd"/>
      <w:r w:rsidRPr="006F59EE">
        <w:rPr>
          <w:rFonts w:ascii="Arial" w:eastAsia="Times New Roman" w:hAnsi="Arial" w:cs="Arial"/>
          <w:sz w:val="24"/>
          <w:szCs w:val="24"/>
          <w:lang w:eastAsia="es-ES"/>
        </w:rPr>
        <w:t>-, el objeto de los reclamos, recursos, demandas o pretensiones precitados para el caso en que aquellos se produzcan.</w:t>
      </w:r>
    </w:p>
    <w:p w:rsidR="006F59EE" w:rsidRPr="006F59EE" w:rsidRDefault="006F59EE" w:rsidP="0072731D">
      <w:pPr>
        <w:spacing w:after="0" w:line="240" w:lineRule="auto"/>
        <w:jc w:val="both"/>
        <w:rPr>
          <w:rFonts w:ascii="Arial" w:eastAsia="Times New Roman" w:hAnsi="Arial" w:cs="Arial"/>
          <w:sz w:val="28"/>
          <w:szCs w:val="28"/>
          <w:lang w:eastAsia="es-ES"/>
        </w:rPr>
      </w:pPr>
    </w:p>
    <w:p w:rsidR="006F59EE" w:rsidRPr="006F59EE" w:rsidRDefault="008849D2"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39</w:t>
      </w:r>
      <w:r w:rsidR="006F59EE" w:rsidRPr="006F59EE">
        <w:rPr>
          <w:rFonts w:ascii="Arial" w:eastAsia="Times New Roman" w:hAnsi="Arial" w:cs="Arial"/>
          <w:b/>
          <w:sz w:val="24"/>
          <w:szCs w:val="24"/>
          <w:lang w:eastAsia="es-ES"/>
        </w:rPr>
        <w:t>.</w:t>
      </w:r>
      <w:r w:rsidR="006F59EE" w:rsidRPr="006F59EE">
        <w:rPr>
          <w:rFonts w:ascii="Arial" w:eastAsia="Times New Roman" w:hAnsi="Arial" w:cs="Arial"/>
          <w:sz w:val="24"/>
          <w:szCs w:val="24"/>
          <w:lang w:eastAsia="es-ES"/>
        </w:rPr>
        <w:t xml:space="preserve"> </w:t>
      </w:r>
      <w:r w:rsidR="006F59EE" w:rsidRPr="006F59EE">
        <w:rPr>
          <w:rFonts w:ascii="Arial" w:eastAsia="Times New Roman" w:hAnsi="Arial" w:cs="Arial"/>
          <w:b/>
          <w:sz w:val="24"/>
          <w:szCs w:val="24"/>
          <w:lang w:eastAsia="es-ES"/>
        </w:rPr>
        <w:t>RESARCIMIENTO INTEGRAL.</w:t>
      </w:r>
      <w:r w:rsidR="006F59EE" w:rsidRPr="006F59EE">
        <w:rPr>
          <w:rFonts w:ascii="Arial" w:eastAsia="Times New Roman" w:hAnsi="Arial" w:cs="Arial"/>
          <w:sz w:val="24"/>
          <w:szCs w:val="24"/>
          <w:lang w:eastAsia="es-ES"/>
        </w:rPr>
        <w:t xml:space="preserve"> Se deja establecido que la ejecución por la ARMADA en sede judicial de las garantías de mantenimiento de oferta y de adjudicación entregadas por los oferentes y adjudicatarios / </w:t>
      </w:r>
      <w:proofErr w:type="spellStart"/>
      <w:r w:rsidR="006F59EE" w:rsidRPr="006F59EE">
        <w:rPr>
          <w:rFonts w:ascii="Arial" w:eastAsia="Times New Roman" w:hAnsi="Arial" w:cs="Arial"/>
          <w:sz w:val="24"/>
          <w:szCs w:val="24"/>
          <w:lang w:eastAsia="es-ES"/>
        </w:rPr>
        <w:t>cocontratantes</w:t>
      </w:r>
      <w:proofErr w:type="spellEnd"/>
      <w:r w:rsidR="006F59EE" w:rsidRPr="006F59EE">
        <w:rPr>
          <w:rFonts w:ascii="Arial" w:eastAsia="Times New Roman" w:hAnsi="Arial" w:cs="Arial"/>
          <w:sz w:val="24"/>
          <w:szCs w:val="24"/>
          <w:lang w:eastAsia="es-ES"/>
        </w:rPr>
        <w:t xml:space="preserve"> </w:t>
      </w:r>
      <w:proofErr w:type="spellStart"/>
      <w:r w:rsidR="006F59EE" w:rsidRPr="006F59EE">
        <w:rPr>
          <w:rFonts w:ascii="Arial" w:eastAsia="Times New Roman" w:hAnsi="Arial" w:cs="Arial"/>
          <w:sz w:val="24"/>
          <w:szCs w:val="24"/>
          <w:lang w:eastAsia="es-ES"/>
        </w:rPr>
        <w:t>incumplientes</w:t>
      </w:r>
      <w:proofErr w:type="spellEnd"/>
      <w:r w:rsidR="006F59EE" w:rsidRPr="006F59EE">
        <w:rPr>
          <w:rFonts w:ascii="Arial" w:eastAsia="Times New Roman" w:hAnsi="Arial" w:cs="Arial"/>
          <w:sz w:val="24"/>
          <w:szCs w:val="24"/>
          <w:lang w:eastAsia="es-ES"/>
        </w:rPr>
        <w:t xml:space="preserve">, se efectivizará sin perjuicio de la aplicación a dichos oferentes y adjudicatarios / </w:t>
      </w:r>
      <w:proofErr w:type="spellStart"/>
      <w:r w:rsidR="006F59EE" w:rsidRPr="006F59EE">
        <w:rPr>
          <w:rFonts w:ascii="Arial" w:eastAsia="Times New Roman" w:hAnsi="Arial" w:cs="Arial"/>
          <w:sz w:val="24"/>
          <w:szCs w:val="24"/>
          <w:lang w:eastAsia="es-ES"/>
        </w:rPr>
        <w:t>cocontratantes</w:t>
      </w:r>
      <w:proofErr w:type="spellEnd"/>
      <w:r w:rsidR="006F59EE" w:rsidRPr="006F59EE">
        <w:rPr>
          <w:rFonts w:ascii="Arial" w:eastAsia="Times New Roman" w:hAnsi="Arial" w:cs="Arial"/>
          <w:sz w:val="24"/>
          <w:szCs w:val="24"/>
          <w:lang w:eastAsia="es-ES"/>
        </w:rPr>
        <w:t xml:space="preserve"> de las multas a que resulten pasibles, como a su vez, sin desmedro del ejercicio a su respecto por la ARMADA de las acciones judiciales que  decida interponer al efecto de obtener el resarcimiento integral de los daños ocasionados por los incumplimientos en que incurran dichos oferentes, adjudicatarios o </w:t>
      </w:r>
      <w:proofErr w:type="spellStart"/>
      <w:r w:rsidR="006F59EE" w:rsidRPr="006F59EE">
        <w:rPr>
          <w:rFonts w:ascii="Arial" w:eastAsia="Times New Roman" w:hAnsi="Arial" w:cs="Arial"/>
          <w:sz w:val="24"/>
          <w:szCs w:val="24"/>
          <w:lang w:eastAsia="es-ES"/>
        </w:rPr>
        <w:t>cocontratantes</w:t>
      </w:r>
      <w:proofErr w:type="spellEnd"/>
      <w:r w:rsidR="006F59EE" w:rsidRPr="006F59EE">
        <w:rPr>
          <w:rFonts w:ascii="Arial" w:eastAsia="Times New Roman" w:hAnsi="Arial" w:cs="Arial"/>
          <w:sz w:val="24"/>
          <w:szCs w:val="24"/>
          <w:lang w:eastAsia="es-ES"/>
        </w:rPr>
        <w:t xml:space="preserve"> en los términos del artículo 105 del Anexo al Decreto N° 1030/16, que en todos los casos -de existir-, serán determinados en forma unilateral por la ARMADA mediante el pertinente Informe Técnico elaborado por sus órganos con competencia específica en la cuestión. Dicho Informe Técnico, cuando proceda su implementación, se agregará al legajo / constancias que integren el procedimiento de selección de </w:t>
      </w:r>
      <w:proofErr w:type="spellStart"/>
      <w:r w:rsidR="006F59EE" w:rsidRPr="006F59EE">
        <w:rPr>
          <w:rFonts w:ascii="Arial" w:eastAsia="Times New Roman" w:hAnsi="Arial" w:cs="Arial"/>
          <w:sz w:val="24"/>
          <w:szCs w:val="24"/>
          <w:lang w:eastAsia="es-ES"/>
        </w:rPr>
        <w:t>cocontrantes</w:t>
      </w:r>
      <w:proofErr w:type="spellEnd"/>
      <w:r w:rsidR="006F59EE" w:rsidRPr="006F59EE">
        <w:rPr>
          <w:rFonts w:ascii="Arial" w:eastAsia="Times New Roman" w:hAnsi="Arial" w:cs="Arial"/>
          <w:sz w:val="24"/>
          <w:szCs w:val="24"/>
          <w:lang w:eastAsia="es-ES"/>
        </w:rPr>
        <w:t xml:space="preserve"> que se substancie conforme al presente Pliego de Bases y Condiciones Particulares.</w:t>
      </w:r>
    </w:p>
    <w:p w:rsidR="006F59EE" w:rsidRPr="006F59EE" w:rsidRDefault="006F59EE" w:rsidP="0072731D">
      <w:pPr>
        <w:spacing w:after="0" w:line="240" w:lineRule="auto"/>
        <w:jc w:val="both"/>
        <w:rPr>
          <w:rFonts w:ascii="Arial" w:eastAsia="Times New Roman" w:hAnsi="Arial" w:cs="Arial"/>
          <w:sz w:val="32"/>
          <w:szCs w:val="32"/>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4</w:t>
      </w:r>
      <w:r w:rsidR="008849D2">
        <w:rPr>
          <w:rFonts w:ascii="Arial" w:eastAsia="Times New Roman" w:hAnsi="Arial" w:cs="Arial"/>
          <w:b/>
          <w:sz w:val="24"/>
          <w:szCs w:val="24"/>
          <w:lang w:eastAsia="es-ES"/>
        </w:rPr>
        <w:t>0</w:t>
      </w:r>
      <w:r w:rsidRPr="006F59EE">
        <w:rPr>
          <w:rFonts w:ascii="Arial" w:eastAsia="Times New Roman" w:hAnsi="Arial" w:cs="Arial"/>
          <w:b/>
          <w:sz w:val="24"/>
          <w:szCs w:val="24"/>
          <w:lang w:eastAsia="es-ES"/>
        </w:rPr>
        <w:t xml:space="preserve">. INCREMENTO / AUMENTO O DISMINUCIÓN DE LA PRESTACIÓN CONTRATADA. </w:t>
      </w:r>
      <w:r w:rsidRPr="006F59EE">
        <w:rPr>
          <w:rFonts w:ascii="Arial" w:eastAsia="Times New Roman" w:hAnsi="Arial" w:cs="Arial"/>
          <w:sz w:val="24"/>
          <w:szCs w:val="24"/>
          <w:lang w:eastAsia="es-ES"/>
        </w:rPr>
        <w:t xml:space="preserve">Se deja establecido que la ARMADA podrá aumentar, incrementar o disminuir, en forma unilateral la prestación contratada hasta el límite del VEINTE POR CIENTO (20%) establecido en el artículo 12, inciso “b”, del Decreto N° 1023/01. </w:t>
      </w:r>
    </w:p>
    <w:p w:rsidR="006F59EE" w:rsidRPr="006F59EE" w:rsidRDefault="006F59EE" w:rsidP="0072731D">
      <w:pPr>
        <w:spacing w:after="0" w:line="240" w:lineRule="auto"/>
        <w:jc w:val="both"/>
        <w:rPr>
          <w:rFonts w:ascii="Arial" w:eastAsia="Times New Roman" w:hAnsi="Arial" w:cs="Arial"/>
          <w:sz w:val="28"/>
          <w:szCs w:val="28"/>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También se deja establecido, que en el caso en que resulte imprescindible para la ARMADA, el incremento, aumento o disminución precitados podrán exceder el VEINTE POR CIENTO (20%), debiéndose requerir en este último supuesto la conformidad del respectivo </w:t>
      </w:r>
      <w:proofErr w:type="spellStart"/>
      <w:r w:rsidRPr="006F59EE">
        <w:rPr>
          <w:rFonts w:ascii="Arial" w:eastAsia="Times New Roman" w:hAnsi="Arial" w:cs="Arial"/>
          <w:sz w:val="24"/>
          <w:szCs w:val="24"/>
          <w:lang w:eastAsia="es-ES"/>
        </w:rPr>
        <w:t>cocontratante</w:t>
      </w:r>
      <w:proofErr w:type="spellEnd"/>
      <w:r w:rsidRPr="006F59EE">
        <w:rPr>
          <w:rFonts w:ascii="Arial" w:eastAsia="Times New Roman" w:hAnsi="Arial" w:cs="Arial"/>
          <w:sz w:val="24"/>
          <w:szCs w:val="24"/>
          <w:lang w:eastAsia="es-ES"/>
        </w:rPr>
        <w:t xml:space="preserve"> y, de no brindarse aquella, ello no generará ningún tipo de responsabilidad al proveedor ni lo hará pasible de ninguna especie de penalidad o sanción. </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En ningún caso el incremento, aumento o disminución que se prevén en esta cláusula podrán exceder del TREINTA Y CINCO POR CIENTO (35%) del monto total del contrato aún con el consentimiento del respectivo </w:t>
      </w:r>
      <w:proofErr w:type="spellStart"/>
      <w:r w:rsidRPr="006F59EE">
        <w:rPr>
          <w:rFonts w:ascii="Arial" w:eastAsia="Times New Roman" w:hAnsi="Arial" w:cs="Arial"/>
          <w:sz w:val="24"/>
          <w:szCs w:val="24"/>
          <w:lang w:eastAsia="es-ES"/>
        </w:rPr>
        <w:t>cocontratante</w:t>
      </w:r>
      <w:proofErr w:type="spellEnd"/>
      <w:r w:rsidRPr="006F59EE">
        <w:rPr>
          <w:rFonts w:ascii="Arial" w:eastAsia="Times New Roman" w:hAnsi="Arial" w:cs="Arial"/>
          <w:sz w:val="24"/>
          <w:szCs w:val="24"/>
          <w:lang w:eastAsia="es-ES"/>
        </w:rPr>
        <w:t xml:space="preserve">. Los aumentos, incrementos o disminuciones mencionados deberán efectivizarse sin variar las condiciones y los precios unitarios adjudicados y con la adecuación de los plazos respectivos. </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Dichos aumentos, incrementos y disminuciones podrán incidir sobre, UNO (1), varios o el total de los Renglones de la Orden de Compra librada por la ARMADA en favor del respectivo </w:t>
      </w:r>
      <w:proofErr w:type="spellStart"/>
      <w:r w:rsidRPr="006F59EE">
        <w:rPr>
          <w:rFonts w:ascii="Arial" w:eastAsia="Times New Roman" w:hAnsi="Arial" w:cs="Arial"/>
          <w:sz w:val="24"/>
          <w:szCs w:val="24"/>
          <w:lang w:eastAsia="es-ES"/>
        </w:rPr>
        <w:t>cocontratante</w:t>
      </w:r>
      <w:proofErr w:type="spellEnd"/>
      <w:r w:rsidRPr="006F59EE">
        <w:rPr>
          <w:rFonts w:ascii="Arial" w:eastAsia="Times New Roman" w:hAnsi="Arial" w:cs="Arial"/>
          <w:sz w:val="24"/>
          <w:szCs w:val="24"/>
          <w:lang w:eastAsia="es-ES"/>
        </w:rPr>
        <w:t xml:space="preserve">, sin exceder -en ningún caso-, los porcentajes indicados con antelación del importe correspondiente a los renglones sobre los cuales recaiga el aumento o la disminución. </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El aumento, incremento o disminución de la prestación contratada podrá disponerse por la ARMADA en la fecha de dictarse el acto de adjudicación o durante la ejecución del contrato (incluida la prórroga, en su caso), o como máximo, hasta TRES (3) meses después de cumplido el plazo del contrato. </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Cuando por la naturaleza de la prestación exista imposibilidad de fraccionar las unidades para entregar la cantidad exacta contratada, las entregas podrán ser aceptadas en más o en menos, según lo permita el mínimo fraccionable. Estas diferencias serán aumentadas o disminuidas del monto de la facturación correspondiente, sin otro requisito. </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La prerrogativa de aumentar o disminuir el monto total del contrato no podrá -en ningún caso-, ser utilizada para aumentar o disminuir el plazo de vigencia del mismo (artículo 100, inciso “a”, Puntos 1, 2, 3, 4, 5 y 6 del Anexo al Decreto N° 1030/16). </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4</w:t>
      </w:r>
      <w:r w:rsidR="008849D2">
        <w:rPr>
          <w:rFonts w:ascii="Arial" w:eastAsia="Times New Roman" w:hAnsi="Arial" w:cs="Arial"/>
          <w:b/>
          <w:sz w:val="24"/>
          <w:szCs w:val="24"/>
          <w:lang w:eastAsia="es-ES"/>
        </w:rPr>
        <w:t>1</w:t>
      </w:r>
      <w:r w:rsidRPr="006F59EE">
        <w:rPr>
          <w:rFonts w:ascii="Arial" w:eastAsia="Times New Roman" w:hAnsi="Arial" w:cs="Arial"/>
          <w:b/>
          <w:sz w:val="24"/>
          <w:szCs w:val="24"/>
          <w:lang w:eastAsia="es-ES"/>
        </w:rPr>
        <w:t>.</w:t>
      </w:r>
      <w:r w:rsidRPr="006F59EE">
        <w:rPr>
          <w:rFonts w:ascii="Arial" w:eastAsia="Times New Roman" w:hAnsi="Arial" w:cs="Arial"/>
          <w:sz w:val="24"/>
          <w:szCs w:val="24"/>
          <w:lang w:eastAsia="es-ES"/>
        </w:rPr>
        <w:t xml:space="preserve"> </w:t>
      </w:r>
      <w:r w:rsidRPr="006F59EE">
        <w:rPr>
          <w:rFonts w:ascii="Arial" w:eastAsia="Times New Roman" w:hAnsi="Arial" w:cs="Arial"/>
          <w:b/>
          <w:sz w:val="24"/>
          <w:szCs w:val="24"/>
          <w:lang w:eastAsia="es-ES"/>
        </w:rPr>
        <w:t>REVOCACIÓN – MODIFICACIÓN O SUSTITUCIÓN DEL CONTRATO PERFECCIONADO POR RAZONES DE OPORTUNIDAD, MÉRITO O CONVENIENCIA</w:t>
      </w:r>
      <w:r w:rsidRPr="006F59EE">
        <w:rPr>
          <w:rFonts w:ascii="Arial" w:eastAsia="Times New Roman" w:hAnsi="Arial" w:cs="Arial"/>
          <w:sz w:val="24"/>
          <w:szCs w:val="24"/>
          <w:lang w:eastAsia="es-ES"/>
        </w:rPr>
        <w:t xml:space="preserve">. La revocación, modificación o sustitución por parte de la ARMADA del contrato perfeccionado con el pertinente </w:t>
      </w:r>
      <w:proofErr w:type="spellStart"/>
      <w:r w:rsidRPr="006F59EE">
        <w:rPr>
          <w:rFonts w:ascii="Arial" w:eastAsia="Times New Roman" w:hAnsi="Arial" w:cs="Arial"/>
          <w:sz w:val="24"/>
          <w:szCs w:val="24"/>
          <w:lang w:eastAsia="es-ES"/>
        </w:rPr>
        <w:t>cocontratante</w:t>
      </w:r>
      <w:proofErr w:type="spellEnd"/>
      <w:r w:rsidRPr="006F59EE">
        <w:rPr>
          <w:rFonts w:ascii="Arial" w:eastAsia="Times New Roman" w:hAnsi="Arial" w:cs="Arial"/>
          <w:sz w:val="24"/>
          <w:szCs w:val="24"/>
          <w:lang w:eastAsia="es-ES"/>
        </w:rPr>
        <w:t xml:space="preserve"> por razones de oportunidad, mérito o conveniencia no generará derecho a indemnización en favor del respectivo </w:t>
      </w:r>
      <w:proofErr w:type="spellStart"/>
      <w:r w:rsidRPr="006F59EE">
        <w:rPr>
          <w:rFonts w:ascii="Arial" w:eastAsia="Times New Roman" w:hAnsi="Arial" w:cs="Arial"/>
          <w:sz w:val="24"/>
          <w:szCs w:val="24"/>
          <w:lang w:eastAsia="es-ES"/>
        </w:rPr>
        <w:t>cocontratante</w:t>
      </w:r>
      <w:proofErr w:type="spellEnd"/>
      <w:r w:rsidRPr="006F59EE">
        <w:rPr>
          <w:rFonts w:ascii="Arial" w:eastAsia="Times New Roman" w:hAnsi="Arial" w:cs="Arial"/>
          <w:sz w:val="24"/>
          <w:szCs w:val="24"/>
          <w:lang w:eastAsia="es-ES"/>
        </w:rPr>
        <w:t xml:space="preserve"> en concepto de lucro cesante, sino únicamente, la indemnización del daño emergente que el último acredite -fehacientemente-, haber sufrido, ante la ARMADA (artículo 95 del Anexo al Decreto N° 1030/16).</w:t>
      </w:r>
    </w:p>
    <w:p w:rsidR="006F59EE" w:rsidRPr="006F59EE" w:rsidRDefault="006F59EE" w:rsidP="006F59EE">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b/>
          <w:i/>
          <w:sz w:val="24"/>
          <w:szCs w:val="24"/>
          <w:lang w:eastAsia="es-ES"/>
        </w:rPr>
        <w:t>4</w:t>
      </w:r>
      <w:r w:rsidR="008849D2">
        <w:rPr>
          <w:rFonts w:ascii="Arial" w:eastAsia="Times New Roman" w:hAnsi="Arial" w:cs="Arial"/>
          <w:b/>
          <w:i/>
          <w:sz w:val="24"/>
          <w:szCs w:val="24"/>
          <w:lang w:eastAsia="es-ES"/>
        </w:rPr>
        <w:t>2</w:t>
      </w:r>
      <w:r w:rsidRPr="006F59EE">
        <w:rPr>
          <w:rFonts w:ascii="Arial" w:eastAsia="Times New Roman" w:hAnsi="Arial" w:cs="Arial"/>
          <w:b/>
          <w:i/>
          <w:sz w:val="24"/>
          <w:szCs w:val="24"/>
          <w:lang w:eastAsia="es-ES"/>
        </w:rPr>
        <w:t>.</w:t>
      </w:r>
      <w:r w:rsidRPr="006F59EE">
        <w:rPr>
          <w:rFonts w:ascii="Arial" w:eastAsia="Times New Roman" w:hAnsi="Arial" w:cs="Arial"/>
          <w:sz w:val="24"/>
          <w:szCs w:val="24"/>
          <w:lang w:eastAsia="es-ES"/>
        </w:rPr>
        <w:t xml:space="preserve"> </w:t>
      </w:r>
      <w:r w:rsidRPr="006F59EE">
        <w:rPr>
          <w:rFonts w:ascii="Arial" w:eastAsia="Times New Roman" w:hAnsi="Arial" w:cs="Arial"/>
          <w:b/>
          <w:i/>
          <w:sz w:val="24"/>
          <w:szCs w:val="24"/>
          <w:lang w:eastAsia="es-ES"/>
        </w:rPr>
        <w:t>EN CASO DE CONTRATARSE LA PRESTACIÓN DE UN SERVICIO, DEBERÁN ADICIONARSE AL PLIEGO DE BASES Y CONDICIONES PARTICULARES LAS SIGUIENTES CLÁUSULAS</w:t>
      </w:r>
      <w:r w:rsidRPr="006F59EE">
        <w:rPr>
          <w:rFonts w:ascii="Arial" w:eastAsia="Times New Roman" w:hAnsi="Arial" w:cs="Arial"/>
          <w:b/>
          <w:sz w:val="24"/>
          <w:szCs w:val="24"/>
          <w:lang w:eastAsia="es-ES"/>
        </w:rPr>
        <w:t>:</w:t>
      </w:r>
      <w:r w:rsidRPr="006F59EE">
        <w:rPr>
          <w:rFonts w:ascii="Arial" w:eastAsia="Times New Roman" w:hAnsi="Arial" w:cs="Arial"/>
          <w:sz w:val="24"/>
          <w:szCs w:val="24"/>
          <w:lang w:eastAsia="es-ES"/>
        </w:rPr>
        <w:t xml:space="preserve"> El Adjudicatario deberá observar respecto al personal que emplee o contrate para el cumplimiento de la actividad que realizará como consecuencia de la adjudicación, las  siguientes obligaciones: </w:t>
      </w:r>
    </w:p>
    <w:p w:rsidR="006F59EE" w:rsidRPr="006F59EE" w:rsidRDefault="0072731D" w:rsidP="0072731D">
      <w:pPr>
        <w:tabs>
          <w:tab w:val="left" w:pos="1770"/>
        </w:tabs>
        <w:spacing w:after="0" w:line="240" w:lineRule="auto"/>
        <w:jc w:val="both"/>
        <w:rPr>
          <w:rFonts w:ascii="Arial" w:eastAsia="Times New Roman" w:hAnsi="Arial" w:cs="Arial"/>
          <w:sz w:val="24"/>
          <w:szCs w:val="24"/>
          <w:lang w:eastAsia="es-ES"/>
        </w:rPr>
      </w:pPr>
      <w:r>
        <w:rPr>
          <w:rFonts w:ascii="Arial" w:eastAsia="Times New Roman" w:hAnsi="Arial" w:cs="Arial"/>
          <w:sz w:val="24"/>
          <w:szCs w:val="24"/>
          <w:lang w:eastAsia="es-ES"/>
        </w:rPr>
        <w:tab/>
      </w: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lastRenderedPageBreak/>
        <w:t>4</w:t>
      </w:r>
      <w:r w:rsidR="008849D2">
        <w:rPr>
          <w:rFonts w:ascii="Arial" w:eastAsia="Times New Roman" w:hAnsi="Arial" w:cs="Arial"/>
          <w:b/>
          <w:sz w:val="24"/>
          <w:szCs w:val="24"/>
          <w:lang w:eastAsia="es-ES"/>
        </w:rPr>
        <w:t>2</w:t>
      </w:r>
      <w:r w:rsidRPr="006F59EE">
        <w:rPr>
          <w:rFonts w:ascii="Arial" w:eastAsia="Times New Roman" w:hAnsi="Arial" w:cs="Arial"/>
          <w:b/>
          <w:sz w:val="24"/>
          <w:szCs w:val="24"/>
          <w:lang w:eastAsia="es-ES"/>
        </w:rPr>
        <w:t>.1.</w:t>
      </w:r>
      <w:r w:rsidRPr="006F59EE">
        <w:rPr>
          <w:rFonts w:ascii="Arial" w:eastAsia="Times New Roman" w:hAnsi="Arial" w:cs="Arial"/>
          <w:sz w:val="24"/>
          <w:szCs w:val="24"/>
          <w:lang w:eastAsia="es-ES"/>
        </w:rPr>
        <w:t xml:space="preserve"> Proveerle la pertinente cobertura aseguradora de vida, accidentes del trabajo, enfermedades profesionales e inculpables. Una copia autenticada por Escribano Público de las pólizas correspondientes deberá ser entregada a la ARMADA en forma previa al inicio de la actividad del personal precitado. Los montos de dichas pólizas deberán ser los establecidos por la Ley de Riesgos del Trabajo N° 24.557.</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8849D2"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42</w:t>
      </w:r>
      <w:r w:rsidR="006F59EE" w:rsidRPr="006F59EE">
        <w:rPr>
          <w:rFonts w:ascii="Arial" w:eastAsia="Times New Roman" w:hAnsi="Arial" w:cs="Arial"/>
          <w:b/>
          <w:sz w:val="24"/>
          <w:szCs w:val="24"/>
          <w:lang w:eastAsia="es-ES"/>
        </w:rPr>
        <w:t>.2.</w:t>
      </w:r>
      <w:r w:rsidR="006F59EE" w:rsidRPr="006F59EE">
        <w:rPr>
          <w:rFonts w:ascii="Arial" w:eastAsia="Times New Roman" w:hAnsi="Arial" w:cs="Arial"/>
          <w:sz w:val="24"/>
          <w:szCs w:val="24"/>
          <w:lang w:eastAsia="es-ES"/>
        </w:rPr>
        <w:t xml:space="preserve"> Hacerle observar la totalidad de las normas de seguridad o de cualquier otra índole, cuando se desempeñe en ámbitos sujetos al control o jurisdicción de la ARMADA. </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8849D2"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42</w:t>
      </w:r>
      <w:r w:rsidR="006F59EE" w:rsidRPr="006F59EE">
        <w:rPr>
          <w:rFonts w:ascii="Arial" w:eastAsia="Times New Roman" w:hAnsi="Arial" w:cs="Arial"/>
          <w:b/>
          <w:sz w:val="24"/>
          <w:szCs w:val="24"/>
          <w:lang w:eastAsia="es-ES"/>
        </w:rPr>
        <w:t>.3.</w:t>
      </w:r>
      <w:r w:rsidR="006F59EE" w:rsidRPr="006F59EE">
        <w:rPr>
          <w:rFonts w:ascii="Arial" w:eastAsia="Times New Roman" w:hAnsi="Arial" w:cs="Arial"/>
          <w:sz w:val="24"/>
          <w:szCs w:val="24"/>
          <w:lang w:eastAsia="es-ES"/>
        </w:rPr>
        <w:t xml:space="preserve"> Exigirle la más estricta reserva en relación a los temas o situaciones que vinculados a la ARMADA lleguen a su conocimiento con motivo  de su actividad. El incumplimiento de esta obligación -al sólo juicio de la ARMADA- determinará la remoción del personal involucrado. Ello, a exclusiva costa del Adjudicatario y dentro de las SETENTA Y DOS (72) horas de su requerimiento en forma fehaciente por la ARMADA. </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8849D2"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42</w:t>
      </w:r>
      <w:r w:rsidR="006F59EE" w:rsidRPr="006F59EE">
        <w:rPr>
          <w:rFonts w:ascii="Arial" w:eastAsia="Times New Roman" w:hAnsi="Arial" w:cs="Arial"/>
          <w:b/>
          <w:sz w:val="24"/>
          <w:szCs w:val="24"/>
          <w:lang w:eastAsia="es-ES"/>
        </w:rPr>
        <w:t>.4.</w:t>
      </w:r>
      <w:r w:rsidR="006F59EE" w:rsidRPr="006F59EE">
        <w:rPr>
          <w:rFonts w:ascii="Arial" w:eastAsia="Times New Roman" w:hAnsi="Arial" w:cs="Arial"/>
          <w:sz w:val="24"/>
          <w:szCs w:val="24"/>
          <w:lang w:eastAsia="es-ES"/>
        </w:rPr>
        <w:t xml:space="preserve"> Hacerle suscribir un documento por el cual reconozca que en su desempeño laboral sólo poseerá relación de trabajo o contrato de trabajo con el adjudicatario / </w:t>
      </w:r>
      <w:proofErr w:type="spellStart"/>
      <w:r w:rsidR="006F59EE" w:rsidRPr="006F59EE">
        <w:rPr>
          <w:rFonts w:ascii="Arial" w:eastAsia="Times New Roman" w:hAnsi="Arial" w:cs="Arial"/>
          <w:sz w:val="24"/>
          <w:szCs w:val="24"/>
          <w:lang w:eastAsia="es-ES"/>
        </w:rPr>
        <w:t>cocontratante</w:t>
      </w:r>
      <w:proofErr w:type="spellEnd"/>
      <w:r w:rsidR="006F59EE" w:rsidRPr="006F59EE">
        <w:rPr>
          <w:rFonts w:ascii="Arial" w:eastAsia="Times New Roman" w:hAnsi="Arial" w:cs="Arial"/>
          <w:sz w:val="24"/>
          <w:szCs w:val="24"/>
          <w:lang w:eastAsia="es-ES"/>
        </w:rPr>
        <w:t>, siendo la ARMADA absolutamente ajena a ambos. Dichos documentos  deberán ser entregados a la ARMADA en forma previa al inicio de la actividad del personal pertinente.</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8849D2"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42</w:t>
      </w:r>
      <w:r w:rsidR="006F59EE" w:rsidRPr="006F59EE">
        <w:rPr>
          <w:rFonts w:ascii="Arial" w:eastAsia="Times New Roman" w:hAnsi="Arial" w:cs="Arial"/>
          <w:b/>
          <w:sz w:val="24"/>
          <w:szCs w:val="24"/>
          <w:lang w:eastAsia="es-ES"/>
        </w:rPr>
        <w:t>.5.</w:t>
      </w:r>
      <w:r w:rsidR="006F59EE" w:rsidRPr="006F59EE">
        <w:rPr>
          <w:rFonts w:ascii="Arial" w:eastAsia="Times New Roman" w:hAnsi="Arial" w:cs="Arial"/>
          <w:sz w:val="24"/>
          <w:szCs w:val="24"/>
          <w:lang w:eastAsia="es-ES"/>
        </w:rPr>
        <w:t xml:space="preserve"> Someter el inicio de su actividad a la previa aprobación escrita de la ARMADA, en todos los casos en que dicha actividad se cumplimente en ámbitos sujetos al contralor o jurisdicción de ésta. En el caso en que la ARMADA no otorgue la aprobación o la deje sin efecto con posterioridad a su otorgamiento, el adjudicatario / </w:t>
      </w:r>
      <w:proofErr w:type="spellStart"/>
      <w:r w:rsidR="006F59EE" w:rsidRPr="006F59EE">
        <w:rPr>
          <w:rFonts w:ascii="Arial" w:eastAsia="Times New Roman" w:hAnsi="Arial" w:cs="Arial"/>
          <w:sz w:val="24"/>
          <w:szCs w:val="24"/>
          <w:lang w:eastAsia="es-ES"/>
        </w:rPr>
        <w:t>cocontratante</w:t>
      </w:r>
      <w:proofErr w:type="spellEnd"/>
      <w:r w:rsidR="006F59EE" w:rsidRPr="006F59EE">
        <w:rPr>
          <w:rFonts w:ascii="Arial" w:eastAsia="Times New Roman" w:hAnsi="Arial" w:cs="Arial"/>
          <w:sz w:val="24"/>
          <w:szCs w:val="24"/>
          <w:lang w:eastAsia="es-ES"/>
        </w:rPr>
        <w:t xml:space="preserve"> deberá -a su exclusiva costa-, sin derecho compensatorio, de resarcimiento o reembolso alguno respecto de la ARMADA, designar otro personal o sustituir al designado, respectivamente.</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8849D2"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42</w:t>
      </w:r>
      <w:r w:rsidR="006F59EE" w:rsidRPr="006F59EE">
        <w:rPr>
          <w:rFonts w:ascii="Arial" w:eastAsia="Times New Roman" w:hAnsi="Arial" w:cs="Arial"/>
          <w:b/>
          <w:sz w:val="24"/>
          <w:szCs w:val="24"/>
          <w:lang w:eastAsia="es-ES"/>
        </w:rPr>
        <w:t>.6.</w:t>
      </w:r>
      <w:r w:rsidR="006F59EE" w:rsidRPr="006F59EE">
        <w:rPr>
          <w:rFonts w:ascii="Arial" w:eastAsia="Times New Roman" w:hAnsi="Arial" w:cs="Arial"/>
          <w:sz w:val="24"/>
          <w:szCs w:val="24"/>
          <w:lang w:eastAsia="es-ES"/>
        </w:rPr>
        <w:t xml:space="preserve"> Proveerle las credenciales y documentación pertinente que permita determinar -en cualquier momento-,  su identidad y el rol laboral que cumplimenta cuando su trabajo lo concrete en ámbitos sujetos al contralor o jurisdicción de la ARMADA.</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8849D2"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42</w:t>
      </w:r>
      <w:r w:rsidR="006F59EE" w:rsidRPr="006F59EE">
        <w:rPr>
          <w:rFonts w:ascii="Arial" w:eastAsia="Times New Roman" w:hAnsi="Arial" w:cs="Arial"/>
          <w:b/>
          <w:sz w:val="24"/>
          <w:szCs w:val="24"/>
          <w:lang w:eastAsia="es-ES"/>
        </w:rPr>
        <w:t>.7.</w:t>
      </w:r>
      <w:r w:rsidR="006F59EE" w:rsidRPr="006F59EE">
        <w:rPr>
          <w:rFonts w:ascii="Arial" w:eastAsia="Times New Roman" w:hAnsi="Arial" w:cs="Arial"/>
          <w:sz w:val="24"/>
          <w:szCs w:val="24"/>
          <w:lang w:eastAsia="es-ES"/>
        </w:rPr>
        <w:t xml:space="preserve"> Por su cuenta y cargo efectuará las presentaciones y/o solicitudes de  aprobación / habilitación y cualquier otro trámite relacionado con los trabajos a efectuar, correspondientes a la contratación adjudicada, ante los organismos públicos y/o privados que pudieran corresponder.</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8849D2"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42</w:t>
      </w:r>
      <w:r w:rsidR="006F59EE" w:rsidRPr="006F59EE">
        <w:rPr>
          <w:rFonts w:ascii="Arial" w:eastAsia="Times New Roman" w:hAnsi="Arial" w:cs="Arial"/>
          <w:b/>
          <w:sz w:val="24"/>
          <w:szCs w:val="24"/>
          <w:lang w:eastAsia="es-ES"/>
        </w:rPr>
        <w:t>.8.</w:t>
      </w:r>
      <w:r w:rsidR="006F59EE" w:rsidRPr="006F59EE">
        <w:rPr>
          <w:rFonts w:ascii="Arial" w:eastAsia="Times New Roman" w:hAnsi="Arial" w:cs="Arial"/>
          <w:sz w:val="24"/>
          <w:szCs w:val="24"/>
          <w:lang w:eastAsia="es-ES"/>
        </w:rPr>
        <w:t xml:space="preserve"> En caso de necesitar subcontratar parte de los trabajos correspondientes a la contratación adjudicada, solicitará previamente la autorización escrita de la ARMADA para cada caso en particular, siendo responsable directo ante la misma por aquellos trabajos subcontratados en todos los términos de la contratación adjudicada. De negarse la autorización requerida, ello no hará surgir reclamo alguno en favor del adjudicatario / </w:t>
      </w:r>
      <w:proofErr w:type="spellStart"/>
      <w:r w:rsidR="006F59EE" w:rsidRPr="006F59EE">
        <w:rPr>
          <w:rFonts w:ascii="Arial" w:eastAsia="Times New Roman" w:hAnsi="Arial" w:cs="Arial"/>
          <w:sz w:val="24"/>
          <w:szCs w:val="24"/>
          <w:lang w:eastAsia="es-ES"/>
        </w:rPr>
        <w:t>cocontratante</w:t>
      </w:r>
      <w:proofErr w:type="spellEnd"/>
      <w:r w:rsidR="006F59EE" w:rsidRPr="006F59EE">
        <w:rPr>
          <w:rFonts w:ascii="Arial" w:eastAsia="Times New Roman" w:hAnsi="Arial" w:cs="Arial"/>
          <w:sz w:val="24"/>
          <w:szCs w:val="24"/>
          <w:lang w:eastAsia="es-ES"/>
        </w:rPr>
        <w:t>.</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El incumplimiento de las obligaciones esenciales descriptas precedentemente, configurará una causal de rescisión contractual automática que producirá sus efectos de pleno derecho desde la fecha en que la ARMADA comunique su voluntad rescisoria al adjudicatario / </w:t>
      </w:r>
      <w:proofErr w:type="spellStart"/>
      <w:r w:rsidRPr="006F59EE">
        <w:rPr>
          <w:rFonts w:ascii="Arial" w:eastAsia="Times New Roman" w:hAnsi="Arial" w:cs="Arial"/>
          <w:sz w:val="24"/>
          <w:szCs w:val="24"/>
          <w:lang w:eastAsia="es-ES"/>
        </w:rPr>
        <w:t>cocontratante</w:t>
      </w:r>
      <w:proofErr w:type="spellEnd"/>
      <w:r w:rsidRPr="006F59EE">
        <w:rPr>
          <w:rFonts w:ascii="Arial" w:eastAsia="Times New Roman" w:hAnsi="Arial" w:cs="Arial"/>
          <w:sz w:val="24"/>
          <w:szCs w:val="24"/>
          <w:lang w:eastAsia="es-ES"/>
        </w:rPr>
        <w:t xml:space="preserve"> por un medio fehaciente. Dicha rescisión no generará en favor del adjudicatario derecho compensatorio, resarcitorio o de reembolso de ninguna especie (artículo 66, inciso “j”, del Anexo al Decreto N° 1030/16). </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8849D2" w:rsidP="0072731D">
      <w:pPr>
        <w:spacing w:after="0" w:line="24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42</w:t>
      </w:r>
      <w:r w:rsidR="006F59EE" w:rsidRPr="006F59EE">
        <w:rPr>
          <w:rFonts w:ascii="Arial" w:eastAsia="Times New Roman" w:hAnsi="Arial" w:cs="Arial"/>
          <w:b/>
          <w:sz w:val="24"/>
          <w:szCs w:val="24"/>
          <w:lang w:eastAsia="es-ES"/>
        </w:rPr>
        <w:t>.9.  RESPONSABILIDAD DEL ADJUDICATARIO.</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8849D2"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42</w:t>
      </w:r>
      <w:r w:rsidR="006F59EE" w:rsidRPr="006F59EE">
        <w:rPr>
          <w:rFonts w:ascii="Arial" w:eastAsia="Times New Roman" w:hAnsi="Arial" w:cs="Arial"/>
          <w:b/>
          <w:sz w:val="24"/>
          <w:szCs w:val="24"/>
          <w:lang w:eastAsia="es-ES"/>
        </w:rPr>
        <w:t>.9.1.</w:t>
      </w:r>
      <w:r w:rsidR="006F59EE" w:rsidRPr="006F59EE">
        <w:rPr>
          <w:rFonts w:ascii="Arial" w:eastAsia="Times New Roman" w:hAnsi="Arial" w:cs="Arial"/>
          <w:sz w:val="24"/>
          <w:szCs w:val="24"/>
          <w:lang w:eastAsia="es-ES"/>
        </w:rPr>
        <w:t xml:space="preserve"> El adjudicatario / </w:t>
      </w:r>
      <w:proofErr w:type="spellStart"/>
      <w:r w:rsidR="006F59EE" w:rsidRPr="006F59EE">
        <w:rPr>
          <w:rFonts w:ascii="Arial" w:eastAsia="Times New Roman" w:hAnsi="Arial" w:cs="Arial"/>
          <w:sz w:val="24"/>
          <w:szCs w:val="24"/>
          <w:lang w:eastAsia="es-ES"/>
        </w:rPr>
        <w:t>cocontratante</w:t>
      </w:r>
      <w:proofErr w:type="spellEnd"/>
      <w:r w:rsidR="006F59EE" w:rsidRPr="006F59EE">
        <w:rPr>
          <w:rFonts w:ascii="Arial" w:eastAsia="Times New Roman" w:hAnsi="Arial" w:cs="Arial"/>
          <w:sz w:val="24"/>
          <w:szCs w:val="24"/>
          <w:lang w:eastAsia="es-ES"/>
        </w:rPr>
        <w:t xml:space="preserve"> quedará obligado a ejecutar los trabajos completos y adecuados a su fin, en la forma que se establece en este pliego y las Especificaciones Técnicas que lo integran como Anexo II</w:t>
      </w:r>
      <w:r w:rsidR="006F59EE" w:rsidRPr="006F59EE">
        <w:rPr>
          <w:rFonts w:ascii="Arial" w:eastAsia="Times New Roman" w:hAnsi="Arial" w:cs="Arial"/>
          <w:b/>
          <w:i/>
          <w:sz w:val="24"/>
          <w:szCs w:val="24"/>
          <w:lang w:eastAsia="es-ES"/>
        </w:rPr>
        <w:t>.</w:t>
      </w:r>
      <w:r w:rsidR="006F59EE" w:rsidRPr="006F59EE">
        <w:rPr>
          <w:rFonts w:ascii="Arial" w:eastAsia="Times New Roman" w:hAnsi="Arial" w:cs="Arial"/>
          <w:b/>
          <w:sz w:val="24"/>
          <w:szCs w:val="24"/>
          <w:lang w:eastAsia="es-ES"/>
        </w:rPr>
        <w:t xml:space="preserve"> </w:t>
      </w:r>
      <w:r w:rsidR="006F59EE" w:rsidRPr="006F59EE">
        <w:rPr>
          <w:rFonts w:ascii="Arial" w:eastAsia="Times New Roman" w:hAnsi="Arial" w:cs="Arial"/>
          <w:sz w:val="24"/>
          <w:szCs w:val="24"/>
          <w:lang w:eastAsia="es-ES"/>
        </w:rPr>
        <w:t>Una vez concluido el plazo de ejecución de los trabajos, el Adjudicatario solicitará a la ARMADA su recepción provisoria y dentro del plazo de DIEZ (10) días hábiles contados desde la fecha de producción de la última, estará facultado a solicitar a la ARMADA su Recepción Definitiva / Conformidad de la Recepción.</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8849D2"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42</w:t>
      </w:r>
      <w:r w:rsidR="006F59EE" w:rsidRPr="006F59EE">
        <w:rPr>
          <w:rFonts w:ascii="Arial" w:eastAsia="Times New Roman" w:hAnsi="Arial" w:cs="Arial"/>
          <w:b/>
          <w:sz w:val="24"/>
          <w:szCs w:val="24"/>
          <w:lang w:eastAsia="es-ES"/>
        </w:rPr>
        <w:t>.9.2.</w:t>
      </w:r>
      <w:r w:rsidR="006F59EE" w:rsidRPr="006F59EE">
        <w:rPr>
          <w:rFonts w:ascii="Arial" w:eastAsia="Times New Roman" w:hAnsi="Arial" w:cs="Arial"/>
          <w:sz w:val="24"/>
          <w:szCs w:val="24"/>
          <w:lang w:eastAsia="es-ES"/>
        </w:rPr>
        <w:t xml:space="preserve"> El Adjudicatario / </w:t>
      </w:r>
      <w:proofErr w:type="spellStart"/>
      <w:r w:rsidR="006F59EE" w:rsidRPr="006F59EE">
        <w:rPr>
          <w:rFonts w:ascii="Arial" w:eastAsia="Times New Roman" w:hAnsi="Arial" w:cs="Arial"/>
          <w:sz w:val="24"/>
          <w:szCs w:val="24"/>
          <w:lang w:eastAsia="es-ES"/>
        </w:rPr>
        <w:t>cocontratante</w:t>
      </w:r>
      <w:proofErr w:type="spellEnd"/>
      <w:r w:rsidR="006F59EE" w:rsidRPr="006F59EE">
        <w:rPr>
          <w:rFonts w:ascii="Arial" w:eastAsia="Times New Roman" w:hAnsi="Arial" w:cs="Arial"/>
          <w:sz w:val="24"/>
          <w:szCs w:val="24"/>
          <w:lang w:eastAsia="es-ES"/>
        </w:rPr>
        <w:t xml:space="preserve"> deberá subsanar -a su exclusiva costa-, las deficiencias, falencias de cualquier especie, que al solo juicio de la ARMADA evidencien los trabajos efectuados conforme a la contratación que le fue adjudicada. Ello, durante el plazo de garantía técnica de DOS (2) años</w:t>
      </w:r>
      <w:r w:rsidR="006F59EE" w:rsidRPr="006F59EE">
        <w:rPr>
          <w:rFonts w:ascii="Arial" w:eastAsia="Times New Roman" w:hAnsi="Arial" w:cs="Arial"/>
          <w:i/>
          <w:sz w:val="24"/>
          <w:szCs w:val="24"/>
          <w:lang w:eastAsia="es-ES"/>
        </w:rPr>
        <w:t>,</w:t>
      </w:r>
      <w:r w:rsidR="006F59EE" w:rsidRPr="006F59EE">
        <w:rPr>
          <w:rFonts w:ascii="Arial" w:eastAsia="Times New Roman" w:hAnsi="Arial" w:cs="Arial"/>
          <w:b/>
          <w:sz w:val="24"/>
          <w:szCs w:val="24"/>
          <w:lang w:eastAsia="es-ES"/>
        </w:rPr>
        <w:t xml:space="preserve"> </w:t>
      </w:r>
      <w:r w:rsidR="006F59EE" w:rsidRPr="006F59EE">
        <w:rPr>
          <w:rFonts w:ascii="Arial" w:eastAsia="Times New Roman" w:hAnsi="Arial" w:cs="Arial"/>
          <w:sz w:val="24"/>
          <w:szCs w:val="24"/>
          <w:lang w:eastAsia="es-ES"/>
        </w:rPr>
        <w:t xml:space="preserve">computado desde la fecha de concreción de la Recepción Definitiva (Conformidad de la Recepción) por parte de la ARMADA de la prestación que el adjudicatario / </w:t>
      </w:r>
      <w:proofErr w:type="spellStart"/>
      <w:r w:rsidR="006F59EE" w:rsidRPr="006F59EE">
        <w:rPr>
          <w:rFonts w:ascii="Arial" w:eastAsia="Times New Roman" w:hAnsi="Arial" w:cs="Arial"/>
          <w:sz w:val="24"/>
          <w:szCs w:val="24"/>
          <w:lang w:eastAsia="es-ES"/>
        </w:rPr>
        <w:t>cocontratante</w:t>
      </w:r>
      <w:proofErr w:type="spellEnd"/>
      <w:r w:rsidR="006F59EE" w:rsidRPr="006F59EE">
        <w:rPr>
          <w:rFonts w:ascii="Arial" w:eastAsia="Times New Roman" w:hAnsi="Arial" w:cs="Arial"/>
          <w:sz w:val="24"/>
          <w:szCs w:val="24"/>
          <w:lang w:eastAsia="es-ES"/>
        </w:rPr>
        <w:t xml:space="preserve"> cumplimentará, resultando suficiente a tal efecto, la notificación fehaciente que en relación a dichas deficiencias le realice la ARMADA al adjudicatario / </w:t>
      </w:r>
      <w:proofErr w:type="spellStart"/>
      <w:r w:rsidR="006F59EE" w:rsidRPr="006F59EE">
        <w:rPr>
          <w:rFonts w:ascii="Arial" w:eastAsia="Times New Roman" w:hAnsi="Arial" w:cs="Arial"/>
          <w:sz w:val="24"/>
          <w:szCs w:val="24"/>
          <w:lang w:eastAsia="es-ES"/>
        </w:rPr>
        <w:t>cocontratante</w:t>
      </w:r>
      <w:proofErr w:type="spellEnd"/>
      <w:r w:rsidR="006F59EE" w:rsidRPr="006F59EE">
        <w:rPr>
          <w:rFonts w:ascii="Arial" w:eastAsia="Times New Roman" w:hAnsi="Arial" w:cs="Arial"/>
          <w:sz w:val="24"/>
          <w:szCs w:val="24"/>
          <w:lang w:eastAsia="es-ES"/>
        </w:rPr>
        <w:t>, requiriendo al último su subsanación. El plazo de UN (1) mes</w:t>
      </w:r>
      <w:r w:rsidR="006F59EE" w:rsidRPr="006F59EE">
        <w:rPr>
          <w:rFonts w:ascii="Arial" w:eastAsia="Times New Roman" w:hAnsi="Arial" w:cs="Arial"/>
          <w:b/>
          <w:i/>
          <w:sz w:val="24"/>
          <w:szCs w:val="24"/>
          <w:lang w:eastAsia="es-ES"/>
        </w:rPr>
        <w:t>,</w:t>
      </w:r>
      <w:r w:rsidR="006F59EE" w:rsidRPr="006F59EE">
        <w:rPr>
          <w:rFonts w:ascii="Arial" w:eastAsia="Times New Roman" w:hAnsi="Arial" w:cs="Arial"/>
          <w:sz w:val="24"/>
          <w:szCs w:val="24"/>
          <w:lang w:eastAsia="es-ES"/>
        </w:rPr>
        <w:t xml:space="preserve"> correspondiente a la garantía técnica que se prevé en esta cláusula deberá ser expresamente ofrecido por el cotizante, al concretar su oferta, rubricada en la fecha de apertura del procedimiento de selección de </w:t>
      </w:r>
      <w:proofErr w:type="spellStart"/>
      <w:r w:rsidR="006F59EE" w:rsidRPr="006F59EE">
        <w:rPr>
          <w:rFonts w:ascii="Arial" w:eastAsia="Times New Roman" w:hAnsi="Arial" w:cs="Arial"/>
          <w:sz w:val="24"/>
          <w:szCs w:val="24"/>
          <w:lang w:eastAsia="es-ES"/>
        </w:rPr>
        <w:t>cocontratantes</w:t>
      </w:r>
      <w:proofErr w:type="spellEnd"/>
      <w:r w:rsidR="006F59EE" w:rsidRPr="006F59EE">
        <w:rPr>
          <w:rFonts w:ascii="Arial" w:eastAsia="Times New Roman" w:hAnsi="Arial" w:cs="Arial"/>
          <w:sz w:val="24"/>
          <w:szCs w:val="24"/>
          <w:lang w:eastAsia="es-ES"/>
        </w:rPr>
        <w:t xml:space="preserve"> al que se aplica este Pliego de Bases y Condiciones Particulares. La omisión de dicho recaudo esencial determinará la desestimación como inadmisible de la respectiva oferta (artículo 66. Inciso “j”, del Anexo al Decreto N° 1030/16). </w:t>
      </w:r>
    </w:p>
    <w:p w:rsidR="006F59EE" w:rsidRPr="006F59EE" w:rsidRDefault="006F59EE" w:rsidP="0072731D">
      <w:pPr>
        <w:spacing w:after="0" w:line="240" w:lineRule="auto"/>
        <w:jc w:val="both"/>
        <w:rPr>
          <w:rFonts w:ascii="Arial" w:eastAsia="Times New Roman" w:hAnsi="Arial" w:cs="Arial"/>
          <w:sz w:val="28"/>
          <w:szCs w:val="28"/>
          <w:lang w:eastAsia="es-ES"/>
        </w:rPr>
      </w:pPr>
    </w:p>
    <w:p w:rsidR="006F59EE" w:rsidRPr="006F59EE" w:rsidRDefault="008849D2"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42</w:t>
      </w:r>
      <w:r w:rsidR="006F59EE" w:rsidRPr="006F59EE">
        <w:rPr>
          <w:rFonts w:ascii="Arial" w:eastAsia="Times New Roman" w:hAnsi="Arial" w:cs="Arial"/>
          <w:b/>
          <w:sz w:val="24"/>
          <w:szCs w:val="24"/>
          <w:lang w:eastAsia="es-ES"/>
        </w:rPr>
        <w:t>.9.3.</w:t>
      </w:r>
      <w:r w:rsidR="006F59EE" w:rsidRPr="006F59EE">
        <w:rPr>
          <w:rFonts w:ascii="Arial" w:eastAsia="Times New Roman" w:hAnsi="Arial" w:cs="Arial"/>
          <w:sz w:val="24"/>
          <w:szCs w:val="24"/>
          <w:lang w:eastAsia="es-ES"/>
        </w:rPr>
        <w:t xml:space="preserve"> Deberá reparar a su exclusiva costa, sin derecho a reembolso, compensación o resarcimiento de ninguna índole, todas las roturas que se originen a causa de la prestación que ejecutará con motivo de la contratación adjudicada. Ello, con materiales iguales en tipo, textura, apariencia y calidad a los que conformen el bien de la ARMADA efectivamente dañado y a entera satisfacción de la última.</w:t>
      </w:r>
    </w:p>
    <w:p w:rsidR="006F59EE" w:rsidRPr="006F59EE" w:rsidRDefault="006F59EE" w:rsidP="0072731D">
      <w:pPr>
        <w:spacing w:after="0" w:line="240" w:lineRule="auto"/>
        <w:jc w:val="both"/>
        <w:rPr>
          <w:rFonts w:ascii="Arial" w:eastAsia="Times New Roman" w:hAnsi="Arial" w:cs="Arial"/>
          <w:sz w:val="28"/>
          <w:szCs w:val="28"/>
          <w:lang w:eastAsia="es-ES"/>
        </w:rPr>
      </w:pPr>
    </w:p>
    <w:p w:rsidR="006F59EE" w:rsidRPr="006F59EE" w:rsidRDefault="008849D2"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42</w:t>
      </w:r>
      <w:r w:rsidR="006F59EE" w:rsidRPr="006F59EE">
        <w:rPr>
          <w:rFonts w:ascii="Arial" w:eastAsia="Times New Roman" w:hAnsi="Arial" w:cs="Arial"/>
          <w:b/>
          <w:sz w:val="24"/>
          <w:szCs w:val="24"/>
          <w:lang w:eastAsia="es-ES"/>
        </w:rPr>
        <w:t>.9.4</w:t>
      </w:r>
      <w:r w:rsidR="006F59EE" w:rsidRPr="006F59EE">
        <w:rPr>
          <w:rFonts w:ascii="Arial" w:eastAsia="Times New Roman" w:hAnsi="Arial" w:cs="Arial"/>
          <w:sz w:val="24"/>
          <w:szCs w:val="24"/>
          <w:lang w:eastAsia="es-ES"/>
        </w:rPr>
        <w:t xml:space="preserve">. Iniciará las tareas contratadas el día hábil siguiente a la fecha en que le sea </w:t>
      </w:r>
      <w:r w:rsidR="003D1FB7">
        <w:rPr>
          <w:rFonts w:ascii="Arial" w:eastAsia="Times New Roman" w:hAnsi="Arial" w:cs="Arial"/>
          <w:sz w:val="24"/>
          <w:szCs w:val="24"/>
          <w:lang w:eastAsia="es-ES"/>
        </w:rPr>
        <w:t>notificada</w:t>
      </w:r>
      <w:r w:rsidR="006F59EE" w:rsidRPr="006F59EE">
        <w:rPr>
          <w:rFonts w:ascii="Arial" w:eastAsia="Times New Roman" w:hAnsi="Arial" w:cs="Arial"/>
          <w:sz w:val="24"/>
          <w:szCs w:val="24"/>
          <w:lang w:eastAsia="es-ES"/>
        </w:rPr>
        <w:t xml:space="preserve"> por la ARMADA la respectiva orden de compra. De no ocurrir así, la ARMADA rescindirá la contratación adjudicada -sin reclamo alguno-. La rescisión producirá sus efectos desde la fecha de su notificación fehaciente al adjudicatario-.</w:t>
      </w:r>
    </w:p>
    <w:p w:rsidR="006F59EE" w:rsidRPr="006F59EE" w:rsidRDefault="006F59EE" w:rsidP="0072731D">
      <w:pPr>
        <w:spacing w:after="0" w:line="240" w:lineRule="auto"/>
        <w:jc w:val="both"/>
        <w:rPr>
          <w:rFonts w:ascii="Arial" w:eastAsia="Times New Roman" w:hAnsi="Arial" w:cs="Arial"/>
          <w:sz w:val="28"/>
          <w:szCs w:val="28"/>
          <w:lang w:eastAsia="es-ES"/>
        </w:rPr>
      </w:pPr>
    </w:p>
    <w:p w:rsidR="006F59EE" w:rsidRPr="006F59EE" w:rsidRDefault="008849D2"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42</w:t>
      </w:r>
      <w:r w:rsidR="006F59EE" w:rsidRPr="006F59EE">
        <w:rPr>
          <w:rFonts w:ascii="Arial" w:eastAsia="Times New Roman" w:hAnsi="Arial" w:cs="Arial"/>
          <w:b/>
          <w:sz w:val="24"/>
          <w:szCs w:val="24"/>
          <w:lang w:eastAsia="es-ES"/>
        </w:rPr>
        <w:t>.9.5.</w:t>
      </w:r>
      <w:r w:rsidR="006F59EE" w:rsidRPr="006F59EE">
        <w:rPr>
          <w:rFonts w:ascii="Arial" w:eastAsia="Times New Roman" w:hAnsi="Arial" w:cs="Arial"/>
          <w:sz w:val="24"/>
          <w:szCs w:val="24"/>
          <w:lang w:eastAsia="es-ES"/>
        </w:rPr>
        <w:t xml:space="preserve"> Al inicio de los trabajos y durante todo su desarrollo deberá establecer con la ARMADA reuniones de coordinación a efectos de optimizar la ejecución de los trabajos contratados. De cada reunión se labrarán Actas a efectos del seguimiento de su ejecución. Dichas Actas se rubricarán por las Partes y formarán parte de la contratación adjudicada.  </w:t>
      </w:r>
    </w:p>
    <w:p w:rsidR="006F59EE" w:rsidRPr="006F59EE" w:rsidRDefault="006F59EE" w:rsidP="0072731D">
      <w:pPr>
        <w:spacing w:after="0" w:line="240" w:lineRule="auto"/>
        <w:jc w:val="both"/>
        <w:rPr>
          <w:rFonts w:ascii="Arial" w:eastAsia="Times New Roman" w:hAnsi="Arial" w:cs="Arial"/>
          <w:sz w:val="28"/>
          <w:szCs w:val="28"/>
          <w:lang w:eastAsia="es-ES"/>
        </w:rPr>
      </w:pPr>
    </w:p>
    <w:p w:rsidR="006F59EE" w:rsidRPr="006F59EE" w:rsidRDefault="008849D2"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42</w:t>
      </w:r>
      <w:r w:rsidR="006F59EE" w:rsidRPr="006F59EE">
        <w:rPr>
          <w:rFonts w:ascii="Arial" w:eastAsia="Times New Roman" w:hAnsi="Arial" w:cs="Arial"/>
          <w:b/>
          <w:sz w:val="24"/>
          <w:szCs w:val="24"/>
          <w:lang w:eastAsia="es-ES"/>
        </w:rPr>
        <w:t>.9.6</w:t>
      </w:r>
      <w:r w:rsidR="006F59EE" w:rsidRPr="006F59EE">
        <w:rPr>
          <w:rFonts w:ascii="Arial" w:eastAsia="Times New Roman" w:hAnsi="Arial" w:cs="Arial"/>
          <w:sz w:val="24"/>
          <w:szCs w:val="24"/>
          <w:lang w:eastAsia="es-ES"/>
        </w:rPr>
        <w:t xml:space="preserve">. Representante Técnico del Adjudicatario: Al efecto de la supervisión de los trabajos y de la evacuación de cualquier tipo de explicación que requiera la ARMADA respecto a su ejecución, deberá encontrarse presente en el lugar de trabajo durante todo el tiempo que dure su desarrollo un Representante Técnico del adjudicatario. El citado Representante Técnico -contratado por el adjudicatario a su costa- y habilitado a tal fin por el título profesional pertinente verificará permanentemente que la prestación contratada observe en su ejecución las Especificaciones Técnicas que integran la contratación adjudicada y, </w:t>
      </w:r>
      <w:r w:rsidR="006F59EE" w:rsidRPr="006F59EE">
        <w:rPr>
          <w:rFonts w:ascii="Arial" w:eastAsia="Times New Roman" w:hAnsi="Arial" w:cs="Arial"/>
          <w:sz w:val="24"/>
          <w:szCs w:val="24"/>
          <w:lang w:eastAsia="es-ES"/>
        </w:rPr>
        <w:lastRenderedPageBreak/>
        <w:t xml:space="preserve">también, las reglas del arte. Los datos personales de dicho representante serán indicados por el respectivo oferente, con su cotización, en la fecha de apertura del procedimiento de selección de </w:t>
      </w:r>
      <w:proofErr w:type="spellStart"/>
      <w:r w:rsidR="006F59EE" w:rsidRPr="006F59EE">
        <w:rPr>
          <w:rFonts w:ascii="Arial" w:eastAsia="Times New Roman" w:hAnsi="Arial" w:cs="Arial"/>
          <w:sz w:val="24"/>
          <w:szCs w:val="24"/>
          <w:lang w:eastAsia="es-ES"/>
        </w:rPr>
        <w:t>cocontratantes</w:t>
      </w:r>
      <w:proofErr w:type="spellEnd"/>
      <w:r w:rsidR="006F59EE" w:rsidRPr="006F59EE">
        <w:rPr>
          <w:rFonts w:ascii="Arial" w:eastAsia="Times New Roman" w:hAnsi="Arial" w:cs="Arial"/>
          <w:sz w:val="24"/>
          <w:szCs w:val="24"/>
          <w:lang w:eastAsia="es-ES"/>
        </w:rPr>
        <w:t xml:space="preserve"> al que resulta aplicable este Pliego de Bases y Condiciones Generales, acompañando con su oferta, en la misma fecha, una copia autenticada por Escribano Público del título profesional que lo habilite y del documento de identidad que posea, e indicando, también, su domicilio y teléfono. La omisión en que incurra el respectivo cotizante al realizar su oferta -en la fecha de apertura-, al no designar al Representante Técnico mencionado, resultará sustancial, esencial y, en consecuencia, determinará la desestimación de la oferta presentada (artículo 66, inciso “j”, del Anexo al Decreto N° 1030/16).</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8849D2"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42</w:t>
      </w:r>
      <w:r w:rsidR="006F59EE" w:rsidRPr="006F59EE">
        <w:rPr>
          <w:rFonts w:ascii="Arial" w:eastAsia="Times New Roman" w:hAnsi="Arial" w:cs="Arial"/>
          <w:b/>
          <w:sz w:val="24"/>
          <w:szCs w:val="24"/>
          <w:lang w:eastAsia="es-ES"/>
        </w:rPr>
        <w:t>.9.7</w:t>
      </w:r>
      <w:r w:rsidR="006F59EE" w:rsidRPr="006F59EE">
        <w:rPr>
          <w:rFonts w:ascii="Arial" w:eastAsia="Times New Roman" w:hAnsi="Arial" w:cs="Arial"/>
          <w:sz w:val="24"/>
          <w:szCs w:val="24"/>
          <w:lang w:eastAsia="es-ES"/>
        </w:rPr>
        <w:t xml:space="preserve">. Deberá observar y hacer observar al personal que contrate o integre la Empresa del adjudicatario / </w:t>
      </w:r>
      <w:proofErr w:type="spellStart"/>
      <w:r w:rsidR="006F59EE" w:rsidRPr="006F59EE">
        <w:rPr>
          <w:rFonts w:ascii="Arial" w:eastAsia="Times New Roman" w:hAnsi="Arial" w:cs="Arial"/>
          <w:sz w:val="24"/>
          <w:szCs w:val="24"/>
          <w:lang w:eastAsia="es-ES"/>
        </w:rPr>
        <w:t>cocontratante</w:t>
      </w:r>
      <w:proofErr w:type="spellEnd"/>
      <w:r w:rsidR="006F59EE" w:rsidRPr="006F59EE">
        <w:rPr>
          <w:rFonts w:ascii="Arial" w:eastAsia="Times New Roman" w:hAnsi="Arial" w:cs="Arial"/>
          <w:sz w:val="24"/>
          <w:szCs w:val="24"/>
          <w:lang w:eastAsia="es-ES"/>
        </w:rPr>
        <w:t xml:space="preserve"> para la ejecución de la prestación correspondiente a la contratación adjudicada, todas las normas de seguridad -o de cualquier otra especie-, vigentes en el lugar donde deba efectuarse la prestación cuando aquella se realice en un ámbito físico sujeto a la jurisdicción militar de la ARMADA. Asimismo, el adjudicatario / </w:t>
      </w:r>
      <w:proofErr w:type="spellStart"/>
      <w:r w:rsidR="006F59EE" w:rsidRPr="006F59EE">
        <w:rPr>
          <w:rFonts w:ascii="Arial" w:eastAsia="Times New Roman" w:hAnsi="Arial" w:cs="Arial"/>
          <w:sz w:val="24"/>
          <w:szCs w:val="24"/>
          <w:lang w:eastAsia="es-ES"/>
        </w:rPr>
        <w:t>cocontratante</w:t>
      </w:r>
      <w:proofErr w:type="spellEnd"/>
      <w:r w:rsidR="006F59EE" w:rsidRPr="006F59EE">
        <w:rPr>
          <w:rFonts w:ascii="Arial" w:eastAsia="Times New Roman" w:hAnsi="Arial" w:cs="Arial"/>
          <w:sz w:val="24"/>
          <w:szCs w:val="24"/>
          <w:lang w:eastAsia="es-ES"/>
        </w:rPr>
        <w:t>, estará obligado a cumplir y a hacer cumplir al personal precitado la Ley Nº 19.587 de Higiene y Seguridad en el Trabajo, su similar Nº 24.557 de Riesgos del Trabajo, su normativa reglamentaria y complementaria, como también, las Resoluciones que en la materia emitan, respectivamente, el Ministerio de Trabajo, Empleo y Seguridad Social de la Nación y la Superintendencia de Riesgo del Trabajo. En tal sentido, la División Higiene y Seguridad en el Trabajo de la ARMADA, se encontrará facultada a constatar el efectivo cumplimiento por el adjudicatario de la normativa precitada.</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8849D2"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42</w:t>
      </w:r>
      <w:r w:rsidR="006F59EE" w:rsidRPr="006F59EE">
        <w:rPr>
          <w:rFonts w:ascii="Arial" w:eastAsia="Times New Roman" w:hAnsi="Arial" w:cs="Arial"/>
          <w:b/>
          <w:sz w:val="24"/>
          <w:szCs w:val="24"/>
          <w:lang w:eastAsia="es-ES"/>
        </w:rPr>
        <w:t>.9.8.</w:t>
      </w:r>
      <w:r w:rsidR="006F59EE" w:rsidRPr="006F59EE">
        <w:rPr>
          <w:rFonts w:ascii="Arial" w:eastAsia="Times New Roman" w:hAnsi="Arial" w:cs="Arial"/>
          <w:sz w:val="24"/>
          <w:szCs w:val="24"/>
          <w:lang w:eastAsia="es-ES"/>
        </w:rPr>
        <w:t xml:space="preserve"> Lista del Personal del Adjudicatario, materiales, maquinas, herramientas y vehículos – Aspectos complementarios. Con su oferta, en la fecha de apertura del procedimiento de selección de </w:t>
      </w:r>
      <w:proofErr w:type="spellStart"/>
      <w:r w:rsidR="006F59EE" w:rsidRPr="006F59EE">
        <w:rPr>
          <w:rFonts w:ascii="Arial" w:eastAsia="Times New Roman" w:hAnsi="Arial" w:cs="Arial"/>
          <w:sz w:val="24"/>
          <w:szCs w:val="24"/>
          <w:lang w:eastAsia="es-ES"/>
        </w:rPr>
        <w:t>cocontratantes</w:t>
      </w:r>
      <w:proofErr w:type="spellEnd"/>
      <w:r w:rsidR="006F59EE" w:rsidRPr="006F59EE">
        <w:rPr>
          <w:rFonts w:ascii="Arial" w:eastAsia="Times New Roman" w:hAnsi="Arial" w:cs="Arial"/>
          <w:sz w:val="24"/>
          <w:szCs w:val="24"/>
          <w:lang w:eastAsia="es-ES"/>
        </w:rPr>
        <w:t xml:space="preserve"> al que se aplicará este Pliego de Bases y Condiciones Particulares los oferentes deberán acompañar el listado del personal que -de resultar adjudicatarios-, emplearán en la ejecución de los trabajos correspondientes a la contratación adjudicada, detallando en tal sentido, nombres y apellidos completos, domicilio real, número y especie de documento del personal mencionado, agregando una foto tipo carnet de aquel. También deberán indicar en su cotización, a la apertura, los materiales -insumos-, de toda especie que emplearán en la realización de los trabajos y las maquinas, herramientas y vehículos que afectarán a su ejecución. El cumplimiento de los recaudos precitados resultará esencial y determinará la desestimación -como inadmisible-, de la oferta presentada (artículo 66, inciso “j”, del Decreto N° 1030/16). La ARMADA a través del personal que designe a tal efecto, impedirá el ingreso a la jurisdicción naval donde deberá ejecutarse la prestación contratada de todo personal, maquina, vehículo o material no detallado en el listado que prevé esta cláusula.</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8849D2"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43</w:t>
      </w:r>
      <w:r w:rsidR="006F59EE" w:rsidRPr="006F59EE">
        <w:rPr>
          <w:rFonts w:ascii="Arial" w:eastAsia="Times New Roman" w:hAnsi="Arial" w:cs="Arial"/>
          <w:b/>
          <w:sz w:val="24"/>
          <w:szCs w:val="24"/>
          <w:lang w:eastAsia="es-ES"/>
        </w:rPr>
        <w:t>.</w:t>
      </w:r>
      <w:r w:rsidR="006F59EE" w:rsidRPr="006F59EE">
        <w:rPr>
          <w:rFonts w:ascii="Arial" w:eastAsia="Times New Roman" w:hAnsi="Arial" w:cs="Arial"/>
          <w:sz w:val="24"/>
          <w:szCs w:val="24"/>
          <w:lang w:eastAsia="es-ES"/>
        </w:rPr>
        <w:t xml:space="preserve"> </w:t>
      </w:r>
      <w:r w:rsidR="006F59EE" w:rsidRPr="006F59EE">
        <w:rPr>
          <w:rFonts w:ascii="Arial" w:eastAsia="Times New Roman" w:hAnsi="Arial" w:cs="Arial"/>
          <w:b/>
          <w:sz w:val="24"/>
          <w:szCs w:val="24"/>
          <w:lang w:eastAsia="es-ES"/>
        </w:rPr>
        <w:t>PRECIO TESTIGO.</w:t>
      </w:r>
      <w:r w:rsidR="006F59EE" w:rsidRPr="006F59EE">
        <w:rPr>
          <w:rFonts w:ascii="Arial" w:eastAsia="Times New Roman" w:hAnsi="Arial" w:cs="Arial"/>
          <w:sz w:val="24"/>
          <w:szCs w:val="24"/>
          <w:lang w:eastAsia="es-ES"/>
        </w:rPr>
        <w:t xml:space="preserve"> Se deja establecido, que cuando el monto estimativo -de la contratación para cuya concreción se convoca a formular ofertas en el procedimiento de selección de </w:t>
      </w:r>
      <w:proofErr w:type="spellStart"/>
      <w:r w:rsidR="006F59EE" w:rsidRPr="006F59EE">
        <w:rPr>
          <w:rFonts w:ascii="Arial" w:eastAsia="Times New Roman" w:hAnsi="Arial" w:cs="Arial"/>
          <w:sz w:val="24"/>
          <w:szCs w:val="24"/>
          <w:lang w:eastAsia="es-ES"/>
        </w:rPr>
        <w:t>cocontratantes</w:t>
      </w:r>
      <w:proofErr w:type="spellEnd"/>
      <w:r w:rsidR="006F59EE" w:rsidRPr="006F59EE">
        <w:rPr>
          <w:rFonts w:ascii="Arial" w:eastAsia="Times New Roman" w:hAnsi="Arial" w:cs="Arial"/>
          <w:sz w:val="24"/>
          <w:szCs w:val="24"/>
          <w:lang w:eastAsia="es-ES"/>
        </w:rPr>
        <w:t xml:space="preserve"> al que resulta aplicable este Pliego de Bases y Condiciones Particulares sea igual o superior a CUATRO MIL </w:t>
      </w:r>
      <w:proofErr w:type="spellStart"/>
      <w:r w:rsidR="006F59EE" w:rsidRPr="006F59EE">
        <w:rPr>
          <w:rFonts w:ascii="Arial" w:eastAsia="Times New Roman" w:hAnsi="Arial" w:cs="Arial"/>
          <w:sz w:val="24"/>
          <w:szCs w:val="24"/>
          <w:lang w:eastAsia="es-ES"/>
        </w:rPr>
        <w:t>MODULOS</w:t>
      </w:r>
      <w:proofErr w:type="spellEnd"/>
      <w:r w:rsidR="006F59EE" w:rsidRPr="006F59EE">
        <w:rPr>
          <w:rFonts w:ascii="Arial" w:eastAsia="Times New Roman" w:hAnsi="Arial" w:cs="Arial"/>
          <w:sz w:val="24"/>
          <w:szCs w:val="24"/>
          <w:lang w:eastAsia="es-ES"/>
        </w:rPr>
        <w:t xml:space="preserve"> (M. 4.000), equivalentes a la suma de PESOS CUATRO MILLONES ($ 4.000.000,00), la ARMADA solicitará a la SINDICATURA GENERAL DE LA NACIÓN (</w:t>
      </w:r>
      <w:proofErr w:type="spellStart"/>
      <w:r w:rsidR="006F59EE" w:rsidRPr="006F59EE">
        <w:rPr>
          <w:rFonts w:ascii="Arial" w:eastAsia="Times New Roman" w:hAnsi="Arial" w:cs="Arial"/>
          <w:sz w:val="24"/>
          <w:szCs w:val="24"/>
          <w:lang w:eastAsia="es-ES"/>
        </w:rPr>
        <w:t>SIGEN</w:t>
      </w:r>
      <w:proofErr w:type="spellEnd"/>
      <w:r w:rsidR="006F59EE" w:rsidRPr="006F59EE">
        <w:rPr>
          <w:rFonts w:ascii="Arial" w:eastAsia="Times New Roman" w:hAnsi="Arial" w:cs="Arial"/>
          <w:sz w:val="24"/>
          <w:szCs w:val="24"/>
          <w:lang w:eastAsia="es-ES"/>
        </w:rPr>
        <w:t xml:space="preserve">) la emisión del correspondiente precio testigo, incorporando a las constancias del procedimiento de selección de </w:t>
      </w:r>
      <w:proofErr w:type="spellStart"/>
      <w:r w:rsidR="006F59EE" w:rsidRPr="006F59EE">
        <w:rPr>
          <w:rFonts w:ascii="Arial" w:eastAsia="Times New Roman" w:hAnsi="Arial" w:cs="Arial"/>
          <w:sz w:val="24"/>
          <w:szCs w:val="24"/>
          <w:lang w:eastAsia="es-ES"/>
        </w:rPr>
        <w:t>cocontratantes</w:t>
      </w:r>
      <w:proofErr w:type="spellEnd"/>
      <w:r w:rsidR="006F59EE" w:rsidRPr="006F59EE">
        <w:rPr>
          <w:rFonts w:ascii="Arial" w:eastAsia="Times New Roman" w:hAnsi="Arial" w:cs="Arial"/>
          <w:sz w:val="24"/>
          <w:szCs w:val="24"/>
          <w:lang w:eastAsia="es-ES"/>
        </w:rPr>
        <w:t xml:space="preserve"> que se tramitará conforme al presente Pliego de Bases y Condiciones Particulares la respuesta brindada por la </w:t>
      </w:r>
      <w:proofErr w:type="spellStart"/>
      <w:r w:rsidR="006F59EE" w:rsidRPr="006F59EE">
        <w:rPr>
          <w:rFonts w:ascii="Arial" w:eastAsia="Times New Roman" w:hAnsi="Arial" w:cs="Arial"/>
          <w:sz w:val="24"/>
          <w:szCs w:val="24"/>
          <w:lang w:eastAsia="es-ES"/>
        </w:rPr>
        <w:t>SIGEN</w:t>
      </w:r>
      <w:proofErr w:type="spellEnd"/>
      <w:r w:rsidR="006F59EE" w:rsidRPr="006F59EE">
        <w:rPr>
          <w:rFonts w:ascii="Arial" w:eastAsia="Times New Roman" w:hAnsi="Arial" w:cs="Arial"/>
          <w:sz w:val="24"/>
          <w:szCs w:val="24"/>
          <w:lang w:eastAsia="es-ES"/>
        </w:rPr>
        <w:t xml:space="preserve"> (artículo 14 del Manual de Procedimiento aprobado por la </w:t>
      </w:r>
      <w:r w:rsidR="006F59EE" w:rsidRPr="006F59EE">
        <w:rPr>
          <w:rFonts w:ascii="Arial" w:eastAsia="Times New Roman" w:hAnsi="Arial" w:cs="Arial"/>
          <w:sz w:val="24"/>
          <w:szCs w:val="24"/>
          <w:lang w:eastAsia="es-ES"/>
        </w:rPr>
        <w:lastRenderedPageBreak/>
        <w:t xml:space="preserve">Disposición </w:t>
      </w:r>
      <w:proofErr w:type="spellStart"/>
      <w:r w:rsidR="006F59EE" w:rsidRPr="006F59EE">
        <w:rPr>
          <w:rFonts w:ascii="Arial" w:eastAsia="Times New Roman" w:hAnsi="Arial" w:cs="Arial"/>
          <w:sz w:val="24"/>
          <w:szCs w:val="24"/>
          <w:lang w:eastAsia="es-ES"/>
        </w:rPr>
        <w:t>ONC</w:t>
      </w:r>
      <w:proofErr w:type="spellEnd"/>
      <w:r w:rsidR="006F59EE" w:rsidRPr="006F59EE">
        <w:rPr>
          <w:rFonts w:ascii="Arial" w:eastAsia="Times New Roman" w:hAnsi="Arial" w:cs="Arial"/>
          <w:sz w:val="24"/>
          <w:szCs w:val="24"/>
          <w:lang w:eastAsia="es-ES"/>
        </w:rPr>
        <w:t xml:space="preserve"> N° 62-E/16 y  Resolución N° 122-E/16, dictada por la SINDICATURA GENERAL DE LA NACIÓN.  </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b/>
          <w:sz w:val="24"/>
          <w:szCs w:val="24"/>
          <w:lang w:eastAsia="es-ES"/>
        </w:rPr>
      </w:pPr>
      <w:r w:rsidRPr="006F59EE">
        <w:rPr>
          <w:rFonts w:ascii="Arial" w:eastAsia="Times New Roman" w:hAnsi="Arial" w:cs="Arial"/>
          <w:b/>
          <w:sz w:val="24"/>
          <w:szCs w:val="24"/>
          <w:lang w:eastAsia="es-ES"/>
        </w:rPr>
        <w:t>4</w:t>
      </w:r>
      <w:r w:rsidR="008849D2">
        <w:rPr>
          <w:rFonts w:ascii="Arial" w:eastAsia="Times New Roman" w:hAnsi="Arial" w:cs="Arial"/>
          <w:b/>
          <w:sz w:val="24"/>
          <w:szCs w:val="24"/>
          <w:lang w:eastAsia="es-ES"/>
        </w:rPr>
        <w:t>4</w:t>
      </w:r>
      <w:r w:rsidRPr="006F59EE">
        <w:rPr>
          <w:rFonts w:ascii="Arial" w:eastAsia="Times New Roman" w:hAnsi="Arial" w:cs="Arial"/>
          <w:b/>
          <w:sz w:val="24"/>
          <w:szCs w:val="24"/>
          <w:lang w:eastAsia="es-ES"/>
        </w:rPr>
        <w:t>.</w:t>
      </w:r>
      <w:r w:rsidRPr="006F59EE">
        <w:rPr>
          <w:rFonts w:ascii="Arial" w:eastAsia="Times New Roman" w:hAnsi="Arial" w:cs="Arial"/>
          <w:sz w:val="24"/>
          <w:szCs w:val="24"/>
          <w:lang w:eastAsia="es-ES"/>
        </w:rPr>
        <w:t xml:space="preserve"> </w:t>
      </w:r>
      <w:r w:rsidRPr="006F59EE">
        <w:rPr>
          <w:rFonts w:ascii="Arial" w:eastAsia="Times New Roman" w:hAnsi="Arial" w:cs="Arial"/>
          <w:b/>
          <w:sz w:val="24"/>
          <w:szCs w:val="24"/>
          <w:lang w:eastAsia="es-ES"/>
        </w:rPr>
        <w:t>INTERVENCIÓN DE LA OFICINA NACIONAL DE TECNOLOGÍAS DE LA INFORMACIÓN (</w:t>
      </w:r>
      <w:proofErr w:type="spellStart"/>
      <w:r w:rsidRPr="006F59EE">
        <w:rPr>
          <w:rFonts w:ascii="Arial" w:eastAsia="Times New Roman" w:hAnsi="Arial" w:cs="Arial"/>
          <w:b/>
          <w:sz w:val="24"/>
          <w:szCs w:val="24"/>
          <w:lang w:eastAsia="es-ES"/>
        </w:rPr>
        <w:t>ONTI</w:t>
      </w:r>
      <w:proofErr w:type="spellEnd"/>
      <w:r w:rsidRPr="006F59EE">
        <w:rPr>
          <w:rFonts w:ascii="Arial" w:eastAsia="Times New Roman" w:hAnsi="Arial" w:cs="Arial"/>
          <w:b/>
          <w:sz w:val="24"/>
          <w:szCs w:val="24"/>
          <w:lang w:eastAsia="es-ES"/>
        </w:rPr>
        <w:t>).</w:t>
      </w:r>
      <w:r w:rsidRPr="006F59EE">
        <w:rPr>
          <w:rFonts w:ascii="Arial" w:eastAsia="Times New Roman" w:hAnsi="Arial" w:cs="Arial"/>
          <w:sz w:val="24"/>
          <w:szCs w:val="24"/>
          <w:lang w:eastAsia="es-ES"/>
        </w:rPr>
        <w:t xml:space="preserve"> NO ES DE APLICACIÓN PARA ESTE PROCEDIMIENTO.</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4</w:t>
      </w:r>
      <w:r w:rsidR="008849D2">
        <w:rPr>
          <w:rFonts w:ascii="Arial" w:eastAsia="Times New Roman" w:hAnsi="Arial" w:cs="Arial"/>
          <w:b/>
          <w:sz w:val="24"/>
          <w:szCs w:val="24"/>
          <w:lang w:eastAsia="es-ES"/>
        </w:rPr>
        <w:t>5</w:t>
      </w:r>
      <w:r w:rsidRPr="006F59EE">
        <w:rPr>
          <w:rFonts w:ascii="Arial" w:eastAsia="Times New Roman" w:hAnsi="Arial" w:cs="Arial"/>
          <w:b/>
          <w:sz w:val="24"/>
          <w:szCs w:val="24"/>
          <w:lang w:eastAsia="es-ES"/>
        </w:rPr>
        <w:t>.</w:t>
      </w:r>
      <w:r w:rsidRPr="006F59EE">
        <w:rPr>
          <w:rFonts w:ascii="Arial" w:eastAsia="Times New Roman" w:hAnsi="Arial" w:cs="Arial"/>
          <w:sz w:val="24"/>
          <w:szCs w:val="24"/>
          <w:lang w:eastAsia="es-ES"/>
        </w:rPr>
        <w:t xml:space="preserve"> </w:t>
      </w:r>
      <w:r w:rsidRPr="006F59EE">
        <w:rPr>
          <w:rFonts w:ascii="Arial" w:eastAsia="Times New Roman" w:hAnsi="Arial" w:cs="Arial"/>
          <w:b/>
          <w:sz w:val="24"/>
          <w:szCs w:val="24"/>
          <w:lang w:eastAsia="es-ES"/>
        </w:rPr>
        <w:t>PROHIBICIÓN DE CESIÓN Y DE SUBCONTRATACIÓN – ASPECTOS COMPLEMENTARIOS.</w:t>
      </w:r>
      <w:r w:rsidRPr="006F59EE">
        <w:rPr>
          <w:rFonts w:ascii="Arial" w:eastAsia="Times New Roman" w:hAnsi="Arial" w:cs="Arial"/>
          <w:sz w:val="24"/>
          <w:szCs w:val="24"/>
          <w:lang w:eastAsia="es-ES"/>
        </w:rPr>
        <w:t xml:space="preserve"> El adjudicatario / </w:t>
      </w:r>
      <w:proofErr w:type="spellStart"/>
      <w:r w:rsidRPr="006F59EE">
        <w:rPr>
          <w:rFonts w:ascii="Arial" w:eastAsia="Times New Roman" w:hAnsi="Arial" w:cs="Arial"/>
          <w:sz w:val="24"/>
          <w:szCs w:val="24"/>
          <w:lang w:eastAsia="es-ES"/>
        </w:rPr>
        <w:t>cocontratante</w:t>
      </w:r>
      <w:proofErr w:type="spellEnd"/>
      <w:r w:rsidRPr="006F59EE">
        <w:rPr>
          <w:rFonts w:ascii="Arial" w:eastAsia="Times New Roman" w:hAnsi="Arial" w:cs="Arial"/>
          <w:sz w:val="24"/>
          <w:szCs w:val="24"/>
          <w:lang w:eastAsia="es-ES"/>
        </w:rPr>
        <w:t xml:space="preserve"> se encontrará obligado a no ceder ni transferir total o parcialmente la contratación adjudicada y, también, a no subcontratar la ejecución de la prestación que se obligará a cumplir conforme a dicha contratación. En ambos casos, sin la autorización previa y escrita de la ARMADA. Para el supuesto en que el adjudicatario / </w:t>
      </w:r>
      <w:proofErr w:type="spellStart"/>
      <w:r w:rsidRPr="006F59EE">
        <w:rPr>
          <w:rFonts w:ascii="Arial" w:eastAsia="Times New Roman" w:hAnsi="Arial" w:cs="Arial"/>
          <w:sz w:val="24"/>
          <w:szCs w:val="24"/>
          <w:lang w:eastAsia="es-ES"/>
        </w:rPr>
        <w:t>cocontratante</w:t>
      </w:r>
      <w:proofErr w:type="spellEnd"/>
      <w:r w:rsidRPr="006F59EE">
        <w:rPr>
          <w:rFonts w:ascii="Arial" w:eastAsia="Times New Roman" w:hAnsi="Arial" w:cs="Arial"/>
          <w:sz w:val="24"/>
          <w:szCs w:val="24"/>
          <w:lang w:eastAsia="es-ES"/>
        </w:rPr>
        <w:t xml:space="preserve"> incumpla dicha obligación, la ARMADA estará facultada a rescindir -de pleno derecho-, la contratación adjudicada. Dicha rescisión producirá sus efectos -en forma automática-, desde la fecha de su notificación al adjudicatario por parte de la ARMADA y, además, implicará la aplicación al adjudicatario / </w:t>
      </w:r>
      <w:proofErr w:type="spellStart"/>
      <w:r w:rsidRPr="006F59EE">
        <w:rPr>
          <w:rFonts w:ascii="Arial" w:eastAsia="Times New Roman" w:hAnsi="Arial" w:cs="Arial"/>
          <w:sz w:val="24"/>
          <w:szCs w:val="24"/>
          <w:lang w:eastAsia="es-ES"/>
        </w:rPr>
        <w:t>cocontraante</w:t>
      </w:r>
      <w:proofErr w:type="spellEnd"/>
      <w:r w:rsidRPr="006F59EE">
        <w:rPr>
          <w:rFonts w:ascii="Arial" w:eastAsia="Times New Roman" w:hAnsi="Arial" w:cs="Arial"/>
          <w:sz w:val="24"/>
          <w:szCs w:val="24"/>
          <w:lang w:eastAsia="es-ES"/>
        </w:rPr>
        <w:t xml:space="preserve"> por parte de la AMADA de la penalidad de pérdida de la garantía de adjudicación / cumplimiento de la contratación adjudicada (artículo 101 del Anexo al Decreto N° 1030/16).</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4</w:t>
      </w:r>
      <w:r w:rsidR="008849D2">
        <w:rPr>
          <w:rFonts w:ascii="Arial" w:eastAsia="Times New Roman" w:hAnsi="Arial" w:cs="Arial"/>
          <w:b/>
          <w:sz w:val="24"/>
          <w:szCs w:val="24"/>
          <w:lang w:eastAsia="es-ES"/>
        </w:rPr>
        <w:t>6</w:t>
      </w:r>
      <w:r w:rsidRPr="006F59EE">
        <w:rPr>
          <w:rFonts w:ascii="Arial" w:eastAsia="Times New Roman" w:hAnsi="Arial" w:cs="Arial"/>
          <w:b/>
          <w:sz w:val="24"/>
          <w:szCs w:val="24"/>
          <w:lang w:eastAsia="es-ES"/>
        </w:rPr>
        <w:t>.</w:t>
      </w:r>
      <w:r w:rsidRPr="006F59EE">
        <w:rPr>
          <w:rFonts w:ascii="Arial" w:eastAsia="Times New Roman" w:hAnsi="Arial" w:cs="Arial"/>
          <w:sz w:val="24"/>
          <w:szCs w:val="24"/>
          <w:lang w:eastAsia="es-ES"/>
        </w:rPr>
        <w:t xml:space="preserve"> </w:t>
      </w:r>
      <w:r w:rsidRPr="006F59EE">
        <w:rPr>
          <w:rFonts w:ascii="Arial" w:eastAsia="Times New Roman" w:hAnsi="Arial" w:cs="Arial"/>
          <w:b/>
          <w:sz w:val="24"/>
          <w:szCs w:val="24"/>
          <w:lang w:eastAsia="es-ES"/>
        </w:rPr>
        <w:t>COMPRE TRABAJO ARGENTINO.</w:t>
      </w:r>
      <w:r w:rsidRPr="006F59EE">
        <w:rPr>
          <w:rFonts w:ascii="Arial" w:eastAsia="Times New Roman" w:hAnsi="Arial" w:cs="Arial"/>
          <w:sz w:val="24"/>
          <w:szCs w:val="24"/>
          <w:lang w:eastAsia="es-ES"/>
        </w:rPr>
        <w:t xml:space="preserve"> Se otorgará preferencia para la adquisición de bienes de origen nacional en los términos de la Ley N° 25.551 y su Reglamentación (Decreto N° 1600/02), considerándose que un bien es de origen nacional, cuando ha sido producido o extraído en el país, siempre que el costo de las materias primas, insumos o materiales importados nacionalizados no supere el CUARENTA POR CIENTO (40%) de su valor bruto de producción.</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4</w:t>
      </w:r>
      <w:r w:rsidR="008849D2">
        <w:rPr>
          <w:rFonts w:ascii="Arial" w:eastAsia="Times New Roman" w:hAnsi="Arial" w:cs="Arial"/>
          <w:b/>
          <w:sz w:val="24"/>
          <w:szCs w:val="24"/>
          <w:lang w:eastAsia="es-ES"/>
        </w:rPr>
        <w:t>7</w:t>
      </w:r>
      <w:r w:rsidRPr="006F59EE">
        <w:rPr>
          <w:rFonts w:ascii="Arial" w:eastAsia="Times New Roman" w:hAnsi="Arial" w:cs="Arial"/>
          <w:b/>
          <w:sz w:val="24"/>
          <w:szCs w:val="24"/>
          <w:lang w:eastAsia="es-ES"/>
        </w:rPr>
        <w:t>.</w:t>
      </w:r>
      <w:r w:rsidRPr="006F59EE">
        <w:rPr>
          <w:rFonts w:ascii="Arial" w:eastAsia="Times New Roman" w:hAnsi="Arial" w:cs="Arial"/>
          <w:sz w:val="24"/>
          <w:szCs w:val="24"/>
          <w:lang w:eastAsia="es-ES"/>
        </w:rPr>
        <w:t xml:space="preserve"> </w:t>
      </w:r>
      <w:r w:rsidRPr="006F59EE">
        <w:rPr>
          <w:rFonts w:ascii="Arial" w:eastAsia="Times New Roman" w:hAnsi="Arial" w:cs="Arial"/>
          <w:b/>
          <w:sz w:val="24"/>
          <w:szCs w:val="24"/>
          <w:lang w:eastAsia="es-ES"/>
        </w:rPr>
        <w:t>REGISTRO DE EMPLEADORES CON SANCIONES LABORALES (</w:t>
      </w:r>
      <w:proofErr w:type="spellStart"/>
      <w:r w:rsidRPr="006F59EE">
        <w:rPr>
          <w:rFonts w:ascii="Arial" w:eastAsia="Times New Roman" w:hAnsi="Arial" w:cs="Arial"/>
          <w:b/>
          <w:sz w:val="24"/>
          <w:szCs w:val="24"/>
          <w:lang w:eastAsia="es-ES"/>
        </w:rPr>
        <w:t>REPSAL</w:t>
      </w:r>
      <w:proofErr w:type="spellEnd"/>
      <w:r w:rsidRPr="006F59EE">
        <w:rPr>
          <w:rFonts w:ascii="Arial" w:eastAsia="Times New Roman" w:hAnsi="Arial" w:cs="Arial"/>
          <w:b/>
          <w:sz w:val="24"/>
          <w:szCs w:val="24"/>
          <w:lang w:eastAsia="es-ES"/>
        </w:rPr>
        <w:t>).</w:t>
      </w:r>
      <w:r w:rsidRPr="006F59EE">
        <w:rPr>
          <w:rFonts w:ascii="Arial" w:eastAsia="Times New Roman" w:hAnsi="Arial" w:cs="Arial"/>
          <w:sz w:val="24"/>
          <w:szCs w:val="24"/>
          <w:lang w:eastAsia="es-ES"/>
        </w:rPr>
        <w:t xml:space="preserve"> Se deja establecido, que no podrán resultar adjudicatarios del procedimiento de selección de </w:t>
      </w:r>
      <w:proofErr w:type="spellStart"/>
      <w:r w:rsidRPr="006F59EE">
        <w:rPr>
          <w:rFonts w:ascii="Arial" w:eastAsia="Times New Roman" w:hAnsi="Arial" w:cs="Arial"/>
          <w:sz w:val="24"/>
          <w:szCs w:val="24"/>
          <w:lang w:eastAsia="es-ES"/>
        </w:rPr>
        <w:t>cocontratantes</w:t>
      </w:r>
      <w:proofErr w:type="spellEnd"/>
      <w:r w:rsidRPr="006F59EE">
        <w:rPr>
          <w:rFonts w:ascii="Arial" w:eastAsia="Times New Roman" w:hAnsi="Arial" w:cs="Arial"/>
          <w:sz w:val="24"/>
          <w:szCs w:val="24"/>
          <w:lang w:eastAsia="es-ES"/>
        </w:rPr>
        <w:t xml:space="preserve"> que se tramitará conforme a este Pliego de Bases y Condiciones Particulares, las personas humanas y jurídicas incluidas en el Registro Público de Empleadores con Sanciones Laborales (</w:t>
      </w:r>
      <w:proofErr w:type="spellStart"/>
      <w:r w:rsidRPr="006F59EE">
        <w:rPr>
          <w:rFonts w:ascii="Arial" w:eastAsia="Times New Roman" w:hAnsi="Arial" w:cs="Arial"/>
          <w:sz w:val="24"/>
          <w:szCs w:val="24"/>
          <w:lang w:eastAsia="es-ES"/>
        </w:rPr>
        <w:t>REPSAL</w:t>
      </w:r>
      <w:proofErr w:type="spellEnd"/>
      <w:r w:rsidRPr="006F59EE">
        <w:rPr>
          <w:rFonts w:ascii="Arial" w:eastAsia="Times New Roman" w:hAnsi="Arial" w:cs="Arial"/>
          <w:sz w:val="24"/>
          <w:szCs w:val="24"/>
          <w:lang w:eastAsia="es-ES"/>
        </w:rPr>
        <w:t>), durante el tiempo en que permanezcan en dicho registro -artículo 28, inciso “h”, del Decreto N° 1023/01-.</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b/>
          <w:sz w:val="24"/>
          <w:szCs w:val="24"/>
          <w:lang w:eastAsia="es-ES"/>
        </w:rPr>
        <w:t>4</w:t>
      </w:r>
      <w:r w:rsidR="008849D2">
        <w:rPr>
          <w:rFonts w:ascii="Arial" w:eastAsia="Times New Roman" w:hAnsi="Arial" w:cs="Arial"/>
          <w:b/>
          <w:sz w:val="24"/>
          <w:szCs w:val="24"/>
          <w:lang w:eastAsia="es-ES"/>
        </w:rPr>
        <w:t>8</w:t>
      </w:r>
      <w:r w:rsidRPr="006F59EE">
        <w:rPr>
          <w:rFonts w:ascii="Arial" w:eastAsia="Times New Roman" w:hAnsi="Arial" w:cs="Arial"/>
          <w:b/>
          <w:sz w:val="24"/>
          <w:szCs w:val="24"/>
          <w:lang w:eastAsia="es-ES"/>
        </w:rPr>
        <w:t>.</w:t>
      </w:r>
      <w:r w:rsidRPr="006F59EE">
        <w:rPr>
          <w:rFonts w:ascii="Arial" w:eastAsia="Times New Roman" w:hAnsi="Arial" w:cs="Arial"/>
          <w:sz w:val="24"/>
          <w:szCs w:val="24"/>
          <w:lang w:eastAsia="es-ES"/>
        </w:rPr>
        <w:t xml:space="preserve"> </w:t>
      </w:r>
      <w:r w:rsidRPr="006F59EE">
        <w:rPr>
          <w:rFonts w:ascii="Arial" w:eastAsia="Times New Roman" w:hAnsi="Arial" w:cs="Arial"/>
          <w:b/>
          <w:sz w:val="24"/>
          <w:szCs w:val="24"/>
          <w:lang w:eastAsia="es-ES"/>
        </w:rPr>
        <w:t xml:space="preserve">JURISDICCIÓN COMPETENTE. </w:t>
      </w:r>
      <w:r w:rsidRPr="006F59EE">
        <w:rPr>
          <w:rFonts w:ascii="Arial" w:eastAsia="Times New Roman" w:hAnsi="Arial" w:cs="Arial"/>
          <w:sz w:val="24"/>
          <w:szCs w:val="24"/>
          <w:lang w:eastAsia="es-ES"/>
        </w:rPr>
        <w:t xml:space="preserve">Se deja establecido, que las controversias litigiosas que puedan surgir de la contratación adjudicada -de no poder resolverse en forma consensuada entre el adjudicatario / </w:t>
      </w:r>
      <w:proofErr w:type="spellStart"/>
      <w:r w:rsidRPr="006F59EE">
        <w:rPr>
          <w:rFonts w:ascii="Arial" w:eastAsia="Times New Roman" w:hAnsi="Arial" w:cs="Arial"/>
          <w:sz w:val="24"/>
          <w:szCs w:val="24"/>
          <w:lang w:eastAsia="es-ES"/>
        </w:rPr>
        <w:t>cocontratante</w:t>
      </w:r>
      <w:proofErr w:type="spellEnd"/>
      <w:r w:rsidRPr="006F59EE">
        <w:rPr>
          <w:rFonts w:ascii="Arial" w:eastAsia="Times New Roman" w:hAnsi="Arial" w:cs="Arial"/>
          <w:sz w:val="24"/>
          <w:szCs w:val="24"/>
          <w:lang w:eastAsia="es-ES"/>
        </w:rPr>
        <w:t xml:space="preserve"> y la ARMADA-, deberán dilucidarse ante los Tribunales Federales con competencia en lo contencioso administrativo con sede en la Ciudad Autónoma de Buenos Aires, como también, que las notificaciones, comunicaciones e intimaciones -judiciales o extrajudiciales-, que el respectivo adjudicatario / </w:t>
      </w:r>
      <w:proofErr w:type="spellStart"/>
      <w:r w:rsidRPr="006F59EE">
        <w:rPr>
          <w:rFonts w:ascii="Arial" w:eastAsia="Times New Roman" w:hAnsi="Arial" w:cs="Arial"/>
          <w:sz w:val="24"/>
          <w:szCs w:val="24"/>
          <w:lang w:eastAsia="es-ES"/>
        </w:rPr>
        <w:t>cocontratante</w:t>
      </w:r>
      <w:proofErr w:type="spellEnd"/>
      <w:r w:rsidRPr="006F59EE">
        <w:rPr>
          <w:rFonts w:ascii="Arial" w:eastAsia="Times New Roman" w:hAnsi="Arial" w:cs="Arial"/>
          <w:sz w:val="24"/>
          <w:szCs w:val="24"/>
          <w:lang w:eastAsia="es-ES"/>
        </w:rPr>
        <w:t xml:space="preserve"> y la ARMADA deban efectuarse, solo serán válidas si se practican en los siguientes domicilios:      </w:t>
      </w:r>
    </w:p>
    <w:p w:rsidR="008849D2" w:rsidRPr="006F59EE" w:rsidRDefault="008849D2"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keepNext/>
        <w:tabs>
          <w:tab w:val="left" w:pos="993"/>
        </w:tabs>
        <w:spacing w:after="0" w:line="240" w:lineRule="exact"/>
        <w:outlineLvl w:val="3"/>
        <w:rPr>
          <w:rFonts w:ascii="Arial" w:eastAsia="Times New Roman" w:hAnsi="Arial" w:cs="Arial"/>
          <w:b/>
          <w:sz w:val="24"/>
          <w:szCs w:val="24"/>
          <w:lang w:eastAsia="es-ES"/>
        </w:rPr>
      </w:pPr>
      <w:r w:rsidRPr="006F59EE">
        <w:rPr>
          <w:rFonts w:ascii="Arial" w:eastAsia="Times New Roman" w:hAnsi="Arial" w:cs="Arial"/>
          <w:sz w:val="24"/>
          <w:szCs w:val="24"/>
          <w:lang w:eastAsia="es-ES"/>
        </w:rPr>
        <w:t>1)   Para la ARMADA ARGENTINA</w:t>
      </w:r>
      <w:r w:rsidRPr="006F59EE">
        <w:rPr>
          <w:rFonts w:ascii="Arial" w:eastAsia="Times New Roman" w:hAnsi="Arial" w:cs="Arial"/>
          <w:b/>
          <w:sz w:val="24"/>
          <w:szCs w:val="24"/>
          <w:lang w:eastAsia="es-ES"/>
        </w:rPr>
        <w:t xml:space="preserve"> </w:t>
      </w:r>
      <w:r w:rsidRPr="006F59EE">
        <w:rPr>
          <w:rFonts w:ascii="Arial" w:eastAsia="Times New Roman" w:hAnsi="Arial" w:cs="Arial"/>
          <w:sz w:val="24"/>
          <w:szCs w:val="24"/>
          <w:lang w:eastAsia="es-ES"/>
        </w:rPr>
        <w:t xml:space="preserve">en AGRUPACIÓN SERVICIOS DE CUARTEL- DEPARTAMENTO INFRAESTRUCTURA – BASE NAVAL PUERTO BELGRANO - </w:t>
      </w:r>
      <w:proofErr w:type="spellStart"/>
      <w:r w:rsidRPr="006F59EE">
        <w:rPr>
          <w:rFonts w:ascii="Arial" w:eastAsia="Times New Roman" w:hAnsi="Arial" w:cs="Arial"/>
          <w:sz w:val="24"/>
          <w:szCs w:val="24"/>
          <w:lang w:eastAsia="es-ES"/>
        </w:rPr>
        <w:t>CP</w:t>
      </w:r>
      <w:proofErr w:type="spellEnd"/>
      <w:r w:rsidRPr="006F59EE">
        <w:rPr>
          <w:rFonts w:ascii="Arial" w:eastAsia="Times New Roman" w:hAnsi="Arial" w:cs="Arial"/>
          <w:sz w:val="24"/>
          <w:szCs w:val="24"/>
          <w:lang w:eastAsia="es-ES"/>
        </w:rPr>
        <w:t xml:space="preserve"> 8111 – PROVINCIA BS. AS</w:t>
      </w:r>
      <w:r w:rsidRPr="006F59EE">
        <w:rPr>
          <w:rFonts w:ascii="Arial" w:eastAsia="Times New Roman" w:hAnsi="Arial" w:cs="Arial"/>
          <w:i/>
          <w:sz w:val="24"/>
          <w:szCs w:val="24"/>
          <w:lang w:eastAsia="es-ES"/>
        </w:rPr>
        <w:t>.</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2) Para el </w:t>
      </w:r>
      <w:proofErr w:type="spellStart"/>
      <w:r w:rsidRPr="006F59EE">
        <w:rPr>
          <w:rFonts w:ascii="Arial" w:eastAsia="Times New Roman" w:hAnsi="Arial" w:cs="Arial"/>
          <w:sz w:val="24"/>
          <w:szCs w:val="24"/>
          <w:lang w:eastAsia="es-ES"/>
        </w:rPr>
        <w:t>cocontratante</w:t>
      </w:r>
      <w:proofErr w:type="spellEnd"/>
      <w:r w:rsidRPr="006F59EE">
        <w:rPr>
          <w:rFonts w:ascii="Arial" w:eastAsia="Times New Roman" w:hAnsi="Arial" w:cs="Arial"/>
          <w:sz w:val="24"/>
          <w:szCs w:val="24"/>
          <w:lang w:eastAsia="es-ES"/>
        </w:rPr>
        <w:t xml:space="preserve">, en el domicilio especial que deberá indicar expresamente en su oferta en la fecha de apertura del procedimiento de selección de </w:t>
      </w:r>
      <w:proofErr w:type="spellStart"/>
      <w:r w:rsidRPr="006F59EE">
        <w:rPr>
          <w:rFonts w:ascii="Arial" w:eastAsia="Times New Roman" w:hAnsi="Arial" w:cs="Arial"/>
          <w:sz w:val="24"/>
          <w:szCs w:val="24"/>
          <w:lang w:eastAsia="es-ES"/>
        </w:rPr>
        <w:t>cocontratantes</w:t>
      </w:r>
      <w:proofErr w:type="spellEnd"/>
      <w:r w:rsidRPr="006F59EE">
        <w:rPr>
          <w:rFonts w:ascii="Arial" w:eastAsia="Times New Roman" w:hAnsi="Arial" w:cs="Arial"/>
          <w:sz w:val="24"/>
          <w:szCs w:val="24"/>
          <w:lang w:eastAsia="es-ES"/>
        </w:rPr>
        <w:t xml:space="preserve"> al que resulta aplicable este Pliego de Bases y Condiciones Particulares.</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8849D2" w:rsidP="0072731D">
      <w:pPr>
        <w:spacing w:after="0" w:line="24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lastRenderedPageBreak/>
        <w:t>49</w:t>
      </w:r>
      <w:r w:rsidR="006F59EE" w:rsidRPr="006F59EE">
        <w:rPr>
          <w:rFonts w:ascii="Arial" w:eastAsia="Times New Roman" w:hAnsi="Arial" w:cs="Arial"/>
          <w:b/>
          <w:sz w:val="24"/>
          <w:szCs w:val="24"/>
          <w:lang w:eastAsia="es-ES"/>
        </w:rPr>
        <w:t>. NORMAS DE APLICACIÓN SUPLETORIA.</w:t>
      </w:r>
      <w:r w:rsidR="006F59EE" w:rsidRPr="006F59EE">
        <w:rPr>
          <w:rFonts w:ascii="Arial" w:eastAsia="Times New Roman" w:hAnsi="Arial" w:cs="Arial"/>
          <w:sz w:val="24"/>
          <w:szCs w:val="24"/>
          <w:lang w:eastAsia="es-ES"/>
        </w:rPr>
        <w:t xml:space="preserve"> Se establece expresamente, que en todos los aspectos no contemplados en el presente Pliego de Bases y Condiciones Particulares, resultarán de aplicación las siguientes normas: </w:t>
      </w: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 </w:t>
      </w:r>
    </w:p>
    <w:p w:rsidR="006F59EE" w:rsidRPr="006F59EE" w:rsidRDefault="006F59EE" w:rsidP="0072731D">
      <w:pPr>
        <w:tabs>
          <w:tab w:val="left" w:pos="851"/>
        </w:tabs>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1)  El Decreto Delegado N° 1023/01, </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tabs>
          <w:tab w:val="left" w:pos="709"/>
          <w:tab w:val="left" w:pos="851"/>
        </w:tabs>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2)  La reglamentación aprobada por el Decreto N° 1030/16.</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3)  El Manual  de Procedimiento del Régimen de Contrataciones de la Administración Nacional aprobado por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 62-E/16.   </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P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 xml:space="preserve">4)  El Pliego Único de Bases y Condiciones Generales implementado por la Disposición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 xml:space="preserve"> N° 63-E/16</w:t>
      </w:r>
    </w:p>
    <w:p w:rsidR="006F59EE" w:rsidRPr="006F59EE" w:rsidRDefault="006F59EE" w:rsidP="0072731D">
      <w:pPr>
        <w:spacing w:after="0" w:line="240" w:lineRule="auto"/>
        <w:jc w:val="both"/>
        <w:rPr>
          <w:rFonts w:ascii="Arial" w:eastAsia="Times New Roman" w:hAnsi="Arial" w:cs="Arial"/>
          <w:sz w:val="24"/>
          <w:szCs w:val="24"/>
          <w:lang w:eastAsia="es-ES"/>
        </w:rPr>
      </w:pPr>
    </w:p>
    <w:p w:rsidR="006F59EE" w:rsidRDefault="006F59EE" w:rsidP="0072731D">
      <w:pPr>
        <w:spacing w:after="0" w:line="240" w:lineRule="auto"/>
        <w:jc w:val="both"/>
        <w:rPr>
          <w:rFonts w:ascii="Arial" w:eastAsia="Times New Roman" w:hAnsi="Arial" w:cs="Arial"/>
          <w:sz w:val="24"/>
          <w:szCs w:val="24"/>
          <w:lang w:eastAsia="es-ES"/>
        </w:rPr>
      </w:pPr>
      <w:r w:rsidRPr="006F59EE">
        <w:rPr>
          <w:rFonts w:ascii="Arial" w:eastAsia="Times New Roman" w:hAnsi="Arial" w:cs="Arial"/>
          <w:sz w:val="24"/>
          <w:szCs w:val="24"/>
          <w:lang w:eastAsia="es-ES"/>
        </w:rPr>
        <w:t>5) Las Disposiciones y demás normas complementarias que dicte la OFICINA NACIONAL DE CONTRATACIONES (</w:t>
      </w:r>
      <w:proofErr w:type="spellStart"/>
      <w:r w:rsidRPr="006F59EE">
        <w:rPr>
          <w:rFonts w:ascii="Arial" w:eastAsia="Times New Roman" w:hAnsi="Arial" w:cs="Arial"/>
          <w:sz w:val="24"/>
          <w:szCs w:val="24"/>
          <w:lang w:eastAsia="es-ES"/>
        </w:rPr>
        <w:t>ONC</w:t>
      </w:r>
      <w:proofErr w:type="spellEnd"/>
      <w:r w:rsidRPr="006F59EE">
        <w:rPr>
          <w:rFonts w:ascii="Arial" w:eastAsia="Times New Roman" w:hAnsi="Arial" w:cs="Arial"/>
          <w:sz w:val="24"/>
          <w:szCs w:val="24"/>
          <w:lang w:eastAsia="es-ES"/>
        </w:rPr>
        <w:t>).</w:t>
      </w:r>
    </w:p>
    <w:p w:rsidR="008849D2" w:rsidRDefault="008849D2" w:rsidP="0072731D">
      <w:pPr>
        <w:spacing w:after="0" w:line="240" w:lineRule="auto"/>
        <w:jc w:val="both"/>
        <w:rPr>
          <w:rFonts w:ascii="Arial" w:eastAsia="Times New Roman" w:hAnsi="Arial" w:cs="Arial"/>
          <w:sz w:val="24"/>
          <w:szCs w:val="24"/>
          <w:lang w:eastAsia="es-ES"/>
        </w:rPr>
      </w:pPr>
    </w:p>
    <w:p w:rsidR="008849D2" w:rsidRPr="008849D2" w:rsidRDefault="008849D2" w:rsidP="0072731D">
      <w:pPr>
        <w:spacing w:after="0" w:line="240" w:lineRule="auto"/>
        <w:jc w:val="both"/>
        <w:rPr>
          <w:rFonts w:ascii="Arial" w:eastAsia="Times New Roman" w:hAnsi="Arial" w:cs="Arial"/>
          <w:b/>
          <w:sz w:val="24"/>
          <w:szCs w:val="24"/>
          <w:lang w:eastAsia="es-ES"/>
        </w:rPr>
      </w:pPr>
      <w:r w:rsidRPr="008849D2">
        <w:rPr>
          <w:rFonts w:ascii="Arial" w:eastAsia="Times New Roman" w:hAnsi="Arial" w:cs="Arial"/>
          <w:sz w:val="24"/>
          <w:szCs w:val="24"/>
          <w:lang w:eastAsia="es-ES"/>
        </w:rPr>
        <w:t>6) El presente Pliego de Bases y Condiciones Particulares</w:t>
      </w:r>
    </w:p>
    <w:p w:rsidR="008849D2" w:rsidRDefault="008849D2" w:rsidP="0072731D">
      <w:pPr>
        <w:spacing w:after="0" w:line="240" w:lineRule="auto"/>
        <w:jc w:val="both"/>
        <w:rPr>
          <w:rFonts w:ascii="Arial" w:eastAsia="Times New Roman" w:hAnsi="Arial" w:cs="Arial"/>
          <w:sz w:val="24"/>
          <w:szCs w:val="24"/>
          <w:lang w:eastAsia="es-ES"/>
        </w:rPr>
      </w:pPr>
    </w:p>
    <w:p w:rsidR="008849D2" w:rsidRPr="006F59EE" w:rsidRDefault="008849D2" w:rsidP="006F59EE">
      <w:pPr>
        <w:spacing w:after="0" w:line="240" w:lineRule="auto"/>
        <w:ind w:left="540"/>
        <w:jc w:val="both"/>
        <w:rPr>
          <w:rFonts w:ascii="Times New Roman" w:eastAsia="Times New Roman" w:hAnsi="Times New Roman" w:cs="Times New Roman"/>
          <w:b/>
          <w:sz w:val="24"/>
          <w:szCs w:val="24"/>
          <w:lang w:eastAsia="es-ES"/>
        </w:rPr>
      </w:pPr>
    </w:p>
    <w:p w:rsidR="006500E2" w:rsidRDefault="000D7601">
      <w:r>
        <w:rPr>
          <w:noProof/>
          <w:lang w:eastAsia="es-AR"/>
        </w:rPr>
        <w:pict>
          <v:group id="_x0000_s1039" style="position:absolute;margin-left:129pt;margin-top:25.6pt;width:284.3pt;height:92.05pt;z-index:251658240" coordorigin="3805,10295" coordsize="5686,1841">
            <v:shapetype id="_x0000_t202" coordsize="21600,21600" o:spt="202" path="m,l,21600r21600,l21600,xe">
              <v:stroke joinstyle="miter"/>
              <v:path gradientshapeok="t" o:connecttype="rect"/>
            </v:shapetype>
            <v:shape id="_x0000_s1040" type="#_x0000_t202" style="position:absolute;left:6071;top:11063;width:3420;height:1073" stroked="f">
              <v:textbox style="mso-next-textbox:#_x0000_s1040">
                <w:txbxContent>
                  <w:p w:rsidR="008849D2" w:rsidRPr="00CB2702" w:rsidRDefault="008849D2" w:rsidP="008849D2">
                    <w:pPr>
                      <w:widowControl w:val="0"/>
                      <w:overflowPunct w:val="0"/>
                      <w:autoSpaceDE w:val="0"/>
                      <w:autoSpaceDN w:val="0"/>
                      <w:adjustRightInd w:val="0"/>
                      <w:spacing w:after="0" w:line="240" w:lineRule="auto"/>
                      <w:jc w:val="center"/>
                      <w:textAlignment w:val="baseline"/>
                      <w:rPr>
                        <w:rFonts w:ascii="Arial" w:hAnsi="Arial"/>
                        <w:sz w:val="16"/>
                        <w:szCs w:val="16"/>
                        <w:lang w:val="es-ES_tradnl"/>
                      </w:rPr>
                    </w:pPr>
                    <w:r w:rsidRPr="00CB2702">
                      <w:rPr>
                        <w:rFonts w:ascii="Arial" w:hAnsi="Arial"/>
                        <w:sz w:val="16"/>
                        <w:szCs w:val="16"/>
                        <w:lang w:val="es-ES_tradnl"/>
                      </w:rPr>
                      <w:t xml:space="preserve">ALFREDO ANTONIO </w:t>
                    </w:r>
                    <w:proofErr w:type="spellStart"/>
                    <w:r w:rsidRPr="00CB2702">
                      <w:rPr>
                        <w:rFonts w:ascii="Arial" w:hAnsi="Arial"/>
                        <w:sz w:val="16"/>
                        <w:szCs w:val="16"/>
                        <w:lang w:val="es-ES_tradnl"/>
                      </w:rPr>
                      <w:t>BANEGAS</w:t>
                    </w:r>
                    <w:proofErr w:type="spellEnd"/>
                    <w:r w:rsidRPr="00CB2702">
                      <w:rPr>
                        <w:rFonts w:ascii="Arial" w:hAnsi="Arial"/>
                        <w:sz w:val="16"/>
                        <w:szCs w:val="16"/>
                        <w:lang w:val="es-ES_tradnl"/>
                      </w:rPr>
                      <w:t xml:space="preserve"> </w:t>
                    </w:r>
                  </w:p>
                  <w:p w:rsidR="008849D2" w:rsidRPr="00CB2702" w:rsidRDefault="008849D2" w:rsidP="008849D2">
                    <w:pPr>
                      <w:widowControl w:val="0"/>
                      <w:overflowPunct w:val="0"/>
                      <w:autoSpaceDE w:val="0"/>
                      <w:autoSpaceDN w:val="0"/>
                      <w:adjustRightInd w:val="0"/>
                      <w:spacing w:after="0" w:line="240" w:lineRule="auto"/>
                      <w:jc w:val="center"/>
                      <w:textAlignment w:val="baseline"/>
                      <w:rPr>
                        <w:rFonts w:ascii="Arial" w:hAnsi="Arial"/>
                        <w:sz w:val="16"/>
                        <w:szCs w:val="16"/>
                        <w:lang w:val="es-ES_tradnl"/>
                      </w:rPr>
                    </w:pPr>
                    <w:r w:rsidRPr="00CB2702">
                      <w:rPr>
                        <w:rFonts w:ascii="Arial" w:hAnsi="Arial" w:cs="Arial"/>
                        <w:sz w:val="16"/>
                        <w:szCs w:val="18"/>
                        <w:lang w:val="es-ES_tradnl"/>
                      </w:rPr>
                      <w:t>C</w:t>
                    </w:r>
                    <w:r>
                      <w:rPr>
                        <w:rFonts w:ascii="Arial" w:hAnsi="Arial" w:cs="Arial"/>
                        <w:sz w:val="16"/>
                        <w:szCs w:val="18"/>
                        <w:lang w:val="es-ES_tradnl"/>
                      </w:rPr>
                      <w:t xml:space="preserve">APITÁN DE CORBETA </w:t>
                    </w:r>
                    <w:r w:rsidRPr="00CB2702">
                      <w:rPr>
                        <w:rFonts w:ascii="Arial" w:hAnsi="Arial" w:cs="Arial"/>
                        <w:sz w:val="16"/>
                        <w:szCs w:val="18"/>
                        <w:lang w:val="es-ES_tradnl"/>
                      </w:rPr>
                      <w:t>I.M</w:t>
                    </w:r>
                  </w:p>
                  <w:p w:rsidR="008849D2" w:rsidRPr="00CB2702" w:rsidRDefault="008849D2" w:rsidP="008849D2">
                    <w:pPr>
                      <w:widowControl w:val="0"/>
                      <w:overflowPunct w:val="0"/>
                      <w:autoSpaceDE w:val="0"/>
                      <w:autoSpaceDN w:val="0"/>
                      <w:adjustRightInd w:val="0"/>
                      <w:spacing w:after="0" w:line="240" w:lineRule="auto"/>
                      <w:jc w:val="center"/>
                      <w:textAlignment w:val="baseline"/>
                      <w:rPr>
                        <w:rFonts w:ascii="Arial" w:hAnsi="Arial"/>
                        <w:sz w:val="16"/>
                        <w:szCs w:val="16"/>
                        <w:lang w:val="es-ES_tradnl"/>
                      </w:rPr>
                    </w:pPr>
                    <w:r>
                      <w:rPr>
                        <w:rFonts w:ascii="Arial" w:hAnsi="Arial"/>
                        <w:sz w:val="16"/>
                        <w:szCs w:val="16"/>
                        <w:lang w:val="es-ES_tradnl"/>
                      </w:rPr>
                      <w:t>JEFE</w:t>
                    </w:r>
                  </w:p>
                  <w:p w:rsidR="008849D2" w:rsidRPr="005627B7" w:rsidRDefault="008849D2" w:rsidP="008849D2">
                    <w:pPr>
                      <w:pStyle w:val="Ttulo4"/>
                      <w:spacing w:before="0" w:line="240" w:lineRule="auto"/>
                      <w:rPr>
                        <w:bCs w:val="0"/>
                        <w:sz w:val="18"/>
                        <w:szCs w:val="18"/>
                      </w:rPr>
                    </w:pPr>
                  </w:p>
                </w:txbxContent>
              </v:textbox>
            </v:shape>
            <v:group id="_x0000_s1041" style="position:absolute;left:3805;top:10295;width:2670;height:1811" coordorigin="4768,12377" coordsize="2729,1998">
              <v:oval id="_x0000_s1042" style="position:absolute;left:5146;top:12723;width:2001;height:1366;mso-wrap-distance-left:11.35pt;mso-wrap-distance-top:11.35pt;mso-wrap-distance-right:11.35pt;mso-wrap-distance-bottom:11.35pt" filled="f" strokeweight="1pt"/>
              <v:group id="_x0000_s1043" style="position:absolute;left:4768;top:12377;width:2729;height:1998" coordorigin="4768,12377" coordsize="2729,1998">
                <v:oval id="_x0000_s1044" style="position:absolute;left:4815;top:12422;width:2638;height:1908;mso-wrap-distance-left:11.35pt;mso-wrap-distance-top:11.35pt;mso-wrap-distance-right:11.35pt;mso-wrap-distance-bottom:11.35pt" filled="f" strokeweight="1p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45" type="#_x0000_t12" style="position:absolute;left:7179;top:13308;width:151;height:151" fillcolor="black"/>
                <v:shape id="_x0000_s1046" type="#_x0000_t12" style="position:absolute;left:4894;top:13323;width:151;height:136" fillcolor="black"/>
                <v:oval id="_x0000_s1047" style="position:absolute;left:4768;top:12377;width:2729;height:1998;mso-wrap-distance-left:11.35pt;mso-wrap-distance-top:11.35pt;mso-wrap-distance-right:11.35pt;mso-wrap-distance-bottom:11.35pt" filled="f" strokeweight="1.5p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8" type="#_x0000_t144" style="position:absolute;left:4973;top:12572;width:2349;height:1698" adj="-10979518" fillcolor="black">
                  <v:shadow color="#868686"/>
                  <v:textpath style="font-family:&quot;Arial&quot;;font-size:8pt" fitshape="t" trim="t" string="COMANDO DE LA INFANTERIA DE MARINA "/>
                </v:shape>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5" style="position:absolute;left:4957;top:12512;width:2364;height:1713" adj="821958" fillcolor="black">
                  <v:shadow color="#868686"/>
                  <v:textpath style="font-family:&quot;Arial&quot;;font-size:8pt" fitshape="t" trim="t" string="AGRUPACION SERVICIOS DE CUARTEL &#10;"/>
                </v:shape>
                <v:shape id="_x0000_s1050" type="#_x0000_t202" style="position:absolute;left:5209;top:13090;width:1834;height:744" filled="f" stroked="f">
                  <v:textbox style="mso-next-textbox:#_x0000_s1050" inset="1mm,1mm,1mm,1mm">
                    <w:txbxContent>
                      <w:p w:rsidR="008849D2" w:rsidRPr="00CA50F9" w:rsidRDefault="008849D2" w:rsidP="008849D2">
                        <w:pPr>
                          <w:pStyle w:val="Textoindependiente"/>
                          <w:jc w:val="center"/>
                          <w:rPr>
                            <w:rFonts w:ascii="Arial" w:hAnsi="Arial" w:cs="Arial"/>
                            <w:sz w:val="18"/>
                            <w:szCs w:val="18"/>
                          </w:rPr>
                        </w:pPr>
                        <w:r w:rsidRPr="00CA50F9">
                          <w:rPr>
                            <w:rFonts w:ascii="Arial" w:hAnsi="Arial" w:cs="Arial"/>
                            <w:sz w:val="18"/>
                            <w:szCs w:val="18"/>
                          </w:rPr>
                          <w:t>SEGUNDO COMANDANTE</w:t>
                        </w:r>
                      </w:p>
                    </w:txbxContent>
                  </v:textbox>
                </v:shape>
              </v:group>
            </v:group>
          </v:group>
        </w:pict>
      </w:r>
    </w:p>
    <w:sectPr w:rsidR="006500E2" w:rsidSect="008849D2">
      <w:headerReference w:type="even" r:id="rId8"/>
      <w:headerReference w:type="default" r:id="rId9"/>
      <w:footerReference w:type="default" r:id="rId10"/>
      <w:pgSz w:w="11907" w:h="16840" w:code="9"/>
      <w:pgMar w:top="1956" w:right="567" w:bottom="992" w:left="1560" w:header="992" w:footer="851"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9D2" w:rsidRDefault="008849D2">
      <w:pPr>
        <w:spacing w:after="0" w:line="240" w:lineRule="auto"/>
      </w:pPr>
      <w:r>
        <w:separator/>
      </w:r>
    </w:p>
  </w:endnote>
  <w:endnote w:type="continuationSeparator" w:id="0">
    <w:p w:rsidR="008849D2" w:rsidRDefault="00884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9D2" w:rsidRDefault="008849D2">
    <w:pPr>
      <w:suppressAutoHyphens/>
      <w:jc w:val="right"/>
      <w:rPr>
        <w:spacing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9D2" w:rsidRDefault="008849D2">
      <w:pPr>
        <w:spacing w:after="0" w:line="240" w:lineRule="auto"/>
      </w:pPr>
      <w:r>
        <w:separator/>
      </w:r>
    </w:p>
  </w:footnote>
  <w:footnote w:type="continuationSeparator" w:id="0">
    <w:p w:rsidR="008849D2" w:rsidRDefault="008849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9D2" w:rsidRDefault="000D7601" w:rsidP="005D6F60">
    <w:pPr>
      <w:pStyle w:val="Encabezado"/>
    </w:pPr>
    <w:r>
      <w:rPr>
        <w:noProof/>
        <w:lang w:eastAsia="es-AR"/>
      </w:rPr>
      <w:pict>
        <v:group id="_x0000_s2049" style="position:absolute;margin-left:229.55pt;margin-top:-28pt;width:250.7pt;height:70.85pt;z-index:251659264" coordorigin="6390,345" coordsize="5014,1417">
          <v:shapetype id="_x0000_t202" coordsize="21600,21600" o:spt="202" path="m,l,21600r21600,l21600,xe">
            <v:stroke joinstyle="miter"/>
            <v:path gradientshapeok="t" o:connecttype="rect"/>
          </v:shapetype>
          <v:shape id="_x0000_s2050" type="#_x0000_t202" style="position:absolute;left:6390;top:905;width:3554;height:297" filled="f" stroked="f">
            <v:textbox style="mso-next-textbox:#_x0000_s2050">
              <w:txbxContent>
                <w:p w:rsidR="008849D2" w:rsidRPr="00FF4B67" w:rsidRDefault="008849D2" w:rsidP="005D6F60">
                  <w:pPr>
                    <w:ind w:left="-426" w:right="-456"/>
                    <w:jc w:val="both"/>
                    <w:rPr>
                      <w:rFonts w:ascii="Arial Narrow" w:hAnsi="Arial Narrow"/>
                      <w:sz w:val="16"/>
                      <w:szCs w:val="16"/>
                    </w:rPr>
                  </w:pPr>
                  <w:r>
                    <w:rPr>
                      <w:rFonts w:ascii="Arial" w:hAnsi="Arial" w:cs="Arial"/>
                      <w:spacing w:val="-14"/>
                      <w:sz w:val="16"/>
                      <w:szCs w:val="16"/>
                    </w:rPr>
                    <w:t>20</w:t>
                  </w:r>
                  <w:r w:rsidRPr="00FF4B67">
                    <w:rPr>
                      <w:rFonts w:ascii="Arial" w:hAnsi="Arial" w:cs="Arial"/>
                      <w:spacing w:val="-14"/>
                      <w:sz w:val="16"/>
                      <w:szCs w:val="16"/>
                    </w:rPr>
                    <w:t>“</w:t>
                  </w:r>
                  <w:r w:rsidRPr="00FF4B67">
                    <w:rPr>
                      <w:rFonts w:ascii="Arial" w:hAnsi="Arial" w:cs="Arial"/>
                      <w:sz w:val="16"/>
                      <w:szCs w:val="16"/>
                    </w:rPr>
                    <w:t>2</w:t>
                  </w:r>
                  <w:r>
                    <w:rPr>
                      <w:rFonts w:ascii="Arial" w:hAnsi="Arial" w:cs="Arial"/>
                      <w:sz w:val="16"/>
                      <w:szCs w:val="16"/>
                    </w:rPr>
                    <w:t>2</w:t>
                  </w:r>
                  <w:r w:rsidRPr="00FF4B67">
                    <w:rPr>
                      <w:rFonts w:ascii="Arial" w:hAnsi="Arial" w:cs="Arial"/>
                      <w:sz w:val="16"/>
                      <w:szCs w:val="16"/>
                    </w:rPr>
                    <w:t xml:space="preserve">017– AÑO DE LAS </w:t>
                  </w:r>
                  <w:proofErr w:type="spellStart"/>
                  <w:r w:rsidRPr="00FF4B67">
                    <w:rPr>
                      <w:rFonts w:ascii="Arial" w:hAnsi="Arial" w:cs="Arial"/>
                      <w:sz w:val="16"/>
                      <w:szCs w:val="16"/>
                    </w:rPr>
                    <w:t>ENERGIAS</w:t>
                  </w:r>
                  <w:proofErr w:type="spellEnd"/>
                  <w:r w:rsidRPr="00FF4B67">
                    <w:rPr>
                      <w:rFonts w:ascii="Arial" w:hAnsi="Arial" w:cs="Arial"/>
                      <w:sz w:val="16"/>
                      <w:szCs w:val="16"/>
                    </w:rPr>
                    <w:t xml:space="preserve"> RENOVABLES</w:t>
                  </w:r>
                  <w:r w:rsidRPr="00FF4B67">
                    <w:rPr>
                      <w:rFonts w:ascii="Arial" w:hAnsi="Arial" w:cs="Arial"/>
                      <w:spacing w:val="-14"/>
                      <w:sz w:val="16"/>
                      <w:szCs w:val="16"/>
                    </w:rPr>
                    <w:t>”.</w:t>
                  </w:r>
                </w:p>
              </w:txbxContent>
            </v:textbox>
          </v:shape>
          <v:group id="_x0000_s2051" style="position:absolute;left:9987;top:345;width:1417;height:1417" coordorigin="9956,392" coordsize="1417,1417">
            <v:oval id="_x0000_s2052" style="position:absolute;left:9956;top:392;width:1417;height:1417" strokeweight="3pt">
              <v:stroke linestyle="thinThin"/>
              <v:textbox style="mso-next-textbox:#_x0000_s2052">
                <w:txbxContent>
                  <w:p w:rsidR="008849D2" w:rsidRDefault="008849D2" w:rsidP="005D6F60">
                    <w:r>
                      <w:rPr>
                        <w:noProof/>
                        <w:lang w:eastAsia="es-AR"/>
                      </w:rPr>
                      <w:drawing>
                        <wp:inline distT="0" distB="0" distL="0" distR="0" wp14:anchorId="6A9229C2" wp14:editId="0458F98E">
                          <wp:extent cx="142875" cy="14287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xbxContent>
              </v:textbox>
            </v:oval>
            <v:oval id="_x0000_s2053" style="position:absolute;left:10156;top:592;width:1020;height:1020">
              <v:textbox style="mso-next-textbox:#_x0000_s2053">
                <w:txbxContent>
                  <w:p w:rsidR="008849D2" w:rsidRPr="006B7E85" w:rsidRDefault="008849D2" w:rsidP="005D6F60">
                    <w:pPr>
                      <w:jc w:val="center"/>
                      <w:rPr>
                        <w:b/>
                        <w:sz w:val="14"/>
                        <w:szCs w:val="14"/>
                      </w:rPr>
                    </w:pPr>
                    <w:r w:rsidRPr="006B7E85">
                      <w:rPr>
                        <w:b/>
                        <w:sz w:val="14"/>
                        <w:szCs w:val="14"/>
                      </w:rPr>
                      <w:t>Folio Nº</w:t>
                    </w:r>
                  </w:p>
                  <w:p w:rsidR="008849D2" w:rsidRDefault="008849D2" w:rsidP="005D6F60">
                    <w:pPr>
                      <w:rPr>
                        <w:sz w:val="14"/>
                        <w:szCs w:val="14"/>
                      </w:rPr>
                    </w:pPr>
                  </w:p>
                  <w:p w:rsidR="008849D2" w:rsidRDefault="008849D2" w:rsidP="005D6F60">
                    <w:pPr>
                      <w:rPr>
                        <w:sz w:val="14"/>
                        <w:szCs w:val="14"/>
                      </w:rPr>
                    </w:pPr>
                  </w:p>
                  <w:p w:rsidR="008849D2" w:rsidRPr="006B7E85" w:rsidRDefault="008849D2" w:rsidP="005D6F60">
                    <w:pPr>
                      <w:rPr>
                        <w:sz w:val="14"/>
                        <w:szCs w:val="14"/>
                        <w:u w:val="single"/>
                      </w:rPr>
                    </w:pPr>
                    <w:r w:rsidRPr="006B7E85">
                      <w:rPr>
                        <w:sz w:val="14"/>
                        <w:szCs w:val="14"/>
                        <w:u w:val="single"/>
                      </w:rPr>
                      <w:t xml:space="preserve">                   </w:t>
                    </w:r>
                  </w:p>
                </w:txbxContent>
              </v:textbox>
            </v:oval>
            <v:shape id="_x0000_s2054" style="position:absolute;left:10400;top:1385;width:549;height:3;mso-position-horizontal:absolute;mso-position-vertical:absolute" coordsize="549,3" path="m,3l549,e" filled="f">
              <v:path arrowok="t"/>
            </v:shape>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2055" type="#_x0000_t144" style="position:absolute;left:10096;top:527;width:1134;height:944" fillcolor="black" strokeweight=".5pt">
              <v:shadow color="#868686"/>
              <v:textpath style="font-family:&quot;Arial&quot;;font-size:8pt" fitshape="t" trim="t" string="DEPARTAMENTO INFRAESTRUCTURA"/>
            </v:shape>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2056" type="#_x0000_t145" style="position:absolute;left:10096;top:792;width:1134;height:907" fillcolor="black" strokeweight=".5pt">
              <v:shadow color="#868686"/>
              <v:textpath style="font-family:&quot;Arial&quot;;font-size:8pt;v-text-spacing:78650f;v-same-letter-heights:t" fitshape="t" trim="t" string="AGRUPACION SERVICIOS DE CUARTEL"/>
            </v:shape>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2057" type="#_x0000_t12" style="position:absolute;left:9997;top:1019;width:143;height:144" fillcolor="black"/>
            <v:shape id="_x0000_s2058" type="#_x0000_t12" style="position:absolute;left:11192;top:1019;width:143;height:144" fillcolor="black"/>
          </v:group>
        </v:group>
      </w:pict>
    </w:r>
    <w:r w:rsidR="008849D2">
      <w:t>ARMADA ARGENTINA</w:t>
    </w:r>
  </w:p>
  <w:p w:rsidR="008849D2" w:rsidRDefault="008849D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9D2" w:rsidRDefault="000D7601">
    <w:pPr>
      <w:pStyle w:val="Encabezado"/>
    </w:pPr>
    <w:r>
      <w:rPr>
        <w:noProof/>
        <w:lang w:eastAsia="es-AR"/>
      </w:rPr>
      <w:pict>
        <v:group id="_x0000_s2059" style="position:absolute;margin-left:230.05pt;margin-top:-31.8pt;width:250.85pt;height:70.85pt;z-index:251660288" coordorigin="6302,356" coordsize="5017,1417">
          <v:shapetype id="_x0000_t202" coordsize="21600,21600" o:spt="202" path="m,l,21600r21600,l21600,xe">
            <v:stroke joinstyle="miter"/>
            <v:path gradientshapeok="t" o:connecttype="rect"/>
          </v:shapetype>
          <v:shape id="_x0000_s2060" type="#_x0000_t202" style="position:absolute;left:6302;top:856;width:4119;height:519" filled="f" stroked="f">
            <v:textbox style="mso-next-textbox:#_x0000_s2060">
              <w:txbxContent>
                <w:p w:rsidR="008849D2" w:rsidRPr="004458FD" w:rsidRDefault="008849D2" w:rsidP="005D6F60">
                  <w:pPr>
                    <w:ind w:left="-426" w:right="-456"/>
                    <w:jc w:val="both"/>
                    <w:rPr>
                      <w:rFonts w:ascii="Arial Narrow" w:hAnsi="Arial Narrow"/>
                      <w:sz w:val="20"/>
                    </w:rPr>
                  </w:pPr>
                  <w:r w:rsidRPr="004458FD">
                    <w:rPr>
                      <w:rFonts w:cs="Arial"/>
                      <w:spacing w:val="-14"/>
                      <w:sz w:val="20"/>
                    </w:rPr>
                    <w:t>20“</w:t>
                  </w:r>
                  <w:r w:rsidRPr="00772543">
                    <w:rPr>
                      <w:rFonts w:ascii="Arial" w:hAnsi="Arial" w:cs="Arial"/>
                      <w:sz w:val="16"/>
                      <w:szCs w:val="16"/>
                    </w:rPr>
                    <w:t xml:space="preserve">2017– AÑO DE LAS </w:t>
                  </w:r>
                  <w:proofErr w:type="spellStart"/>
                  <w:r w:rsidRPr="00772543">
                    <w:rPr>
                      <w:rFonts w:ascii="Arial" w:hAnsi="Arial" w:cs="Arial"/>
                      <w:sz w:val="16"/>
                      <w:szCs w:val="16"/>
                    </w:rPr>
                    <w:t>ENERGIAS</w:t>
                  </w:r>
                  <w:proofErr w:type="spellEnd"/>
                  <w:r w:rsidRPr="00772543">
                    <w:rPr>
                      <w:rFonts w:ascii="Arial" w:hAnsi="Arial" w:cs="Arial"/>
                      <w:sz w:val="16"/>
                      <w:szCs w:val="16"/>
                    </w:rPr>
                    <w:t xml:space="preserve"> RENOVABLES</w:t>
                  </w:r>
                  <w:r w:rsidRPr="004458FD">
                    <w:rPr>
                      <w:rFonts w:cs="Arial"/>
                      <w:spacing w:val="-14"/>
                      <w:sz w:val="20"/>
                    </w:rPr>
                    <w:t>”.</w:t>
                  </w:r>
                </w:p>
              </w:txbxContent>
            </v:textbox>
          </v:shape>
          <v:group id="_x0000_s2061" style="position:absolute;left:9902;top:356;width:1417;height:1417" coordorigin="9956,392" coordsize="1417,1417">
            <v:oval id="_x0000_s2062" style="position:absolute;left:9956;top:392;width:1417;height:1417" strokeweight="3pt">
              <v:stroke linestyle="thinThin"/>
              <v:textbox style="mso-next-textbox:#_x0000_s2062">
                <w:txbxContent>
                  <w:p w:rsidR="008849D2" w:rsidRDefault="008849D2" w:rsidP="005D6F60">
                    <w:r>
                      <w:rPr>
                        <w:noProof/>
                        <w:lang w:eastAsia="es-AR"/>
                      </w:rPr>
                      <w:drawing>
                        <wp:inline distT="0" distB="0" distL="0" distR="0" wp14:anchorId="5D8EBC5B" wp14:editId="47DCDA6E">
                          <wp:extent cx="123825" cy="14287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xbxContent>
              </v:textbox>
            </v:oval>
            <v:oval id="_x0000_s2063" style="position:absolute;left:10156;top:592;width:1020;height:1020">
              <v:textbox style="mso-next-textbox:#_x0000_s2063">
                <w:txbxContent>
                  <w:p w:rsidR="008849D2" w:rsidRPr="006B7E85" w:rsidRDefault="008849D2" w:rsidP="005D6F60">
                    <w:pPr>
                      <w:jc w:val="center"/>
                      <w:rPr>
                        <w:b/>
                        <w:sz w:val="14"/>
                        <w:szCs w:val="14"/>
                      </w:rPr>
                    </w:pPr>
                    <w:r w:rsidRPr="006B7E85">
                      <w:rPr>
                        <w:b/>
                        <w:sz w:val="14"/>
                        <w:szCs w:val="14"/>
                      </w:rPr>
                      <w:t>Folio Nº</w:t>
                    </w:r>
                  </w:p>
                  <w:p w:rsidR="008849D2" w:rsidRDefault="008849D2" w:rsidP="005D6F60">
                    <w:pPr>
                      <w:rPr>
                        <w:sz w:val="14"/>
                        <w:szCs w:val="14"/>
                      </w:rPr>
                    </w:pPr>
                  </w:p>
                  <w:p w:rsidR="008849D2" w:rsidRDefault="008849D2" w:rsidP="005D6F60">
                    <w:pPr>
                      <w:rPr>
                        <w:sz w:val="14"/>
                        <w:szCs w:val="14"/>
                      </w:rPr>
                    </w:pPr>
                  </w:p>
                  <w:p w:rsidR="008849D2" w:rsidRPr="006B7E85" w:rsidRDefault="008849D2" w:rsidP="005D6F60">
                    <w:pPr>
                      <w:rPr>
                        <w:sz w:val="14"/>
                        <w:szCs w:val="14"/>
                        <w:u w:val="single"/>
                      </w:rPr>
                    </w:pPr>
                    <w:r w:rsidRPr="006B7E85">
                      <w:rPr>
                        <w:sz w:val="14"/>
                        <w:szCs w:val="14"/>
                        <w:u w:val="single"/>
                      </w:rPr>
                      <w:t xml:space="preserve">                   </w:t>
                    </w:r>
                  </w:p>
                </w:txbxContent>
              </v:textbox>
            </v:oval>
            <v:shape id="_x0000_s2064" style="position:absolute;left:10400;top:1385;width:549;height:3;mso-position-horizontal:absolute;mso-position-vertical:absolute" coordsize="549,3" path="m,3l549,e" filled="f">
              <v:path arrowok="t"/>
            </v:shape>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2065" type="#_x0000_t144" style="position:absolute;left:10096;top:527;width:1134;height:944" fillcolor="black" strokeweight=".5pt">
              <v:shadow color="#868686"/>
              <v:textpath style="font-family:&quot;Arial&quot;;font-size:8pt" fitshape="t" trim="t" string="COMANDO DE LA I.M."/>
            </v:shape>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2066" type="#_x0000_t145" style="position:absolute;left:10096;top:792;width:1134;height:907" fillcolor="black" strokeweight=".5pt">
              <v:shadow color="#868686"/>
              <v:textpath style="font-family:&quot;Arial&quot;;font-size:8pt;v-text-spacing:78650f;v-same-letter-heights:t" fitshape="t" trim="t" string="AGRUPACION SERVICIOS DE CUARTEL"/>
            </v:shape>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2067" type="#_x0000_t12" style="position:absolute;left:9997;top:1019;width:143;height:144" fillcolor="black"/>
            <v:shape id="_x0000_s2068" type="#_x0000_t12" style="position:absolute;left:11192;top:1019;width:143;height:144" fillcolor="black"/>
          </v:group>
        </v:group>
      </w:pict>
    </w:r>
    <w:r w:rsidR="008849D2">
      <w:t>ARMADA ARGENTINA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7D5246"/>
    <w:multiLevelType w:val="hybridMultilevel"/>
    <w:tmpl w:val="A6AEFA9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7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9EE"/>
    <w:rsid w:val="00023C36"/>
    <w:rsid w:val="000D7601"/>
    <w:rsid w:val="000E7895"/>
    <w:rsid w:val="001A3935"/>
    <w:rsid w:val="002C662E"/>
    <w:rsid w:val="002E2EA4"/>
    <w:rsid w:val="003D1FB7"/>
    <w:rsid w:val="004D7B11"/>
    <w:rsid w:val="00596F0D"/>
    <w:rsid w:val="005D6F60"/>
    <w:rsid w:val="005E080E"/>
    <w:rsid w:val="005F1D3E"/>
    <w:rsid w:val="006500E2"/>
    <w:rsid w:val="006F59EE"/>
    <w:rsid w:val="0072731D"/>
    <w:rsid w:val="008849D2"/>
    <w:rsid w:val="009926BE"/>
    <w:rsid w:val="00A718F1"/>
    <w:rsid w:val="00D07EB7"/>
    <w:rsid w:val="00FC0AC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4">
    <w:name w:val="heading 4"/>
    <w:aliases w:val=" Car"/>
    <w:basedOn w:val="Normal"/>
    <w:next w:val="Normal"/>
    <w:link w:val="Ttulo4Car"/>
    <w:unhideWhenUsed/>
    <w:qFormat/>
    <w:rsid w:val="006F59E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aliases w:val=" Car Car"/>
    <w:basedOn w:val="Fuentedeprrafopredeter"/>
    <w:link w:val="Ttulo4"/>
    <w:rsid w:val="006F59EE"/>
    <w:rPr>
      <w:rFonts w:asciiTheme="majorHAnsi" w:eastAsiaTheme="majorEastAsia" w:hAnsiTheme="majorHAnsi" w:cstheme="majorBidi"/>
      <w:b/>
      <w:bCs/>
      <w:i/>
      <w:iCs/>
      <w:color w:val="4F81BD" w:themeColor="accent1"/>
    </w:rPr>
  </w:style>
  <w:style w:type="paragraph" w:styleId="Textoindependiente">
    <w:name w:val="Body Text"/>
    <w:basedOn w:val="Normal"/>
    <w:link w:val="TextoindependienteCar"/>
    <w:uiPriority w:val="99"/>
    <w:semiHidden/>
    <w:unhideWhenUsed/>
    <w:rsid w:val="006F59EE"/>
    <w:pPr>
      <w:spacing w:after="120"/>
    </w:pPr>
  </w:style>
  <w:style w:type="character" w:customStyle="1" w:styleId="TextoindependienteCar">
    <w:name w:val="Texto independiente Car"/>
    <w:basedOn w:val="Fuentedeprrafopredeter"/>
    <w:link w:val="Textoindependiente"/>
    <w:uiPriority w:val="99"/>
    <w:semiHidden/>
    <w:rsid w:val="006F59EE"/>
  </w:style>
  <w:style w:type="paragraph" w:styleId="Encabezado">
    <w:name w:val="header"/>
    <w:basedOn w:val="Normal"/>
    <w:link w:val="EncabezadoCar"/>
    <w:uiPriority w:val="99"/>
    <w:rsid w:val="006F59EE"/>
    <w:pPr>
      <w:tabs>
        <w:tab w:val="center" w:pos="4419"/>
        <w:tab w:val="right" w:pos="8838"/>
      </w:tabs>
      <w:spacing w:after="0" w:line="240" w:lineRule="auto"/>
    </w:pPr>
    <w:rPr>
      <w:rFonts w:ascii="Times New Roman" w:eastAsia="Times New Roman" w:hAnsi="Times New Roman" w:cs="Times New Roman"/>
      <w:sz w:val="24"/>
      <w:szCs w:val="20"/>
      <w:lang w:eastAsia="es-ES"/>
    </w:rPr>
  </w:style>
  <w:style w:type="character" w:customStyle="1" w:styleId="EncabezadoCar">
    <w:name w:val="Encabezado Car"/>
    <w:basedOn w:val="Fuentedeprrafopredeter"/>
    <w:link w:val="Encabezado"/>
    <w:uiPriority w:val="99"/>
    <w:rsid w:val="006F59EE"/>
    <w:rPr>
      <w:rFonts w:ascii="Times New Roman" w:eastAsia="Times New Roman" w:hAnsi="Times New Roman" w:cs="Times New Roman"/>
      <w:sz w:val="24"/>
      <w:szCs w:val="20"/>
      <w:lang w:eastAsia="es-ES"/>
    </w:rPr>
  </w:style>
  <w:style w:type="paragraph" w:styleId="Textodeglobo">
    <w:name w:val="Balloon Text"/>
    <w:basedOn w:val="Normal"/>
    <w:link w:val="TextodegloboCar"/>
    <w:uiPriority w:val="99"/>
    <w:semiHidden/>
    <w:unhideWhenUsed/>
    <w:rsid w:val="006F59E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F59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4">
    <w:name w:val="heading 4"/>
    <w:aliases w:val=" Car"/>
    <w:basedOn w:val="Normal"/>
    <w:next w:val="Normal"/>
    <w:link w:val="Ttulo4Car"/>
    <w:unhideWhenUsed/>
    <w:qFormat/>
    <w:rsid w:val="006F59E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aliases w:val=" Car Car"/>
    <w:basedOn w:val="Fuentedeprrafopredeter"/>
    <w:link w:val="Ttulo4"/>
    <w:rsid w:val="006F59EE"/>
    <w:rPr>
      <w:rFonts w:asciiTheme="majorHAnsi" w:eastAsiaTheme="majorEastAsia" w:hAnsiTheme="majorHAnsi" w:cstheme="majorBidi"/>
      <w:b/>
      <w:bCs/>
      <w:i/>
      <w:iCs/>
      <w:color w:val="4F81BD" w:themeColor="accent1"/>
    </w:rPr>
  </w:style>
  <w:style w:type="paragraph" w:styleId="Textoindependiente">
    <w:name w:val="Body Text"/>
    <w:basedOn w:val="Normal"/>
    <w:link w:val="TextoindependienteCar"/>
    <w:uiPriority w:val="99"/>
    <w:semiHidden/>
    <w:unhideWhenUsed/>
    <w:rsid w:val="006F59EE"/>
    <w:pPr>
      <w:spacing w:after="120"/>
    </w:pPr>
  </w:style>
  <w:style w:type="character" w:customStyle="1" w:styleId="TextoindependienteCar">
    <w:name w:val="Texto independiente Car"/>
    <w:basedOn w:val="Fuentedeprrafopredeter"/>
    <w:link w:val="Textoindependiente"/>
    <w:uiPriority w:val="99"/>
    <w:semiHidden/>
    <w:rsid w:val="006F59EE"/>
  </w:style>
  <w:style w:type="paragraph" w:styleId="Encabezado">
    <w:name w:val="header"/>
    <w:basedOn w:val="Normal"/>
    <w:link w:val="EncabezadoCar"/>
    <w:uiPriority w:val="99"/>
    <w:rsid w:val="006F59EE"/>
    <w:pPr>
      <w:tabs>
        <w:tab w:val="center" w:pos="4419"/>
        <w:tab w:val="right" w:pos="8838"/>
      </w:tabs>
      <w:spacing w:after="0" w:line="240" w:lineRule="auto"/>
    </w:pPr>
    <w:rPr>
      <w:rFonts w:ascii="Times New Roman" w:eastAsia="Times New Roman" w:hAnsi="Times New Roman" w:cs="Times New Roman"/>
      <w:sz w:val="24"/>
      <w:szCs w:val="20"/>
      <w:lang w:eastAsia="es-ES"/>
    </w:rPr>
  </w:style>
  <w:style w:type="character" w:customStyle="1" w:styleId="EncabezadoCar">
    <w:name w:val="Encabezado Car"/>
    <w:basedOn w:val="Fuentedeprrafopredeter"/>
    <w:link w:val="Encabezado"/>
    <w:uiPriority w:val="99"/>
    <w:rsid w:val="006F59EE"/>
    <w:rPr>
      <w:rFonts w:ascii="Times New Roman" w:eastAsia="Times New Roman" w:hAnsi="Times New Roman" w:cs="Times New Roman"/>
      <w:sz w:val="24"/>
      <w:szCs w:val="20"/>
      <w:lang w:eastAsia="es-ES"/>
    </w:rPr>
  </w:style>
  <w:style w:type="paragraph" w:styleId="Textodeglobo">
    <w:name w:val="Balloon Text"/>
    <w:basedOn w:val="Normal"/>
    <w:link w:val="TextodegloboCar"/>
    <w:uiPriority w:val="99"/>
    <w:semiHidden/>
    <w:unhideWhenUsed/>
    <w:rsid w:val="006F59E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F59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25</Pages>
  <Words>11937</Words>
  <Characters>65654</Characters>
  <Application>Microsoft Office Word</Application>
  <DocSecurity>0</DocSecurity>
  <Lines>547</Lines>
  <Paragraphs>154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PC</cp:lastModifiedBy>
  <cp:revision>8</cp:revision>
  <cp:lastPrinted>2017-08-25T11:46:00Z</cp:lastPrinted>
  <dcterms:created xsi:type="dcterms:W3CDTF">2017-02-20T12:49:00Z</dcterms:created>
  <dcterms:modified xsi:type="dcterms:W3CDTF">2017-08-25T13:28:00Z</dcterms:modified>
</cp:coreProperties>
</file>