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C3A" w:rsidRPr="00E540A7" w:rsidRDefault="00030C3A" w:rsidP="00AE079E">
      <w:pPr>
        <w:jc w:val="both"/>
        <w:rPr>
          <w:rFonts w:ascii="Arial" w:hAnsi="Arial" w:cs="Arial"/>
          <w:b/>
          <w:u w:val="single"/>
        </w:rPr>
      </w:pPr>
      <w:r w:rsidRPr="00E540A7">
        <w:rPr>
          <w:rFonts w:ascii="Arial" w:hAnsi="Arial" w:cs="Arial"/>
          <w:b/>
          <w:u w:val="single"/>
        </w:rPr>
        <w:t>PLIEGO DE BASES Y CONDICIONES PARTICULARES PARA LAS CONTRATACI</w:t>
      </w:r>
      <w:r w:rsidRPr="00E540A7">
        <w:rPr>
          <w:rFonts w:ascii="Arial" w:hAnsi="Arial" w:cs="Arial"/>
          <w:b/>
          <w:u w:val="single"/>
        </w:rPr>
        <w:t>O</w:t>
      </w:r>
      <w:r w:rsidRPr="00E540A7">
        <w:rPr>
          <w:rFonts w:ascii="Arial" w:hAnsi="Arial" w:cs="Arial"/>
          <w:b/>
          <w:u w:val="single"/>
        </w:rPr>
        <w:t xml:space="preserve">NES QUE SE TRAMITEN DE CONFORMIDAD AL RÉGIMEN DEL DECRETO </w:t>
      </w:r>
      <w:r>
        <w:rPr>
          <w:rFonts w:ascii="Arial" w:hAnsi="Arial" w:cs="Arial"/>
          <w:b/>
          <w:u w:val="single"/>
        </w:rPr>
        <w:t>DEL</w:t>
      </w:r>
      <w:r>
        <w:rPr>
          <w:rFonts w:ascii="Arial" w:hAnsi="Arial" w:cs="Arial"/>
          <w:b/>
          <w:u w:val="single"/>
        </w:rPr>
        <w:t>E</w:t>
      </w:r>
      <w:r>
        <w:rPr>
          <w:rFonts w:ascii="Arial" w:hAnsi="Arial" w:cs="Arial"/>
          <w:b/>
          <w:u w:val="single"/>
        </w:rPr>
        <w:t xml:space="preserve">GADO </w:t>
      </w:r>
      <w:r w:rsidRPr="00E540A7">
        <w:rPr>
          <w:rFonts w:ascii="Arial" w:hAnsi="Arial" w:cs="Arial"/>
          <w:b/>
          <w:u w:val="single"/>
        </w:rPr>
        <w:t>Nº 1023/01 Y SUS N</w:t>
      </w:r>
      <w:r>
        <w:rPr>
          <w:rFonts w:ascii="Arial" w:hAnsi="Arial" w:cs="Arial"/>
          <w:b/>
          <w:u w:val="single"/>
        </w:rPr>
        <w:t>ORMAS REGLAMENTARIAS (DECRETO N° 1030/16) Y COMPLEME</w:t>
      </w:r>
      <w:r w:rsidRPr="00E540A7">
        <w:rPr>
          <w:rFonts w:ascii="Arial" w:hAnsi="Arial" w:cs="Arial"/>
          <w:b/>
          <w:u w:val="single"/>
        </w:rPr>
        <w:t>NTARIAS.</w:t>
      </w:r>
    </w:p>
    <w:p w:rsidR="00030C3A" w:rsidRPr="00E540A7" w:rsidRDefault="00030C3A" w:rsidP="00AE079E">
      <w:pPr>
        <w:jc w:val="both"/>
        <w:rPr>
          <w:rFonts w:ascii="Arial" w:hAnsi="Arial" w:cs="Arial"/>
        </w:rPr>
      </w:pPr>
    </w:p>
    <w:p w:rsidR="00A411DE" w:rsidRDefault="00A411DE" w:rsidP="00AE079E">
      <w:pPr>
        <w:jc w:val="both"/>
        <w:rPr>
          <w:rFonts w:ascii="Arial" w:hAnsi="Arial" w:cs="Arial"/>
          <w:b/>
        </w:rPr>
      </w:pPr>
    </w:p>
    <w:p w:rsidR="00030C3A" w:rsidRPr="00166886" w:rsidRDefault="00030C3A" w:rsidP="00C607F3">
      <w:pPr>
        <w:jc w:val="both"/>
        <w:rPr>
          <w:rFonts w:ascii="Arial" w:hAnsi="Arial" w:cs="Arial"/>
          <w:b/>
        </w:rPr>
      </w:pPr>
      <w:r>
        <w:rPr>
          <w:rFonts w:ascii="Arial" w:hAnsi="Arial" w:cs="Arial"/>
          <w:b/>
        </w:rPr>
        <w:t>NOMBRE DE LA UNIDAD O JURISDICCIÓN CONTRATANTE</w:t>
      </w:r>
      <w:r w:rsidRPr="00E540A7">
        <w:rPr>
          <w:rFonts w:ascii="Arial" w:hAnsi="Arial" w:cs="Arial"/>
          <w:b/>
        </w:rPr>
        <w:t xml:space="preserve">: </w:t>
      </w:r>
      <w:r w:rsidRPr="00166886">
        <w:rPr>
          <w:rFonts w:ascii="Arial" w:hAnsi="Arial" w:cs="Arial"/>
          <w:b/>
        </w:rPr>
        <w:t>ESTADO MAYOR G</w:t>
      </w:r>
      <w:r w:rsidRPr="00166886">
        <w:rPr>
          <w:rFonts w:ascii="Arial" w:hAnsi="Arial" w:cs="Arial"/>
          <w:b/>
        </w:rPr>
        <w:t>E</w:t>
      </w:r>
      <w:r w:rsidRPr="00166886">
        <w:rPr>
          <w:rFonts w:ascii="Arial" w:hAnsi="Arial" w:cs="Arial"/>
          <w:b/>
        </w:rPr>
        <w:t>NERAL DE LA ARMADA.</w:t>
      </w:r>
    </w:p>
    <w:p w:rsidR="00030C3A" w:rsidRPr="00E540A7" w:rsidRDefault="00030C3A" w:rsidP="00C607F3">
      <w:pPr>
        <w:jc w:val="both"/>
        <w:rPr>
          <w:rFonts w:ascii="Arial" w:hAnsi="Arial" w:cs="Arial"/>
          <w:b/>
        </w:rPr>
      </w:pPr>
    </w:p>
    <w:p w:rsidR="00030C3A" w:rsidRDefault="00030C3A" w:rsidP="00C607F3">
      <w:pPr>
        <w:jc w:val="both"/>
        <w:rPr>
          <w:rFonts w:ascii="Arial" w:hAnsi="Arial" w:cs="Arial"/>
        </w:rPr>
      </w:pPr>
      <w:r>
        <w:rPr>
          <w:rFonts w:ascii="Arial" w:hAnsi="Arial" w:cs="Arial"/>
          <w:b/>
        </w:rPr>
        <w:t>DENOMINACIÓN DE LA UNIDAD OPERATIVA DE CONTRATA</w:t>
      </w:r>
      <w:bookmarkStart w:id="0" w:name="_GoBack"/>
      <w:bookmarkEnd w:id="0"/>
      <w:r>
        <w:rPr>
          <w:rFonts w:ascii="Arial" w:hAnsi="Arial" w:cs="Arial"/>
          <w:b/>
        </w:rPr>
        <w:t>CIONES</w:t>
      </w:r>
      <w:r w:rsidRPr="00E540A7">
        <w:rPr>
          <w:rFonts w:ascii="Arial" w:hAnsi="Arial" w:cs="Arial"/>
        </w:rPr>
        <w:t xml:space="preserve"> </w:t>
      </w:r>
      <w:r w:rsidRPr="00166886">
        <w:rPr>
          <w:rFonts w:ascii="Arial" w:hAnsi="Arial" w:cs="Arial"/>
          <w:b/>
        </w:rPr>
        <w:t>(UOC):</w:t>
      </w:r>
      <w:r w:rsidR="00CA4430">
        <w:rPr>
          <w:rFonts w:ascii="Arial" w:hAnsi="Arial" w:cs="Arial"/>
          <w:b/>
        </w:rPr>
        <w:t xml:space="preserve"> </w:t>
      </w:r>
      <w:r w:rsidR="0007311C">
        <w:rPr>
          <w:rFonts w:ascii="Arial" w:hAnsi="Arial" w:cs="Arial"/>
        </w:rPr>
        <w:t>JEF</w:t>
      </w:r>
      <w:r w:rsidR="0007311C">
        <w:rPr>
          <w:rFonts w:ascii="Arial" w:hAnsi="Arial" w:cs="Arial"/>
        </w:rPr>
        <w:t>A</w:t>
      </w:r>
      <w:r w:rsidR="0007311C">
        <w:rPr>
          <w:rFonts w:ascii="Arial" w:hAnsi="Arial" w:cs="Arial"/>
        </w:rPr>
        <w:t>TURA MILITAR DE LA DIRECCION GENERAL DE EDUCACION DE LA ARMADA (38-21).</w:t>
      </w:r>
    </w:p>
    <w:p w:rsidR="00763984" w:rsidRDefault="00763984" w:rsidP="00C607F3">
      <w:pPr>
        <w:jc w:val="both"/>
        <w:rPr>
          <w:rFonts w:ascii="Arial" w:hAnsi="Arial" w:cs="Arial"/>
          <w:b/>
        </w:rPr>
      </w:pPr>
    </w:p>
    <w:p w:rsidR="00030C3A" w:rsidRPr="00E540A7" w:rsidRDefault="00030C3A" w:rsidP="00C607F3">
      <w:pPr>
        <w:jc w:val="both"/>
        <w:rPr>
          <w:rFonts w:ascii="Arial" w:hAnsi="Arial" w:cs="Arial"/>
          <w:b/>
        </w:rPr>
      </w:pPr>
      <w:r>
        <w:rPr>
          <w:rFonts w:ascii="Arial" w:hAnsi="Arial" w:cs="Arial"/>
          <w:b/>
        </w:rPr>
        <w:t xml:space="preserve">EXPEDIENTE </w:t>
      </w:r>
      <w:r w:rsidR="00763984" w:rsidRPr="005D18E7">
        <w:rPr>
          <w:rFonts w:ascii="Arial" w:hAnsi="Arial" w:cs="Arial"/>
        </w:rPr>
        <w:t xml:space="preserve">LNAB, </w:t>
      </w:r>
      <w:r w:rsidR="002A47AE">
        <w:rPr>
          <w:rFonts w:ascii="Arial" w:hAnsi="Arial" w:cs="Arial"/>
        </w:rPr>
        <w:t>AAT</w:t>
      </w:r>
      <w:r w:rsidR="00763984" w:rsidRPr="005D18E7">
        <w:rPr>
          <w:rFonts w:ascii="Arial" w:hAnsi="Arial" w:cs="Arial"/>
        </w:rPr>
        <w:t xml:space="preserve"> N°</w:t>
      </w:r>
      <w:r w:rsidR="006A2A67">
        <w:rPr>
          <w:rFonts w:ascii="Arial" w:hAnsi="Arial" w:cs="Arial"/>
        </w:rPr>
        <w:t xml:space="preserve"> </w:t>
      </w:r>
      <w:r w:rsidR="00371B6B">
        <w:rPr>
          <w:rFonts w:ascii="Arial" w:hAnsi="Arial" w:cs="Arial"/>
        </w:rPr>
        <w:t>51</w:t>
      </w:r>
      <w:r w:rsidR="00763984" w:rsidRPr="005D18E7">
        <w:rPr>
          <w:rFonts w:ascii="Arial" w:hAnsi="Arial" w:cs="Arial"/>
        </w:rPr>
        <w:t>/1</w:t>
      </w:r>
      <w:r w:rsidR="000D5F2B">
        <w:rPr>
          <w:rFonts w:ascii="Arial" w:hAnsi="Arial" w:cs="Arial"/>
        </w:rPr>
        <w:t>8</w:t>
      </w:r>
      <w:r w:rsidR="00763984">
        <w:rPr>
          <w:rFonts w:ascii="Arial" w:hAnsi="Arial" w:cs="Arial"/>
        </w:rPr>
        <w:t xml:space="preserve"> </w:t>
      </w:r>
      <w:r>
        <w:rPr>
          <w:rFonts w:ascii="Arial" w:hAnsi="Arial" w:cs="Arial"/>
          <w:b/>
        </w:rPr>
        <w:t xml:space="preserve">POR EL QUE SE TRAMITARÁ </w:t>
      </w:r>
      <w:r w:rsidR="00763984">
        <w:rPr>
          <w:rFonts w:ascii="Arial" w:hAnsi="Arial" w:cs="Arial"/>
          <w:b/>
        </w:rPr>
        <w:t>LA PRESENTE CONTRATACIÓN DIRECTA</w:t>
      </w:r>
      <w:r w:rsidR="00CA4430" w:rsidRPr="005D18E7">
        <w:rPr>
          <w:rFonts w:ascii="Arial" w:hAnsi="Arial" w:cs="Arial"/>
          <w:i/>
        </w:rPr>
        <w:t>.</w:t>
      </w:r>
    </w:p>
    <w:p w:rsidR="00030C3A" w:rsidRPr="00E540A7" w:rsidRDefault="00030C3A" w:rsidP="00C607F3">
      <w:pPr>
        <w:jc w:val="both"/>
        <w:rPr>
          <w:rFonts w:ascii="Arial" w:hAnsi="Arial" w:cs="Arial"/>
          <w:b/>
        </w:rPr>
      </w:pPr>
    </w:p>
    <w:p w:rsidR="00030C3A" w:rsidRPr="00371B6B" w:rsidRDefault="00030C3A" w:rsidP="00C607F3">
      <w:pPr>
        <w:jc w:val="both"/>
        <w:rPr>
          <w:rFonts w:ascii="Arial" w:hAnsi="Arial" w:cs="Arial"/>
          <w:b/>
        </w:rPr>
      </w:pPr>
      <w:r>
        <w:rPr>
          <w:rFonts w:ascii="Arial" w:hAnsi="Arial" w:cs="Arial"/>
          <w:b/>
        </w:rPr>
        <w:t>RUBRO DEL OBJETO DEL PROCEDIMIENTO:</w:t>
      </w:r>
      <w:r w:rsidR="00CA4430">
        <w:rPr>
          <w:rFonts w:ascii="Arial" w:hAnsi="Arial" w:cs="Arial"/>
          <w:b/>
        </w:rPr>
        <w:t xml:space="preserve"> </w:t>
      </w:r>
      <w:r w:rsidR="00371B6B">
        <w:rPr>
          <w:rFonts w:ascii="Arial" w:hAnsi="Arial" w:cs="Arial"/>
          <w:b/>
        </w:rPr>
        <w:t xml:space="preserve">63 - </w:t>
      </w:r>
      <w:r w:rsidR="00B155B0">
        <w:rPr>
          <w:rFonts w:ascii="Arial" w:hAnsi="Arial" w:cs="Arial"/>
          <w:b/>
          <w:szCs w:val="24"/>
        </w:rPr>
        <w:t>TRANSPORTE</w:t>
      </w:r>
      <w:r w:rsidR="00371B6B" w:rsidRPr="00371B6B">
        <w:rPr>
          <w:rFonts w:ascii="Arial" w:hAnsi="Arial" w:cs="Arial"/>
          <w:b/>
          <w:szCs w:val="24"/>
        </w:rPr>
        <w:t xml:space="preserve"> Y DEPÓSITO</w:t>
      </w:r>
      <w:r w:rsidR="00371B6B">
        <w:rPr>
          <w:rFonts w:ascii="Arial" w:hAnsi="Arial" w:cs="Arial"/>
          <w:b/>
          <w:szCs w:val="24"/>
        </w:rPr>
        <w:t>.</w:t>
      </w:r>
    </w:p>
    <w:p w:rsidR="00030C3A" w:rsidRPr="00E540A7" w:rsidRDefault="00030C3A" w:rsidP="00C607F3">
      <w:pPr>
        <w:jc w:val="both"/>
        <w:rPr>
          <w:rFonts w:ascii="Arial" w:hAnsi="Arial" w:cs="Arial"/>
          <w:b/>
        </w:rPr>
      </w:pPr>
    </w:p>
    <w:p w:rsidR="002F6664" w:rsidRPr="00BE5C6A" w:rsidRDefault="002F6664" w:rsidP="002F6664">
      <w:pPr>
        <w:jc w:val="both"/>
        <w:rPr>
          <w:rFonts w:ascii="Arial" w:hAnsi="Arial" w:cs="Arial"/>
        </w:rPr>
      </w:pPr>
      <w:r w:rsidRPr="00BE5C6A">
        <w:rPr>
          <w:rFonts w:ascii="Arial" w:hAnsi="Arial" w:cs="Arial"/>
          <w:b/>
        </w:rPr>
        <w:t xml:space="preserve">1. Domicilio Especial: </w:t>
      </w:r>
      <w:r w:rsidRPr="00BE5C6A">
        <w:rPr>
          <w:rFonts w:ascii="Arial" w:hAnsi="Arial" w:cs="Arial"/>
        </w:rPr>
        <w:t>Los oferentes que no se encuentren preinscriptos en el Sistema de Información de Proveedores (SIPRO), deberán indicar expresamente en la respectiva oferta un domicilio físico especial y un domicilio electrónico especial, en la fecha de ape</w:t>
      </w:r>
      <w:r w:rsidRPr="00BE5C6A">
        <w:rPr>
          <w:rFonts w:ascii="Arial" w:hAnsi="Arial" w:cs="Arial"/>
        </w:rPr>
        <w:t>r</w:t>
      </w:r>
      <w:r w:rsidRPr="00BE5C6A">
        <w:rPr>
          <w:rFonts w:ascii="Arial" w:hAnsi="Arial" w:cs="Arial"/>
        </w:rPr>
        <w:t>tura, en los que, en forma indistinta, se tendrán por válidas todas las comunicaciones, n</w:t>
      </w:r>
      <w:r w:rsidRPr="00BE5C6A">
        <w:rPr>
          <w:rFonts w:ascii="Arial" w:hAnsi="Arial" w:cs="Arial"/>
        </w:rPr>
        <w:t>o</w:t>
      </w:r>
      <w:r w:rsidRPr="00BE5C6A">
        <w:rPr>
          <w:rFonts w:ascii="Arial" w:hAnsi="Arial" w:cs="Arial"/>
        </w:rPr>
        <w:t>tificaciones e intimaciones que la ARMADA deba efectuarles.</w:t>
      </w:r>
    </w:p>
    <w:p w:rsidR="002F6664" w:rsidRPr="00BE5C6A" w:rsidRDefault="002F6664" w:rsidP="002F6664">
      <w:pPr>
        <w:jc w:val="both"/>
        <w:rPr>
          <w:rFonts w:ascii="Arial" w:hAnsi="Arial" w:cs="Arial"/>
        </w:rPr>
      </w:pPr>
    </w:p>
    <w:p w:rsidR="002F6664" w:rsidRPr="00BE5C6A" w:rsidRDefault="002F6664" w:rsidP="002F6664">
      <w:pPr>
        <w:jc w:val="both"/>
        <w:rPr>
          <w:rFonts w:ascii="Arial" w:hAnsi="Arial" w:cs="Arial"/>
        </w:rPr>
      </w:pPr>
      <w:r w:rsidRPr="00BE5C6A">
        <w:rPr>
          <w:rFonts w:ascii="Arial" w:hAnsi="Arial" w:cs="Arial"/>
        </w:rPr>
        <w:t>El domicilio físico especial o el domicilio electrónico especial declarados en el Sistema de Información de Proveedores (SIPRO), serán válidos para cursar las comunicaciones y notificaciones durante el procedimiento de selección del contratista, durante la etapa de ejecución contractual, durante los procedimientos para aplicar las sanciones establecidas en el artículo 29 del Decreto Delegado Nº 1023/01 y sus modificaciones y para cualquier trámite que se realice en el ámbito de la OFICINA NACIONAL DE CONTRATACIONES.</w:t>
      </w:r>
    </w:p>
    <w:p w:rsidR="002F6664" w:rsidRPr="00BE5C6A" w:rsidRDefault="002F6664" w:rsidP="002F6664">
      <w:pPr>
        <w:jc w:val="both"/>
        <w:rPr>
          <w:rFonts w:ascii="Arial" w:hAnsi="Arial" w:cs="Arial"/>
        </w:rPr>
      </w:pPr>
    </w:p>
    <w:p w:rsidR="002F6664" w:rsidRPr="00BE5C6A" w:rsidRDefault="002F6664" w:rsidP="002F6664">
      <w:pPr>
        <w:jc w:val="both"/>
        <w:rPr>
          <w:rFonts w:ascii="Arial" w:hAnsi="Arial" w:cs="Arial"/>
        </w:rPr>
      </w:pPr>
      <w:r w:rsidRPr="00BE5C6A">
        <w:rPr>
          <w:rFonts w:ascii="Arial" w:hAnsi="Arial" w:cs="Arial"/>
        </w:rPr>
        <w:t>Dichas comunicaciones, notificaciones e intimaciones podrán concretarse por los medios que se prevén en el artículo 7° del Anexo al Decreto N° 1030/16 (Reglamentación vigente del Decreto N° 1023/01 y sus modificatorios) y,  en forma similar, por los contemplados en el artículo 2 del Anexo I que conforma el Manual de Procedimiento del Régimen de Co</w:t>
      </w:r>
      <w:r w:rsidRPr="00BE5C6A">
        <w:rPr>
          <w:rFonts w:ascii="Arial" w:hAnsi="Arial" w:cs="Arial"/>
        </w:rPr>
        <w:t>n</w:t>
      </w:r>
      <w:r w:rsidRPr="00BE5C6A">
        <w:rPr>
          <w:rFonts w:ascii="Arial" w:hAnsi="Arial" w:cs="Arial"/>
        </w:rPr>
        <w:t>trataciones de la Administración Nacional, aprobado por la Disposición N° 62-E/16, que dictó la ONC -Oficina Nacional de Contrataciones- y sus modificaciones, (normativa prec</w:t>
      </w:r>
      <w:r w:rsidRPr="00BE5C6A">
        <w:rPr>
          <w:rFonts w:ascii="Arial" w:hAnsi="Arial" w:cs="Arial"/>
        </w:rPr>
        <w:t>i</w:t>
      </w:r>
      <w:r w:rsidRPr="00BE5C6A">
        <w:rPr>
          <w:rFonts w:ascii="Arial" w:hAnsi="Arial" w:cs="Arial"/>
        </w:rPr>
        <w:t>tada y artículo 13, inciso “e” y “f”, del Pliego Único de Bases y Condiciones Generales i</w:t>
      </w:r>
      <w:r w:rsidRPr="00BE5C6A">
        <w:rPr>
          <w:rFonts w:ascii="Arial" w:hAnsi="Arial" w:cs="Arial"/>
        </w:rPr>
        <w:t>m</w:t>
      </w:r>
      <w:r w:rsidRPr="00BE5C6A">
        <w:rPr>
          <w:rFonts w:ascii="Arial" w:hAnsi="Arial" w:cs="Arial"/>
        </w:rPr>
        <w:t>plementado por el Anexo que integra la Disposición ONC N°63-E/16 y sus modificaci</w:t>
      </w:r>
      <w:r w:rsidRPr="00BE5C6A">
        <w:rPr>
          <w:rFonts w:ascii="Arial" w:hAnsi="Arial" w:cs="Arial"/>
        </w:rPr>
        <w:t>o</w:t>
      </w:r>
      <w:r w:rsidRPr="00BE5C6A">
        <w:rPr>
          <w:rFonts w:ascii="Arial" w:hAnsi="Arial" w:cs="Arial"/>
        </w:rPr>
        <w:t xml:space="preserve">nes). </w:t>
      </w:r>
    </w:p>
    <w:p w:rsidR="002F6664" w:rsidRPr="00BE5C6A" w:rsidRDefault="002F6664" w:rsidP="002F6664">
      <w:pPr>
        <w:jc w:val="both"/>
        <w:rPr>
          <w:rFonts w:ascii="Arial" w:hAnsi="Arial" w:cs="Arial"/>
        </w:rPr>
      </w:pPr>
    </w:p>
    <w:p w:rsidR="002F6664" w:rsidRPr="00BE5C6A" w:rsidRDefault="002F6664" w:rsidP="002F6664">
      <w:pPr>
        <w:jc w:val="both"/>
        <w:rPr>
          <w:rFonts w:ascii="Arial" w:hAnsi="Arial" w:cs="Arial"/>
        </w:rPr>
      </w:pPr>
      <w:r w:rsidRPr="00BE5C6A">
        <w:rPr>
          <w:rFonts w:ascii="Arial" w:hAnsi="Arial" w:cs="Arial"/>
        </w:rPr>
        <w:t>En todos los casos, la validez de la respectiva comunicación, notificación que efectivice la ARMADA requerirá la transcripción íntegra del acto administrativo / actuación administr</w:t>
      </w:r>
      <w:r w:rsidRPr="00BE5C6A">
        <w:rPr>
          <w:rFonts w:ascii="Arial" w:hAnsi="Arial" w:cs="Arial"/>
        </w:rPr>
        <w:t>a</w:t>
      </w:r>
      <w:r w:rsidRPr="00BE5C6A">
        <w:rPr>
          <w:rFonts w:ascii="Arial" w:hAnsi="Arial" w:cs="Arial"/>
        </w:rPr>
        <w:t xml:space="preserve">tiva que se pretenda notificar (artículo 2°, anteúltimo párrafo, del Manual de Procedimiento aprobado por el Anexo I de la Disposición ONC N° 62-E/16).   </w:t>
      </w:r>
    </w:p>
    <w:p w:rsidR="002F6664" w:rsidRPr="00BE5C6A" w:rsidRDefault="002F6664" w:rsidP="002F6664">
      <w:pPr>
        <w:jc w:val="both"/>
        <w:rPr>
          <w:rFonts w:ascii="Arial" w:hAnsi="Arial" w:cs="Arial"/>
        </w:rPr>
      </w:pPr>
    </w:p>
    <w:p w:rsidR="002F6664" w:rsidRPr="00BE5C6A" w:rsidRDefault="002F6664" w:rsidP="002F6664">
      <w:pPr>
        <w:jc w:val="both"/>
        <w:rPr>
          <w:rFonts w:ascii="Arial" w:hAnsi="Arial" w:cs="Arial"/>
        </w:rPr>
      </w:pPr>
      <w:r w:rsidRPr="00BE5C6A">
        <w:rPr>
          <w:rFonts w:ascii="Arial" w:hAnsi="Arial" w:cs="Arial"/>
        </w:rPr>
        <w:t>A los fines de las notificaciones, comunicaciones e intimaciones expuestas se deja est</w:t>
      </w:r>
      <w:r w:rsidRPr="00BE5C6A">
        <w:rPr>
          <w:rFonts w:ascii="Arial" w:hAnsi="Arial" w:cs="Arial"/>
        </w:rPr>
        <w:t>a</w:t>
      </w:r>
      <w:r w:rsidRPr="00BE5C6A">
        <w:rPr>
          <w:rFonts w:ascii="Arial" w:hAnsi="Arial" w:cs="Arial"/>
        </w:rPr>
        <w:t>blecido, que el sitio de internet de la Oficina Nacional de Contrataciones (ONC) precitada es www.argentinacompra.gov.ar y, también, que el sitio de internet del Sistema Electrón</w:t>
      </w:r>
      <w:r w:rsidRPr="00BE5C6A">
        <w:rPr>
          <w:rFonts w:ascii="Arial" w:hAnsi="Arial" w:cs="Arial"/>
        </w:rPr>
        <w:t>i</w:t>
      </w:r>
      <w:r w:rsidRPr="00BE5C6A">
        <w:rPr>
          <w:rFonts w:ascii="Arial" w:hAnsi="Arial" w:cs="Arial"/>
        </w:rPr>
        <w:t xml:space="preserve">co de Contrataciones de la Administración Nacional que, entre otros aspectos, se crea por la normativa precitada, será el habilitado por la ONC. Su utilización por </w:t>
      </w:r>
      <w:smartTag w:uri="urn:schemas-microsoft-com:office:smarttags" w:element="PersonName">
        <w:smartTagPr>
          <w:attr w:name="ProductID" w:val="LA ARMADA"/>
        </w:smartTagPr>
        <w:r w:rsidRPr="00BE5C6A">
          <w:rPr>
            <w:rFonts w:ascii="Arial" w:hAnsi="Arial" w:cs="Arial"/>
          </w:rPr>
          <w:t>la ARMADA</w:t>
        </w:r>
      </w:smartTag>
      <w:r w:rsidRPr="00BE5C6A">
        <w:rPr>
          <w:rFonts w:ascii="Arial" w:hAnsi="Arial" w:cs="Arial"/>
        </w:rPr>
        <w:t xml:space="preserve"> c</w:t>
      </w:r>
      <w:r w:rsidRPr="00BE5C6A">
        <w:rPr>
          <w:rFonts w:ascii="Arial" w:hAnsi="Arial" w:cs="Arial"/>
        </w:rPr>
        <w:t>o</w:t>
      </w:r>
      <w:r w:rsidRPr="00BE5C6A">
        <w:rPr>
          <w:rFonts w:ascii="Arial" w:hAnsi="Arial" w:cs="Arial"/>
        </w:rPr>
        <w:t xml:space="preserve">menzará, a partir de la fecha en que se concrete dicha habilitación. </w:t>
      </w:r>
    </w:p>
    <w:p w:rsidR="002F6664" w:rsidRPr="00BE5C6A" w:rsidRDefault="002F6664" w:rsidP="002F6664">
      <w:pPr>
        <w:jc w:val="both"/>
        <w:rPr>
          <w:rFonts w:ascii="Arial" w:hAnsi="Arial" w:cs="Arial"/>
        </w:rPr>
      </w:pPr>
    </w:p>
    <w:p w:rsidR="00030C3A" w:rsidRPr="00BE5C6A" w:rsidRDefault="002F6664" w:rsidP="002F6664">
      <w:pPr>
        <w:jc w:val="both"/>
        <w:rPr>
          <w:rFonts w:ascii="Arial" w:hAnsi="Arial" w:cs="Arial"/>
          <w:b/>
        </w:rPr>
      </w:pPr>
      <w:r w:rsidRPr="00BE5C6A">
        <w:rPr>
          <w:rFonts w:ascii="Arial" w:hAnsi="Arial" w:cs="Arial"/>
          <w:b/>
        </w:rPr>
        <w:t xml:space="preserve">Correo electrónico: </w:t>
      </w:r>
      <w:hyperlink r:id="rId9" w:history="1">
        <w:r w:rsidR="0007311C" w:rsidRPr="009C55B4">
          <w:rPr>
            <w:rStyle w:val="Hipervnculo"/>
            <w:rFonts w:ascii="Arial" w:hAnsi="Arial" w:cs="Arial"/>
            <w:b/>
          </w:rPr>
          <w:t>contratacionesjemd@hotmail.com.ar</w:t>
        </w:r>
      </w:hyperlink>
      <w:r w:rsidRPr="00BE5C6A">
        <w:rPr>
          <w:rFonts w:ascii="Arial" w:hAnsi="Arial" w:cs="Arial"/>
          <w:b/>
        </w:rPr>
        <w:t xml:space="preserve"> </w:t>
      </w:r>
      <w:r w:rsidRPr="00BE5C6A">
        <w:rPr>
          <w:rFonts w:ascii="Arial" w:hAnsi="Arial" w:cs="Arial"/>
        </w:rPr>
        <w:t>Dirección de correo electr</w:t>
      </w:r>
      <w:r w:rsidRPr="00BE5C6A">
        <w:rPr>
          <w:rFonts w:ascii="Arial" w:hAnsi="Arial" w:cs="Arial"/>
        </w:rPr>
        <w:t>ó</w:t>
      </w:r>
      <w:r w:rsidRPr="00BE5C6A">
        <w:rPr>
          <w:rFonts w:ascii="Arial" w:hAnsi="Arial" w:cs="Arial"/>
        </w:rPr>
        <w:t xml:space="preserve">nico institucional de la UOC mencionada en el que serán válidas las comunicaciones e impugnaciones que los interesados, oferentes, adjudicatarios o </w:t>
      </w:r>
      <w:proofErr w:type="spellStart"/>
      <w:r w:rsidRPr="00BE5C6A">
        <w:rPr>
          <w:rFonts w:ascii="Arial" w:hAnsi="Arial" w:cs="Arial"/>
        </w:rPr>
        <w:t>cocontratantes</w:t>
      </w:r>
      <w:proofErr w:type="spellEnd"/>
      <w:r w:rsidRPr="00BE5C6A">
        <w:rPr>
          <w:rFonts w:ascii="Arial" w:hAnsi="Arial" w:cs="Arial"/>
        </w:rPr>
        <w:t xml:space="preserve"> realicen (descripto con antelación).</w:t>
      </w:r>
    </w:p>
    <w:p w:rsidR="005C07CF" w:rsidRPr="00BE5C6A" w:rsidRDefault="005C07CF" w:rsidP="00C607F3">
      <w:pPr>
        <w:jc w:val="both"/>
        <w:rPr>
          <w:rFonts w:ascii="Arial" w:hAnsi="Arial" w:cs="Arial"/>
          <w:b/>
        </w:rPr>
      </w:pPr>
    </w:p>
    <w:p w:rsidR="00030C3A" w:rsidRPr="00BE5C6A" w:rsidRDefault="00030C3A" w:rsidP="00C607F3">
      <w:pPr>
        <w:jc w:val="both"/>
        <w:rPr>
          <w:rFonts w:ascii="Arial" w:hAnsi="Arial" w:cs="Arial"/>
          <w:b/>
          <w:i/>
        </w:rPr>
      </w:pPr>
      <w:r w:rsidRPr="00BE5C6A">
        <w:rPr>
          <w:rFonts w:ascii="Arial" w:hAnsi="Arial" w:cs="Arial"/>
          <w:b/>
        </w:rPr>
        <w:t>TIPO DE PROCEDIMIENTO:</w:t>
      </w:r>
      <w:r w:rsidR="00CA4430" w:rsidRPr="00BE5C6A">
        <w:rPr>
          <w:rFonts w:ascii="Arial" w:hAnsi="Arial" w:cs="Arial"/>
          <w:b/>
        </w:rPr>
        <w:t xml:space="preserve"> </w:t>
      </w:r>
      <w:r w:rsidR="00754B3C" w:rsidRPr="00BE5C6A">
        <w:rPr>
          <w:rFonts w:ascii="Arial" w:hAnsi="Arial" w:cs="Arial"/>
          <w:b/>
        </w:rPr>
        <w:t>CONTRATACIÓN DIRECTA</w:t>
      </w:r>
      <w:r w:rsidRPr="00BE5C6A">
        <w:rPr>
          <w:rFonts w:ascii="Arial" w:hAnsi="Arial" w:cs="Arial"/>
          <w:b/>
        </w:rPr>
        <w:t xml:space="preserve"> </w:t>
      </w:r>
    </w:p>
    <w:p w:rsidR="00030C3A" w:rsidRPr="00BE5C6A" w:rsidRDefault="005C07CF" w:rsidP="00C607F3">
      <w:pPr>
        <w:jc w:val="both"/>
        <w:rPr>
          <w:rFonts w:ascii="Arial" w:hAnsi="Arial" w:cs="Arial"/>
          <w:b/>
        </w:rPr>
      </w:pPr>
      <w:r w:rsidRPr="00BE5C6A">
        <w:rPr>
          <w:rFonts w:ascii="Arial" w:hAnsi="Arial" w:cs="Arial"/>
          <w:b/>
        </w:rPr>
        <w:t xml:space="preserve"> </w:t>
      </w:r>
      <w:r w:rsidR="00030C3A" w:rsidRPr="00BE5C6A">
        <w:rPr>
          <w:rFonts w:ascii="Arial" w:hAnsi="Arial" w:cs="Arial"/>
          <w:b/>
        </w:rPr>
        <w:t>Nº:</w:t>
      </w:r>
      <w:r w:rsidR="006F3358" w:rsidRPr="00BE5C6A">
        <w:rPr>
          <w:rFonts w:ascii="Arial" w:hAnsi="Arial" w:cs="Arial"/>
          <w:b/>
        </w:rPr>
        <w:t xml:space="preserve">                                                             </w:t>
      </w:r>
      <w:r w:rsidR="00030C3A" w:rsidRPr="00BE5C6A">
        <w:rPr>
          <w:rFonts w:ascii="Arial" w:hAnsi="Arial" w:cs="Arial"/>
          <w:b/>
        </w:rPr>
        <w:t xml:space="preserve">                                  </w:t>
      </w:r>
      <w:r w:rsidR="006F3358" w:rsidRPr="00BE5C6A">
        <w:rPr>
          <w:rFonts w:ascii="Arial" w:hAnsi="Arial" w:cs="Arial"/>
          <w:b/>
        </w:rPr>
        <w:t xml:space="preserve">      </w:t>
      </w:r>
      <w:r w:rsidR="00030C3A" w:rsidRPr="00BE5C6A">
        <w:rPr>
          <w:rFonts w:ascii="Arial" w:hAnsi="Arial" w:cs="Arial"/>
          <w:b/>
        </w:rPr>
        <w:t xml:space="preserve">    Ejercicio:</w:t>
      </w:r>
      <w:r w:rsidR="006F3358" w:rsidRPr="00BE5C6A">
        <w:rPr>
          <w:rFonts w:ascii="Arial" w:hAnsi="Arial" w:cs="Arial"/>
          <w:b/>
        </w:rPr>
        <w:t xml:space="preserve"> 201</w:t>
      </w:r>
      <w:r w:rsidR="00C60EBD" w:rsidRPr="00BE5C6A">
        <w:rPr>
          <w:rFonts w:ascii="Arial" w:hAnsi="Arial" w:cs="Arial"/>
          <w:b/>
        </w:rPr>
        <w:t>8</w:t>
      </w:r>
      <w:r w:rsidR="006F3358" w:rsidRPr="00BE5C6A">
        <w:rPr>
          <w:rFonts w:ascii="Arial" w:hAnsi="Arial" w:cs="Arial"/>
          <w:b/>
        </w:rPr>
        <w:t>.</w:t>
      </w:r>
    </w:p>
    <w:p w:rsidR="00030C3A" w:rsidRPr="00BE5C6A" w:rsidRDefault="00030C3A" w:rsidP="00C607F3">
      <w:pPr>
        <w:jc w:val="both"/>
        <w:rPr>
          <w:rFonts w:ascii="Arial" w:hAnsi="Arial" w:cs="Arial"/>
          <w:b/>
        </w:rPr>
      </w:pPr>
    </w:p>
    <w:p w:rsidR="00030C3A" w:rsidRPr="00BE5C6A" w:rsidRDefault="00030C3A" w:rsidP="00C607F3">
      <w:pPr>
        <w:jc w:val="both"/>
        <w:rPr>
          <w:rFonts w:ascii="Arial" w:hAnsi="Arial" w:cs="Arial"/>
          <w:b/>
        </w:rPr>
      </w:pPr>
      <w:r w:rsidRPr="00BE5C6A">
        <w:rPr>
          <w:rFonts w:ascii="Arial" w:hAnsi="Arial" w:cs="Arial"/>
          <w:b/>
        </w:rPr>
        <w:t>2. CLASE DE PROCEDIMIENTO:</w:t>
      </w:r>
      <w:r w:rsidR="006F3358" w:rsidRPr="00BE5C6A">
        <w:rPr>
          <w:rFonts w:ascii="Arial" w:hAnsi="Arial" w:cs="Arial"/>
          <w:b/>
        </w:rPr>
        <w:t xml:space="preserve"> </w:t>
      </w:r>
      <w:r w:rsidR="00754B3C" w:rsidRPr="00BE5C6A">
        <w:rPr>
          <w:rFonts w:ascii="Arial" w:hAnsi="Arial" w:cs="Arial"/>
          <w:b/>
        </w:rPr>
        <w:t>SIN CLASE</w:t>
      </w:r>
      <w:r w:rsidR="006F3358" w:rsidRPr="00BE5C6A">
        <w:rPr>
          <w:rFonts w:ascii="Arial" w:hAnsi="Arial" w:cs="Arial"/>
          <w:b/>
        </w:rPr>
        <w:t>-.</w:t>
      </w:r>
    </w:p>
    <w:p w:rsidR="00030C3A" w:rsidRPr="00BE5C6A" w:rsidRDefault="00030C3A" w:rsidP="00C607F3">
      <w:pPr>
        <w:jc w:val="both"/>
        <w:rPr>
          <w:rFonts w:ascii="Arial" w:hAnsi="Arial" w:cs="Arial"/>
          <w:b/>
        </w:rPr>
      </w:pPr>
    </w:p>
    <w:p w:rsidR="00030C3A" w:rsidRPr="00BE5C6A" w:rsidRDefault="00030C3A" w:rsidP="00C607F3">
      <w:pPr>
        <w:jc w:val="both"/>
        <w:rPr>
          <w:rFonts w:ascii="Arial" w:hAnsi="Arial" w:cs="Arial"/>
        </w:rPr>
      </w:pPr>
      <w:r w:rsidRPr="00BE5C6A">
        <w:rPr>
          <w:rFonts w:ascii="Arial" w:hAnsi="Arial" w:cs="Arial"/>
          <w:b/>
        </w:rPr>
        <w:t>FUNDAMENTO</w:t>
      </w:r>
      <w:r w:rsidR="00A46FC7" w:rsidRPr="00BE5C6A">
        <w:rPr>
          <w:rFonts w:ascii="Arial" w:hAnsi="Arial" w:cs="Arial"/>
          <w:b/>
        </w:rPr>
        <w:t>:</w:t>
      </w:r>
      <w:r w:rsidR="00E50A3E" w:rsidRPr="00BE5C6A">
        <w:rPr>
          <w:rFonts w:ascii="Arial" w:hAnsi="Arial" w:cs="Arial"/>
          <w:b/>
        </w:rPr>
        <w:t xml:space="preserve"> </w:t>
      </w:r>
      <w:r w:rsidR="00371B6B" w:rsidRPr="00371B6B">
        <w:rPr>
          <w:rFonts w:ascii="Arial" w:hAnsi="Arial" w:cs="Arial"/>
        </w:rPr>
        <w:t>ADQUISICION DE SERVICIOS DE PASAJES Y DE TRANSPORTE IDA Y VUELTA VIA TERRESTRE DE  MEDIA Y LARGA DISTANCIA PARA CADETES Y PERSONAL MILITAR DEL LICEO NAVAL MILITAR "ALMIRANTE GUILLERMO BROWN".</w:t>
      </w:r>
    </w:p>
    <w:p w:rsidR="00E50A3E" w:rsidRPr="00BE5C6A" w:rsidRDefault="00E50A3E" w:rsidP="00C607F3">
      <w:pPr>
        <w:jc w:val="both"/>
        <w:rPr>
          <w:rFonts w:ascii="Arial" w:hAnsi="Arial" w:cs="Arial"/>
        </w:rPr>
      </w:pPr>
    </w:p>
    <w:p w:rsidR="00030C3A" w:rsidRPr="00BE5C6A" w:rsidRDefault="00030C3A" w:rsidP="00C607F3">
      <w:pPr>
        <w:jc w:val="both"/>
        <w:rPr>
          <w:rFonts w:ascii="Arial" w:hAnsi="Arial" w:cs="Arial"/>
          <w:b/>
        </w:rPr>
      </w:pPr>
      <w:r w:rsidRPr="00BE5C6A">
        <w:rPr>
          <w:rFonts w:ascii="Arial" w:hAnsi="Arial" w:cs="Arial"/>
          <w:b/>
        </w:rPr>
        <w:t>MODALIDAD:</w:t>
      </w:r>
      <w:r w:rsidR="006F3358" w:rsidRPr="00BE5C6A">
        <w:rPr>
          <w:rFonts w:ascii="Arial" w:hAnsi="Arial" w:cs="Arial"/>
          <w:b/>
        </w:rPr>
        <w:t xml:space="preserve"> </w:t>
      </w:r>
      <w:r w:rsidR="006F3358" w:rsidRPr="00BE5C6A">
        <w:rPr>
          <w:rFonts w:ascii="Arial" w:hAnsi="Arial" w:cs="Arial"/>
        </w:rPr>
        <w:t>SIN MODALIDAD.</w:t>
      </w:r>
    </w:p>
    <w:p w:rsidR="00030C3A" w:rsidRPr="00BE5C6A" w:rsidRDefault="00030C3A" w:rsidP="00C607F3">
      <w:pPr>
        <w:jc w:val="both"/>
        <w:rPr>
          <w:rFonts w:ascii="Arial" w:hAnsi="Arial" w:cs="Arial"/>
          <w:b/>
        </w:rPr>
      </w:pPr>
    </w:p>
    <w:p w:rsidR="00030C3A" w:rsidRPr="00BE5C6A" w:rsidRDefault="00030C3A" w:rsidP="00C607F3">
      <w:pPr>
        <w:tabs>
          <w:tab w:val="left" w:pos="6946"/>
        </w:tabs>
        <w:jc w:val="both"/>
        <w:rPr>
          <w:rFonts w:ascii="Arial" w:hAnsi="Arial" w:cs="Arial"/>
          <w:b/>
        </w:rPr>
      </w:pPr>
      <w:r w:rsidRPr="00BE5C6A">
        <w:rPr>
          <w:rFonts w:ascii="Arial" w:hAnsi="Arial" w:cs="Arial"/>
          <w:b/>
        </w:rPr>
        <w:t>Nº de Expediente:</w:t>
      </w:r>
      <w:r w:rsidR="006F3358" w:rsidRPr="00BE5C6A">
        <w:rPr>
          <w:rFonts w:ascii="Arial" w:hAnsi="Arial" w:cs="Arial"/>
          <w:b/>
        </w:rPr>
        <w:t xml:space="preserve"> </w:t>
      </w:r>
      <w:r w:rsidR="006F3358" w:rsidRPr="00BE5C6A">
        <w:rPr>
          <w:rFonts w:ascii="Arial" w:hAnsi="Arial" w:cs="Arial"/>
        </w:rPr>
        <w:t xml:space="preserve">LNAB, </w:t>
      </w:r>
      <w:r w:rsidR="001A44EC" w:rsidRPr="00BE5C6A">
        <w:rPr>
          <w:rFonts w:ascii="Arial" w:hAnsi="Arial" w:cs="Arial"/>
        </w:rPr>
        <w:t>AAT</w:t>
      </w:r>
      <w:r w:rsidR="006F3358" w:rsidRPr="00BE5C6A">
        <w:rPr>
          <w:rFonts w:ascii="Arial" w:hAnsi="Arial" w:cs="Arial"/>
        </w:rPr>
        <w:t xml:space="preserve"> N°</w:t>
      </w:r>
      <w:r w:rsidR="001A44EC" w:rsidRPr="00BE5C6A">
        <w:rPr>
          <w:rFonts w:ascii="Arial" w:hAnsi="Arial" w:cs="Arial"/>
        </w:rPr>
        <w:t xml:space="preserve"> </w:t>
      </w:r>
      <w:r w:rsidR="00371B6B">
        <w:rPr>
          <w:rFonts w:ascii="Arial" w:hAnsi="Arial" w:cs="Arial"/>
        </w:rPr>
        <w:t>51</w:t>
      </w:r>
      <w:r w:rsidR="006F3358" w:rsidRPr="00BE5C6A">
        <w:rPr>
          <w:rFonts w:ascii="Arial" w:hAnsi="Arial" w:cs="Arial"/>
        </w:rPr>
        <w:t>/1</w:t>
      </w:r>
      <w:r w:rsidR="0007311C">
        <w:rPr>
          <w:rFonts w:ascii="Arial" w:hAnsi="Arial" w:cs="Arial"/>
        </w:rPr>
        <w:t>8</w:t>
      </w:r>
      <w:r w:rsidR="006F3358" w:rsidRPr="00BE5C6A">
        <w:rPr>
          <w:rFonts w:ascii="Arial" w:hAnsi="Arial" w:cs="Arial"/>
        </w:rPr>
        <w:t>.</w:t>
      </w:r>
      <w:r w:rsidRPr="00BE5C6A">
        <w:rPr>
          <w:rFonts w:ascii="Arial" w:hAnsi="Arial" w:cs="Arial"/>
          <w:b/>
        </w:rPr>
        <w:t xml:space="preserve">                                              Ejercicio:</w:t>
      </w:r>
      <w:r w:rsidR="006F3358" w:rsidRPr="00BE5C6A">
        <w:rPr>
          <w:rFonts w:ascii="Arial" w:hAnsi="Arial" w:cs="Arial"/>
          <w:b/>
        </w:rPr>
        <w:t xml:space="preserve"> </w:t>
      </w:r>
      <w:r w:rsidR="00C60EBD" w:rsidRPr="00BE5C6A">
        <w:rPr>
          <w:rFonts w:ascii="Arial" w:hAnsi="Arial" w:cs="Arial"/>
        </w:rPr>
        <w:t>2018</w:t>
      </w:r>
      <w:r w:rsidR="006F3358" w:rsidRPr="00BE5C6A">
        <w:rPr>
          <w:rFonts w:ascii="Arial" w:hAnsi="Arial" w:cs="Arial"/>
        </w:rPr>
        <w:t>.</w:t>
      </w:r>
    </w:p>
    <w:p w:rsidR="00030C3A" w:rsidRPr="00BE5C6A" w:rsidRDefault="00030C3A" w:rsidP="00C607F3">
      <w:pPr>
        <w:jc w:val="both"/>
        <w:rPr>
          <w:rFonts w:ascii="Arial" w:hAnsi="Arial" w:cs="Arial"/>
          <w:b/>
        </w:rPr>
      </w:pPr>
    </w:p>
    <w:p w:rsidR="001A44EC" w:rsidRPr="00BE5C6A" w:rsidRDefault="00371B6B" w:rsidP="00C607F3">
      <w:pPr>
        <w:jc w:val="both"/>
        <w:rPr>
          <w:rFonts w:ascii="Arial" w:hAnsi="Arial" w:cs="Arial"/>
          <w:b/>
        </w:rPr>
      </w:pPr>
      <w:r w:rsidRPr="00371B6B">
        <w:rPr>
          <w:rFonts w:ascii="Arial" w:hAnsi="Arial" w:cs="Arial"/>
          <w:b/>
        </w:rPr>
        <w:t>LA ADQUISICION DE DICHOS SERVICIOS RESULTA NECESARIA PARA DAR CU</w:t>
      </w:r>
      <w:r w:rsidRPr="00371B6B">
        <w:rPr>
          <w:rFonts w:ascii="Arial" w:hAnsi="Arial" w:cs="Arial"/>
          <w:b/>
        </w:rPr>
        <w:t>M</w:t>
      </w:r>
      <w:r w:rsidRPr="00371B6B">
        <w:rPr>
          <w:rFonts w:ascii="Arial" w:hAnsi="Arial" w:cs="Arial"/>
          <w:b/>
        </w:rPr>
        <w:t>PLIMIENTO AL CRONOGRAMA ESCOLAR PREVISTO PARA EL PRESENTE CICLO.</w:t>
      </w:r>
    </w:p>
    <w:p w:rsidR="00030C3A" w:rsidRPr="00BE5C6A" w:rsidRDefault="00754B3C" w:rsidP="00C607F3">
      <w:pPr>
        <w:jc w:val="both"/>
        <w:rPr>
          <w:rFonts w:ascii="Arial" w:hAnsi="Arial" w:cs="Arial"/>
          <w:b/>
        </w:rPr>
      </w:pPr>
      <w:r w:rsidRPr="00BE5C6A">
        <w:rPr>
          <w:rFonts w:ascii="Arial" w:hAnsi="Arial" w:cs="Arial"/>
          <w:b/>
        </w:rPr>
        <w:tab/>
      </w:r>
      <w:r w:rsidRPr="00BE5C6A">
        <w:rPr>
          <w:rFonts w:ascii="Arial" w:hAnsi="Arial" w:cs="Arial"/>
          <w:b/>
        </w:rPr>
        <w:tab/>
      </w:r>
      <w:r w:rsidRPr="00BE5C6A">
        <w:rPr>
          <w:rFonts w:ascii="Arial" w:hAnsi="Arial" w:cs="Arial"/>
          <w:b/>
        </w:rPr>
        <w:tab/>
      </w:r>
      <w:r w:rsidRPr="00BE5C6A">
        <w:rPr>
          <w:rFonts w:ascii="Arial" w:hAnsi="Arial" w:cs="Arial"/>
          <w:b/>
        </w:rPr>
        <w:tab/>
      </w:r>
      <w:r w:rsidRPr="00BE5C6A">
        <w:rPr>
          <w:rFonts w:ascii="Arial" w:hAnsi="Arial" w:cs="Arial"/>
          <w:b/>
        </w:rPr>
        <w:tab/>
      </w:r>
      <w:r w:rsidRPr="00BE5C6A">
        <w:rPr>
          <w:rFonts w:ascii="Arial" w:hAnsi="Arial" w:cs="Arial"/>
          <w:b/>
        </w:rPr>
        <w:tab/>
      </w:r>
    </w:p>
    <w:p w:rsidR="00030C3A" w:rsidRPr="00BE5C6A" w:rsidRDefault="00030C3A" w:rsidP="00C607F3">
      <w:pPr>
        <w:jc w:val="both"/>
        <w:rPr>
          <w:rFonts w:ascii="Arial" w:hAnsi="Arial" w:cs="Arial"/>
        </w:rPr>
      </w:pPr>
      <w:r w:rsidRPr="00BE5C6A">
        <w:rPr>
          <w:rFonts w:ascii="Arial" w:hAnsi="Arial" w:cs="Arial"/>
        </w:rPr>
        <w:t>Se deja constancia, que la UOC precitada de la ARMADA ha verificado que no existe un Convenio Marco a fin de obtener mediante aquel el suministro</w:t>
      </w:r>
      <w:r w:rsidRPr="00BE5C6A">
        <w:rPr>
          <w:rFonts w:ascii="Arial" w:hAnsi="Arial" w:cs="Arial"/>
          <w:b/>
        </w:rPr>
        <w:t xml:space="preserve">, </w:t>
      </w:r>
      <w:r w:rsidRPr="00BE5C6A">
        <w:rPr>
          <w:rFonts w:ascii="Arial" w:hAnsi="Arial" w:cs="Arial"/>
        </w:rPr>
        <w:t xml:space="preserve"> que se propicia contratar con aplicación de este Pliego de Bases y Condiciones Particulares. </w:t>
      </w:r>
    </w:p>
    <w:p w:rsidR="00A411DE" w:rsidRPr="00BE5C6A" w:rsidRDefault="00A411DE" w:rsidP="00C607F3">
      <w:pPr>
        <w:jc w:val="both"/>
        <w:rPr>
          <w:rFonts w:ascii="Arial" w:hAnsi="Arial" w:cs="Arial"/>
          <w:b/>
        </w:rPr>
      </w:pPr>
    </w:p>
    <w:p w:rsidR="00030C3A" w:rsidRPr="00BE5C6A" w:rsidRDefault="00030C3A" w:rsidP="00C607F3">
      <w:pPr>
        <w:jc w:val="both"/>
        <w:rPr>
          <w:rFonts w:ascii="Arial" w:hAnsi="Arial" w:cs="Arial"/>
        </w:rPr>
      </w:pPr>
      <w:r w:rsidRPr="00BE5C6A">
        <w:rPr>
          <w:rFonts w:ascii="Arial" w:hAnsi="Arial" w:cs="Arial"/>
          <w:b/>
        </w:rPr>
        <w:t xml:space="preserve">3. PLAZO DE VIGENCIA DEL CONTRATO: </w:t>
      </w:r>
      <w:r w:rsidR="00C156BD">
        <w:rPr>
          <w:rFonts w:ascii="Arial" w:hAnsi="Arial" w:cs="Arial"/>
        </w:rPr>
        <w:t>CINCO</w:t>
      </w:r>
      <w:r w:rsidR="00082E47" w:rsidRPr="00BE5C6A">
        <w:rPr>
          <w:rFonts w:ascii="Arial" w:hAnsi="Arial" w:cs="Arial"/>
        </w:rPr>
        <w:t xml:space="preserve"> (</w:t>
      </w:r>
      <w:r w:rsidR="00C156BD">
        <w:rPr>
          <w:rFonts w:ascii="Arial" w:hAnsi="Arial" w:cs="Arial"/>
        </w:rPr>
        <w:t>5</w:t>
      </w:r>
      <w:r w:rsidR="00082E47" w:rsidRPr="00BE5C6A">
        <w:rPr>
          <w:rFonts w:ascii="Arial" w:hAnsi="Arial" w:cs="Arial"/>
        </w:rPr>
        <w:t xml:space="preserve">) </w:t>
      </w:r>
      <w:r w:rsidR="006F3358" w:rsidRPr="00BE5C6A">
        <w:rPr>
          <w:rFonts w:ascii="Arial" w:hAnsi="Arial" w:cs="Arial"/>
        </w:rPr>
        <w:t>días</w:t>
      </w:r>
      <w:r w:rsidR="00A411DE" w:rsidRPr="00BE5C6A">
        <w:rPr>
          <w:rFonts w:ascii="Arial" w:hAnsi="Arial" w:cs="Arial"/>
        </w:rPr>
        <w:t xml:space="preserve"> hábiles</w:t>
      </w:r>
      <w:r w:rsidR="006F3358" w:rsidRPr="00BE5C6A">
        <w:rPr>
          <w:rFonts w:ascii="Arial" w:hAnsi="Arial" w:cs="Arial"/>
        </w:rPr>
        <w:t xml:space="preserve"> a partir de la fecha de notificación fehaciente por la ARMADA de la respectiva orden de compra que emitirá la UOC interviniente de la última, notificación que producirá el perfeccionamiento del respe</w:t>
      </w:r>
      <w:r w:rsidR="006F3358" w:rsidRPr="00BE5C6A">
        <w:rPr>
          <w:rFonts w:ascii="Arial" w:hAnsi="Arial" w:cs="Arial"/>
        </w:rPr>
        <w:t>c</w:t>
      </w:r>
      <w:r w:rsidR="006F3358" w:rsidRPr="00BE5C6A">
        <w:rPr>
          <w:rFonts w:ascii="Arial" w:hAnsi="Arial" w:cs="Arial"/>
        </w:rPr>
        <w:t>tivo contrato</w:t>
      </w:r>
      <w:r w:rsidR="00B155B0">
        <w:rPr>
          <w:rFonts w:ascii="Arial" w:hAnsi="Arial" w:cs="Arial"/>
        </w:rPr>
        <w:t xml:space="preserve"> y conforme lo establecido en el Anexo I del presente pliego</w:t>
      </w:r>
      <w:r w:rsidR="006F3358" w:rsidRPr="00BE5C6A">
        <w:rPr>
          <w:rFonts w:ascii="Arial" w:hAnsi="Arial" w:cs="Arial"/>
        </w:rPr>
        <w:t xml:space="preserve"> (artículo 75 del Anexo al Decreto N° 1030/16 y artículo 34 del M</w:t>
      </w:r>
      <w:r w:rsidR="006F3358" w:rsidRPr="00BE5C6A">
        <w:rPr>
          <w:rFonts w:ascii="Arial" w:hAnsi="Arial" w:cs="Arial"/>
        </w:rPr>
        <w:t>a</w:t>
      </w:r>
      <w:r w:rsidR="006F3358" w:rsidRPr="00BE5C6A">
        <w:rPr>
          <w:rFonts w:ascii="Arial" w:hAnsi="Arial" w:cs="Arial"/>
        </w:rPr>
        <w:t>nual aprobado mediante la Disposición ONC N° 62-E/16).</w:t>
      </w:r>
    </w:p>
    <w:p w:rsidR="00030C3A" w:rsidRPr="00BE5C6A" w:rsidRDefault="00030C3A" w:rsidP="00C607F3">
      <w:pPr>
        <w:jc w:val="both"/>
        <w:rPr>
          <w:rFonts w:ascii="Arial" w:hAnsi="Arial" w:cs="Arial"/>
        </w:rPr>
      </w:pPr>
    </w:p>
    <w:p w:rsidR="00030C3A" w:rsidRPr="00BE5C6A" w:rsidRDefault="00030C3A" w:rsidP="00C607F3">
      <w:pPr>
        <w:jc w:val="both"/>
        <w:rPr>
          <w:rFonts w:ascii="Arial" w:hAnsi="Arial" w:cs="Arial"/>
        </w:rPr>
      </w:pPr>
      <w:r w:rsidRPr="00BE5C6A">
        <w:rPr>
          <w:rFonts w:ascii="Arial" w:hAnsi="Arial" w:cs="Arial"/>
          <w:b/>
        </w:rPr>
        <w:t xml:space="preserve">4. ESPECIFICACIONES TÉCNICAS: </w:t>
      </w:r>
      <w:r w:rsidR="009A1283" w:rsidRPr="00BE5C6A">
        <w:rPr>
          <w:rFonts w:ascii="Arial" w:hAnsi="Arial" w:cs="Arial"/>
        </w:rPr>
        <w:t>Las ofertas que no cumplan con las siguientes E</w:t>
      </w:r>
      <w:r w:rsidR="009A1283" w:rsidRPr="00BE5C6A">
        <w:rPr>
          <w:rFonts w:ascii="Arial" w:hAnsi="Arial" w:cs="Arial"/>
        </w:rPr>
        <w:t>s</w:t>
      </w:r>
      <w:r w:rsidR="009A1283" w:rsidRPr="00BE5C6A">
        <w:rPr>
          <w:rFonts w:ascii="Arial" w:hAnsi="Arial" w:cs="Arial"/>
        </w:rPr>
        <w:t>pecificaciones Técnicas</w:t>
      </w:r>
      <w:r w:rsidR="00A411DE" w:rsidRPr="00BE5C6A">
        <w:rPr>
          <w:rFonts w:ascii="Arial" w:hAnsi="Arial" w:cs="Arial"/>
        </w:rPr>
        <w:t xml:space="preserve"> y, también, con las que se transcriben en el Anexo I</w:t>
      </w:r>
      <w:r w:rsidR="009A1283" w:rsidRPr="00BE5C6A">
        <w:rPr>
          <w:rFonts w:ascii="Arial" w:hAnsi="Arial" w:cs="Arial"/>
        </w:rPr>
        <w:t xml:space="preserve"> que integra este Pliego de Bases y Condiciones Particulares (cuyo contenido observa lo establecido por el artículo 37 del Anexo que conforma el Decreto N° 1030/16), serán desestimadas sin reclamo alguno por constituir dichas Especificaciones Técnicas un requisito esencial (a</w:t>
      </w:r>
      <w:r w:rsidR="009A1283" w:rsidRPr="00BE5C6A">
        <w:rPr>
          <w:rFonts w:ascii="Arial" w:hAnsi="Arial" w:cs="Arial"/>
        </w:rPr>
        <w:t>r</w:t>
      </w:r>
      <w:r w:rsidR="009A1283" w:rsidRPr="00BE5C6A">
        <w:rPr>
          <w:rFonts w:ascii="Arial" w:hAnsi="Arial" w:cs="Arial"/>
        </w:rPr>
        <w:t xml:space="preserve">tículo 66, inciso “j”, del Anexo que conforma el Decreto precitado),  de la contratación para cuya concreción se convoca a formular ofertas en el procedimiento de selección de </w:t>
      </w:r>
      <w:proofErr w:type="spellStart"/>
      <w:r w:rsidR="009A1283" w:rsidRPr="00BE5C6A">
        <w:rPr>
          <w:rFonts w:ascii="Arial" w:hAnsi="Arial" w:cs="Arial"/>
        </w:rPr>
        <w:t>c</w:t>
      </w:r>
      <w:r w:rsidR="009A1283" w:rsidRPr="00BE5C6A">
        <w:rPr>
          <w:rFonts w:ascii="Arial" w:hAnsi="Arial" w:cs="Arial"/>
        </w:rPr>
        <w:t>o</w:t>
      </w:r>
      <w:r w:rsidR="009A1283" w:rsidRPr="00BE5C6A">
        <w:rPr>
          <w:rFonts w:ascii="Arial" w:hAnsi="Arial" w:cs="Arial"/>
        </w:rPr>
        <w:t>contratantes</w:t>
      </w:r>
      <w:proofErr w:type="spellEnd"/>
      <w:r w:rsidR="009A1283" w:rsidRPr="00BE5C6A">
        <w:rPr>
          <w:rFonts w:ascii="Arial" w:hAnsi="Arial" w:cs="Arial"/>
        </w:rPr>
        <w:t xml:space="preserve"> al que es aplicable  el presente Pliego de Bases y Condiciones Particulares.</w:t>
      </w:r>
    </w:p>
    <w:p w:rsidR="003D2CBC" w:rsidRPr="00BE5C6A" w:rsidRDefault="003D2CBC" w:rsidP="00C607F3">
      <w:pPr>
        <w:jc w:val="both"/>
        <w:rPr>
          <w:rFonts w:ascii="Arial" w:hAnsi="Arial" w:cs="Arial"/>
          <w:b/>
        </w:rPr>
      </w:pPr>
    </w:p>
    <w:tbl>
      <w:tblPr>
        <w:tblW w:w="113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
        <w:gridCol w:w="2263"/>
        <w:gridCol w:w="2698"/>
        <w:gridCol w:w="1701"/>
        <w:gridCol w:w="1610"/>
        <w:gridCol w:w="1610"/>
      </w:tblGrid>
      <w:tr w:rsidR="00030C3A" w:rsidRPr="00BE5C6A" w:rsidTr="00F47AC7">
        <w:trPr>
          <w:gridAfter w:val="1"/>
          <w:wAfter w:w="1610" w:type="dxa"/>
        </w:trPr>
        <w:tc>
          <w:tcPr>
            <w:tcW w:w="1423" w:type="dxa"/>
          </w:tcPr>
          <w:p w:rsidR="00030C3A" w:rsidRPr="00BE5C6A" w:rsidRDefault="00030C3A" w:rsidP="006A2A67">
            <w:pPr>
              <w:jc w:val="center"/>
              <w:rPr>
                <w:rFonts w:ascii="Arial" w:hAnsi="Arial" w:cs="Arial"/>
                <w:b/>
              </w:rPr>
            </w:pPr>
            <w:r w:rsidRPr="00BE5C6A">
              <w:rPr>
                <w:rFonts w:ascii="Arial" w:hAnsi="Arial" w:cs="Arial"/>
                <w:b/>
              </w:rPr>
              <w:t>Nº Re</w:t>
            </w:r>
            <w:r w:rsidRPr="00BE5C6A">
              <w:rPr>
                <w:rFonts w:ascii="Arial" w:hAnsi="Arial" w:cs="Arial"/>
                <w:b/>
              </w:rPr>
              <w:t>n</w:t>
            </w:r>
            <w:r w:rsidRPr="00BE5C6A">
              <w:rPr>
                <w:rFonts w:ascii="Arial" w:hAnsi="Arial" w:cs="Arial"/>
                <w:b/>
              </w:rPr>
              <w:t>glón</w:t>
            </w:r>
          </w:p>
        </w:tc>
        <w:tc>
          <w:tcPr>
            <w:tcW w:w="2263" w:type="dxa"/>
          </w:tcPr>
          <w:p w:rsidR="00030C3A" w:rsidRPr="00BE5C6A" w:rsidRDefault="00030C3A" w:rsidP="006A2A67">
            <w:pPr>
              <w:jc w:val="center"/>
              <w:rPr>
                <w:rFonts w:ascii="Arial" w:hAnsi="Arial" w:cs="Arial"/>
                <w:b/>
              </w:rPr>
            </w:pPr>
            <w:r w:rsidRPr="00BE5C6A">
              <w:rPr>
                <w:rFonts w:ascii="Arial" w:hAnsi="Arial" w:cs="Arial"/>
                <w:b/>
              </w:rPr>
              <w:t>Nº Catálogo</w:t>
            </w:r>
          </w:p>
          <w:p w:rsidR="00030C3A" w:rsidRPr="00BE5C6A" w:rsidRDefault="00030C3A" w:rsidP="006A2A67">
            <w:pPr>
              <w:jc w:val="center"/>
              <w:rPr>
                <w:rFonts w:ascii="Arial" w:hAnsi="Arial" w:cs="Arial"/>
                <w:b/>
              </w:rPr>
            </w:pPr>
            <w:r w:rsidRPr="00BE5C6A">
              <w:rPr>
                <w:rFonts w:ascii="Arial" w:hAnsi="Arial" w:cs="Arial"/>
                <w:b/>
              </w:rPr>
              <w:t>IPP-Clase- Ítem</w:t>
            </w:r>
          </w:p>
        </w:tc>
        <w:tc>
          <w:tcPr>
            <w:tcW w:w="2698" w:type="dxa"/>
          </w:tcPr>
          <w:p w:rsidR="00030C3A" w:rsidRPr="00BE5C6A" w:rsidRDefault="00030C3A" w:rsidP="006A2A67">
            <w:pPr>
              <w:jc w:val="center"/>
              <w:rPr>
                <w:rFonts w:ascii="Arial" w:hAnsi="Arial" w:cs="Arial"/>
                <w:b/>
              </w:rPr>
            </w:pPr>
            <w:r w:rsidRPr="00BE5C6A">
              <w:rPr>
                <w:rFonts w:ascii="Arial" w:hAnsi="Arial" w:cs="Arial"/>
                <w:b/>
              </w:rPr>
              <w:t>Descripción</w:t>
            </w:r>
          </w:p>
        </w:tc>
        <w:tc>
          <w:tcPr>
            <w:tcW w:w="1701" w:type="dxa"/>
          </w:tcPr>
          <w:p w:rsidR="00030C3A" w:rsidRPr="00BE5C6A" w:rsidRDefault="00030C3A" w:rsidP="006A2A67">
            <w:pPr>
              <w:jc w:val="center"/>
              <w:rPr>
                <w:rFonts w:ascii="Arial" w:hAnsi="Arial" w:cs="Arial"/>
                <w:b/>
              </w:rPr>
            </w:pPr>
            <w:r w:rsidRPr="00BE5C6A">
              <w:rPr>
                <w:rFonts w:ascii="Arial" w:hAnsi="Arial" w:cs="Arial"/>
                <w:b/>
              </w:rPr>
              <w:t>Unidad de medida</w:t>
            </w:r>
          </w:p>
        </w:tc>
        <w:tc>
          <w:tcPr>
            <w:tcW w:w="1610" w:type="dxa"/>
          </w:tcPr>
          <w:p w:rsidR="00030C3A" w:rsidRPr="00BE5C6A" w:rsidRDefault="00030C3A" w:rsidP="006A2A67">
            <w:pPr>
              <w:jc w:val="center"/>
              <w:rPr>
                <w:rFonts w:ascii="Arial" w:hAnsi="Arial" w:cs="Arial"/>
                <w:b/>
              </w:rPr>
            </w:pPr>
            <w:r w:rsidRPr="00BE5C6A">
              <w:rPr>
                <w:rFonts w:ascii="Arial" w:hAnsi="Arial" w:cs="Arial"/>
                <w:b/>
              </w:rPr>
              <w:t>Cantidad</w:t>
            </w:r>
          </w:p>
        </w:tc>
      </w:tr>
      <w:tr w:rsidR="00C156BD" w:rsidRPr="00BE5C6A" w:rsidTr="000731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00"/>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6BD" w:rsidRPr="00272A03" w:rsidRDefault="00C156BD" w:rsidP="0007311C">
            <w:pPr>
              <w:jc w:val="center"/>
              <w:rPr>
                <w:rFonts w:ascii="Arial" w:hAnsi="Arial" w:cs="Arial"/>
                <w:sz w:val="18"/>
                <w:szCs w:val="18"/>
              </w:rPr>
            </w:pPr>
          </w:p>
          <w:p w:rsidR="00C156BD" w:rsidRPr="00272A03" w:rsidRDefault="00C156BD" w:rsidP="0007311C">
            <w:pPr>
              <w:jc w:val="center"/>
              <w:rPr>
                <w:rFonts w:ascii="Arial" w:hAnsi="Arial" w:cs="Arial"/>
                <w:sz w:val="18"/>
                <w:szCs w:val="18"/>
              </w:rPr>
            </w:pPr>
            <w:r w:rsidRPr="00272A03">
              <w:rPr>
                <w:rFonts w:ascii="Arial" w:hAnsi="Arial" w:cs="Arial"/>
                <w:sz w:val="18"/>
                <w:szCs w:val="18"/>
              </w:rPr>
              <w:t>1</w:t>
            </w:r>
          </w:p>
        </w:tc>
        <w:tc>
          <w:tcPr>
            <w:tcW w:w="2263" w:type="dxa"/>
            <w:tcBorders>
              <w:top w:val="single" w:sz="4" w:space="0" w:color="auto"/>
              <w:left w:val="nil"/>
              <w:bottom w:val="single" w:sz="4" w:space="0" w:color="auto"/>
              <w:right w:val="single" w:sz="4" w:space="0" w:color="auto"/>
            </w:tcBorders>
            <w:shd w:val="clear" w:color="auto" w:fill="auto"/>
            <w:vAlign w:val="center"/>
          </w:tcPr>
          <w:p w:rsidR="00C156BD" w:rsidRPr="00272A03" w:rsidRDefault="00C156BD" w:rsidP="00272A03">
            <w:pPr>
              <w:jc w:val="center"/>
              <w:rPr>
                <w:rFonts w:ascii="Arial" w:hAnsi="Arial" w:cs="Arial"/>
                <w:sz w:val="18"/>
                <w:szCs w:val="18"/>
              </w:rPr>
            </w:pPr>
            <w:r w:rsidRPr="00272A03">
              <w:rPr>
                <w:rFonts w:ascii="Arial" w:hAnsi="Arial" w:cs="Arial"/>
                <w:sz w:val="18"/>
                <w:szCs w:val="18"/>
              </w:rPr>
              <w:t>351-04971-0001</w:t>
            </w:r>
          </w:p>
        </w:tc>
        <w:tc>
          <w:tcPr>
            <w:tcW w:w="2698" w:type="dxa"/>
            <w:tcBorders>
              <w:top w:val="nil"/>
              <w:left w:val="nil"/>
              <w:bottom w:val="single" w:sz="4" w:space="0" w:color="auto"/>
              <w:right w:val="single" w:sz="4" w:space="0" w:color="auto"/>
            </w:tcBorders>
            <w:shd w:val="clear" w:color="auto" w:fill="auto"/>
            <w:vAlign w:val="center"/>
          </w:tcPr>
          <w:p w:rsidR="00C156BD" w:rsidRPr="00272A03" w:rsidRDefault="00C156BD" w:rsidP="00272A03">
            <w:pPr>
              <w:jc w:val="center"/>
              <w:rPr>
                <w:rFonts w:ascii="Arial" w:hAnsi="Arial" w:cs="Arial"/>
                <w:sz w:val="18"/>
                <w:szCs w:val="18"/>
              </w:rPr>
            </w:pPr>
            <w:r w:rsidRPr="00272A03">
              <w:rPr>
                <w:rFonts w:ascii="Arial" w:hAnsi="Arial" w:cs="Arial"/>
                <w:sz w:val="18"/>
                <w:szCs w:val="18"/>
              </w:rPr>
              <w:t>SERV.TRANSPORTE DE PERSONAS; SERV. TRASL</w:t>
            </w:r>
            <w:r w:rsidRPr="00272A03">
              <w:rPr>
                <w:rFonts w:ascii="Arial" w:hAnsi="Arial" w:cs="Arial"/>
                <w:sz w:val="18"/>
                <w:szCs w:val="18"/>
              </w:rPr>
              <w:t>A</w:t>
            </w:r>
            <w:r w:rsidRPr="00272A03">
              <w:rPr>
                <w:rFonts w:ascii="Arial" w:hAnsi="Arial" w:cs="Arial"/>
                <w:sz w:val="18"/>
                <w:szCs w:val="18"/>
              </w:rPr>
              <w:t>DO DE PERSONAS</w:t>
            </w:r>
          </w:p>
          <w:p w:rsidR="00C156BD" w:rsidRPr="00272A03" w:rsidRDefault="00C156BD" w:rsidP="00272A03">
            <w:pPr>
              <w:jc w:val="center"/>
              <w:rPr>
                <w:rFonts w:ascii="Arial" w:hAnsi="Arial" w:cs="Arial"/>
                <w:sz w:val="18"/>
                <w:szCs w:val="18"/>
              </w:rPr>
            </w:pPr>
            <w:r w:rsidRPr="00272A03">
              <w:rPr>
                <w:rFonts w:ascii="Arial" w:hAnsi="Arial" w:cs="Arial"/>
                <w:sz w:val="18"/>
                <w:szCs w:val="18"/>
              </w:rPr>
              <w:t>Según Anexo Í</w:t>
            </w:r>
          </w:p>
        </w:tc>
        <w:tc>
          <w:tcPr>
            <w:tcW w:w="1701" w:type="dxa"/>
            <w:tcBorders>
              <w:top w:val="single" w:sz="4" w:space="0" w:color="auto"/>
              <w:left w:val="nil"/>
              <w:bottom w:val="single" w:sz="4" w:space="0" w:color="auto"/>
              <w:right w:val="single" w:sz="4" w:space="0" w:color="auto"/>
            </w:tcBorders>
            <w:shd w:val="clear" w:color="auto" w:fill="auto"/>
            <w:vAlign w:val="center"/>
          </w:tcPr>
          <w:p w:rsidR="00C156BD" w:rsidRPr="00272A03" w:rsidRDefault="00C156BD" w:rsidP="00272A03">
            <w:pPr>
              <w:jc w:val="center"/>
              <w:rPr>
                <w:rFonts w:ascii="Arial" w:hAnsi="Arial" w:cs="Arial"/>
                <w:sz w:val="18"/>
                <w:szCs w:val="18"/>
              </w:rPr>
            </w:pPr>
            <w:r w:rsidRPr="00272A03">
              <w:rPr>
                <w:rFonts w:ascii="Arial" w:hAnsi="Arial" w:cs="Arial"/>
                <w:sz w:val="18"/>
                <w:szCs w:val="18"/>
              </w:rPr>
              <w:t>SERV</w:t>
            </w:r>
          </w:p>
        </w:tc>
        <w:tc>
          <w:tcPr>
            <w:tcW w:w="1610" w:type="dxa"/>
            <w:tcBorders>
              <w:top w:val="single" w:sz="4" w:space="0" w:color="auto"/>
              <w:left w:val="nil"/>
              <w:bottom w:val="single" w:sz="4" w:space="0" w:color="auto"/>
              <w:right w:val="single" w:sz="4" w:space="0" w:color="auto"/>
            </w:tcBorders>
            <w:shd w:val="clear" w:color="auto" w:fill="auto"/>
            <w:vAlign w:val="center"/>
          </w:tcPr>
          <w:p w:rsidR="00C156BD" w:rsidRPr="00272A03" w:rsidRDefault="00C156BD" w:rsidP="00272A03">
            <w:pPr>
              <w:jc w:val="center"/>
              <w:rPr>
                <w:rFonts w:ascii="Arial" w:hAnsi="Arial" w:cs="Arial"/>
                <w:sz w:val="18"/>
                <w:szCs w:val="18"/>
              </w:rPr>
            </w:pPr>
            <w:r w:rsidRPr="00272A03">
              <w:rPr>
                <w:rFonts w:ascii="Arial" w:hAnsi="Arial" w:cs="Arial"/>
                <w:sz w:val="18"/>
                <w:szCs w:val="18"/>
              </w:rPr>
              <w:t>1</w:t>
            </w:r>
          </w:p>
        </w:tc>
        <w:tc>
          <w:tcPr>
            <w:tcW w:w="1610" w:type="dxa"/>
            <w:vAlign w:val="center"/>
          </w:tcPr>
          <w:p w:rsidR="00C156BD" w:rsidRPr="00BE5C6A" w:rsidRDefault="00C156BD" w:rsidP="0007311C">
            <w:pPr>
              <w:jc w:val="both"/>
              <w:rPr>
                <w:rFonts w:ascii="Arial" w:hAnsi="Arial" w:cs="Arial"/>
                <w:sz w:val="16"/>
                <w:szCs w:val="16"/>
              </w:rPr>
            </w:pPr>
          </w:p>
        </w:tc>
      </w:tr>
      <w:tr w:rsidR="00272A03" w:rsidRPr="00BE5C6A" w:rsidTr="000731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1610" w:type="dxa"/>
          <w:trHeight w:val="6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272A03" w:rsidRPr="00272A03" w:rsidRDefault="00272A03" w:rsidP="0007311C">
            <w:pPr>
              <w:jc w:val="center"/>
              <w:rPr>
                <w:rFonts w:ascii="Arial" w:hAnsi="Arial" w:cs="Arial"/>
                <w:sz w:val="18"/>
                <w:szCs w:val="18"/>
              </w:rPr>
            </w:pPr>
            <w:r w:rsidRPr="00272A03">
              <w:rPr>
                <w:rFonts w:ascii="Arial" w:hAnsi="Arial" w:cs="Arial"/>
                <w:sz w:val="18"/>
                <w:szCs w:val="18"/>
              </w:rPr>
              <w:t>2</w:t>
            </w:r>
          </w:p>
        </w:tc>
        <w:tc>
          <w:tcPr>
            <w:tcW w:w="2263" w:type="dxa"/>
            <w:tcBorders>
              <w:top w:val="nil"/>
              <w:left w:val="nil"/>
              <w:bottom w:val="single" w:sz="4" w:space="0" w:color="auto"/>
              <w:right w:val="single" w:sz="4" w:space="0" w:color="auto"/>
            </w:tcBorders>
            <w:shd w:val="clear" w:color="auto" w:fill="auto"/>
            <w:vAlign w:val="center"/>
          </w:tcPr>
          <w:p w:rsidR="00272A03" w:rsidRPr="00272A03" w:rsidRDefault="00272A03" w:rsidP="00272A03">
            <w:pPr>
              <w:jc w:val="center"/>
              <w:rPr>
                <w:rFonts w:ascii="Arial" w:hAnsi="Arial" w:cs="Arial"/>
                <w:sz w:val="18"/>
                <w:szCs w:val="18"/>
              </w:rPr>
            </w:pPr>
            <w:r w:rsidRPr="00272A03">
              <w:rPr>
                <w:rFonts w:ascii="Arial" w:hAnsi="Arial" w:cs="Arial"/>
                <w:sz w:val="18"/>
                <w:szCs w:val="18"/>
              </w:rPr>
              <w:t>351-04971-0001</w:t>
            </w:r>
          </w:p>
        </w:tc>
        <w:tc>
          <w:tcPr>
            <w:tcW w:w="2698" w:type="dxa"/>
            <w:tcBorders>
              <w:top w:val="nil"/>
              <w:left w:val="nil"/>
              <w:bottom w:val="single" w:sz="4" w:space="0" w:color="auto"/>
              <w:right w:val="single" w:sz="4" w:space="0" w:color="auto"/>
            </w:tcBorders>
            <w:shd w:val="clear" w:color="auto" w:fill="auto"/>
            <w:vAlign w:val="center"/>
          </w:tcPr>
          <w:p w:rsidR="00272A03" w:rsidRPr="00272A03" w:rsidRDefault="00272A03" w:rsidP="00272A03">
            <w:pPr>
              <w:jc w:val="center"/>
              <w:rPr>
                <w:rFonts w:ascii="Arial" w:hAnsi="Arial" w:cs="Arial"/>
                <w:sz w:val="18"/>
                <w:szCs w:val="18"/>
              </w:rPr>
            </w:pPr>
            <w:r w:rsidRPr="00272A03">
              <w:rPr>
                <w:rFonts w:ascii="Arial" w:hAnsi="Arial" w:cs="Arial"/>
                <w:sz w:val="18"/>
                <w:szCs w:val="18"/>
              </w:rPr>
              <w:t>SERV.TRANSPORTE DE PERSONAS; SERV. TRASL</w:t>
            </w:r>
            <w:r w:rsidRPr="00272A03">
              <w:rPr>
                <w:rFonts w:ascii="Arial" w:hAnsi="Arial" w:cs="Arial"/>
                <w:sz w:val="18"/>
                <w:szCs w:val="18"/>
              </w:rPr>
              <w:t>A</w:t>
            </w:r>
            <w:r w:rsidRPr="00272A03">
              <w:rPr>
                <w:rFonts w:ascii="Arial" w:hAnsi="Arial" w:cs="Arial"/>
                <w:sz w:val="18"/>
                <w:szCs w:val="18"/>
              </w:rPr>
              <w:t>DO DE PERSONAS</w:t>
            </w:r>
          </w:p>
          <w:p w:rsidR="00272A03" w:rsidRPr="00272A03" w:rsidRDefault="00272A03" w:rsidP="00272A03">
            <w:pPr>
              <w:jc w:val="center"/>
              <w:rPr>
                <w:rFonts w:ascii="Arial" w:hAnsi="Arial" w:cs="Arial"/>
                <w:sz w:val="18"/>
                <w:szCs w:val="18"/>
              </w:rPr>
            </w:pPr>
            <w:r w:rsidRPr="00272A03">
              <w:rPr>
                <w:rFonts w:ascii="Arial" w:hAnsi="Arial" w:cs="Arial"/>
                <w:sz w:val="18"/>
                <w:szCs w:val="18"/>
              </w:rPr>
              <w:t>Según Anexo Í</w:t>
            </w:r>
          </w:p>
        </w:tc>
        <w:tc>
          <w:tcPr>
            <w:tcW w:w="1701" w:type="dxa"/>
            <w:tcBorders>
              <w:top w:val="nil"/>
              <w:left w:val="nil"/>
              <w:bottom w:val="single" w:sz="4" w:space="0" w:color="auto"/>
              <w:right w:val="single" w:sz="4" w:space="0" w:color="auto"/>
            </w:tcBorders>
            <w:shd w:val="clear" w:color="auto" w:fill="auto"/>
            <w:vAlign w:val="center"/>
          </w:tcPr>
          <w:p w:rsidR="00272A03" w:rsidRPr="00272A03" w:rsidRDefault="00272A03" w:rsidP="00272A03">
            <w:pPr>
              <w:jc w:val="center"/>
              <w:rPr>
                <w:rFonts w:ascii="Arial" w:hAnsi="Arial" w:cs="Arial"/>
                <w:sz w:val="18"/>
                <w:szCs w:val="18"/>
              </w:rPr>
            </w:pPr>
            <w:r w:rsidRPr="00272A03">
              <w:rPr>
                <w:rFonts w:ascii="Arial" w:hAnsi="Arial" w:cs="Arial"/>
                <w:sz w:val="18"/>
                <w:szCs w:val="18"/>
              </w:rPr>
              <w:t>SERV</w:t>
            </w:r>
          </w:p>
        </w:tc>
        <w:tc>
          <w:tcPr>
            <w:tcW w:w="1610" w:type="dxa"/>
            <w:tcBorders>
              <w:top w:val="nil"/>
              <w:left w:val="nil"/>
              <w:bottom w:val="single" w:sz="4" w:space="0" w:color="auto"/>
              <w:right w:val="single" w:sz="4" w:space="0" w:color="auto"/>
            </w:tcBorders>
            <w:shd w:val="clear" w:color="auto" w:fill="auto"/>
            <w:vAlign w:val="center"/>
          </w:tcPr>
          <w:p w:rsidR="00272A03" w:rsidRPr="00272A03" w:rsidRDefault="00272A03" w:rsidP="00272A03">
            <w:pPr>
              <w:jc w:val="center"/>
              <w:rPr>
                <w:rFonts w:ascii="Arial" w:hAnsi="Arial" w:cs="Arial"/>
                <w:sz w:val="18"/>
                <w:szCs w:val="18"/>
              </w:rPr>
            </w:pPr>
            <w:r w:rsidRPr="00272A03">
              <w:rPr>
                <w:rFonts w:ascii="Arial" w:hAnsi="Arial" w:cs="Arial"/>
                <w:sz w:val="18"/>
                <w:szCs w:val="18"/>
              </w:rPr>
              <w:t>1</w:t>
            </w:r>
          </w:p>
        </w:tc>
      </w:tr>
      <w:tr w:rsidR="00272A03" w:rsidRPr="00BE5C6A" w:rsidTr="000731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00"/>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272A03" w:rsidRPr="00272A03" w:rsidRDefault="00272A03" w:rsidP="0007311C">
            <w:pPr>
              <w:jc w:val="center"/>
              <w:rPr>
                <w:rFonts w:ascii="Arial" w:hAnsi="Arial" w:cs="Arial"/>
                <w:sz w:val="18"/>
                <w:szCs w:val="18"/>
              </w:rPr>
            </w:pPr>
            <w:r w:rsidRPr="00272A03">
              <w:rPr>
                <w:rFonts w:ascii="Arial" w:hAnsi="Arial" w:cs="Arial"/>
                <w:sz w:val="18"/>
                <w:szCs w:val="18"/>
              </w:rPr>
              <w:t>3</w:t>
            </w:r>
          </w:p>
        </w:tc>
        <w:tc>
          <w:tcPr>
            <w:tcW w:w="2263" w:type="dxa"/>
            <w:tcBorders>
              <w:top w:val="single" w:sz="4" w:space="0" w:color="auto"/>
              <w:left w:val="nil"/>
              <w:bottom w:val="single" w:sz="4" w:space="0" w:color="auto"/>
              <w:right w:val="single" w:sz="4" w:space="0" w:color="auto"/>
            </w:tcBorders>
            <w:shd w:val="clear" w:color="auto" w:fill="auto"/>
            <w:vAlign w:val="center"/>
          </w:tcPr>
          <w:p w:rsidR="00272A03" w:rsidRPr="00272A03" w:rsidRDefault="00272A03" w:rsidP="00272A03">
            <w:pPr>
              <w:jc w:val="center"/>
              <w:rPr>
                <w:rFonts w:ascii="Arial" w:hAnsi="Arial" w:cs="Arial"/>
                <w:sz w:val="18"/>
                <w:szCs w:val="18"/>
              </w:rPr>
            </w:pPr>
            <w:r w:rsidRPr="00272A03">
              <w:rPr>
                <w:rFonts w:ascii="Arial" w:hAnsi="Arial" w:cs="Arial"/>
                <w:sz w:val="18"/>
                <w:szCs w:val="18"/>
              </w:rPr>
              <w:t>371-02472-0001</w:t>
            </w:r>
          </w:p>
        </w:tc>
        <w:tc>
          <w:tcPr>
            <w:tcW w:w="2698" w:type="dxa"/>
            <w:tcBorders>
              <w:top w:val="nil"/>
              <w:left w:val="nil"/>
              <w:bottom w:val="single" w:sz="4" w:space="0" w:color="auto"/>
              <w:right w:val="single" w:sz="4" w:space="0" w:color="auto"/>
            </w:tcBorders>
            <w:shd w:val="clear" w:color="auto" w:fill="auto"/>
            <w:vAlign w:val="center"/>
          </w:tcPr>
          <w:p w:rsidR="00272A03" w:rsidRPr="00272A03" w:rsidRDefault="00272A03" w:rsidP="00272A03">
            <w:pPr>
              <w:jc w:val="center"/>
              <w:rPr>
                <w:rFonts w:ascii="Arial" w:hAnsi="Arial" w:cs="Arial"/>
                <w:sz w:val="18"/>
                <w:szCs w:val="18"/>
              </w:rPr>
            </w:pPr>
            <w:r w:rsidRPr="00272A03">
              <w:rPr>
                <w:rFonts w:ascii="Arial" w:hAnsi="Arial" w:cs="Arial"/>
                <w:sz w:val="18"/>
                <w:szCs w:val="18"/>
              </w:rPr>
              <w:t xml:space="preserve"> PASAJE; PASAJE</w:t>
            </w:r>
          </w:p>
          <w:p w:rsidR="00272A03" w:rsidRPr="00272A03" w:rsidRDefault="00272A03" w:rsidP="00272A03">
            <w:pPr>
              <w:jc w:val="center"/>
              <w:rPr>
                <w:rFonts w:ascii="Arial" w:hAnsi="Arial" w:cs="Arial"/>
                <w:sz w:val="18"/>
                <w:szCs w:val="18"/>
              </w:rPr>
            </w:pPr>
            <w:r w:rsidRPr="00272A03">
              <w:rPr>
                <w:rFonts w:ascii="Arial" w:hAnsi="Arial" w:cs="Arial"/>
                <w:sz w:val="18"/>
                <w:szCs w:val="18"/>
              </w:rPr>
              <w:t>Según Anexo I</w:t>
            </w:r>
          </w:p>
        </w:tc>
        <w:tc>
          <w:tcPr>
            <w:tcW w:w="1701" w:type="dxa"/>
            <w:tcBorders>
              <w:top w:val="single" w:sz="4" w:space="0" w:color="auto"/>
              <w:left w:val="nil"/>
              <w:bottom w:val="single" w:sz="4" w:space="0" w:color="auto"/>
              <w:right w:val="single" w:sz="4" w:space="0" w:color="auto"/>
            </w:tcBorders>
            <w:shd w:val="clear" w:color="auto" w:fill="auto"/>
            <w:vAlign w:val="center"/>
          </w:tcPr>
          <w:p w:rsidR="00272A03" w:rsidRPr="00272A03" w:rsidRDefault="00272A03" w:rsidP="00272A03">
            <w:pPr>
              <w:jc w:val="center"/>
              <w:rPr>
                <w:rFonts w:ascii="Arial" w:hAnsi="Arial" w:cs="Arial"/>
                <w:sz w:val="18"/>
                <w:szCs w:val="18"/>
              </w:rPr>
            </w:pPr>
            <w:r w:rsidRPr="00272A03">
              <w:rPr>
                <w:rFonts w:ascii="Arial" w:hAnsi="Arial" w:cs="Arial"/>
                <w:sz w:val="18"/>
                <w:szCs w:val="18"/>
              </w:rPr>
              <w:t>UN</w:t>
            </w:r>
          </w:p>
        </w:tc>
        <w:tc>
          <w:tcPr>
            <w:tcW w:w="1610" w:type="dxa"/>
            <w:tcBorders>
              <w:top w:val="single" w:sz="4" w:space="0" w:color="auto"/>
              <w:left w:val="nil"/>
              <w:bottom w:val="single" w:sz="4" w:space="0" w:color="auto"/>
              <w:right w:val="single" w:sz="4" w:space="0" w:color="auto"/>
            </w:tcBorders>
            <w:shd w:val="clear" w:color="auto" w:fill="auto"/>
            <w:vAlign w:val="center"/>
          </w:tcPr>
          <w:p w:rsidR="00272A03" w:rsidRPr="00272A03" w:rsidRDefault="00272A03" w:rsidP="00272A03">
            <w:pPr>
              <w:jc w:val="center"/>
              <w:rPr>
                <w:rFonts w:ascii="Arial" w:hAnsi="Arial" w:cs="Arial"/>
                <w:sz w:val="18"/>
                <w:szCs w:val="18"/>
              </w:rPr>
            </w:pPr>
            <w:r>
              <w:rPr>
                <w:rFonts w:ascii="Arial" w:hAnsi="Arial" w:cs="Arial"/>
                <w:sz w:val="18"/>
                <w:szCs w:val="18"/>
              </w:rPr>
              <w:t>36</w:t>
            </w:r>
          </w:p>
        </w:tc>
        <w:tc>
          <w:tcPr>
            <w:tcW w:w="1610" w:type="dxa"/>
            <w:vAlign w:val="center"/>
          </w:tcPr>
          <w:p w:rsidR="00272A03" w:rsidRPr="00BE5C6A" w:rsidRDefault="00272A03" w:rsidP="0007311C">
            <w:pPr>
              <w:jc w:val="both"/>
              <w:rPr>
                <w:rFonts w:ascii="Arial" w:hAnsi="Arial" w:cs="Arial"/>
                <w:sz w:val="16"/>
                <w:szCs w:val="16"/>
              </w:rPr>
            </w:pPr>
          </w:p>
        </w:tc>
      </w:tr>
      <w:tr w:rsidR="00272A03" w:rsidRPr="00BE5C6A" w:rsidTr="000731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1610" w:type="dxa"/>
          <w:trHeight w:val="600"/>
        </w:trPr>
        <w:tc>
          <w:tcPr>
            <w:tcW w:w="1423" w:type="dxa"/>
            <w:tcBorders>
              <w:top w:val="nil"/>
              <w:left w:val="single" w:sz="4" w:space="0" w:color="auto"/>
              <w:bottom w:val="single" w:sz="4" w:space="0" w:color="auto"/>
              <w:right w:val="single" w:sz="4" w:space="0" w:color="auto"/>
            </w:tcBorders>
            <w:shd w:val="clear" w:color="auto" w:fill="auto"/>
            <w:vAlign w:val="center"/>
          </w:tcPr>
          <w:p w:rsidR="00272A03" w:rsidRPr="00272A03" w:rsidRDefault="00272A03" w:rsidP="0007311C">
            <w:pPr>
              <w:jc w:val="center"/>
              <w:rPr>
                <w:rFonts w:ascii="Arial" w:hAnsi="Arial" w:cs="Arial"/>
                <w:sz w:val="18"/>
                <w:szCs w:val="18"/>
              </w:rPr>
            </w:pPr>
            <w:r w:rsidRPr="00272A03">
              <w:rPr>
                <w:rFonts w:ascii="Arial" w:hAnsi="Arial" w:cs="Arial"/>
                <w:sz w:val="18"/>
                <w:szCs w:val="18"/>
              </w:rPr>
              <w:lastRenderedPageBreak/>
              <w:t>4</w:t>
            </w:r>
          </w:p>
        </w:tc>
        <w:tc>
          <w:tcPr>
            <w:tcW w:w="2263" w:type="dxa"/>
            <w:tcBorders>
              <w:top w:val="nil"/>
              <w:left w:val="nil"/>
              <w:bottom w:val="single" w:sz="4" w:space="0" w:color="auto"/>
              <w:right w:val="single" w:sz="4" w:space="0" w:color="auto"/>
            </w:tcBorders>
            <w:shd w:val="clear" w:color="auto" w:fill="auto"/>
            <w:vAlign w:val="center"/>
          </w:tcPr>
          <w:p w:rsidR="00272A03" w:rsidRPr="00272A03" w:rsidRDefault="00272A03" w:rsidP="00272A03">
            <w:pPr>
              <w:jc w:val="center"/>
              <w:rPr>
                <w:rFonts w:ascii="Arial" w:hAnsi="Arial" w:cs="Arial"/>
                <w:sz w:val="18"/>
                <w:szCs w:val="18"/>
              </w:rPr>
            </w:pPr>
            <w:r w:rsidRPr="00272A03">
              <w:rPr>
                <w:rFonts w:ascii="Arial" w:hAnsi="Arial" w:cs="Arial"/>
                <w:sz w:val="18"/>
                <w:szCs w:val="18"/>
              </w:rPr>
              <w:t>371-02472-0001</w:t>
            </w:r>
          </w:p>
        </w:tc>
        <w:tc>
          <w:tcPr>
            <w:tcW w:w="2698" w:type="dxa"/>
            <w:tcBorders>
              <w:top w:val="nil"/>
              <w:left w:val="nil"/>
              <w:bottom w:val="single" w:sz="4" w:space="0" w:color="auto"/>
              <w:right w:val="single" w:sz="4" w:space="0" w:color="auto"/>
            </w:tcBorders>
            <w:shd w:val="clear" w:color="auto" w:fill="auto"/>
            <w:vAlign w:val="center"/>
          </w:tcPr>
          <w:p w:rsidR="00272A03" w:rsidRPr="00272A03" w:rsidRDefault="00272A03" w:rsidP="00272A03">
            <w:pPr>
              <w:jc w:val="center"/>
              <w:rPr>
                <w:rFonts w:ascii="Arial" w:hAnsi="Arial" w:cs="Arial"/>
                <w:sz w:val="18"/>
                <w:szCs w:val="18"/>
              </w:rPr>
            </w:pPr>
            <w:r w:rsidRPr="00272A03">
              <w:rPr>
                <w:rFonts w:ascii="Arial" w:hAnsi="Arial" w:cs="Arial"/>
                <w:sz w:val="18"/>
                <w:szCs w:val="18"/>
              </w:rPr>
              <w:t xml:space="preserve"> PASAJE; PASAJE</w:t>
            </w:r>
          </w:p>
          <w:p w:rsidR="00272A03" w:rsidRPr="00272A03" w:rsidRDefault="00272A03" w:rsidP="00272A03">
            <w:pPr>
              <w:jc w:val="center"/>
              <w:rPr>
                <w:rFonts w:ascii="Arial" w:hAnsi="Arial" w:cs="Arial"/>
                <w:sz w:val="18"/>
                <w:szCs w:val="18"/>
              </w:rPr>
            </w:pPr>
            <w:r w:rsidRPr="00272A03">
              <w:rPr>
                <w:rFonts w:ascii="Arial" w:hAnsi="Arial" w:cs="Arial"/>
                <w:sz w:val="18"/>
                <w:szCs w:val="18"/>
              </w:rPr>
              <w:t>Según Anexo I</w:t>
            </w:r>
          </w:p>
        </w:tc>
        <w:tc>
          <w:tcPr>
            <w:tcW w:w="1701" w:type="dxa"/>
            <w:tcBorders>
              <w:top w:val="nil"/>
              <w:left w:val="nil"/>
              <w:bottom w:val="single" w:sz="4" w:space="0" w:color="auto"/>
              <w:right w:val="single" w:sz="4" w:space="0" w:color="auto"/>
            </w:tcBorders>
            <w:shd w:val="clear" w:color="auto" w:fill="auto"/>
            <w:vAlign w:val="center"/>
          </w:tcPr>
          <w:p w:rsidR="00272A03" w:rsidRPr="00272A03" w:rsidRDefault="00272A03" w:rsidP="00272A03">
            <w:pPr>
              <w:jc w:val="center"/>
              <w:rPr>
                <w:rFonts w:ascii="Arial" w:hAnsi="Arial" w:cs="Arial"/>
                <w:sz w:val="18"/>
                <w:szCs w:val="18"/>
              </w:rPr>
            </w:pPr>
            <w:r w:rsidRPr="00272A03">
              <w:rPr>
                <w:rFonts w:ascii="Arial" w:hAnsi="Arial" w:cs="Arial"/>
                <w:sz w:val="18"/>
                <w:szCs w:val="18"/>
              </w:rPr>
              <w:t>UN</w:t>
            </w:r>
          </w:p>
        </w:tc>
        <w:tc>
          <w:tcPr>
            <w:tcW w:w="1610" w:type="dxa"/>
            <w:tcBorders>
              <w:top w:val="nil"/>
              <w:left w:val="nil"/>
              <w:bottom w:val="single" w:sz="4" w:space="0" w:color="auto"/>
              <w:right w:val="single" w:sz="4" w:space="0" w:color="auto"/>
            </w:tcBorders>
            <w:shd w:val="clear" w:color="auto" w:fill="auto"/>
            <w:vAlign w:val="center"/>
          </w:tcPr>
          <w:p w:rsidR="00272A03" w:rsidRPr="00272A03" w:rsidRDefault="00272A03" w:rsidP="00272A03">
            <w:pPr>
              <w:jc w:val="center"/>
              <w:rPr>
                <w:rFonts w:ascii="Arial" w:hAnsi="Arial" w:cs="Arial"/>
                <w:sz w:val="18"/>
                <w:szCs w:val="18"/>
              </w:rPr>
            </w:pPr>
            <w:r>
              <w:rPr>
                <w:rFonts w:ascii="Arial" w:hAnsi="Arial" w:cs="Arial"/>
                <w:sz w:val="18"/>
                <w:szCs w:val="18"/>
              </w:rPr>
              <w:t>36</w:t>
            </w:r>
          </w:p>
        </w:tc>
      </w:tr>
      <w:tr w:rsidR="00272A03" w:rsidRPr="00BE5C6A" w:rsidTr="000731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00"/>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272A03" w:rsidRPr="00272A03" w:rsidRDefault="00272A03" w:rsidP="00DE63DA">
            <w:pPr>
              <w:jc w:val="center"/>
              <w:rPr>
                <w:rFonts w:ascii="Arial" w:hAnsi="Arial" w:cs="Arial"/>
                <w:sz w:val="18"/>
                <w:szCs w:val="18"/>
              </w:rPr>
            </w:pPr>
            <w:r w:rsidRPr="00272A03">
              <w:rPr>
                <w:rFonts w:ascii="Arial" w:hAnsi="Arial" w:cs="Arial"/>
                <w:sz w:val="18"/>
                <w:szCs w:val="18"/>
              </w:rPr>
              <w:t>5</w:t>
            </w:r>
          </w:p>
        </w:tc>
        <w:tc>
          <w:tcPr>
            <w:tcW w:w="2263" w:type="dxa"/>
            <w:tcBorders>
              <w:top w:val="single" w:sz="4" w:space="0" w:color="auto"/>
              <w:left w:val="nil"/>
              <w:bottom w:val="single" w:sz="4" w:space="0" w:color="auto"/>
              <w:right w:val="single" w:sz="4" w:space="0" w:color="auto"/>
            </w:tcBorders>
            <w:shd w:val="clear" w:color="auto" w:fill="auto"/>
            <w:vAlign w:val="center"/>
          </w:tcPr>
          <w:p w:rsidR="00272A03" w:rsidRPr="00272A03" w:rsidRDefault="00272A03" w:rsidP="00272A03">
            <w:pPr>
              <w:jc w:val="center"/>
              <w:rPr>
                <w:rFonts w:ascii="Arial" w:hAnsi="Arial" w:cs="Arial"/>
                <w:sz w:val="18"/>
                <w:szCs w:val="18"/>
              </w:rPr>
            </w:pPr>
            <w:r w:rsidRPr="00272A03">
              <w:rPr>
                <w:rFonts w:ascii="Arial" w:hAnsi="Arial" w:cs="Arial"/>
                <w:sz w:val="18"/>
                <w:szCs w:val="18"/>
              </w:rPr>
              <w:t>371-02472-0001</w:t>
            </w:r>
          </w:p>
        </w:tc>
        <w:tc>
          <w:tcPr>
            <w:tcW w:w="2698" w:type="dxa"/>
            <w:tcBorders>
              <w:top w:val="nil"/>
              <w:left w:val="nil"/>
              <w:bottom w:val="single" w:sz="4" w:space="0" w:color="auto"/>
              <w:right w:val="single" w:sz="4" w:space="0" w:color="auto"/>
            </w:tcBorders>
            <w:shd w:val="clear" w:color="auto" w:fill="auto"/>
            <w:vAlign w:val="center"/>
          </w:tcPr>
          <w:p w:rsidR="00272A03" w:rsidRPr="00272A03" w:rsidRDefault="00272A03" w:rsidP="00272A03">
            <w:pPr>
              <w:jc w:val="center"/>
              <w:rPr>
                <w:rFonts w:ascii="Arial" w:hAnsi="Arial" w:cs="Arial"/>
                <w:sz w:val="18"/>
                <w:szCs w:val="18"/>
              </w:rPr>
            </w:pPr>
            <w:r w:rsidRPr="00272A03">
              <w:rPr>
                <w:rFonts w:ascii="Arial" w:hAnsi="Arial" w:cs="Arial"/>
                <w:sz w:val="18"/>
                <w:szCs w:val="18"/>
              </w:rPr>
              <w:t xml:space="preserve"> PASAJE; PASAJE</w:t>
            </w:r>
          </w:p>
          <w:p w:rsidR="00272A03" w:rsidRPr="00272A03" w:rsidRDefault="00272A03" w:rsidP="00272A03">
            <w:pPr>
              <w:jc w:val="center"/>
              <w:rPr>
                <w:rFonts w:ascii="Arial" w:hAnsi="Arial" w:cs="Arial"/>
                <w:sz w:val="18"/>
                <w:szCs w:val="18"/>
              </w:rPr>
            </w:pPr>
            <w:r w:rsidRPr="00272A03">
              <w:rPr>
                <w:rFonts w:ascii="Arial" w:hAnsi="Arial" w:cs="Arial"/>
                <w:sz w:val="18"/>
                <w:szCs w:val="18"/>
              </w:rPr>
              <w:t>Según Anexo I</w:t>
            </w:r>
          </w:p>
        </w:tc>
        <w:tc>
          <w:tcPr>
            <w:tcW w:w="1701" w:type="dxa"/>
            <w:tcBorders>
              <w:top w:val="single" w:sz="4" w:space="0" w:color="auto"/>
              <w:left w:val="nil"/>
              <w:bottom w:val="single" w:sz="4" w:space="0" w:color="auto"/>
              <w:right w:val="single" w:sz="4" w:space="0" w:color="auto"/>
            </w:tcBorders>
            <w:shd w:val="clear" w:color="auto" w:fill="auto"/>
            <w:vAlign w:val="center"/>
          </w:tcPr>
          <w:p w:rsidR="00272A03" w:rsidRPr="00272A03" w:rsidRDefault="00272A03" w:rsidP="00272A03">
            <w:pPr>
              <w:jc w:val="center"/>
              <w:rPr>
                <w:rFonts w:ascii="Arial" w:hAnsi="Arial" w:cs="Arial"/>
                <w:sz w:val="18"/>
                <w:szCs w:val="18"/>
              </w:rPr>
            </w:pPr>
            <w:r w:rsidRPr="00272A03">
              <w:rPr>
                <w:rFonts w:ascii="Arial" w:hAnsi="Arial" w:cs="Arial"/>
                <w:sz w:val="18"/>
                <w:szCs w:val="18"/>
              </w:rPr>
              <w:t>UN</w:t>
            </w:r>
          </w:p>
        </w:tc>
        <w:tc>
          <w:tcPr>
            <w:tcW w:w="1610" w:type="dxa"/>
            <w:tcBorders>
              <w:top w:val="single" w:sz="4" w:space="0" w:color="auto"/>
              <w:left w:val="nil"/>
              <w:bottom w:val="single" w:sz="4" w:space="0" w:color="auto"/>
              <w:right w:val="single" w:sz="4" w:space="0" w:color="auto"/>
            </w:tcBorders>
            <w:shd w:val="clear" w:color="auto" w:fill="auto"/>
            <w:vAlign w:val="center"/>
          </w:tcPr>
          <w:p w:rsidR="00272A03" w:rsidRPr="00272A03" w:rsidRDefault="00272A03" w:rsidP="00272A03">
            <w:pPr>
              <w:jc w:val="center"/>
              <w:rPr>
                <w:rFonts w:ascii="Arial" w:hAnsi="Arial" w:cs="Arial"/>
                <w:sz w:val="18"/>
                <w:szCs w:val="18"/>
              </w:rPr>
            </w:pPr>
            <w:r>
              <w:rPr>
                <w:rFonts w:ascii="Arial" w:hAnsi="Arial" w:cs="Arial"/>
                <w:sz w:val="18"/>
                <w:szCs w:val="18"/>
              </w:rPr>
              <w:t>25</w:t>
            </w:r>
          </w:p>
        </w:tc>
        <w:tc>
          <w:tcPr>
            <w:tcW w:w="1610" w:type="dxa"/>
            <w:vAlign w:val="center"/>
          </w:tcPr>
          <w:p w:rsidR="00272A03" w:rsidRPr="00BE5C6A" w:rsidRDefault="00272A03" w:rsidP="00C607F3">
            <w:pPr>
              <w:jc w:val="both"/>
              <w:rPr>
                <w:rFonts w:ascii="Arial" w:hAnsi="Arial" w:cs="Arial"/>
                <w:sz w:val="16"/>
                <w:szCs w:val="16"/>
              </w:rPr>
            </w:pPr>
          </w:p>
        </w:tc>
      </w:tr>
      <w:tr w:rsidR="00272A03" w:rsidRPr="00BE5C6A" w:rsidTr="000731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1610" w:type="dxa"/>
          <w:trHeight w:val="600"/>
        </w:trPr>
        <w:tc>
          <w:tcPr>
            <w:tcW w:w="1423" w:type="dxa"/>
            <w:tcBorders>
              <w:top w:val="nil"/>
              <w:left w:val="single" w:sz="4" w:space="0" w:color="auto"/>
              <w:bottom w:val="single" w:sz="4" w:space="0" w:color="auto"/>
              <w:right w:val="single" w:sz="4" w:space="0" w:color="auto"/>
            </w:tcBorders>
            <w:shd w:val="clear" w:color="auto" w:fill="auto"/>
            <w:vAlign w:val="center"/>
          </w:tcPr>
          <w:p w:rsidR="00272A03" w:rsidRPr="00272A03" w:rsidRDefault="00272A03" w:rsidP="0007311C">
            <w:pPr>
              <w:jc w:val="center"/>
              <w:rPr>
                <w:rFonts w:ascii="Arial" w:hAnsi="Arial" w:cs="Arial"/>
                <w:sz w:val="18"/>
                <w:szCs w:val="18"/>
              </w:rPr>
            </w:pPr>
            <w:r w:rsidRPr="00272A03">
              <w:rPr>
                <w:rFonts w:ascii="Arial" w:hAnsi="Arial" w:cs="Arial"/>
                <w:sz w:val="18"/>
                <w:szCs w:val="18"/>
              </w:rPr>
              <w:t>6</w:t>
            </w:r>
          </w:p>
        </w:tc>
        <w:tc>
          <w:tcPr>
            <w:tcW w:w="2263" w:type="dxa"/>
            <w:tcBorders>
              <w:top w:val="nil"/>
              <w:left w:val="nil"/>
              <w:bottom w:val="single" w:sz="4" w:space="0" w:color="auto"/>
              <w:right w:val="single" w:sz="4" w:space="0" w:color="auto"/>
            </w:tcBorders>
            <w:shd w:val="clear" w:color="auto" w:fill="auto"/>
            <w:vAlign w:val="center"/>
          </w:tcPr>
          <w:p w:rsidR="00272A03" w:rsidRPr="00272A03" w:rsidRDefault="00272A03" w:rsidP="00272A03">
            <w:pPr>
              <w:jc w:val="center"/>
              <w:rPr>
                <w:rFonts w:ascii="Arial" w:hAnsi="Arial" w:cs="Arial"/>
                <w:sz w:val="18"/>
                <w:szCs w:val="18"/>
              </w:rPr>
            </w:pPr>
            <w:r w:rsidRPr="00272A03">
              <w:rPr>
                <w:rFonts w:ascii="Arial" w:hAnsi="Arial" w:cs="Arial"/>
                <w:sz w:val="18"/>
                <w:szCs w:val="18"/>
              </w:rPr>
              <w:t>371-02472-0001</w:t>
            </w:r>
          </w:p>
        </w:tc>
        <w:tc>
          <w:tcPr>
            <w:tcW w:w="2698" w:type="dxa"/>
            <w:tcBorders>
              <w:top w:val="nil"/>
              <w:left w:val="nil"/>
              <w:bottom w:val="single" w:sz="4" w:space="0" w:color="auto"/>
              <w:right w:val="single" w:sz="4" w:space="0" w:color="auto"/>
            </w:tcBorders>
            <w:shd w:val="clear" w:color="auto" w:fill="auto"/>
            <w:vAlign w:val="center"/>
          </w:tcPr>
          <w:p w:rsidR="00272A03" w:rsidRPr="00272A03" w:rsidRDefault="00272A03" w:rsidP="00272A03">
            <w:pPr>
              <w:jc w:val="center"/>
              <w:rPr>
                <w:rFonts w:ascii="Arial" w:hAnsi="Arial" w:cs="Arial"/>
                <w:sz w:val="18"/>
                <w:szCs w:val="18"/>
              </w:rPr>
            </w:pPr>
            <w:r w:rsidRPr="00272A03">
              <w:rPr>
                <w:rFonts w:ascii="Arial" w:hAnsi="Arial" w:cs="Arial"/>
                <w:sz w:val="18"/>
                <w:szCs w:val="18"/>
              </w:rPr>
              <w:t xml:space="preserve"> PASAJE; PASAJE</w:t>
            </w:r>
          </w:p>
          <w:p w:rsidR="00272A03" w:rsidRPr="00272A03" w:rsidRDefault="00272A03" w:rsidP="00272A03">
            <w:pPr>
              <w:jc w:val="center"/>
              <w:rPr>
                <w:rFonts w:ascii="Arial" w:hAnsi="Arial" w:cs="Arial"/>
                <w:sz w:val="18"/>
                <w:szCs w:val="18"/>
              </w:rPr>
            </w:pPr>
            <w:r w:rsidRPr="00272A03">
              <w:rPr>
                <w:rFonts w:ascii="Arial" w:hAnsi="Arial" w:cs="Arial"/>
                <w:sz w:val="18"/>
                <w:szCs w:val="18"/>
              </w:rPr>
              <w:t>Según Anexo I</w:t>
            </w:r>
          </w:p>
        </w:tc>
        <w:tc>
          <w:tcPr>
            <w:tcW w:w="1701" w:type="dxa"/>
            <w:tcBorders>
              <w:top w:val="nil"/>
              <w:left w:val="nil"/>
              <w:bottom w:val="single" w:sz="4" w:space="0" w:color="auto"/>
              <w:right w:val="single" w:sz="4" w:space="0" w:color="auto"/>
            </w:tcBorders>
            <w:shd w:val="clear" w:color="auto" w:fill="auto"/>
            <w:vAlign w:val="center"/>
          </w:tcPr>
          <w:p w:rsidR="00272A03" w:rsidRPr="00272A03" w:rsidRDefault="00272A03" w:rsidP="00272A03">
            <w:pPr>
              <w:jc w:val="center"/>
              <w:rPr>
                <w:rFonts w:ascii="Arial" w:hAnsi="Arial" w:cs="Arial"/>
                <w:sz w:val="18"/>
                <w:szCs w:val="18"/>
              </w:rPr>
            </w:pPr>
            <w:r w:rsidRPr="00272A03">
              <w:rPr>
                <w:rFonts w:ascii="Arial" w:hAnsi="Arial" w:cs="Arial"/>
                <w:sz w:val="18"/>
                <w:szCs w:val="18"/>
              </w:rPr>
              <w:t>UN</w:t>
            </w:r>
          </w:p>
        </w:tc>
        <w:tc>
          <w:tcPr>
            <w:tcW w:w="1610" w:type="dxa"/>
            <w:tcBorders>
              <w:top w:val="nil"/>
              <w:left w:val="nil"/>
              <w:bottom w:val="single" w:sz="4" w:space="0" w:color="auto"/>
              <w:right w:val="single" w:sz="4" w:space="0" w:color="auto"/>
            </w:tcBorders>
            <w:shd w:val="clear" w:color="auto" w:fill="auto"/>
            <w:vAlign w:val="center"/>
          </w:tcPr>
          <w:p w:rsidR="00272A03" w:rsidRPr="00272A03" w:rsidRDefault="00272A03" w:rsidP="00272A03">
            <w:pPr>
              <w:jc w:val="center"/>
              <w:rPr>
                <w:rFonts w:ascii="Arial" w:hAnsi="Arial" w:cs="Arial"/>
                <w:sz w:val="18"/>
                <w:szCs w:val="18"/>
              </w:rPr>
            </w:pPr>
            <w:r>
              <w:rPr>
                <w:rFonts w:ascii="Arial" w:hAnsi="Arial" w:cs="Arial"/>
                <w:sz w:val="18"/>
                <w:szCs w:val="18"/>
              </w:rPr>
              <w:t>25</w:t>
            </w:r>
          </w:p>
        </w:tc>
      </w:tr>
    </w:tbl>
    <w:p w:rsidR="00D650AE" w:rsidRPr="00BE5C6A" w:rsidRDefault="00D650AE" w:rsidP="00C607F3">
      <w:pPr>
        <w:jc w:val="both"/>
        <w:rPr>
          <w:rFonts w:ascii="Arial" w:hAnsi="Arial" w:cs="Arial"/>
          <w:b/>
        </w:rPr>
      </w:pPr>
    </w:p>
    <w:p w:rsidR="00030C3A" w:rsidRPr="00BE5C6A" w:rsidRDefault="00030C3A" w:rsidP="00C607F3">
      <w:pPr>
        <w:jc w:val="both"/>
        <w:rPr>
          <w:rFonts w:ascii="Arial" w:hAnsi="Arial" w:cs="Arial"/>
          <w:b/>
        </w:rPr>
      </w:pPr>
      <w:r w:rsidRPr="00BE5C6A">
        <w:rPr>
          <w:rFonts w:ascii="Arial" w:hAnsi="Arial" w:cs="Arial"/>
          <w:b/>
        </w:rPr>
        <w:t>4.1. Detalle de la prestación:</w:t>
      </w:r>
      <w:r w:rsidR="009A1283" w:rsidRPr="00BE5C6A">
        <w:rPr>
          <w:rFonts w:ascii="Arial" w:hAnsi="Arial" w:cs="Arial"/>
          <w:b/>
        </w:rPr>
        <w:t xml:space="preserve"> </w:t>
      </w:r>
      <w:r w:rsidR="009A1283" w:rsidRPr="00BE5C6A">
        <w:rPr>
          <w:rFonts w:ascii="Arial" w:hAnsi="Arial" w:cs="Arial"/>
        </w:rPr>
        <w:t>Según Anexo I.</w:t>
      </w:r>
      <w:r w:rsidRPr="00BE5C6A">
        <w:rPr>
          <w:rFonts w:ascii="Arial" w:hAnsi="Arial" w:cs="Arial"/>
          <w:b/>
        </w:rPr>
        <w:t xml:space="preserve"> </w:t>
      </w:r>
    </w:p>
    <w:p w:rsidR="00030C3A" w:rsidRPr="00BE5C6A" w:rsidRDefault="00030C3A" w:rsidP="00C607F3">
      <w:pPr>
        <w:jc w:val="both"/>
        <w:rPr>
          <w:rFonts w:ascii="Arial" w:hAnsi="Arial" w:cs="Arial"/>
          <w:b/>
        </w:rPr>
      </w:pPr>
    </w:p>
    <w:p w:rsidR="00030C3A" w:rsidRPr="00BE5C6A" w:rsidRDefault="00030C3A" w:rsidP="00C607F3">
      <w:pPr>
        <w:jc w:val="both"/>
        <w:rPr>
          <w:rFonts w:ascii="Arial" w:hAnsi="Arial" w:cs="Arial"/>
          <w:b/>
        </w:rPr>
      </w:pPr>
      <w:r w:rsidRPr="00BE5C6A">
        <w:rPr>
          <w:rFonts w:ascii="Arial" w:hAnsi="Arial" w:cs="Arial"/>
          <w:b/>
        </w:rPr>
        <w:t>4.2. Calidad:</w:t>
      </w:r>
      <w:r w:rsidR="009A1283" w:rsidRPr="00BE5C6A">
        <w:rPr>
          <w:rFonts w:ascii="Arial" w:hAnsi="Arial" w:cs="Arial"/>
          <w:b/>
        </w:rPr>
        <w:t xml:space="preserve"> </w:t>
      </w:r>
      <w:r w:rsidR="009A1283" w:rsidRPr="00BE5C6A">
        <w:rPr>
          <w:rFonts w:ascii="Arial" w:hAnsi="Arial" w:cs="Arial"/>
        </w:rPr>
        <w:t>Según Anexo I.</w:t>
      </w:r>
    </w:p>
    <w:p w:rsidR="00030C3A" w:rsidRPr="00BE5C6A" w:rsidRDefault="00030C3A" w:rsidP="00C607F3">
      <w:pPr>
        <w:jc w:val="both"/>
        <w:rPr>
          <w:rFonts w:ascii="Arial" w:hAnsi="Arial" w:cs="Arial"/>
          <w:b/>
        </w:rPr>
      </w:pPr>
    </w:p>
    <w:p w:rsidR="00030C3A" w:rsidRPr="005C3D99" w:rsidRDefault="00030C3A" w:rsidP="00C607F3">
      <w:pPr>
        <w:jc w:val="both"/>
        <w:rPr>
          <w:rFonts w:ascii="Arial" w:hAnsi="Arial" w:cs="Arial"/>
          <w:b/>
          <w:i/>
        </w:rPr>
      </w:pPr>
      <w:r w:rsidRPr="00BE5C6A">
        <w:rPr>
          <w:rFonts w:ascii="Arial" w:hAnsi="Arial" w:cs="Arial"/>
          <w:b/>
        </w:rPr>
        <w:t>4.3. Tolerancia:</w:t>
      </w:r>
      <w:r w:rsidR="009A1283" w:rsidRPr="00BE5C6A">
        <w:rPr>
          <w:rFonts w:ascii="Arial" w:hAnsi="Arial" w:cs="Arial"/>
          <w:b/>
        </w:rPr>
        <w:t xml:space="preserve"> </w:t>
      </w:r>
      <w:r w:rsidR="009A1283" w:rsidRPr="00BE5C6A">
        <w:rPr>
          <w:rFonts w:ascii="Arial" w:hAnsi="Arial" w:cs="Arial"/>
        </w:rPr>
        <w:t xml:space="preserve">No </w:t>
      </w:r>
      <w:r w:rsidR="0063674C" w:rsidRPr="00BE5C6A">
        <w:rPr>
          <w:rFonts w:ascii="Arial" w:hAnsi="Arial" w:cs="Arial"/>
        </w:rPr>
        <w:t>se aceptan tolerancias</w:t>
      </w:r>
      <w:r w:rsidR="009A1283" w:rsidRPr="00BE5C6A">
        <w:rPr>
          <w:rFonts w:ascii="Arial" w:hAnsi="Arial" w:cs="Arial"/>
        </w:rPr>
        <w:t>.</w:t>
      </w:r>
    </w:p>
    <w:p w:rsidR="009A1283" w:rsidRPr="00BE5C6A" w:rsidRDefault="009A1283" w:rsidP="00C607F3">
      <w:pPr>
        <w:jc w:val="both"/>
        <w:rPr>
          <w:rFonts w:ascii="Arial" w:hAnsi="Arial" w:cs="Arial"/>
          <w:b/>
        </w:rPr>
      </w:pPr>
    </w:p>
    <w:p w:rsidR="001929F5" w:rsidRPr="00BE5C6A" w:rsidRDefault="00030C3A" w:rsidP="005C07CF">
      <w:pPr>
        <w:jc w:val="both"/>
        <w:rPr>
          <w:rFonts w:ascii="Arial" w:hAnsi="Arial" w:cs="Arial"/>
          <w:b/>
        </w:rPr>
      </w:pPr>
      <w:r w:rsidRPr="00BE5C6A">
        <w:rPr>
          <w:rFonts w:ascii="Arial" w:hAnsi="Arial" w:cs="Arial"/>
          <w:b/>
        </w:rPr>
        <w:t xml:space="preserve">5. </w:t>
      </w:r>
      <w:r w:rsidR="005C07CF" w:rsidRPr="00BE5C6A">
        <w:rPr>
          <w:rFonts w:ascii="Arial" w:hAnsi="Arial" w:cs="Arial"/>
          <w:b/>
        </w:rPr>
        <w:t xml:space="preserve">MUESTRA: </w:t>
      </w:r>
      <w:r w:rsidR="005C07CF" w:rsidRPr="00BE5C6A">
        <w:rPr>
          <w:rFonts w:ascii="Arial" w:hAnsi="Arial" w:cs="Arial"/>
        </w:rPr>
        <w:t>No es de aplicación.</w:t>
      </w:r>
    </w:p>
    <w:p w:rsidR="00030C3A" w:rsidRPr="00BE5C6A" w:rsidRDefault="00030C3A" w:rsidP="00C607F3">
      <w:pPr>
        <w:jc w:val="both"/>
        <w:rPr>
          <w:rFonts w:ascii="Arial" w:hAnsi="Arial" w:cs="Arial"/>
          <w:b/>
        </w:rPr>
      </w:pPr>
    </w:p>
    <w:p w:rsidR="00030C3A" w:rsidRPr="00BE5C6A" w:rsidRDefault="00A411DE" w:rsidP="00C607F3">
      <w:pPr>
        <w:jc w:val="both"/>
        <w:rPr>
          <w:rFonts w:ascii="Arial" w:hAnsi="Arial" w:cs="Arial"/>
          <w:b/>
          <w:i/>
        </w:rPr>
      </w:pPr>
      <w:r w:rsidRPr="00BE5C6A">
        <w:rPr>
          <w:rFonts w:ascii="Arial" w:hAnsi="Arial" w:cs="Arial"/>
          <w:b/>
        </w:rPr>
        <w:t>6</w:t>
      </w:r>
      <w:r w:rsidR="00030C3A" w:rsidRPr="00BE5C6A">
        <w:rPr>
          <w:rFonts w:ascii="Arial" w:hAnsi="Arial" w:cs="Arial"/>
          <w:b/>
        </w:rPr>
        <w:t xml:space="preserve">. MUESTRA PATRÓN: </w:t>
      </w:r>
      <w:r w:rsidR="00352DA7" w:rsidRPr="00BE5C6A">
        <w:rPr>
          <w:rFonts w:ascii="Arial" w:hAnsi="Arial" w:cs="Arial"/>
        </w:rPr>
        <w:t>No es de aplicación.</w:t>
      </w:r>
    </w:p>
    <w:p w:rsidR="00030C3A" w:rsidRPr="00BE5C6A" w:rsidRDefault="00030C3A" w:rsidP="00C607F3">
      <w:pPr>
        <w:jc w:val="both"/>
        <w:rPr>
          <w:rFonts w:ascii="Arial" w:hAnsi="Arial" w:cs="Arial"/>
          <w:b/>
          <w:i/>
        </w:rPr>
      </w:pPr>
    </w:p>
    <w:p w:rsidR="0063674C" w:rsidRDefault="0063674C" w:rsidP="00C607F3">
      <w:pPr>
        <w:jc w:val="both"/>
        <w:rPr>
          <w:rFonts w:ascii="Arial" w:hAnsi="Arial" w:cs="Arial"/>
        </w:rPr>
      </w:pPr>
      <w:r w:rsidRPr="00BE5C6A">
        <w:rPr>
          <w:rFonts w:ascii="Arial" w:hAnsi="Arial" w:cs="Arial"/>
          <w:b/>
        </w:rPr>
        <w:t xml:space="preserve">7. </w:t>
      </w:r>
      <w:r w:rsidR="005C07CF" w:rsidRPr="00BE5C6A">
        <w:rPr>
          <w:rFonts w:ascii="Arial" w:hAnsi="Arial" w:cs="Arial"/>
          <w:b/>
        </w:rPr>
        <w:t>VISITA:</w:t>
      </w:r>
      <w:r w:rsidR="005C07CF" w:rsidRPr="00BE5C6A">
        <w:rPr>
          <w:rFonts w:ascii="Arial" w:hAnsi="Arial" w:cs="Arial"/>
        </w:rPr>
        <w:t xml:space="preserve"> </w:t>
      </w:r>
      <w:r w:rsidR="00272A03" w:rsidRPr="00BE5C6A">
        <w:rPr>
          <w:rFonts w:ascii="Arial" w:hAnsi="Arial" w:cs="Arial"/>
        </w:rPr>
        <w:t>No es de aplicación.</w:t>
      </w:r>
    </w:p>
    <w:p w:rsidR="00272A03" w:rsidRPr="00BE5C6A" w:rsidRDefault="00272A03" w:rsidP="00C607F3">
      <w:pPr>
        <w:jc w:val="both"/>
        <w:rPr>
          <w:rFonts w:ascii="Arial" w:hAnsi="Arial" w:cs="Arial"/>
          <w:b/>
        </w:rPr>
      </w:pPr>
    </w:p>
    <w:p w:rsidR="00030C3A" w:rsidRPr="00BE5C6A" w:rsidRDefault="0063674C" w:rsidP="00C607F3">
      <w:pPr>
        <w:jc w:val="both"/>
        <w:rPr>
          <w:rFonts w:ascii="Arial" w:hAnsi="Arial" w:cs="Arial"/>
          <w:b/>
          <w:i/>
        </w:rPr>
      </w:pPr>
      <w:r w:rsidRPr="00BE5C6A">
        <w:rPr>
          <w:rFonts w:ascii="Arial" w:hAnsi="Arial" w:cs="Arial"/>
          <w:b/>
        </w:rPr>
        <w:t>8</w:t>
      </w:r>
      <w:r w:rsidR="00030C3A" w:rsidRPr="00BE5C6A">
        <w:rPr>
          <w:rFonts w:ascii="Arial" w:hAnsi="Arial" w:cs="Arial"/>
          <w:b/>
        </w:rPr>
        <w:t xml:space="preserve">. MONEDA DE COTIZACIÓN: </w:t>
      </w:r>
      <w:r w:rsidR="00030C3A" w:rsidRPr="00BE5C6A">
        <w:rPr>
          <w:rFonts w:ascii="Arial" w:hAnsi="Arial" w:cs="Arial"/>
        </w:rPr>
        <w:t>En Pesos</w:t>
      </w:r>
      <w:r w:rsidR="00AB2839" w:rsidRPr="00BE5C6A">
        <w:rPr>
          <w:rFonts w:ascii="Arial" w:hAnsi="Arial" w:cs="Arial"/>
        </w:rPr>
        <w:t xml:space="preserve">. </w:t>
      </w:r>
    </w:p>
    <w:p w:rsidR="00030C3A" w:rsidRPr="00BE5C6A" w:rsidRDefault="00030C3A" w:rsidP="00C607F3">
      <w:pPr>
        <w:jc w:val="both"/>
        <w:rPr>
          <w:rFonts w:ascii="Arial" w:hAnsi="Arial" w:cs="Arial"/>
          <w:b/>
          <w:i/>
        </w:rPr>
      </w:pPr>
    </w:p>
    <w:p w:rsidR="00030C3A" w:rsidRPr="00BE5C6A" w:rsidRDefault="0063674C" w:rsidP="00C607F3">
      <w:pPr>
        <w:jc w:val="both"/>
        <w:rPr>
          <w:rFonts w:ascii="Arial" w:hAnsi="Arial" w:cs="Arial"/>
        </w:rPr>
      </w:pPr>
      <w:r w:rsidRPr="00BE5C6A">
        <w:rPr>
          <w:rFonts w:ascii="Arial" w:hAnsi="Arial" w:cs="Arial"/>
          <w:b/>
        </w:rPr>
        <w:t>9</w:t>
      </w:r>
      <w:r w:rsidR="00030C3A" w:rsidRPr="00BE5C6A">
        <w:rPr>
          <w:rFonts w:ascii="Arial" w:hAnsi="Arial" w:cs="Arial"/>
          <w:b/>
        </w:rPr>
        <w:t>.</w:t>
      </w:r>
      <w:r w:rsidR="00030C3A" w:rsidRPr="00BE5C6A">
        <w:rPr>
          <w:rFonts w:ascii="Arial" w:hAnsi="Arial" w:cs="Arial"/>
        </w:rPr>
        <w:t xml:space="preserve"> </w:t>
      </w:r>
      <w:r w:rsidR="00030C3A" w:rsidRPr="00BE5C6A">
        <w:rPr>
          <w:rFonts w:ascii="Arial" w:hAnsi="Arial" w:cs="Arial"/>
          <w:b/>
        </w:rPr>
        <w:t>OFERTAS ALTERNATIVAS:</w:t>
      </w:r>
      <w:r w:rsidR="00030C3A" w:rsidRPr="00BE5C6A">
        <w:rPr>
          <w:rFonts w:ascii="Arial" w:hAnsi="Arial" w:cs="Arial"/>
        </w:rPr>
        <w:t xml:space="preserve"> Además de la oferta Base, los oferentes podrán prese</w:t>
      </w:r>
      <w:r w:rsidR="00030C3A" w:rsidRPr="00BE5C6A">
        <w:rPr>
          <w:rFonts w:ascii="Arial" w:hAnsi="Arial" w:cs="Arial"/>
        </w:rPr>
        <w:t>n</w:t>
      </w:r>
      <w:r w:rsidR="00030C3A" w:rsidRPr="00BE5C6A">
        <w:rPr>
          <w:rFonts w:ascii="Arial" w:hAnsi="Arial" w:cs="Arial"/>
        </w:rPr>
        <w:t>tar -en cualquier caso-, ofertas alternativas en los términos del artículo 56 del Anexo que forma parte del Decreto N° 1030/16 (artículo citado y artículo 14 del Pliego Único de B</w:t>
      </w:r>
      <w:r w:rsidR="00030C3A" w:rsidRPr="00BE5C6A">
        <w:rPr>
          <w:rFonts w:ascii="Arial" w:hAnsi="Arial" w:cs="Arial"/>
        </w:rPr>
        <w:t>a</w:t>
      </w:r>
      <w:r w:rsidR="00030C3A" w:rsidRPr="00BE5C6A">
        <w:rPr>
          <w:rFonts w:ascii="Arial" w:hAnsi="Arial" w:cs="Arial"/>
        </w:rPr>
        <w:t>ses y Condiciones Generales</w:t>
      </w:r>
      <w:r w:rsidR="004A5F28">
        <w:rPr>
          <w:rFonts w:ascii="Arial" w:hAnsi="Arial" w:cs="Arial"/>
        </w:rPr>
        <w:t>)</w:t>
      </w:r>
      <w:r w:rsidR="00030C3A" w:rsidRPr="00BE5C6A">
        <w:rPr>
          <w:rFonts w:ascii="Arial" w:hAnsi="Arial" w:cs="Arial"/>
        </w:rPr>
        <w:t xml:space="preserve">. </w:t>
      </w:r>
    </w:p>
    <w:p w:rsidR="00030C3A" w:rsidRPr="00BE5C6A" w:rsidRDefault="00030C3A" w:rsidP="00C607F3">
      <w:pPr>
        <w:jc w:val="both"/>
        <w:rPr>
          <w:rFonts w:ascii="Arial" w:hAnsi="Arial" w:cs="Arial"/>
        </w:rPr>
      </w:pPr>
    </w:p>
    <w:p w:rsidR="00030C3A" w:rsidRPr="00BE5C6A" w:rsidRDefault="0063674C" w:rsidP="00C607F3">
      <w:pPr>
        <w:jc w:val="both"/>
        <w:rPr>
          <w:rFonts w:ascii="Arial" w:hAnsi="Arial" w:cs="Arial"/>
        </w:rPr>
      </w:pPr>
      <w:r w:rsidRPr="00BE5C6A">
        <w:rPr>
          <w:rFonts w:ascii="Arial" w:hAnsi="Arial" w:cs="Arial"/>
          <w:b/>
        </w:rPr>
        <w:t>10</w:t>
      </w:r>
      <w:r w:rsidR="00030C3A" w:rsidRPr="00BE5C6A">
        <w:rPr>
          <w:rFonts w:ascii="Arial" w:hAnsi="Arial" w:cs="Arial"/>
          <w:b/>
        </w:rPr>
        <w:t>.</w:t>
      </w:r>
      <w:r w:rsidR="00030C3A" w:rsidRPr="00BE5C6A">
        <w:rPr>
          <w:rFonts w:ascii="Arial" w:hAnsi="Arial" w:cs="Arial"/>
        </w:rPr>
        <w:t xml:space="preserve"> </w:t>
      </w:r>
      <w:r w:rsidR="00030C3A" w:rsidRPr="00BE5C6A">
        <w:rPr>
          <w:rFonts w:ascii="Arial" w:hAnsi="Arial" w:cs="Arial"/>
          <w:b/>
        </w:rPr>
        <w:t>OFERTAS VARIANTES:</w:t>
      </w:r>
      <w:r w:rsidR="00AB2839" w:rsidRPr="00BE5C6A">
        <w:rPr>
          <w:rFonts w:ascii="Arial" w:hAnsi="Arial" w:cs="Arial"/>
          <w:b/>
        </w:rPr>
        <w:t xml:space="preserve"> </w:t>
      </w:r>
      <w:r w:rsidR="00AB2839" w:rsidRPr="00BE5C6A">
        <w:rPr>
          <w:rFonts w:ascii="Arial" w:hAnsi="Arial" w:cs="Arial"/>
          <w:szCs w:val="24"/>
        </w:rPr>
        <w:t>No se admitirá su presentación.</w:t>
      </w:r>
      <w:r w:rsidR="00030C3A" w:rsidRPr="00BE5C6A">
        <w:rPr>
          <w:rFonts w:ascii="Arial" w:hAnsi="Arial" w:cs="Arial"/>
        </w:rPr>
        <w:t xml:space="preserve">  </w:t>
      </w:r>
      <w:r w:rsidR="00030C3A" w:rsidRPr="00BE5C6A">
        <w:rPr>
          <w:rFonts w:ascii="Arial" w:hAnsi="Arial" w:cs="Arial"/>
          <w:b/>
          <w:i/>
        </w:rPr>
        <w:t xml:space="preserve"> </w:t>
      </w:r>
    </w:p>
    <w:p w:rsidR="00030C3A" w:rsidRPr="00BE5C6A" w:rsidRDefault="00030C3A" w:rsidP="00C607F3">
      <w:pPr>
        <w:jc w:val="both"/>
        <w:rPr>
          <w:rFonts w:ascii="Arial" w:hAnsi="Arial" w:cs="Arial"/>
          <w:b/>
        </w:rPr>
      </w:pPr>
    </w:p>
    <w:p w:rsidR="00030C3A" w:rsidRPr="00BE5C6A" w:rsidRDefault="00030C3A" w:rsidP="00C607F3">
      <w:pPr>
        <w:jc w:val="both"/>
        <w:rPr>
          <w:rFonts w:ascii="Arial" w:hAnsi="Arial" w:cs="Arial"/>
          <w:b/>
        </w:rPr>
      </w:pPr>
      <w:r w:rsidRPr="00BE5C6A">
        <w:rPr>
          <w:rFonts w:ascii="Arial" w:hAnsi="Arial" w:cs="Arial"/>
          <w:b/>
        </w:rPr>
        <w:t>1</w:t>
      </w:r>
      <w:r w:rsidR="0063674C" w:rsidRPr="00BE5C6A">
        <w:rPr>
          <w:rFonts w:ascii="Arial" w:hAnsi="Arial" w:cs="Arial"/>
          <w:b/>
        </w:rPr>
        <w:t>1</w:t>
      </w:r>
      <w:r w:rsidRPr="00BE5C6A">
        <w:rPr>
          <w:rFonts w:ascii="Arial" w:hAnsi="Arial" w:cs="Arial"/>
          <w:b/>
        </w:rPr>
        <w:t xml:space="preserve">. OFERTAS PARCIALES: </w:t>
      </w:r>
      <w:r w:rsidR="00EE4E25" w:rsidRPr="00BE5C6A">
        <w:rPr>
          <w:rFonts w:ascii="Arial" w:hAnsi="Arial" w:cs="Arial"/>
        </w:rPr>
        <w:t>Las micro,  pequeñas y medianas empresas (PYMES) y, también, los oferentes que cumplan con los criterios de sustentabilidad ,podrán presentar sus cotizaciones por parte del renglón en el porcentaje que se prevea en el pliego pert</w:t>
      </w:r>
      <w:r w:rsidR="00EE4E25" w:rsidRPr="00BE5C6A">
        <w:rPr>
          <w:rFonts w:ascii="Arial" w:hAnsi="Arial" w:cs="Arial"/>
        </w:rPr>
        <w:t>i</w:t>
      </w:r>
      <w:r w:rsidR="00EE4E25" w:rsidRPr="00BE5C6A">
        <w:rPr>
          <w:rFonts w:ascii="Arial" w:hAnsi="Arial" w:cs="Arial"/>
        </w:rPr>
        <w:t>nente que, en ningún caso, podrá ser inferior al 20 % ni superior al 35% (Art N° 9, último párrafo, del Manual de Procedimiento aprobado por el Anexo a la Disposición ONC N° 62-E/16 y articulo 16, inciso 4, del Pliego Único de Bases y Condiciones Generales aprobado mediante la Disposición ONC N° 63-E/16).</w:t>
      </w:r>
    </w:p>
    <w:p w:rsidR="00030C3A" w:rsidRPr="00BE5C6A" w:rsidRDefault="00030C3A" w:rsidP="00C607F3">
      <w:pPr>
        <w:jc w:val="both"/>
        <w:rPr>
          <w:rFonts w:ascii="Arial" w:hAnsi="Arial" w:cs="Arial"/>
          <w:b/>
          <w:i/>
        </w:rPr>
      </w:pPr>
    </w:p>
    <w:p w:rsidR="00030C3A" w:rsidRPr="00BE5C6A" w:rsidRDefault="00030C3A" w:rsidP="00C607F3">
      <w:pPr>
        <w:jc w:val="both"/>
        <w:rPr>
          <w:rFonts w:ascii="Arial" w:hAnsi="Arial" w:cs="Arial"/>
        </w:rPr>
      </w:pPr>
      <w:r w:rsidRPr="00BE5C6A">
        <w:rPr>
          <w:rFonts w:ascii="Arial" w:hAnsi="Arial" w:cs="Arial"/>
          <w:b/>
        </w:rPr>
        <w:t>1</w:t>
      </w:r>
      <w:r w:rsidR="0063674C" w:rsidRPr="00BE5C6A">
        <w:rPr>
          <w:rFonts w:ascii="Arial" w:hAnsi="Arial" w:cs="Arial"/>
          <w:b/>
        </w:rPr>
        <w:t>2</w:t>
      </w:r>
      <w:r w:rsidRPr="00BE5C6A">
        <w:rPr>
          <w:rFonts w:ascii="Arial" w:hAnsi="Arial" w:cs="Arial"/>
          <w:b/>
        </w:rPr>
        <w:t>. DÍA, LUGAR Y HORA DE PRESENTACIÓN DE LAS OFERTAS.</w:t>
      </w:r>
      <w:r w:rsidRPr="00BE5C6A">
        <w:rPr>
          <w:rFonts w:ascii="Arial" w:hAnsi="Arial" w:cs="Arial"/>
        </w:rPr>
        <w:t xml:space="preserve"> </w:t>
      </w:r>
      <w:r w:rsidR="00AB2839" w:rsidRPr="00BE5C6A">
        <w:rPr>
          <w:rFonts w:ascii="Arial" w:hAnsi="Arial" w:cs="Arial"/>
          <w:szCs w:val="24"/>
        </w:rPr>
        <w:t xml:space="preserve">Los interesados en participar del procedimiento de selección de </w:t>
      </w:r>
      <w:proofErr w:type="spellStart"/>
      <w:r w:rsidR="00AB2839" w:rsidRPr="00BE5C6A">
        <w:rPr>
          <w:rFonts w:ascii="Arial" w:hAnsi="Arial" w:cs="Arial"/>
          <w:szCs w:val="24"/>
        </w:rPr>
        <w:t>cocontratantes</w:t>
      </w:r>
      <w:proofErr w:type="spellEnd"/>
      <w:r w:rsidR="00AB2839" w:rsidRPr="00BE5C6A">
        <w:rPr>
          <w:rFonts w:ascii="Arial" w:hAnsi="Arial" w:cs="Arial"/>
          <w:szCs w:val="24"/>
        </w:rPr>
        <w:t xml:space="preserve"> al que es aplicable este Pliego de Bases y Condiciones Particulares deberán presentar sus ofertas </w:t>
      </w:r>
      <w:r w:rsidR="006D616F" w:rsidRPr="00BE5C6A">
        <w:rPr>
          <w:rFonts w:ascii="Arial" w:hAnsi="Arial" w:cs="Arial"/>
          <w:szCs w:val="24"/>
        </w:rPr>
        <w:t>cuyos sobres deberán ser depositados</w:t>
      </w:r>
      <w:r w:rsidR="00A77957" w:rsidRPr="00BE5C6A">
        <w:rPr>
          <w:rFonts w:ascii="Arial" w:hAnsi="Arial" w:cs="Arial"/>
          <w:szCs w:val="24"/>
        </w:rPr>
        <w:t xml:space="preserve"> previamente</w:t>
      </w:r>
      <w:r w:rsidR="006D616F" w:rsidRPr="00BE5C6A">
        <w:rPr>
          <w:rFonts w:ascii="Arial" w:hAnsi="Arial" w:cs="Arial"/>
          <w:szCs w:val="24"/>
        </w:rPr>
        <w:t xml:space="preserve"> en la urna dispuesta a tal efecto el </w:t>
      </w:r>
      <w:r w:rsidR="00A77957" w:rsidRPr="00BE5C6A">
        <w:rPr>
          <w:rFonts w:ascii="Arial" w:hAnsi="Arial" w:cs="Arial"/>
          <w:szCs w:val="24"/>
        </w:rPr>
        <w:t>día</w:t>
      </w:r>
      <w:r w:rsidR="006D616F" w:rsidRPr="00BE5C6A">
        <w:rPr>
          <w:rFonts w:ascii="Arial" w:hAnsi="Arial" w:cs="Arial"/>
          <w:szCs w:val="24"/>
        </w:rPr>
        <w:t>…</w:t>
      </w:r>
      <w:proofErr w:type="gramStart"/>
      <w:r w:rsidR="006D616F" w:rsidRPr="00BE5C6A">
        <w:rPr>
          <w:rFonts w:ascii="Arial" w:hAnsi="Arial" w:cs="Arial"/>
          <w:szCs w:val="24"/>
        </w:rPr>
        <w:t>..</w:t>
      </w:r>
      <w:proofErr w:type="gramEnd"/>
      <w:r w:rsidR="006D616F" w:rsidRPr="00BE5C6A">
        <w:rPr>
          <w:rFonts w:ascii="Arial" w:hAnsi="Arial" w:cs="Arial"/>
          <w:szCs w:val="24"/>
        </w:rPr>
        <w:t xml:space="preserve"> </w:t>
      </w:r>
      <w:proofErr w:type="gramStart"/>
      <w:r w:rsidR="006D616F" w:rsidRPr="00BE5C6A">
        <w:rPr>
          <w:rFonts w:ascii="Arial" w:hAnsi="Arial" w:cs="Arial"/>
          <w:szCs w:val="24"/>
        </w:rPr>
        <w:t>de</w:t>
      </w:r>
      <w:proofErr w:type="gramEnd"/>
      <w:r w:rsidR="006D616F" w:rsidRPr="00BE5C6A">
        <w:rPr>
          <w:rFonts w:ascii="Arial" w:hAnsi="Arial" w:cs="Arial"/>
          <w:szCs w:val="24"/>
        </w:rPr>
        <w:t>………… de 201</w:t>
      </w:r>
      <w:r w:rsidR="00641080" w:rsidRPr="00BE5C6A">
        <w:rPr>
          <w:rFonts w:ascii="Arial" w:hAnsi="Arial" w:cs="Arial"/>
          <w:szCs w:val="24"/>
        </w:rPr>
        <w:t>8</w:t>
      </w:r>
      <w:r w:rsidR="006D616F" w:rsidRPr="00BE5C6A">
        <w:rPr>
          <w:rFonts w:ascii="Arial" w:hAnsi="Arial" w:cs="Arial"/>
          <w:szCs w:val="24"/>
        </w:rPr>
        <w:t xml:space="preserve">, hasta las 10:00 </w:t>
      </w:r>
      <w:proofErr w:type="spellStart"/>
      <w:r w:rsidR="006D616F" w:rsidRPr="00BE5C6A">
        <w:rPr>
          <w:rFonts w:ascii="Arial" w:hAnsi="Arial" w:cs="Arial"/>
          <w:szCs w:val="24"/>
        </w:rPr>
        <w:t>hs</w:t>
      </w:r>
      <w:proofErr w:type="spellEnd"/>
      <w:r w:rsidR="006D616F" w:rsidRPr="00BE5C6A">
        <w:rPr>
          <w:rFonts w:ascii="Arial" w:hAnsi="Arial" w:cs="Arial"/>
          <w:szCs w:val="24"/>
        </w:rPr>
        <w:t xml:space="preserve">, </w:t>
      </w:r>
      <w:r w:rsidR="00AB2839" w:rsidRPr="00BE5C6A">
        <w:rPr>
          <w:rFonts w:ascii="Arial" w:hAnsi="Arial" w:cs="Arial"/>
          <w:szCs w:val="24"/>
        </w:rPr>
        <w:t xml:space="preserve">en  </w:t>
      </w:r>
      <w:r w:rsidR="004A5F28">
        <w:rPr>
          <w:rFonts w:ascii="Arial" w:hAnsi="Arial" w:cs="Arial"/>
          <w:szCs w:val="24"/>
        </w:rPr>
        <w:t>LAPRIDA 555 – VICENTE LOPEZ, PROVINCIA DE BU</w:t>
      </w:r>
      <w:r w:rsidR="004A5F28">
        <w:rPr>
          <w:rFonts w:ascii="Arial" w:hAnsi="Arial" w:cs="Arial"/>
          <w:szCs w:val="24"/>
        </w:rPr>
        <w:t>E</w:t>
      </w:r>
      <w:r w:rsidR="004A5F28">
        <w:rPr>
          <w:rFonts w:ascii="Arial" w:hAnsi="Arial" w:cs="Arial"/>
          <w:szCs w:val="24"/>
        </w:rPr>
        <w:t>NOS AIRES, PLANTA BAJA- OFICINA Nº 10 DIVISION CONTRATACIONES - DEPA</w:t>
      </w:r>
      <w:r w:rsidR="004A5F28">
        <w:rPr>
          <w:rFonts w:ascii="Arial" w:hAnsi="Arial" w:cs="Arial"/>
          <w:szCs w:val="24"/>
        </w:rPr>
        <w:t>R</w:t>
      </w:r>
      <w:r w:rsidR="004A5F28">
        <w:rPr>
          <w:rFonts w:ascii="Arial" w:hAnsi="Arial" w:cs="Arial"/>
          <w:szCs w:val="24"/>
        </w:rPr>
        <w:t xml:space="preserve">TAMENTO CONTABILIDAD CENTRAL de lunes a viernes de 08:00 a 12:00 </w:t>
      </w:r>
      <w:proofErr w:type="spellStart"/>
      <w:r w:rsidR="004A5F28">
        <w:rPr>
          <w:rFonts w:ascii="Arial" w:hAnsi="Arial" w:cs="Arial"/>
          <w:szCs w:val="24"/>
        </w:rPr>
        <w:t>hs</w:t>
      </w:r>
      <w:proofErr w:type="spellEnd"/>
      <w:r w:rsidR="004A5F28">
        <w:rPr>
          <w:rFonts w:ascii="Arial" w:hAnsi="Arial" w:cs="Arial"/>
          <w:szCs w:val="24"/>
        </w:rPr>
        <w:t xml:space="preserve">. </w:t>
      </w:r>
      <w:r w:rsidR="00AB2839" w:rsidRPr="00BE5C6A">
        <w:rPr>
          <w:rFonts w:ascii="Arial" w:hAnsi="Arial" w:cs="Arial"/>
          <w:szCs w:val="24"/>
        </w:rPr>
        <w:t>La A</w:t>
      </w:r>
      <w:r w:rsidR="00AB2839" w:rsidRPr="00BE5C6A">
        <w:rPr>
          <w:rFonts w:ascii="Arial" w:hAnsi="Arial" w:cs="Arial"/>
          <w:szCs w:val="24"/>
        </w:rPr>
        <w:t>R</w:t>
      </w:r>
      <w:r w:rsidR="00AB2839" w:rsidRPr="00BE5C6A">
        <w:rPr>
          <w:rFonts w:ascii="Arial" w:hAnsi="Arial" w:cs="Arial"/>
          <w:szCs w:val="24"/>
        </w:rPr>
        <w:t>MADA rechazará -sin más trámite-,  las ofertas que se pretendan presentar con posteri</w:t>
      </w:r>
      <w:r w:rsidR="00AB2839" w:rsidRPr="00BE5C6A">
        <w:rPr>
          <w:rFonts w:ascii="Arial" w:hAnsi="Arial" w:cs="Arial"/>
          <w:szCs w:val="24"/>
        </w:rPr>
        <w:t>o</w:t>
      </w:r>
      <w:r w:rsidR="00AB2839" w:rsidRPr="00BE5C6A">
        <w:rPr>
          <w:rFonts w:ascii="Arial" w:hAnsi="Arial" w:cs="Arial"/>
          <w:szCs w:val="24"/>
        </w:rPr>
        <w:t>ridad a la fecha y hora establecidas en esta cláusula para su presentación, aun si el acto de apertura no se hubiera iniciado. Para el caso en que no fuera posible efectivizar el c</w:t>
      </w:r>
      <w:r w:rsidR="00AB2839" w:rsidRPr="00BE5C6A">
        <w:rPr>
          <w:rFonts w:ascii="Arial" w:hAnsi="Arial" w:cs="Arial"/>
          <w:szCs w:val="24"/>
        </w:rPr>
        <w:t>i</w:t>
      </w:r>
      <w:r w:rsidR="00AB2839" w:rsidRPr="00BE5C6A">
        <w:rPr>
          <w:rFonts w:ascii="Arial" w:hAnsi="Arial" w:cs="Arial"/>
          <w:szCs w:val="24"/>
        </w:rPr>
        <w:t>tado rechazo de la oferta presentada fuera de término la ARMADA la devolverá al prese</w:t>
      </w:r>
      <w:r w:rsidR="00AB2839" w:rsidRPr="00BE5C6A">
        <w:rPr>
          <w:rFonts w:ascii="Arial" w:hAnsi="Arial" w:cs="Arial"/>
          <w:szCs w:val="24"/>
        </w:rPr>
        <w:t>n</w:t>
      </w:r>
      <w:r w:rsidR="00AB2839" w:rsidRPr="00BE5C6A">
        <w:rPr>
          <w:rFonts w:ascii="Arial" w:hAnsi="Arial" w:cs="Arial"/>
          <w:szCs w:val="24"/>
        </w:rPr>
        <w:t>tante. En el supuesto en que el día para la presentación de las ofertas que se prevé en esta cláusula deviniera inhábil, el día de apertura de las ofertas tendrá lugar el día siguie</w:t>
      </w:r>
      <w:r w:rsidR="00AB2839" w:rsidRPr="00BE5C6A">
        <w:rPr>
          <w:rFonts w:ascii="Arial" w:hAnsi="Arial" w:cs="Arial"/>
          <w:szCs w:val="24"/>
        </w:rPr>
        <w:t>n</w:t>
      </w:r>
      <w:r w:rsidR="00AB2839" w:rsidRPr="00BE5C6A">
        <w:rPr>
          <w:rFonts w:ascii="Arial" w:hAnsi="Arial" w:cs="Arial"/>
          <w:szCs w:val="24"/>
        </w:rPr>
        <w:t>te, en el mismo lugar y a la misma hora (artículos 59 del Anexo al Decreto N° 1030/16 y 22 del Anexo que integra el Manual de Procedimiento aprobado por la Disposición ONC N° 62-E/16).</w:t>
      </w:r>
      <w:r w:rsidRPr="00BE5C6A">
        <w:rPr>
          <w:rFonts w:ascii="Arial" w:hAnsi="Arial" w:cs="Arial"/>
        </w:rPr>
        <w:t xml:space="preserve">    </w:t>
      </w:r>
    </w:p>
    <w:p w:rsidR="00030C3A" w:rsidRPr="00BE5C6A" w:rsidRDefault="00030C3A" w:rsidP="00C607F3">
      <w:pPr>
        <w:jc w:val="both"/>
        <w:rPr>
          <w:rFonts w:ascii="Arial" w:hAnsi="Arial" w:cs="Arial"/>
        </w:rPr>
      </w:pPr>
      <w:r w:rsidRPr="00BE5C6A">
        <w:rPr>
          <w:rFonts w:ascii="Arial" w:hAnsi="Arial" w:cs="Arial"/>
        </w:rPr>
        <w:lastRenderedPageBreak/>
        <w:t>Los interesados que así lo requieran podrán tomar vista de los precios cotizados en las ofertas durante la apertura. Los originales de las ofertas presentadas en la fecha de ape</w:t>
      </w:r>
      <w:r w:rsidRPr="00BE5C6A">
        <w:rPr>
          <w:rFonts w:ascii="Arial" w:hAnsi="Arial" w:cs="Arial"/>
        </w:rPr>
        <w:t>r</w:t>
      </w:r>
      <w:r w:rsidRPr="00BE5C6A">
        <w:rPr>
          <w:rFonts w:ascii="Arial" w:hAnsi="Arial" w:cs="Arial"/>
        </w:rPr>
        <w:t xml:space="preserve">tura serán exhibidos a los oferentes por el plazo de DOS (2) días hábiles contado desde el día siguiente a la fecha precitada, estando facultados los mencionados oferentes durante el plazo indicado con antelación a solicitar a la Unidad Operativa de Contrataciones (UOC) de la ARMADA interviniente una copia de las ofertas presentadas cuyo costo será asumido por el oferente que la peticione. De existir UN (1) solo oferente, la ARMADA prescindirá del cumplimiento del plazo de mención (artículo 60 del Anexo al Decreto N° 1030/16).    </w:t>
      </w:r>
    </w:p>
    <w:p w:rsidR="00030C3A" w:rsidRPr="00BE5C6A" w:rsidRDefault="00030C3A" w:rsidP="00C607F3">
      <w:pPr>
        <w:jc w:val="both"/>
        <w:rPr>
          <w:rFonts w:ascii="Arial" w:hAnsi="Arial" w:cs="Arial"/>
        </w:rPr>
      </w:pPr>
    </w:p>
    <w:p w:rsidR="00030C3A" w:rsidRPr="00BE5C6A" w:rsidRDefault="00030C3A" w:rsidP="00C607F3">
      <w:pPr>
        <w:jc w:val="both"/>
        <w:rPr>
          <w:rFonts w:ascii="Arial" w:hAnsi="Arial" w:cs="Arial"/>
        </w:rPr>
      </w:pPr>
      <w:r w:rsidRPr="00BE5C6A">
        <w:rPr>
          <w:rFonts w:ascii="Arial" w:hAnsi="Arial" w:cs="Arial"/>
          <w:b/>
        </w:rPr>
        <w:t>1</w:t>
      </w:r>
      <w:r w:rsidR="0063674C" w:rsidRPr="00BE5C6A">
        <w:rPr>
          <w:rFonts w:ascii="Arial" w:hAnsi="Arial" w:cs="Arial"/>
          <w:b/>
        </w:rPr>
        <w:t>3</w:t>
      </w:r>
      <w:r w:rsidRPr="00BE5C6A">
        <w:rPr>
          <w:rFonts w:ascii="Arial" w:hAnsi="Arial" w:cs="Arial"/>
          <w:b/>
        </w:rPr>
        <w:t>. EFECTOS DE LA PRESENTACIÓN DE LAS OFERTAS.</w:t>
      </w:r>
      <w:r w:rsidRPr="00BE5C6A">
        <w:rPr>
          <w:rFonts w:ascii="Arial" w:hAnsi="Arial" w:cs="Arial"/>
        </w:rPr>
        <w:t xml:space="preserve"> La presentación de las ofe</w:t>
      </w:r>
      <w:r w:rsidRPr="00BE5C6A">
        <w:rPr>
          <w:rFonts w:ascii="Arial" w:hAnsi="Arial" w:cs="Arial"/>
        </w:rPr>
        <w:t>r</w:t>
      </w:r>
      <w:r w:rsidRPr="00BE5C6A">
        <w:rPr>
          <w:rFonts w:ascii="Arial" w:hAnsi="Arial" w:cs="Arial"/>
        </w:rPr>
        <w:t xml:space="preserve">tas significará por parte de los oferentes que participen del procedimiento de selección de </w:t>
      </w:r>
      <w:proofErr w:type="spellStart"/>
      <w:r w:rsidRPr="00BE5C6A">
        <w:rPr>
          <w:rFonts w:ascii="Arial" w:hAnsi="Arial" w:cs="Arial"/>
        </w:rPr>
        <w:t>cocontratantes</w:t>
      </w:r>
      <w:proofErr w:type="spellEnd"/>
      <w:r w:rsidRPr="00BE5C6A">
        <w:rPr>
          <w:rFonts w:ascii="Arial" w:hAnsi="Arial" w:cs="Arial"/>
        </w:rPr>
        <w:t xml:space="preserve"> al que se aplique este Pliego de Bases y Condiciones Particulares, el pleno conocimiento y aceptación de las normas y cláusulas que integran el procedimiento de selección de </w:t>
      </w:r>
      <w:proofErr w:type="spellStart"/>
      <w:r w:rsidRPr="00BE5C6A">
        <w:rPr>
          <w:rFonts w:ascii="Arial" w:hAnsi="Arial" w:cs="Arial"/>
        </w:rPr>
        <w:t>cocontratantes</w:t>
      </w:r>
      <w:proofErr w:type="spellEnd"/>
      <w:r w:rsidRPr="00BE5C6A">
        <w:rPr>
          <w:rFonts w:ascii="Arial" w:hAnsi="Arial" w:cs="Arial"/>
        </w:rPr>
        <w:t xml:space="preserve"> al que es aplicable el presente pliego, sus Especificaci</w:t>
      </w:r>
      <w:r w:rsidRPr="00BE5C6A">
        <w:rPr>
          <w:rFonts w:ascii="Arial" w:hAnsi="Arial" w:cs="Arial"/>
        </w:rPr>
        <w:t>o</w:t>
      </w:r>
      <w:r w:rsidRPr="00BE5C6A">
        <w:rPr>
          <w:rFonts w:ascii="Arial" w:hAnsi="Arial" w:cs="Arial"/>
        </w:rPr>
        <w:t>nes Técnicas y demás documentación complementaria por lo que no será necesaria la presentación de este pliego rubricado junto con la oferta (artículos 52 del Anexo al Decr</w:t>
      </w:r>
      <w:r w:rsidRPr="00BE5C6A">
        <w:rPr>
          <w:rFonts w:ascii="Arial" w:hAnsi="Arial" w:cs="Arial"/>
        </w:rPr>
        <w:t>e</w:t>
      </w:r>
      <w:r w:rsidRPr="00BE5C6A">
        <w:rPr>
          <w:rFonts w:ascii="Arial" w:hAnsi="Arial" w:cs="Arial"/>
        </w:rPr>
        <w:t>to N° 1030/16 y 22 del Anexo al Manual de Procedimiento implementado por la Dispos</w:t>
      </w:r>
      <w:r w:rsidRPr="00BE5C6A">
        <w:rPr>
          <w:rFonts w:ascii="Arial" w:hAnsi="Arial" w:cs="Arial"/>
        </w:rPr>
        <w:t>i</w:t>
      </w:r>
      <w:r w:rsidRPr="00BE5C6A">
        <w:rPr>
          <w:rFonts w:ascii="Arial" w:hAnsi="Arial" w:cs="Arial"/>
        </w:rPr>
        <w:t xml:space="preserve">ción ONC N° 62-E/16).   </w:t>
      </w:r>
    </w:p>
    <w:p w:rsidR="00030C3A" w:rsidRPr="00BE5C6A" w:rsidRDefault="00030C3A" w:rsidP="00C607F3">
      <w:pPr>
        <w:jc w:val="both"/>
        <w:rPr>
          <w:rFonts w:ascii="Arial" w:hAnsi="Arial" w:cs="Arial"/>
          <w:i/>
        </w:rPr>
      </w:pPr>
    </w:p>
    <w:p w:rsidR="00030C3A" w:rsidRPr="00BE5C6A" w:rsidRDefault="00030C3A" w:rsidP="00C607F3">
      <w:pPr>
        <w:jc w:val="both"/>
        <w:rPr>
          <w:rFonts w:ascii="Arial" w:hAnsi="Arial" w:cs="Arial"/>
        </w:rPr>
      </w:pPr>
      <w:r w:rsidRPr="00BE5C6A">
        <w:rPr>
          <w:rFonts w:ascii="Arial" w:hAnsi="Arial" w:cs="Arial"/>
          <w:b/>
        </w:rPr>
        <w:t>1</w:t>
      </w:r>
      <w:r w:rsidR="0063674C" w:rsidRPr="00BE5C6A">
        <w:rPr>
          <w:rFonts w:ascii="Arial" w:hAnsi="Arial" w:cs="Arial"/>
          <w:b/>
        </w:rPr>
        <w:t>4</w:t>
      </w:r>
      <w:r w:rsidRPr="00BE5C6A">
        <w:rPr>
          <w:rFonts w:ascii="Arial" w:hAnsi="Arial" w:cs="Arial"/>
          <w:b/>
        </w:rPr>
        <w:t>. DOCUMENTACIÓN A PRESENTAR JUNTO CON LA OFERTA:</w:t>
      </w:r>
    </w:p>
    <w:p w:rsidR="00030C3A" w:rsidRPr="00BE5C6A" w:rsidRDefault="00030C3A" w:rsidP="00C607F3">
      <w:pPr>
        <w:jc w:val="both"/>
        <w:rPr>
          <w:rFonts w:ascii="Arial" w:hAnsi="Arial" w:cs="Arial"/>
        </w:rPr>
      </w:pPr>
    </w:p>
    <w:p w:rsidR="00030C3A" w:rsidRPr="00BE5C6A" w:rsidRDefault="00030C3A" w:rsidP="00C607F3">
      <w:pPr>
        <w:jc w:val="both"/>
        <w:rPr>
          <w:rFonts w:ascii="Arial" w:hAnsi="Arial" w:cs="Arial"/>
          <w:b/>
          <w:i/>
        </w:rPr>
      </w:pPr>
      <w:r w:rsidRPr="00BE5C6A">
        <w:rPr>
          <w:rFonts w:ascii="Arial" w:hAnsi="Arial" w:cs="Arial"/>
          <w:b/>
        </w:rPr>
        <w:t>1</w:t>
      </w:r>
      <w:r w:rsidR="0063674C" w:rsidRPr="00BE5C6A">
        <w:rPr>
          <w:rFonts w:ascii="Arial" w:hAnsi="Arial" w:cs="Arial"/>
          <w:b/>
        </w:rPr>
        <w:t>4</w:t>
      </w:r>
      <w:r w:rsidRPr="00BE5C6A">
        <w:rPr>
          <w:rFonts w:ascii="Arial" w:hAnsi="Arial" w:cs="Arial"/>
          <w:b/>
        </w:rPr>
        <w:t>.1.</w:t>
      </w:r>
      <w:r w:rsidRPr="00BE5C6A">
        <w:rPr>
          <w:rFonts w:ascii="Arial" w:hAnsi="Arial" w:cs="Arial"/>
        </w:rPr>
        <w:t xml:space="preserve"> La garantía de mantenimiento de la oferta o la constancia de haberla constituido, en los casos en que corresponda</w:t>
      </w:r>
      <w:r w:rsidR="00B05D0F" w:rsidRPr="00BE5C6A">
        <w:rPr>
          <w:rFonts w:ascii="Arial" w:hAnsi="Arial" w:cs="Arial"/>
        </w:rPr>
        <w:t>.</w:t>
      </w:r>
      <w:r w:rsidRPr="00BE5C6A">
        <w:rPr>
          <w:rFonts w:ascii="Arial" w:hAnsi="Arial" w:cs="Arial"/>
        </w:rPr>
        <w:t xml:space="preserve"> </w:t>
      </w:r>
    </w:p>
    <w:p w:rsidR="00030C3A" w:rsidRPr="00BE5C6A" w:rsidRDefault="002F6664" w:rsidP="00C607F3">
      <w:pPr>
        <w:jc w:val="both"/>
        <w:rPr>
          <w:rFonts w:ascii="Arial" w:hAnsi="Arial" w:cs="Arial"/>
        </w:rPr>
      </w:pPr>
      <w:r w:rsidRPr="00BE5C6A">
        <w:rPr>
          <w:rFonts w:ascii="Arial" w:hAnsi="Arial" w:cs="Arial"/>
          <w:b/>
        </w:rPr>
        <w:t>14.2.</w:t>
      </w:r>
      <w:r w:rsidRPr="00BE5C6A">
        <w:rPr>
          <w:rFonts w:ascii="Arial" w:hAnsi="Arial" w:cs="Arial"/>
        </w:rPr>
        <w:t xml:space="preserve"> Declaración Jurada de Oferta Nacional, mediante la cual se acredite el cumplimiento de las condiciones para ser considerada como tal, de acuerdo a la normativa vigente s</w:t>
      </w:r>
      <w:r w:rsidRPr="00BE5C6A">
        <w:rPr>
          <w:rFonts w:ascii="Arial" w:hAnsi="Arial" w:cs="Arial"/>
        </w:rPr>
        <w:t>o</w:t>
      </w:r>
      <w:r w:rsidRPr="00BE5C6A">
        <w:rPr>
          <w:rFonts w:ascii="Arial" w:hAnsi="Arial" w:cs="Arial"/>
        </w:rPr>
        <w:t>bre la materia, en los casos en que se oferten bienes de origen nacional (artículo 13, inc</w:t>
      </w:r>
      <w:r w:rsidRPr="00BE5C6A">
        <w:rPr>
          <w:rFonts w:ascii="Arial" w:hAnsi="Arial" w:cs="Arial"/>
        </w:rPr>
        <w:t>i</w:t>
      </w:r>
      <w:r w:rsidRPr="00BE5C6A">
        <w:rPr>
          <w:rFonts w:ascii="Arial" w:hAnsi="Arial" w:cs="Arial"/>
        </w:rPr>
        <w:t>so “i”, Punto 3, del Pliego Único de Bases y Condiciones Generales expuesto y sus mod</w:t>
      </w:r>
      <w:r w:rsidRPr="00BE5C6A">
        <w:rPr>
          <w:rFonts w:ascii="Arial" w:hAnsi="Arial" w:cs="Arial"/>
        </w:rPr>
        <w:t>i</w:t>
      </w:r>
      <w:r w:rsidRPr="00BE5C6A">
        <w:rPr>
          <w:rFonts w:ascii="Arial" w:hAnsi="Arial" w:cs="Arial"/>
        </w:rPr>
        <w:t>ficaciones).</w:t>
      </w:r>
    </w:p>
    <w:p w:rsidR="001F4C7B" w:rsidRPr="00BE5C6A" w:rsidRDefault="001F4C7B" w:rsidP="00C607F3">
      <w:pPr>
        <w:jc w:val="both"/>
        <w:rPr>
          <w:rFonts w:ascii="Arial" w:hAnsi="Arial" w:cs="Arial"/>
        </w:rPr>
      </w:pPr>
      <w:r w:rsidRPr="00BE5C6A">
        <w:rPr>
          <w:rFonts w:ascii="Arial" w:hAnsi="Arial" w:cs="Arial"/>
          <w:b/>
        </w:rPr>
        <w:t>14.</w:t>
      </w:r>
      <w:r w:rsidR="002F6664" w:rsidRPr="00BE5C6A">
        <w:rPr>
          <w:rFonts w:ascii="Arial" w:hAnsi="Arial" w:cs="Arial"/>
          <w:b/>
        </w:rPr>
        <w:t>3</w:t>
      </w:r>
      <w:r w:rsidRPr="00BE5C6A">
        <w:rPr>
          <w:rFonts w:ascii="Arial" w:hAnsi="Arial" w:cs="Arial"/>
        </w:rPr>
        <w:t>. Formulario de cotización (Anexo II)</w:t>
      </w:r>
      <w:r w:rsidR="00CC260B" w:rsidRPr="00BE5C6A">
        <w:rPr>
          <w:rFonts w:ascii="Arial" w:hAnsi="Arial" w:cs="Arial"/>
        </w:rPr>
        <w:t>,</w:t>
      </w:r>
      <w:r w:rsidR="00272A03">
        <w:rPr>
          <w:rFonts w:ascii="Arial" w:hAnsi="Arial" w:cs="Arial"/>
        </w:rPr>
        <w:t xml:space="preserve"> Cláusulas a cumplir por parte de los adjudicat</w:t>
      </w:r>
      <w:r w:rsidR="00272A03">
        <w:rPr>
          <w:rFonts w:ascii="Arial" w:hAnsi="Arial" w:cs="Arial"/>
        </w:rPr>
        <w:t>a</w:t>
      </w:r>
      <w:r w:rsidR="00272A03">
        <w:rPr>
          <w:rFonts w:ascii="Arial" w:hAnsi="Arial" w:cs="Arial"/>
        </w:rPr>
        <w:t>rios por la prestación del servicio de transporte</w:t>
      </w:r>
      <w:r w:rsidR="00B155B0">
        <w:rPr>
          <w:rFonts w:ascii="Arial" w:hAnsi="Arial" w:cs="Arial"/>
        </w:rPr>
        <w:t xml:space="preserve"> (Anexo III)</w:t>
      </w:r>
      <w:r w:rsidR="00272A03">
        <w:rPr>
          <w:rFonts w:ascii="Arial" w:hAnsi="Arial" w:cs="Arial"/>
        </w:rPr>
        <w:t xml:space="preserve">, </w:t>
      </w:r>
      <w:r w:rsidR="00CC260B" w:rsidRPr="00BE5C6A">
        <w:rPr>
          <w:rFonts w:ascii="Arial" w:hAnsi="Arial" w:cs="Arial"/>
        </w:rPr>
        <w:t>D</w:t>
      </w:r>
      <w:r w:rsidRPr="00BE5C6A">
        <w:rPr>
          <w:rFonts w:ascii="Arial" w:hAnsi="Arial" w:cs="Arial"/>
        </w:rPr>
        <w:t xml:space="preserve">atos del </w:t>
      </w:r>
      <w:r w:rsidR="00CC260B" w:rsidRPr="00BE5C6A">
        <w:rPr>
          <w:rFonts w:ascii="Arial" w:hAnsi="Arial" w:cs="Arial"/>
        </w:rPr>
        <w:t>O</w:t>
      </w:r>
      <w:r w:rsidRPr="00BE5C6A">
        <w:rPr>
          <w:rFonts w:ascii="Arial" w:hAnsi="Arial" w:cs="Arial"/>
        </w:rPr>
        <w:t xml:space="preserve">ferente (Anexo </w:t>
      </w:r>
      <w:r w:rsidR="00272A03">
        <w:rPr>
          <w:rFonts w:ascii="Arial" w:hAnsi="Arial" w:cs="Arial"/>
        </w:rPr>
        <w:t>I</w:t>
      </w:r>
      <w:r w:rsidR="00B53A19" w:rsidRPr="00BE5C6A">
        <w:rPr>
          <w:rFonts w:ascii="Arial" w:hAnsi="Arial" w:cs="Arial"/>
        </w:rPr>
        <w:t>V</w:t>
      </w:r>
      <w:r w:rsidRPr="00BE5C6A">
        <w:rPr>
          <w:rFonts w:ascii="Arial" w:hAnsi="Arial" w:cs="Arial"/>
        </w:rPr>
        <w:t>).</w:t>
      </w:r>
    </w:p>
    <w:p w:rsidR="000D5886" w:rsidRPr="00BE5C6A" w:rsidRDefault="000D5886" w:rsidP="00C607F3">
      <w:pPr>
        <w:jc w:val="both"/>
        <w:rPr>
          <w:rFonts w:ascii="Arial" w:hAnsi="Arial" w:cs="Arial"/>
          <w:b/>
        </w:rPr>
      </w:pPr>
      <w:r w:rsidRPr="00BE5C6A">
        <w:rPr>
          <w:rFonts w:ascii="Arial" w:hAnsi="Arial" w:cs="Arial"/>
          <w:b/>
        </w:rPr>
        <w:t>1</w:t>
      </w:r>
      <w:r w:rsidR="00B05D0F" w:rsidRPr="00BE5C6A">
        <w:rPr>
          <w:rFonts w:ascii="Arial" w:hAnsi="Arial" w:cs="Arial"/>
          <w:b/>
        </w:rPr>
        <w:t>4</w:t>
      </w:r>
      <w:r w:rsidRPr="00BE5C6A">
        <w:rPr>
          <w:rFonts w:ascii="Arial" w:hAnsi="Arial" w:cs="Arial"/>
          <w:b/>
        </w:rPr>
        <w:t>.</w:t>
      </w:r>
      <w:r w:rsidR="002F6664" w:rsidRPr="00BE5C6A">
        <w:rPr>
          <w:rFonts w:ascii="Arial" w:hAnsi="Arial" w:cs="Arial"/>
          <w:b/>
        </w:rPr>
        <w:t>4</w:t>
      </w:r>
      <w:r w:rsidRPr="00BE5C6A">
        <w:rPr>
          <w:rFonts w:ascii="Arial" w:hAnsi="Arial" w:cs="Arial"/>
          <w:b/>
        </w:rPr>
        <w:t xml:space="preserve">. </w:t>
      </w:r>
      <w:r w:rsidRPr="00BE5C6A">
        <w:rPr>
          <w:rFonts w:ascii="Arial" w:hAnsi="Arial" w:cs="Arial"/>
        </w:rPr>
        <w:t>DDJJ de habilidad para contratar con la Administración Pública (Anexo V).</w:t>
      </w:r>
      <w:r w:rsidR="00832CDB" w:rsidRPr="00832CDB">
        <w:t xml:space="preserve"> </w:t>
      </w:r>
    </w:p>
    <w:p w:rsidR="00A77957" w:rsidRPr="00BE5C6A" w:rsidRDefault="002F6664" w:rsidP="00C607F3">
      <w:pPr>
        <w:jc w:val="both"/>
        <w:rPr>
          <w:rFonts w:ascii="Arial" w:hAnsi="Arial" w:cs="Arial"/>
        </w:rPr>
      </w:pPr>
      <w:r w:rsidRPr="00BE5C6A">
        <w:rPr>
          <w:rFonts w:ascii="Arial" w:hAnsi="Arial" w:cs="Arial"/>
          <w:b/>
        </w:rPr>
        <w:t>14.5</w:t>
      </w:r>
      <w:r w:rsidR="00A77957" w:rsidRPr="00BE5C6A">
        <w:rPr>
          <w:rFonts w:ascii="Arial" w:hAnsi="Arial" w:cs="Arial"/>
          <w:b/>
        </w:rPr>
        <w:t xml:space="preserve">. </w:t>
      </w:r>
      <w:r w:rsidR="00A77957" w:rsidRPr="00BE5C6A">
        <w:rPr>
          <w:rFonts w:ascii="Arial" w:hAnsi="Arial" w:cs="Arial"/>
        </w:rPr>
        <w:t>DDJJ de Intereses (Anexo VII).</w:t>
      </w:r>
      <w:r w:rsidR="00832CDB" w:rsidRPr="00832CDB">
        <w:rPr>
          <w:rFonts w:ascii="Arial" w:hAnsi="Arial" w:cs="Arial"/>
        </w:rPr>
        <w:t xml:space="preserve"> </w:t>
      </w:r>
      <w:r w:rsidR="00832CDB">
        <w:rPr>
          <w:rFonts w:ascii="Arial" w:hAnsi="Arial" w:cs="Arial"/>
        </w:rPr>
        <w:t>Se d</w:t>
      </w:r>
      <w:r w:rsidR="00832CDB" w:rsidRPr="00832CDB">
        <w:rPr>
          <w:rFonts w:ascii="Arial" w:hAnsi="Arial" w:cs="Arial"/>
        </w:rPr>
        <w:t>ej</w:t>
      </w:r>
      <w:r w:rsidR="00832CDB">
        <w:rPr>
          <w:rFonts w:ascii="Arial" w:hAnsi="Arial" w:cs="Arial"/>
        </w:rPr>
        <w:t>a</w:t>
      </w:r>
      <w:r w:rsidR="00832CDB" w:rsidRPr="00832CDB">
        <w:rPr>
          <w:rFonts w:ascii="Arial" w:hAnsi="Arial" w:cs="Arial"/>
        </w:rPr>
        <w:t xml:space="preserve"> constancia que las autoridades con rango inferior a Ministro con capacidad para decidir en esta Contratación son: los señores Cap</w:t>
      </w:r>
      <w:r w:rsidR="00832CDB" w:rsidRPr="00832CDB">
        <w:rPr>
          <w:rFonts w:ascii="Arial" w:hAnsi="Arial" w:cs="Arial"/>
        </w:rPr>
        <w:t>i</w:t>
      </w:r>
      <w:r w:rsidR="00832CDB" w:rsidRPr="00832CDB">
        <w:rPr>
          <w:rFonts w:ascii="Arial" w:hAnsi="Arial" w:cs="Arial"/>
        </w:rPr>
        <w:t xml:space="preserve">tán de Navío Omar Esteban FERNANDEZ, autoridad que autoriza la substanciación del procedimiento y </w:t>
      </w:r>
      <w:r w:rsidR="001E20B2" w:rsidRPr="001E20B2">
        <w:rPr>
          <w:rFonts w:ascii="Arial" w:hAnsi="Arial" w:cs="Arial"/>
        </w:rPr>
        <w:t>Capitán de Navío Fernando Emir MAGLIONE</w:t>
      </w:r>
      <w:r w:rsidR="00832CDB" w:rsidRPr="00832CDB">
        <w:rPr>
          <w:rFonts w:ascii="Arial" w:hAnsi="Arial" w:cs="Arial"/>
        </w:rPr>
        <w:t>, autoridad para dictar el acto conclusivo de dicho procedimiento, incluyendo, la respectiva adjudicación, de así c</w:t>
      </w:r>
      <w:r w:rsidR="00832CDB" w:rsidRPr="00832CDB">
        <w:rPr>
          <w:rFonts w:ascii="Arial" w:hAnsi="Arial" w:cs="Arial"/>
        </w:rPr>
        <w:t>o</w:t>
      </w:r>
      <w:r w:rsidR="00832CDB" w:rsidRPr="00832CDB">
        <w:rPr>
          <w:rFonts w:ascii="Arial" w:hAnsi="Arial" w:cs="Arial"/>
        </w:rPr>
        <w:t>rresponder.</w:t>
      </w:r>
    </w:p>
    <w:p w:rsidR="002F6664" w:rsidRPr="00BE5C6A" w:rsidRDefault="002F6664" w:rsidP="002F6664">
      <w:pPr>
        <w:jc w:val="both"/>
        <w:rPr>
          <w:rFonts w:ascii="Arial" w:hAnsi="Arial" w:cs="Arial"/>
        </w:rPr>
      </w:pPr>
      <w:r w:rsidRPr="00BE5C6A">
        <w:rPr>
          <w:rFonts w:ascii="Arial" w:hAnsi="Arial" w:cs="Arial"/>
          <w:b/>
        </w:rPr>
        <w:t>14.</w:t>
      </w:r>
      <w:r w:rsidR="00BE5C6A">
        <w:rPr>
          <w:rFonts w:ascii="Arial" w:hAnsi="Arial" w:cs="Arial"/>
          <w:b/>
        </w:rPr>
        <w:t>6</w:t>
      </w:r>
      <w:r w:rsidRPr="00BE5C6A">
        <w:rPr>
          <w:rFonts w:ascii="Arial" w:hAnsi="Arial" w:cs="Arial"/>
          <w:b/>
        </w:rPr>
        <w:t xml:space="preserve">. </w:t>
      </w:r>
      <w:r w:rsidRPr="00BE5C6A">
        <w:rPr>
          <w:rFonts w:ascii="Arial" w:hAnsi="Arial" w:cs="Arial"/>
        </w:rPr>
        <w:t>Las personas que se presenten agrupadas asumiendo, en caso de resultar adjudic</w:t>
      </w:r>
      <w:r w:rsidRPr="00BE5C6A">
        <w:rPr>
          <w:rFonts w:ascii="Arial" w:hAnsi="Arial" w:cs="Arial"/>
        </w:rPr>
        <w:t>a</w:t>
      </w:r>
      <w:r w:rsidRPr="00BE5C6A">
        <w:rPr>
          <w:rFonts w:ascii="Arial" w:hAnsi="Arial" w:cs="Arial"/>
        </w:rPr>
        <w:t>tarias, el compromiso de constituirse en una Unión Transitoria (UT), además de presentar la documentación que corresponda de la previamente señalada, deberán acompañar junto con la oferta lo siguiente:</w:t>
      </w:r>
    </w:p>
    <w:p w:rsidR="002F6664" w:rsidRPr="00BE5C6A" w:rsidRDefault="002F6664" w:rsidP="002F6664">
      <w:pPr>
        <w:jc w:val="both"/>
        <w:rPr>
          <w:rFonts w:ascii="Arial" w:hAnsi="Arial" w:cs="Arial"/>
        </w:rPr>
      </w:pPr>
    </w:p>
    <w:p w:rsidR="002F6664" w:rsidRPr="00BE5C6A" w:rsidRDefault="002F6664" w:rsidP="002F6664">
      <w:pPr>
        <w:jc w:val="both"/>
        <w:rPr>
          <w:rFonts w:ascii="Arial" w:hAnsi="Arial" w:cs="Arial"/>
        </w:rPr>
      </w:pPr>
      <w:r w:rsidRPr="00BE5C6A">
        <w:rPr>
          <w:rFonts w:ascii="Arial" w:hAnsi="Arial" w:cs="Arial"/>
          <w:b/>
        </w:rPr>
        <w:t>14.</w:t>
      </w:r>
      <w:r w:rsidR="00BE5C6A">
        <w:rPr>
          <w:rFonts w:ascii="Arial" w:hAnsi="Arial" w:cs="Arial"/>
          <w:b/>
        </w:rPr>
        <w:t>6</w:t>
      </w:r>
      <w:r w:rsidRPr="00BE5C6A">
        <w:rPr>
          <w:rFonts w:ascii="Arial" w:hAnsi="Arial" w:cs="Arial"/>
          <w:b/>
        </w:rPr>
        <w:t>.1.</w:t>
      </w:r>
      <w:r w:rsidRPr="00BE5C6A">
        <w:rPr>
          <w:rFonts w:ascii="Arial" w:hAnsi="Arial" w:cs="Arial"/>
        </w:rPr>
        <w:t xml:space="preserve"> Poder emitido por las personas que conformarán la UT o sus representantes leg</w:t>
      </w:r>
      <w:r w:rsidRPr="00BE5C6A">
        <w:rPr>
          <w:rFonts w:ascii="Arial" w:hAnsi="Arial" w:cs="Arial"/>
        </w:rPr>
        <w:t>a</w:t>
      </w:r>
      <w:r w:rsidRPr="00BE5C6A">
        <w:rPr>
          <w:rFonts w:ascii="Arial" w:hAnsi="Arial" w:cs="Arial"/>
        </w:rPr>
        <w:t>les en favor de uno de ellos, mediante el cual se acrediten sus facultades para suscribir la oferta y actuar en su representación desde el momento de la presentación de la propuesta hasta el dictado del acto de finalización del procedimiento.</w:t>
      </w:r>
    </w:p>
    <w:p w:rsidR="002F6664" w:rsidRPr="00BE5C6A" w:rsidRDefault="002F6664" w:rsidP="002F6664">
      <w:pPr>
        <w:jc w:val="both"/>
        <w:rPr>
          <w:rFonts w:ascii="Arial" w:hAnsi="Arial" w:cs="Arial"/>
        </w:rPr>
      </w:pPr>
    </w:p>
    <w:p w:rsidR="002F6664" w:rsidRPr="00BE5C6A" w:rsidRDefault="002F6664" w:rsidP="002F6664">
      <w:pPr>
        <w:jc w:val="both"/>
        <w:rPr>
          <w:rFonts w:ascii="Arial" w:hAnsi="Arial" w:cs="Arial"/>
        </w:rPr>
      </w:pPr>
      <w:r w:rsidRPr="00BE5C6A">
        <w:rPr>
          <w:rFonts w:ascii="Arial" w:hAnsi="Arial" w:cs="Arial"/>
          <w:b/>
        </w:rPr>
        <w:t>14.</w:t>
      </w:r>
      <w:r w:rsidR="00BE5C6A">
        <w:rPr>
          <w:rFonts w:ascii="Arial" w:hAnsi="Arial" w:cs="Arial"/>
          <w:b/>
        </w:rPr>
        <w:t>6</w:t>
      </w:r>
      <w:r w:rsidRPr="00BE5C6A">
        <w:rPr>
          <w:rFonts w:ascii="Arial" w:hAnsi="Arial" w:cs="Arial"/>
          <w:b/>
        </w:rPr>
        <w:t>.2.</w:t>
      </w:r>
      <w:r w:rsidRPr="00BE5C6A">
        <w:rPr>
          <w:rFonts w:ascii="Arial" w:hAnsi="Arial" w:cs="Arial"/>
        </w:rPr>
        <w:t xml:space="preserve"> Declaración jurada suscripta por las personas que conformarán la UT o sus repr</w:t>
      </w:r>
      <w:r w:rsidRPr="00BE5C6A">
        <w:rPr>
          <w:rFonts w:ascii="Arial" w:hAnsi="Arial" w:cs="Arial"/>
        </w:rPr>
        <w:t>e</w:t>
      </w:r>
      <w:r w:rsidRPr="00BE5C6A">
        <w:rPr>
          <w:rFonts w:ascii="Arial" w:hAnsi="Arial" w:cs="Arial"/>
        </w:rPr>
        <w:t>sentantes legales, en la que conste lo siguiente:</w:t>
      </w:r>
    </w:p>
    <w:p w:rsidR="002F6664" w:rsidRPr="00BE5C6A" w:rsidRDefault="002F6664" w:rsidP="002F6664">
      <w:pPr>
        <w:jc w:val="both"/>
        <w:rPr>
          <w:rFonts w:ascii="Arial" w:hAnsi="Arial" w:cs="Arial"/>
        </w:rPr>
      </w:pPr>
      <w:r w:rsidRPr="00BE5C6A">
        <w:rPr>
          <w:rFonts w:ascii="Arial" w:hAnsi="Arial" w:cs="Arial"/>
          <w:b/>
        </w:rPr>
        <w:t>14.</w:t>
      </w:r>
      <w:r w:rsidR="00BE5C6A">
        <w:rPr>
          <w:rFonts w:ascii="Arial" w:hAnsi="Arial" w:cs="Arial"/>
          <w:b/>
        </w:rPr>
        <w:t>6</w:t>
      </w:r>
      <w:r w:rsidRPr="00BE5C6A">
        <w:rPr>
          <w:rFonts w:ascii="Arial" w:hAnsi="Arial" w:cs="Arial"/>
          <w:b/>
        </w:rPr>
        <w:t>.2.1.</w:t>
      </w:r>
      <w:r w:rsidRPr="00BE5C6A">
        <w:rPr>
          <w:rFonts w:ascii="Arial" w:hAnsi="Arial" w:cs="Arial"/>
        </w:rPr>
        <w:t xml:space="preserve"> El compromiso de constituirse legalmente como tal, en caso de resultar adjudic</w:t>
      </w:r>
      <w:r w:rsidRPr="00BE5C6A">
        <w:rPr>
          <w:rFonts w:ascii="Arial" w:hAnsi="Arial" w:cs="Arial"/>
        </w:rPr>
        <w:t>a</w:t>
      </w:r>
      <w:r w:rsidRPr="00BE5C6A">
        <w:rPr>
          <w:rFonts w:ascii="Arial" w:hAnsi="Arial" w:cs="Arial"/>
        </w:rPr>
        <w:t>tarias, y de modo previo a la notificación de la orden de compra o firma del contrato re</w:t>
      </w:r>
      <w:r w:rsidRPr="00BE5C6A">
        <w:rPr>
          <w:rFonts w:ascii="Arial" w:hAnsi="Arial" w:cs="Arial"/>
        </w:rPr>
        <w:t>s</w:t>
      </w:r>
      <w:r w:rsidRPr="00BE5C6A">
        <w:rPr>
          <w:rFonts w:ascii="Arial" w:hAnsi="Arial" w:cs="Arial"/>
        </w:rPr>
        <w:t>pectivo.</w:t>
      </w:r>
    </w:p>
    <w:p w:rsidR="002F6664" w:rsidRPr="00BE5C6A" w:rsidRDefault="002F6664" w:rsidP="002F6664">
      <w:pPr>
        <w:jc w:val="both"/>
        <w:rPr>
          <w:rFonts w:ascii="Arial" w:hAnsi="Arial" w:cs="Arial"/>
        </w:rPr>
      </w:pPr>
      <w:r w:rsidRPr="00BE5C6A">
        <w:rPr>
          <w:rFonts w:ascii="Arial" w:hAnsi="Arial" w:cs="Arial"/>
          <w:b/>
        </w:rPr>
        <w:lastRenderedPageBreak/>
        <w:t>14.</w:t>
      </w:r>
      <w:r w:rsidR="00BE5C6A">
        <w:rPr>
          <w:rFonts w:ascii="Arial" w:hAnsi="Arial" w:cs="Arial"/>
          <w:b/>
        </w:rPr>
        <w:t>6</w:t>
      </w:r>
      <w:r w:rsidRPr="00BE5C6A">
        <w:rPr>
          <w:rFonts w:ascii="Arial" w:hAnsi="Arial" w:cs="Arial"/>
          <w:b/>
        </w:rPr>
        <w:t>.2.2.</w:t>
      </w:r>
      <w:r w:rsidRPr="00BE5C6A">
        <w:rPr>
          <w:rFonts w:ascii="Arial" w:hAnsi="Arial" w:cs="Arial"/>
        </w:rPr>
        <w:t xml:space="preserve"> El compromiso expreso de responsabilidad principal, solidaria e ilimitada de t</w:t>
      </w:r>
      <w:r w:rsidRPr="00BE5C6A">
        <w:rPr>
          <w:rFonts w:ascii="Arial" w:hAnsi="Arial" w:cs="Arial"/>
        </w:rPr>
        <w:t>o</w:t>
      </w:r>
      <w:r w:rsidRPr="00BE5C6A">
        <w:rPr>
          <w:rFonts w:ascii="Arial" w:hAnsi="Arial" w:cs="Arial"/>
        </w:rPr>
        <w:t>das y cada una de las personas agrupadas, por el cumplimiento de todas las obligaciones emergentes del procedimiento de selección y del contrato.</w:t>
      </w:r>
    </w:p>
    <w:p w:rsidR="002F6664" w:rsidRPr="00BE5C6A" w:rsidRDefault="002F6664" w:rsidP="002F6664">
      <w:pPr>
        <w:jc w:val="both"/>
        <w:rPr>
          <w:rFonts w:ascii="Arial" w:hAnsi="Arial" w:cs="Arial"/>
        </w:rPr>
      </w:pPr>
      <w:r w:rsidRPr="00BE5C6A">
        <w:rPr>
          <w:rFonts w:ascii="Arial" w:hAnsi="Arial" w:cs="Arial"/>
          <w:b/>
        </w:rPr>
        <w:t>14.</w:t>
      </w:r>
      <w:r w:rsidR="00BE5C6A">
        <w:rPr>
          <w:rFonts w:ascii="Arial" w:hAnsi="Arial" w:cs="Arial"/>
          <w:b/>
        </w:rPr>
        <w:t>6</w:t>
      </w:r>
      <w:r w:rsidRPr="00BE5C6A">
        <w:rPr>
          <w:rFonts w:ascii="Arial" w:hAnsi="Arial" w:cs="Arial"/>
          <w:b/>
        </w:rPr>
        <w:t>.2.3.</w:t>
      </w:r>
      <w:r w:rsidRPr="00BE5C6A">
        <w:rPr>
          <w:rFonts w:ascii="Arial" w:hAnsi="Arial" w:cs="Arial"/>
        </w:rPr>
        <w:t xml:space="preserve"> El compromiso de mantener la vigencia de la UT por un plazo no menor al fijado para el cumplimiento de todas las obligaciones emergentes del contrato.</w:t>
      </w:r>
    </w:p>
    <w:p w:rsidR="002F6664" w:rsidRPr="00BE5C6A" w:rsidRDefault="002F6664" w:rsidP="002F6664">
      <w:pPr>
        <w:jc w:val="both"/>
        <w:rPr>
          <w:rFonts w:ascii="Arial" w:hAnsi="Arial" w:cs="Arial"/>
        </w:rPr>
      </w:pPr>
      <w:r w:rsidRPr="00BE5C6A">
        <w:rPr>
          <w:rFonts w:ascii="Arial" w:hAnsi="Arial" w:cs="Arial"/>
          <w:b/>
        </w:rPr>
        <w:t>14.</w:t>
      </w:r>
      <w:r w:rsidR="00BE5C6A">
        <w:rPr>
          <w:rFonts w:ascii="Arial" w:hAnsi="Arial" w:cs="Arial"/>
          <w:b/>
        </w:rPr>
        <w:t>6</w:t>
      </w:r>
      <w:r w:rsidRPr="00BE5C6A">
        <w:rPr>
          <w:rFonts w:ascii="Arial" w:hAnsi="Arial" w:cs="Arial"/>
          <w:b/>
        </w:rPr>
        <w:t>.2.4.</w:t>
      </w:r>
      <w:r w:rsidRPr="00BE5C6A">
        <w:rPr>
          <w:rFonts w:ascii="Arial" w:hAnsi="Arial" w:cs="Arial"/>
        </w:rPr>
        <w:t xml:space="preserve"> El compromiso de no introducir modificaciones en el estatuto de la UT, ni en el de las personas jurídicas que la integraren, que importe una alteración de la responsabil</w:t>
      </w:r>
      <w:r w:rsidRPr="00BE5C6A">
        <w:rPr>
          <w:rFonts w:ascii="Arial" w:hAnsi="Arial" w:cs="Arial"/>
        </w:rPr>
        <w:t>i</w:t>
      </w:r>
      <w:r w:rsidRPr="00BE5C6A">
        <w:rPr>
          <w:rFonts w:ascii="Arial" w:hAnsi="Arial" w:cs="Arial"/>
        </w:rPr>
        <w:t>dad, sin la aprobación previa del organismo contratante.</w:t>
      </w:r>
    </w:p>
    <w:p w:rsidR="002F6664" w:rsidRPr="00BE5C6A" w:rsidRDefault="002F6664" w:rsidP="002F6664">
      <w:pPr>
        <w:jc w:val="both"/>
        <w:rPr>
          <w:rFonts w:ascii="Arial" w:hAnsi="Arial" w:cs="Arial"/>
          <w:b/>
        </w:rPr>
      </w:pPr>
      <w:r w:rsidRPr="00BE5C6A">
        <w:rPr>
          <w:rFonts w:ascii="Arial" w:hAnsi="Arial" w:cs="Arial"/>
          <w:b/>
        </w:rPr>
        <w:t>14.</w:t>
      </w:r>
      <w:r w:rsidR="00BE5C6A">
        <w:rPr>
          <w:rFonts w:ascii="Arial" w:hAnsi="Arial" w:cs="Arial"/>
          <w:b/>
        </w:rPr>
        <w:t>6</w:t>
      </w:r>
      <w:r w:rsidRPr="00BE5C6A">
        <w:rPr>
          <w:rFonts w:ascii="Arial" w:hAnsi="Arial" w:cs="Arial"/>
          <w:b/>
        </w:rPr>
        <w:t>.2.5.</w:t>
      </w:r>
      <w:r w:rsidRPr="00BE5C6A">
        <w:rPr>
          <w:rFonts w:ascii="Arial" w:hAnsi="Arial" w:cs="Arial"/>
        </w:rPr>
        <w:t xml:space="preserve"> El compromiso de actuar exclusivamente bajo la representación unificada en todos los aspectos concernientes al contrato.</w:t>
      </w:r>
    </w:p>
    <w:p w:rsidR="002F6664" w:rsidRPr="00BE5C6A" w:rsidRDefault="002F6664" w:rsidP="002F6664">
      <w:pPr>
        <w:jc w:val="both"/>
        <w:rPr>
          <w:rFonts w:ascii="Arial" w:hAnsi="Arial" w:cs="Arial"/>
        </w:rPr>
      </w:pPr>
      <w:r w:rsidRPr="00BE5C6A">
        <w:rPr>
          <w:rFonts w:ascii="Arial" w:hAnsi="Arial" w:cs="Arial"/>
          <w:b/>
        </w:rPr>
        <w:t>14.</w:t>
      </w:r>
      <w:r w:rsidR="00BE5C6A">
        <w:rPr>
          <w:rFonts w:ascii="Arial" w:hAnsi="Arial" w:cs="Arial"/>
          <w:b/>
        </w:rPr>
        <w:t>6</w:t>
      </w:r>
      <w:r w:rsidRPr="00BE5C6A">
        <w:rPr>
          <w:rFonts w:ascii="Arial" w:hAnsi="Arial" w:cs="Arial"/>
          <w:b/>
        </w:rPr>
        <w:t>.3.</w:t>
      </w:r>
      <w:r w:rsidRPr="00BE5C6A">
        <w:rPr>
          <w:rFonts w:ascii="Arial" w:hAnsi="Arial" w:cs="Arial"/>
        </w:rPr>
        <w:t xml:space="preserve"> Documentación que acredite el cumplimiento de los requisitos específicos previ</w:t>
      </w:r>
      <w:r w:rsidRPr="00BE5C6A">
        <w:rPr>
          <w:rFonts w:ascii="Arial" w:hAnsi="Arial" w:cs="Arial"/>
        </w:rPr>
        <w:t>s</w:t>
      </w:r>
      <w:r w:rsidRPr="00BE5C6A">
        <w:rPr>
          <w:rFonts w:ascii="Arial" w:hAnsi="Arial" w:cs="Arial"/>
        </w:rPr>
        <w:t>tos en los pliegos de bases y condiciones particulares. En dichos pliegos se determinará si tales requisitos deben ser cumplidos individualmente por cada uno de los integrantes o en conjunto por todos ellos.</w:t>
      </w:r>
    </w:p>
    <w:p w:rsidR="002F6664" w:rsidRPr="00BE5C6A" w:rsidRDefault="002F6664" w:rsidP="002F6664">
      <w:pPr>
        <w:jc w:val="both"/>
        <w:rPr>
          <w:rFonts w:ascii="Arial" w:hAnsi="Arial" w:cs="Arial"/>
        </w:rPr>
      </w:pPr>
    </w:p>
    <w:p w:rsidR="002F6664" w:rsidRPr="00BE5C6A" w:rsidRDefault="002F6664" w:rsidP="002F6664">
      <w:pPr>
        <w:jc w:val="both"/>
        <w:rPr>
          <w:rFonts w:ascii="Arial" w:hAnsi="Arial" w:cs="Arial"/>
        </w:rPr>
      </w:pPr>
      <w:r w:rsidRPr="00BE5C6A">
        <w:rPr>
          <w:rFonts w:ascii="Arial" w:hAnsi="Arial" w:cs="Arial"/>
        </w:rPr>
        <w:t>Una vez presentada la oferta, las UT no podrán modificar su integración, es decir, ca</w:t>
      </w:r>
      <w:r w:rsidRPr="00BE5C6A">
        <w:rPr>
          <w:rFonts w:ascii="Arial" w:hAnsi="Arial" w:cs="Arial"/>
        </w:rPr>
        <w:t>m</w:t>
      </w:r>
      <w:r w:rsidRPr="00BE5C6A">
        <w:rPr>
          <w:rFonts w:ascii="Arial" w:hAnsi="Arial" w:cs="Arial"/>
        </w:rPr>
        <w:t>biar, aumentar y/o disminuir el número de personas que las compondrán, y en caso de ser contratadas no podrán hacerlo hasta el cumplimiento total de las obligaciones emergentes del contrato, excepto conformidad expresa del organismo contratante.</w:t>
      </w:r>
    </w:p>
    <w:p w:rsidR="00A77957" w:rsidRPr="00BE5C6A" w:rsidRDefault="00A77957" w:rsidP="00C607F3">
      <w:pPr>
        <w:jc w:val="both"/>
        <w:rPr>
          <w:rFonts w:ascii="Arial" w:hAnsi="Arial" w:cs="Arial"/>
        </w:rPr>
      </w:pPr>
    </w:p>
    <w:p w:rsidR="00030C3A" w:rsidRPr="00BE5C6A" w:rsidRDefault="00030C3A" w:rsidP="00C607F3">
      <w:pPr>
        <w:jc w:val="both"/>
        <w:rPr>
          <w:rFonts w:ascii="Arial" w:hAnsi="Arial" w:cs="Arial"/>
        </w:rPr>
      </w:pPr>
      <w:r w:rsidRPr="00BE5C6A">
        <w:rPr>
          <w:rFonts w:ascii="Arial" w:hAnsi="Arial" w:cs="Arial"/>
          <w:b/>
        </w:rPr>
        <w:t>1</w:t>
      </w:r>
      <w:r w:rsidR="00B05D0F" w:rsidRPr="00BE5C6A">
        <w:rPr>
          <w:rFonts w:ascii="Arial" w:hAnsi="Arial" w:cs="Arial"/>
          <w:b/>
        </w:rPr>
        <w:t>4</w:t>
      </w:r>
      <w:r w:rsidRPr="00BE5C6A">
        <w:rPr>
          <w:rFonts w:ascii="Arial" w:hAnsi="Arial" w:cs="Arial"/>
          <w:b/>
        </w:rPr>
        <w:t>.</w:t>
      </w:r>
      <w:r w:rsidR="00BE5C6A">
        <w:rPr>
          <w:rFonts w:ascii="Arial" w:hAnsi="Arial" w:cs="Arial"/>
          <w:b/>
        </w:rPr>
        <w:t>7</w:t>
      </w:r>
      <w:r w:rsidRPr="00BE5C6A">
        <w:rPr>
          <w:rFonts w:ascii="Arial" w:hAnsi="Arial" w:cs="Arial"/>
          <w:b/>
        </w:rPr>
        <w:t>.</w:t>
      </w:r>
      <w:r w:rsidRPr="00BE5C6A">
        <w:rPr>
          <w:rFonts w:ascii="Arial" w:hAnsi="Arial" w:cs="Arial"/>
        </w:rPr>
        <w:t xml:space="preserve"> Los oferentes extranjeros además de presentar la documentación que corresponda de la previamente señalada conforme a la normativa precitada que rige el procedimiento de selección de </w:t>
      </w:r>
      <w:proofErr w:type="spellStart"/>
      <w:r w:rsidRPr="00BE5C6A">
        <w:rPr>
          <w:rFonts w:ascii="Arial" w:hAnsi="Arial" w:cs="Arial"/>
        </w:rPr>
        <w:t>cocontratantes</w:t>
      </w:r>
      <w:proofErr w:type="spellEnd"/>
      <w:r w:rsidRPr="00BE5C6A">
        <w:rPr>
          <w:rFonts w:ascii="Arial" w:hAnsi="Arial" w:cs="Arial"/>
        </w:rPr>
        <w:t xml:space="preserve"> que se tramitará con aplicación del presente, deberán acompañar junto con su oferta la siguiente documentación:</w:t>
      </w:r>
    </w:p>
    <w:p w:rsidR="00030C3A" w:rsidRPr="00BE5C6A" w:rsidRDefault="00030C3A" w:rsidP="00C607F3">
      <w:pPr>
        <w:tabs>
          <w:tab w:val="num" w:pos="1440"/>
        </w:tabs>
        <w:ind w:hanging="540"/>
        <w:jc w:val="both"/>
        <w:rPr>
          <w:rFonts w:ascii="Arial" w:hAnsi="Arial" w:cs="Arial"/>
          <w:lang w:eastAsia="es-MX"/>
        </w:rPr>
      </w:pPr>
    </w:p>
    <w:p w:rsidR="00030C3A" w:rsidRPr="00BE5C6A" w:rsidRDefault="00030C3A" w:rsidP="00C607F3">
      <w:pPr>
        <w:ind w:left="426" w:hanging="426"/>
        <w:jc w:val="both"/>
        <w:rPr>
          <w:rFonts w:ascii="Arial" w:hAnsi="Arial" w:cs="Arial"/>
          <w:lang w:eastAsia="es-MX"/>
        </w:rPr>
      </w:pPr>
      <w:r w:rsidRPr="00BE5C6A">
        <w:rPr>
          <w:rFonts w:ascii="Arial" w:hAnsi="Arial" w:cs="Arial"/>
          <w:b/>
          <w:lang w:eastAsia="es-MX"/>
        </w:rPr>
        <w:t>1</w:t>
      </w:r>
      <w:r w:rsidR="00863EAD" w:rsidRPr="00BE5C6A">
        <w:rPr>
          <w:rFonts w:ascii="Arial" w:hAnsi="Arial" w:cs="Arial"/>
          <w:b/>
          <w:lang w:eastAsia="es-MX"/>
        </w:rPr>
        <w:t>4</w:t>
      </w:r>
      <w:r w:rsidRPr="00BE5C6A">
        <w:rPr>
          <w:rFonts w:ascii="Arial" w:hAnsi="Arial" w:cs="Arial"/>
          <w:b/>
          <w:lang w:eastAsia="es-MX"/>
        </w:rPr>
        <w:t>.</w:t>
      </w:r>
      <w:r w:rsidR="00BE5C6A">
        <w:rPr>
          <w:rFonts w:ascii="Arial" w:hAnsi="Arial" w:cs="Arial"/>
          <w:b/>
          <w:lang w:eastAsia="es-MX"/>
        </w:rPr>
        <w:t>7</w:t>
      </w:r>
      <w:r w:rsidRPr="00BE5C6A">
        <w:rPr>
          <w:rFonts w:ascii="Arial" w:hAnsi="Arial" w:cs="Arial"/>
          <w:b/>
          <w:lang w:eastAsia="es-MX"/>
        </w:rPr>
        <w:t>.1.</w:t>
      </w:r>
      <w:r w:rsidRPr="00BE5C6A">
        <w:rPr>
          <w:rFonts w:ascii="Arial" w:hAnsi="Arial" w:cs="Arial"/>
          <w:lang w:eastAsia="es-MX"/>
        </w:rPr>
        <w:t xml:space="preserve"> Si el oferente es Persona Humana: copia fiel del Pasaporte o documento de ident</w:t>
      </w:r>
      <w:r w:rsidRPr="00BE5C6A">
        <w:rPr>
          <w:rFonts w:ascii="Arial" w:hAnsi="Arial" w:cs="Arial"/>
          <w:lang w:eastAsia="es-MX"/>
        </w:rPr>
        <w:t>i</w:t>
      </w:r>
      <w:r w:rsidRPr="00BE5C6A">
        <w:rPr>
          <w:rFonts w:ascii="Arial" w:hAnsi="Arial" w:cs="Arial"/>
          <w:lang w:eastAsia="es-MX"/>
        </w:rPr>
        <w:t>ficación del país de origen -en caso de no poseer pasaporte- y copia fiel del formulario de inscripción en el ente tributario del país de origen o constancia equivalente (artículo 13 del Pliego Único de Bases y Condiciones Generales de mención).</w:t>
      </w:r>
    </w:p>
    <w:p w:rsidR="00030C3A" w:rsidRPr="00BE5C6A" w:rsidRDefault="00030C3A" w:rsidP="00C607F3">
      <w:pPr>
        <w:ind w:left="426" w:hanging="426"/>
        <w:jc w:val="both"/>
        <w:rPr>
          <w:rFonts w:ascii="Arial" w:hAnsi="Arial" w:cs="Arial"/>
          <w:lang w:eastAsia="es-MX"/>
        </w:rPr>
      </w:pPr>
      <w:r w:rsidRPr="00BE5C6A">
        <w:rPr>
          <w:rFonts w:ascii="Arial" w:hAnsi="Arial" w:cs="Arial"/>
          <w:b/>
          <w:lang w:eastAsia="es-MX"/>
        </w:rPr>
        <w:t>1</w:t>
      </w:r>
      <w:r w:rsidR="00863EAD" w:rsidRPr="00BE5C6A">
        <w:rPr>
          <w:rFonts w:ascii="Arial" w:hAnsi="Arial" w:cs="Arial"/>
          <w:b/>
          <w:lang w:eastAsia="es-MX"/>
        </w:rPr>
        <w:t>4</w:t>
      </w:r>
      <w:r w:rsidRPr="00BE5C6A">
        <w:rPr>
          <w:rFonts w:ascii="Arial" w:hAnsi="Arial" w:cs="Arial"/>
          <w:b/>
          <w:lang w:eastAsia="es-MX"/>
        </w:rPr>
        <w:t>.</w:t>
      </w:r>
      <w:r w:rsidR="00BE5C6A">
        <w:rPr>
          <w:rFonts w:ascii="Arial" w:hAnsi="Arial" w:cs="Arial"/>
          <w:b/>
          <w:lang w:eastAsia="es-MX"/>
        </w:rPr>
        <w:t>7</w:t>
      </w:r>
      <w:r w:rsidRPr="00BE5C6A">
        <w:rPr>
          <w:rFonts w:ascii="Arial" w:hAnsi="Arial" w:cs="Arial"/>
          <w:b/>
          <w:lang w:eastAsia="es-MX"/>
        </w:rPr>
        <w:t>.2</w:t>
      </w:r>
      <w:r w:rsidRPr="00BE5C6A">
        <w:rPr>
          <w:rFonts w:ascii="Arial" w:hAnsi="Arial" w:cs="Arial"/>
          <w:lang w:eastAsia="es-MX"/>
        </w:rPr>
        <w:t>. Si el oferente es Persona Jurídica: 1) documentación que acredite la constitución de la persona jurídica conforme a las normas que rija la creación de dichas instituci</w:t>
      </w:r>
      <w:r w:rsidRPr="00BE5C6A">
        <w:rPr>
          <w:rFonts w:ascii="Arial" w:hAnsi="Arial" w:cs="Arial"/>
          <w:lang w:eastAsia="es-MX"/>
        </w:rPr>
        <w:t>o</w:t>
      </w:r>
      <w:r w:rsidRPr="00BE5C6A">
        <w:rPr>
          <w:rFonts w:ascii="Arial" w:hAnsi="Arial" w:cs="Arial"/>
          <w:lang w:eastAsia="es-MX"/>
        </w:rPr>
        <w:t>nes, 2) Documentación que acredite la personería (mandato, acta de asamblea en la que se lo designe como representante de la entidad respectiva), del apoderado o mandatario que actúe en representación de la respectiva entidad y 3) Copia fiel del formulario de inscripción en el ente tributario del país de origen o constancia equiv</w:t>
      </w:r>
      <w:r w:rsidRPr="00BE5C6A">
        <w:rPr>
          <w:rFonts w:ascii="Arial" w:hAnsi="Arial" w:cs="Arial"/>
          <w:lang w:eastAsia="es-MX"/>
        </w:rPr>
        <w:t>a</w:t>
      </w:r>
      <w:r w:rsidRPr="00BE5C6A">
        <w:rPr>
          <w:rFonts w:ascii="Arial" w:hAnsi="Arial" w:cs="Arial"/>
          <w:lang w:eastAsia="es-MX"/>
        </w:rPr>
        <w:t>lente (artículo 13 del Pliego Único de Bases y Condiciones Generales referido).</w:t>
      </w:r>
    </w:p>
    <w:p w:rsidR="00030C3A" w:rsidRPr="00BE5C6A" w:rsidRDefault="00030C3A" w:rsidP="00C607F3">
      <w:pPr>
        <w:ind w:left="426" w:hanging="426"/>
        <w:jc w:val="both"/>
        <w:rPr>
          <w:rFonts w:ascii="Arial" w:hAnsi="Arial" w:cs="Arial"/>
          <w:lang w:eastAsia="es-MX"/>
        </w:rPr>
      </w:pPr>
    </w:p>
    <w:p w:rsidR="00030C3A" w:rsidRPr="00BE5C6A" w:rsidRDefault="00030C3A" w:rsidP="00C607F3">
      <w:pPr>
        <w:ind w:left="426" w:hanging="426"/>
        <w:jc w:val="both"/>
        <w:rPr>
          <w:rFonts w:ascii="Arial" w:hAnsi="Arial" w:cs="Arial"/>
          <w:szCs w:val="24"/>
          <w:lang w:eastAsia="es-MX"/>
        </w:rPr>
      </w:pPr>
      <w:r w:rsidRPr="00BE5C6A">
        <w:rPr>
          <w:rFonts w:ascii="Arial" w:hAnsi="Arial" w:cs="Arial"/>
          <w:b/>
          <w:lang w:eastAsia="es-MX"/>
        </w:rPr>
        <w:t>1</w:t>
      </w:r>
      <w:r w:rsidR="00863EAD" w:rsidRPr="00BE5C6A">
        <w:rPr>
          <w:rFonts w:ascii="Arial" w:hAnsi="Arial" w:cs="Arial"/>
          <w:b/>
          <w:lang w:eastAsia="es-MX"/>
        </w:rPr>
        <w:t>5</w:t>
      </w:r>
      <w:r w:rsidRPr="00BE5C6A">
        <w:rPr>
          <w:rFonts w:ascii="Arial" w:hAnsi="Arial" w:cs="Arial"/>
          <w:b/>
          <w:lang w:eastAsia="es-MX"/>
        </w:rPr>
        <w:t>.</w:t>
      </w:r>
      <w:r w:rsidRPr="00BE5C6A">
        <w:rPr>
          <w:rFonts w:ascii="Arial" w:hAnsi="Arial" w:cs="Arial"/>
          <w:lang w:eastAsia="es-MX"/>
        </w:rPr>
        <w:t xml:space="preserve"> </w:t>
      </w:r>
      <w:r w:rsidRPr="00BE5C6A">
        <w:rPr>
          <w:rFonts w:ascii="Arial" w:hAnsi="Arial" w:cs="Arial"/>
          <w:b/>
          <w:szCs w:val="24"/>
          <w:lang w:eastAsia="es-MX"/>
        </w:rPr>
        <w:t>INMODIFICABILIDAD DE LA OFERTA.</w:t>
      </w:r>
      <w:r w:rsidRPr="00BE5C6A">
        <w:rPr>
          <w:rFonts w:ascii="Arial" w:hAnsi="Arial" w:cs="Arial"/>
          <w:szCs w:val="24"/>
          <w:lang w:eastAsia="es-MX"/>
        </w:rPr>
        <w:t xml:space="preserve"> La posibilidad de modificar la oferta concluirá con el vencimiento del plazo para presentarla, sin que sea admisible alteración alguna en la esencia de las propuestas después de dicho vencimiento. Si en forma previa a la producción del citado vencimiento un oferente quisiera corregir, completar o reempl</w:t>
      </w:r>
      <w:r w:rsidRPr="00BE5C6A">
        <w:rPr>
          <w:rFonts w:ascii="Arial" w:hAnsi="Arial" w:cs="Arial"/>
          <w:szCs w:val="24"/>
          <w:lang w:eastAsia="es-MX"/>
        </w:rPr>
        <w:t>a</w:t>
      </w:r>
      <w:r w:rsidRPr="00BE5C6A">
        <w:rPr>
          <w:rFonts w:ascii="Arial" w:hAnsi="Arial" w:cs="Arial"/>
          <w:szCs w:val="24"/>
          <w:lang w:eastAsia="es-MX"/>
        </w:rPr>
        <w:t>zar una oferta ya presentada en un mismo procedimiento de selección, se considerará como válida la última propuesta presentada en término. Si no se pudiera determinar cuál es la última oferta presentada en término, se desestimarán todas las presentadas por ese oferente (artículo 53 del Anexo al Decreto N° 1030/16 y artículo 11 del Pliego Único de Bases y Condiciones Generales precitado).</w:t>
      </w:r>
    </w:p>
    <w:p w:rsidR="00030C3A" w:rsidRPr="00BE5C6A" w:rsidRDefault="00030C3A" w:rsidP="00C607F3">
      <w:pPr>
        <w:ind w:left="426" w:hanging="426"/>
        <w:jc w:val="both"/>
        <w:rPr>
          <w:rFonts w:ascii="Arial" w:hAnsi="Arial" w:cs="Arial"/>
          <w:sz w:val="18"/>
          <w:szCs w:val="18"/>
          <w:lang w:eastAsia="es-MX"/>
        </w:rPr>
      </w:pPr>
    </w:p>
    <w:p w:rsidR="00030C3A" w:rsidRPr="00BE5C6A" w:rsidRDefault="00030C3A" w:rsidP="00C607F3">
      <w:pPr>
        <w:ind w:left="426" w:hanging="426"/>
        <w:jc w:val="both"/>
        <w:rPr>
          <w:rFonts w:ascii="Arial" w:hAnsi="Arial" w:cs="Arial"/>
        </w:rPr>
      </w:pPr>
      <w:r w:rsidRPr="00BE5C6A">
        <w:rPr>
          <w:rFonts w:ascii="Arial" w:hAnsi="Arial" w:cs="Arial"/>
          <w:b/>
          <w:lang w:eastAsia="es-MX"/>
        </w:rPr>
        <w:t>1</w:t>
      </w:r>
      <w:r w:rsidR="00863EAD" w:rsidRPr="00BE5C6A">
        <w:rPr>
          <w:rFonts w:ascii="Arial" w:hAnsi="Arial" w:cs="Arial"/>
          <w:b/>
          <w:lang w:eastAsia="es-MX"/>
        </w:rPr>
        <w:t>6</w:t>
      </w:r>
      <w:r w:rsidRPr="00BE5C6A">
        <w:rPr>
          <w:rFonts w:ascii="Arial" w:hAnsi="Arial" w:cs="Arial"/>
          <w:b/>
          <w:lang w:eastAsia="es-MX"/>
        </w:rPr>
        <w:t>.</w:t>
      </w:r>
      <w:r w:rsidRPr="00BE5C6A">
        <w:rPr>
          <w:rFonts w:ascii="Arial" w:hAnsi="Arial" w:cs="Arial"/>
          <w:lang w:eastAsia="es-MX"/>
        </w:rPr>
        <w:t xml:space="preserve"> </w:t>
      </w:r>
      <w:r w:rsidRPr="00BE5C6A">
        <w:rPr>
          <w:rFonts w:ascii="Arial" w:hAnsi="Arial" w:cs="Arial"/>
          <w:b/>
          <w:lang w:eastAsia="es-MX"/>
        </w:rPr>
        <w:t>ALTA EN EL PADRÓN ÚNICO DE ENTES.</w:t>
      </w:r>
      <w:r w:rsidRPr="00BE5C6A">
        <w:rPr>
          <w:rFonts w:ascii="Arial" w:hAnsi="Arial" w:cs="Arial"/>
          <w:lang w:eastAsia="es-MX"/>
        </w:rPr>
        <w:t xml:space="preserve"> </w:t>
      </w:r>
      <w:r w:rsidRPr="00BE5C6A">
        <w:rPr>
          <w:rFonts w:ascii="Arial" w:hAnsi="Arial" w:cs="Arial"/>
        </w:rPr>
        <w:t>Para resultar adjudicatario  en el proc</w:t>
      </w:r>
      <w:r w:rsidRPr="00BE5C6A">
        <w:rPr>
          <w:rFonts w:ascii="Arial" w:hAnsi="Arial" w:cs="Arial"/>
        </w:rPr>
        <w:t>e</w:t>
      </w:r>
      <w:r w:rsidRPr="00BE5C6A">
        <w:rPr>
          <w:rFonts w:ascii="Arial" w:hAnsi="Arial" w:cs="Arial"/>
        </w:rPr>
        <w:t>dimiento de selección de contratantes al que se aplicará este Pliego de Bases y Co</w:t>
      </w:r>
      <w:r w:rsidRPr="00BE5C6A">
        <w:rPr>
          <w:rFonts w:ascii="Arial" w:hAnsi="Arial" w:cs="Arial"/>
        </w:rPr>
        <w:t>n</w:t>
      </w:r>
      <w:r w:rsidRPr="00BE5C6A">
        <w:rPr>
          <w:rFonts w:ascii="Arial" w:hAnsi="Arial" w:cs="Arial"/>
        </w:rPr>
        <w:t>diciones Particulares el respectivo oferente deberá estar dado de alta en el Padrón Único de Entes del Sistema de Información Financiera que administra la SECRET</w:t>
      </w:r>
      <w:r w:rsidRPr="00BE5C6A">
        <w:rPr>
          <w:rFonts w:ascii="Arial" w:hAnsi="Arial" w:cs="Arial"/>
        </w:rPr>
        <w:t>A</w:t>
      </w:r>
      <w:r w:rsidRPr="00BE5C6A">
        <w:rPr>
          <w:rFonts w:ascii="Arial" w:hAnsi="Arial" w:cs="Arial"/>
        </w:rPr>
        <w:t>RÍA DE HACIENDA DEL MINISTERIO DE HACIENDA Y FINANZAS PÚBLICAS DE LA NACIÓN de conformidad con lo prescripto en la Disposición Nº 40 de la CONT</w:t>
      </w:r>
      <w:r w:rsidRPr="00BE5C6A">
        <w:rPr>
          <w:rFonts w:ascii="Arial" w:hAnsi="Arial" w:cs="Arial"/>
        </w:rPr>
        <w:t>A</w:t>
      </w:r>
      <w:r w:rsidRPr="00BE5C6A">
        <w:rPr>
          <w:rFonts w:ascii="Arial" w:hAnsi="Arial" w:cs="Arial"/>
        </w:rPr>
        <w:lastRenderedPageBreak/>
        <w:t>DURÍA GENERAL DE LA NACIÓN y 19 de la TESORERÍA GENERAL DE LA N</w:t>
      </w:r>
      <w:r w:rsidRPr="00BE5C6A">
        <w:rPr>
          <w:rFonts w:ascii="Arial" w:hAnsi="Arial" w:cs="Arial"/>
        </w:rPr>
        <w:t>A</w:t>
      </w:r>
      <w:r w:rsidRPr="00BE5C6A">
        <w:rPr>
          <w:rFonts w:ascii="Arial" w:hAnsi="Arial" w:cs="Arial"/>
        </w:rPr>
        <w:t>CIÓN de fecha 8 de julio de 2010, ambas de la citada cartera de Estado, o las que en el futuro las reemplacen (artículo 33 del Pliego Único de Bases y Condiciones Gen</w:t>
      </w:r>
      <w:r w:rsidRPr="00BE5C6A">
        <w:rPr>
          <w:rFonts w:ascii="Arial" w:hAnsi="Arial" w:cs="Arial"/>
        </w:rPr>
        <w:t>e</w:t>
      </w:r>
      <w:r w:rsidRPr="00BE5C6A">
        <w:rPr>
          <w:rFonts w:ascii="Arial" w:hAnsi="Arial" w:cs="Arial"/>
        </w:rPr>
        <w:t xml:space="preserve">rales precitado). En consecuencia, los oferentes que no se encuentren dados de alta en el Padrón Único de Entes que se prevé en esta cláusula, deberán solicitar a la ARMADA (Unidad Operativa de Contrataciones -UOC interviniente-, al concretar su oferta, en la fecha de apertura del respectivo procedimiento de selección de </w:t>
      </w:r>
      <w:proofErr w:type="spellStart"/>
      <w:r w:rsidRPr="00BE5C6A">
        <w:rPr>
          <w:rFonts w:ascii="Arial" w:hAnsi="Arial" w:cs="Arial"/>
        </w:rPr>
        <w:t>cocontr</w:t>
      </w:r>
      <w:r w:rsidRPr="00BE5C6A">
        <w:rPr>
          <w:rFonts w:ascii="Arial" w:hAnsi="Arial" w:cs="Arial"/>
        </w:rPr>
        <w:t>a</w:t>
      </w:r>
      <w:r w:rsidRPr="00BE5C6A">
        <w:rPr>
          <w:rFonts w:ascii="Arial" w:hAnsi="Arial" w:cs="Arial"/>
        </w:rPr>
        <w:t>tantes</w:t>
      </w:r>
      <w:proofErr w:type="spellEnd"/>
      <w:r w:rsidRPr="00BE5C6A">
        <w:rPr>
          <w:rFonts w:ascii="Arial" w:hAnsi="Arial" w:cs="Arial"/>
        </w:rPr>
        <w:t>), que efectivice dicha alta, suministrando a la citada UOC toda la document</w:t>
      </w:r>
      <w:r w:rsidRPr="00BE5C6A">
        <w:rPr>
          <w:rFonts w:ascii="Arial" w:hAnsi="Arial" w:cs="Arial"/>
        </w:rPr>
        <w:t>a</w:t>
      </w:r>
      <w:r w:rsidRPr="00BE5C6A">
        <w:rPr>
          <w:rFonts w:ascii="Arial" w:hAnsi="Arial" w:cs="Arial"/>
        </w:rPr>
        <w:t xml:space="preserve">ción e información requerida por la normativa mencionada y su complementaria que resulte necesaria a esos efectos y, también, la demás documentación imprescindible que le sea requerida a dicho efecto por la Unidad Operativa de Contrataciones (UOC) interviniente. </w:t>
      </w:r>
    </w:p>
    <w:p w:rsidR="000D5886" w:rsidRPr="00BE5C6A" w:rsidRDefault="000D5886" w:rsidP="00C607F3">
      <w:pPr>
        <w:jc w:val="both"/>
        <w:rPr>
          <w:rFonts w:ascii="Arial" w:hAnsi="Arial" w:cs="Arial"/>
          <w:b/>
        </w:rPr>
      </w:pPr>
    </w:p>
    <w:p w:rsidR="000D5886" w:rsidRPr="00BE5C6A" w:rsidRDefault="000D5886" w:rsidP="00C607F3">
      <w:pPr>
        <w:jc w:val="both"/>
        <w:rPr>
          <w:rFonts w:ascii="Arial" w:hAnsi="Arial" w:cs="Arial"/>
          <w:b/>
        </w:rPr>
      </w:pPr>
      <w:r w:rsidRPr="00BE5C6A">
        <w:rPr>
          <w:rFonts w:ascii="Arial" w:hAnsi="Arial" w:cs="Arial"/>
          <w:b/>
        </w:rPr>
        <w:t>1</w:t>
      </w:r>
      <w:r w:rsidR="00863EAD" w:rsidRPr="00BE5C6A">
        <w:rPr>
          <w:rFonts w:ascii="Arial" w:hAnsi="Arial" w:cs="Arial"/>
          <w:b/>
        </w:rPr>
        <w:t>7</w:t>
      </w:r>
      <w:r w:rsidR="00030C3A" w:rsidRPr="00BE5C6A">
        <w:rPr>
          <w:rFonts w:ascii="Arial" w:hAnsi="Arial" w:cs="Arial"/>
          <w:b/>
        </w:rPr>
        <w:t xml:space="preserve">. CANTIDAD DE COPIAS A PRESENTAR DE LA COTIZACIÓN ECONÓMICA: </w:t>
      </w:r>
    </w:p>
    <w:p w:rsidR="00030C3A" w:rsidRPr="00BE5C6A" w:rsidRDefault="00030C3A" w:rsidP="00C607F3">
      <w:pPr>
        <w:jc w:val="both"/>
        <w:rPr>
          <w:rFonts w:ascii="Arial" w:hAnsi="Arial" w:cs="Arial"/>
          <w:b/>
        </w:rPr>
      </w:pPr>
      <w:r w:rsidRPr="00BE5C6A">
        <w:rPr>
          <w:rFonts w:ascii="Arial" w:hAnsi="Arial" w:cs="Arial"/>
        </w:rPr>
        <w:t xml:space="preserve"> </w:t>
      </w:r>
      <w:r w:rsidR="000D5886" w:rsidRPr="00BE5C6A">
        <w:rPr>
          <w:rFonts w:ascii="Arial" w:hAnsi="Arial" w:cs="Arial"/>
        </w:rPr>
        <w:t>UNA (1).</w:t>
      </w:r>
    </w:p>
    <w:p w:rsidR="00030C3A" w:rsidRPr="00BE5C6A" w:rsidRDefault="00030C3A" w:rsidP="00C607F3">
      <w:pPr>
        <w:jc w:val="both"/>
        <w:rPr>
          <w:rFonts w:ascii="Arial" w:hAnsi="Arial" w:cs="Arial"/>
          <w:b/>
        </w:rPr>
      </w:pPr>
    </w:p>
    <w:p w:rsidR="00030C3A" w:rsidRPr="00BE5C6A" w:rsidRDefault="000D5886" w:rsidP="00C607F3">
      <w:pPr>
        <w:jc w:val="both"/>
        <w:rPr>
          <w:rFonts w:ascii="Arial" w:hAnsi="Arial" w:cs="Arial"/>
        </w:rPr>
      </w:pPr>
      <w:r w:rsidRPr="00BE5C6A">
        <w:rPr>
          <w:rFonts w:ascii="Arial" w:hAnsi="Arial" w:cs="Arial"/>
          <w:b/>
        </w:rPr>
        <w:t>1</w:t>
      </w:r>
      <w:r w:rsidR="00863EAD" w:rsidRPr="00BE5C6A">
        <w:rPr>
          <w:rFonts w:ascii="Arial" w:hAnsi="Arial" w:cs="Arial"/>
          <w:b/>
        </w:rPr>
        <w:t>8</w:t>
      </w:r>
      <w:r w:rsidR="00030C3A" w:rsidRPr="00BE5C6A">
        <w:rPr>
          <w:rFonts w:ascii="Arial" w:hAnsi="Arial" w:cs="Arial"/>
          <w:b/>
        </w:rPr>
        <w:t xml:space="preserve">. GARANTÍAS: </w:t>
      </w:r>
      <w:r w:rsidR="00030C3A" w:rsidRPr="00BE5C6A">
        <w:rPr>
          <w:rFonts w:ascii="Arial" w:hAnsi="Arial" w:cs="Arial"/>
        </w:rPr>
        <w:t>Los Oferentes y Adjudicatarios deberán constituir sus garantías, en f</w:t>
      </w:r>
      <w:r w:rsidR="00030C3A" w:rsidRPr="00BE5C6A">
        <w:rPr>
          <w:rFonts w:ascii="Arial" w:hAnsi="Arial" w:cs="Arial"/>
        </w:rPr>
        <w:t>a</w:t>
      </w:r>
      <w:r w:rsidR="00030C3A" w:rsidRPr="00BE5C6A">
        <w:rPr>
          <w:rFonts w:ascii="Arial" w:hAnsi="Arial" w:cs="Arial"/>
        </w:rPr>
        <w:t xml:space="preserve">vor del “ESTADO MAYOR GENERAL DE LA ARMADA”. </w:t>
      </w:r>
    </w:p>
    <w:p w:rsidR="00030C3A" w:rsidRPr="00BE5C6A" w:rsidRDefault="00030C3A" w:rsidP="00C607F3">
      <w:pPr>
        <w:jc w:val="both"/>
        <w:rPr>
          <w:rFonts w:ascii="Arial" w:hAnsi="Arial" w:cs="Arial"/>
        </w:rPr>
      </w:pPr>
    </w:p>
    <w:p w:rsidR="00030C3A" w:rsidRPr="00BE5C6A" w:rsidRDefault="00030C3A" w:rsidP="00C607F3">
      <w:pPr>
        <w:jc w:val="both"/>
        <w:rPr>
          <w:rFonts w:ascii="Arial" w:hAnsi="Arial" w:cs="Arial"/>
        </w:rPr>
      </w:pPr>
      <w:r w:rsidRPr="00BE5C6A">
        <w:rPr>
          <w:rFonts w:ascii="Arial" w:hAnsi="Arial" w:cs="Arial"/>
        </w:rPr>
        <w:t>En el supuesto particular que se constituyan garantías mediante cheques certificados, deberán ser emitidos a la orden de: ARA 4522/379-CTGN-RECAUDADORA FONDOS DE TERCEROS.</w:t>
      </w:r>
    </w:p>
    <w:p w:rsidR="00030C3A" w:rsidRPr="00BE5C6A" w:rsidRDefault="00030C3A" w:rsidP="00C607F3">
      <w:pPr>
        <w:jc w:val="both"/>
        <w:rPr>
          <w:rFonts w:ascii="Arial" w:hAnsi="Arial" w:cs="Arial"/>
        </w:rPr>
      </w:pPr>
    </w:p>
    <w:p w:rsidR="00030C3A" w:rsidRPr="00BE5C6A" w:rsidRDefault="00030C3A" w:rsidP="00C607F3">
      <w:pPr>
        <w:jc w:val="both"/>
        <w:rPr>
          <w:rFonts w:ascii="Arial" w:hAnsi="Arial" w:cs="Arial"/>
        </w:rPr>
      </w:pPr>
      <w:r w:rsidRPr="00BE5C6A">
        <w:rPr>
          <w:rFonts w:ascii="Arial" w:hAnsi="Arial" w:cs="Arial"/>
        </w:rPr>
        <w:t>Los citados cheques serán depositados en la cuenta que posee la ARMADA ARGENTINA en el BANCO DE LA NACIÓN ARGENTINA. Se deja establecido, asimismo, que la A</w:t>
      </w:r>
      <w:r w:rsidRPr="00BE5C6A">
        <w:rPr>
          <w:rFonts w:ascii="Arial" w:hAnsi="Arial" w:cs="Arial"/>
        </w:rPr>
        <w:t>R</w:t>
      </w:r>
      <w:r w:rsidRPr="00BE5C6A">
        <w:rPr>
          <w:rFonts w:ascii="Arial" w:hAnsi="Arial" w:cs="Arial"/>
        </w:rPr>
        <w:t>MADA no abonará intereses por los depósitos de valores otorgados en garantía, en tanto que los que devengaren los mismos pertenecerán a sus depositantes (artículo 82 del Anexo al Decreto N° 1030/16).</w:t>
      </w:r>
    </w:p>
    <w:p w:rsidR="00030C3A" w:rsidRPr="00BE5C6A" w:rsidRDefault="00030C3A" w:rsidP="00C607F3">
      <w:pPr>
        <w:jc w:val="both"/>
        <w:rPr>
          <w:rFonts w:ascii="Arial" w:hAnsi="Arial" w:cs="Arial"/>
        </w:rPr>
      </w:pPr>
    </w:p>
    <w:p w:rsidR="00030C3A" w:rsidRPr="00BE5C6A" w:rsidRDefault="00863EAD" w:rsidP="00C607F3">
      <w:pPr>
        <w:jc w:val="both"/>
        <w:rPr>
          <w:rFonts w:ascii="Arial" w:hAnsi="Arial" w:cs="Arial"/>
        </w:rPr>
      </w:pPr>
      <w:r w:rsidRPr="00BE5C6A">
        <w:rPr>
          <w:rFonts w:ascii="Arial" w:hAnsi="Arial" w:cs="Arial"/>
          <w:b/>
        </w:rPr>
        <w:t>18</w:t>
      </w:r>
      <w:r w:rsidR="00030C3A" w:rsidRPr="00BE5C6A">
        <w:rPr>
          <w:rFonts w:ascii="Arial" w:hAnsi="Arial" w:cs="Arial"/>
          <w:b/>
        </w:rPr>
        <w:t>.1. GARANTÍA DE MANTENIMIENTO DE LA OFERTA:</w:t>
      </w:r>
      <w:r w:rsidR="00030C3A" w:rsidRPr="00BE5C6A">
        <w:rPr>
          <w:rFonts w:ascii="Arial" w:hAnsi="Arial" w:cs="Arial"/>
        </w:rPr>
        <w:t xml:space="preserve"> Para garantizar el manten</w:t>
      </w:r>
      <w:r w:rsidR="00030C3A" w:rsidRPr="00BE5C6A">
        <w:rPr>
          <w:rFonts w:ascii="Arial" w:hAnsi="Arial" w:cs="Arial"/>
        </w:rPr>
        <w:t>i</w:t>
      </w:r>
      <w:r w:rsidR="00030C3A" w:rsidRPr="00BE5C6A">
        <w:rPr>
          <w:rFonts w:ascii="Arial" w:hAnsi="Arial" w:cs="Arial"/>
        </w:rPr>
        <w:t>miento de su oferta, los oferentes deberán agregar a su cotización -a la fecha de apertura-, una garantía del CINCO POR CIENTO (5%) del valor económico total de su oferta. D</w:t>
      </w:r>
      <w:r w:rsidR="00030C3A" w:rsidRPr="00BE5C6A">
        <w:rPr>
          <w:rFonts w:ascii="Arial" w:hAnsi="Arial" w:cs="Arial"/>
        </w:rPr>
        <w:t>i</w:t>
      </w:r>
      <w:r w:rsidR="00030C3A" w:rsidRPr="00BE5C6A">
        <w:rPr>
          <w:rFonts w:ascii="Arial" w:hAnsi="Arial" w:cs="Arial"/>
        </w:rPr>
        <w:t xml:space="preserve">cha garantía deberá constituirse en la misma moneda en que se hubiere hecho la oferta. </w:t>
      </w:r>
    </w:p>
    <w:p w:rsidR="00030C3A" w:rsidRPr="00BE5C6A" w:rsidRDefault="00030C3A" w:rsidP="00C607F3">
      <w:pPr>
        <w:jc w:val="both"/>
        <w:rPr>
          <w:rFonts w:ascii="Arial" w:hAnsi="Arial" w:cs="Arial"/>
        </w:rPr>
      </w:pPr>
    </w:p>
    <w:p w:rsidR="00030C3A" w:rsidRPr="00BE5C6A" w:rsidRDefault="00030C3A" w:rsidP="00C607F3">
      <w:pPr>
        <w:jc w:val="both"/>
        <w:rPr>
          <w:rFonts w:ascii="Arial" w:hAnsi="Arial" w:cs="Arial"/>
        </w:rPr>
      </w:pPr>
      <w:r w:rsidRPr="00BE5C6A">
        <w:rPr>
          <w:rFonts w:ascii="Arial" w:hAnsi="Arial" w:cs="Arial"/>
        </w:rPr>
        <w:t xml:space="preserve">Cuando la cotización se haga en moneda extranjera y la garantía se constituya en efectivo o cheque, el importe de la respectiva garantía deberá consignarse en moneda nacional y su monto deberá calcularse sobre la base del tipo de cambio vendedor del BANCO DE LA NACIÓN ARGENTINA vigente al cierre del día anterior a la fecha de constitución de la garantía (artículos 78 y 79 del Anexo que conforma el Decreto N° 1030/16). </w:t>
      </w:r>
    </w:p>
    <w:p w:rsidR="00030C3A" w:rsidRPr="00BE5C6A" w:rsidRDefault="00030C3A" w:rsidP="00C607F3">
      <w:pPr>
        <w:jc w:val="both"/>
        <w:rPr>
          <w:rFonts w:ascii="Arial" w:hAnsi="Arial" w:cs="Arial"/>
        </w:rPr>
      </w:pPr>
    </w:p>
    <w:p w:rsidR="00030C3A" w:rsidRPr="00BE5C6A" w:rsidRDefault="00030C3A" w:rsidP="00C607F3">
      <w:pPr>
        <w:jc w:val="both"/>
        <w:rPr>
          <w:rFonts w:ascii="Arial" w:hAnsi="Arial" w:cs="Arial"/>
        </w:rPr>
      </w:pPr>
      <w:r w:rsidRPr="00BE5C6A">
        <w:rPr>
          <w:rFonts w:ascii="Arial" w:hAnsi="Arial" w:cs="Arial"/>
        </w:rPr>
        <w:t>La omisión de la agregación con la oferta pertinente -en la fecha de apertura-, de la gara</w:t>
      </w:r>
      <w:r w:rsidRPr="00BE5C6A">
        <w:rPr>
          <w:rFonts w:ascii="Arial" w:hAnsi="Arial" w:cs="Arial"/>
        </w:rPr>
        <w:t>n</w:t>
      </w:r>
      <w:r w:rsidRPr="00BE5C6A">
        <w:rPr>
          <w:rFonts w:ascii="Arial" w:hAnsi="Arial" w:cs="Arial"/>
        </w:rPr>
        <w:t xml:space="preserve">tía de mantenimiento de oferta que prevé esta cláusula </w:t>
      </w:r>
      <w:r w:rsidR="004E5CF7" w:rsidRPr="00BE5C6A">
        <w:rPr>
          <w:rFonts w:ascii="Arial" w:hAnsi="Arial" w:cs="Arial"/>
        </w:rPr>
        <w:t>18</w:t>
      </w:r>
      <w:r w:rsidRPr="00BE5C6A">
        <w:rPr>
          <w:rFonts w:ascii="Arial" w:hAnsi="Arial" w:cs="Arial"/>
        </w:rPr>
        <w:t xml:space="preserve">.1 o de su constancia fehaciente de constitución, determinará la desestimación -como inadmisible-, de la respectiva oferta </w:t>
      </w:r>
      <w:proofErr w:type="spellStart"/>
      <w:r w:rsidRPr="00BE5C6A">
        <w:rPr>
          <w:rFonts w:ascii="Arial" w:hAnsi="Arial" w:cs="Arial"/>
        </w:rPr>
        <w:t>incumpliente</w:t>
      </w:r>
      <w:proofErr w:type="spellEnd"/>
      <w:r w:rsidRPr="00BE5C6A">
        <w:rPr>
          <w:rFonts w:ascii="Arial" w:hAnsi="Arial" w:cs="Arial"/>
        </w:rPr>
        <w:t xml:space="preserve"> (artículo 66, inciso “k”, del Anexo que forma parte del Decreto N° 1030/16).</w:t>
      </w:r>
    </w:p>
    <w:p w:rsidR="00030C3A" w:rsidRPr="00BE5C6A" w:rsidRDefault="00030C3A" w:rsidP="00C607F3">
      <w:pPr>
        <w:jc w:val="both"/>
        <w:rPr>
          <w:rFonts w:ascii="Arial" w:hAnsi="Arial" w:cs="Arial"/>
        </w:rPr>
      </w:pPr>
    </w:p>
    <w:p w:rsidR="00030C3A" w:rsidRPr="00BE5C6A" w:rsidRDefault="00030C3A" w:rsidP="00C607F3">
      <w:pPr>
        <w:jc w:val="both"/>
        <w:rPr>
          <w:rFonts w:ascii="Arial" w:hAnsi="Arial" w:cs="Arial"/>
        </w:rPr>
      </w:pPr>
      <w:r w:rsidRPr="00BE5C6A">
        <w:rPr>
          <w:rFonts w:ascii="Arial" w:hAnsi="Arial" w:cs="Arial"/>
        </w:rPr>
        <w:t>La garantía de mantenimiento de la oferta que prevé esta cláusula podrá implementarse en cualquiera de las formas establecidas por el artículo 39 del Anexo que integra el Pliego Único de Bases y Condiciones Generales aprobado por la Disposición ONC N° 63-E/16.</w:t>
      </w:r>
    </w:p>
    <w:p w:rsidR="00030C3A" w:rsidRPr="00BE5C6A" w:rsidRDefault="00030C3A" w:rsidP="00C607F3">
      <w:pPr>
        <w:jc w:val="both"/>
        <w:rPr>
          <w:rFonts w:ascii="Arial" w:hAnsi="Arial" w:cs="Arial"/>
        </w:rPr>
      </w:pPr>
    </w:p>
    <w:p w:rsidR="00030C3A" w:rsidRPr="00BE5C6A" w:rsidRDefault="00030C3A" w:rsidP="00C607F3">
      <w:pPr>
        <w:jc w:val="both"/>
        <w:rPr>
          <w:rFonts w:ascii="Arial" w:hAnsi="Arial" w:cs="Arial"/>
        </w:rPr>
      </w:pPr>
      <w:r w:rsidRPr="00BE5C6A">
        <w:rPr>
          <w:rFonts w:ascii="Arial" w:hAnsi="Arial" w:cs="Arial"/>
        </w:rPr>
        <w:t>En el supuesto que la garantía se presente mediante pagaré, deberá ser a la vista (sin fecha de vencimiento), a nombre del ESTADO MAYOR GENERAL DE LA ARMADA, con indicación del lugar y de la fecha en que ha sido firmado y la rúbrica del suscriptor. En ningún caso se podrá implementar la garantía de mantenimiento de la oferta con un pag</w:t>
      </w:r>
      <w:r w:rsidRPr="00BE5C6A">
        <w:rPr>
          <w:rFonts w:ascii="Arial" w:hAnsi="Arial" w:cs="Arial"/>
        </w:rPr>
        <w:t>a</w:t>
      </w:r>
      <w:r w:rsidRPr="00BE5C6A">
        <w:rPr>
          <w:rFonts w:ascii="Arial" w:hAnsi="Arial" w:cs="Arial"/>
        </w:rPr>
        <w:t xml:space="preserve">ré cuando el monto de la garantía que surja de la aplicación del citado CINCO POR CIENTO (5%) exceda la suma total de DOSCIENTOS SESENTA (260) MÓDULOS (M. </w:t>
      </w:r>
      <w:r w:rsidRPr="00BE5C6A">
        <w:rPr>
          <w:rFonts w:ascii="Arial" w:hAnsi="Arial" w:cs="Arial"/>
        </w:rPr>
        <w:lastRenderedPageBreak/>
        <w:t>260), equivalentes al monto total de PESOS DOSCIENTOS SESENTA MIL (ARS 260.000,00) -artículo 39, inciso “g” del Pliego único de Bases y Condiciones Generales implementado por el Anexo que conforma la Disposición ONC N° 63-E/16- y artículos 101 y 102 del Decreto Ley Nº 5965/63 que regula el régimen de la Letra de Cambio y el Pag</w:t>
      </w:r>
      <w:r w:rsidRPr="00BE5C6A">
        <w:rPr>
          <w:rFonts w:ascii="Arial" w:hAnsi="Arial" w:cs="Arial"/>
        </w:rPr>
        <w:t>a</w:t>
      </w:r>
      <w:r w:rsidRPr="00BE5C6A">
        <w:rPr>
          <w:rFonts w:ascii="Arial" w:hAnsi="Arial" w:cs="Arial"/>
        </w:rPr>
        <w:t>ré). Esta forma de garantía no es combinable con las demás formas de garantía que pr</w:t>
      </w:r>
      <w:r w:rsidRPr="00BE5C6A">
        <w:rPr>
          <w:rFonts w:ascii="Arial" w:hAnsi="Arial" w:cs="Arial"/>
        </w:rPr>
        <w:t>e</w:t>
      </w:r>
      <w:r w:rsidRPr="00BE5C6A">
        <w:rPr>
          <w:rFonts w:ascii="Arial" w:hAnsi="Arial" w:cs="Arial"/>
        </w:rPr>
        <w:t>vé el citado artículo 39.</w:t>
      </w:r>
    </w:p>
    <w:p w:rsidR="00030C3A" w:rsidRPr="00BE5C6A" w:rsidRDefault="00030C3A" w:rsidP="00C607F3">
      <w:pPr>
        <w:jc w:val="both"/>
        <w:rPr>
          <w:rFonts w:ascii="Arial" w:hAnsi="Arial" w:cs="Arial"/>
        </w:rPr>
      </w:pPr>
    </w:p>
    <w:p w:rsidR="00030C3A" w:rsidRPr="00BE5C6A" w:rsidRDefault="00863EAD" w:rsidP="00C607F3">
      <w:pPr>
        <w:jc w:val="both"/>
        <w:rPr>
          <w:rFonts w:ascii="Arial" w:hAnsi="Arial" w:cs="Arial"/>
        </w:rPr>
      </w:pPr>
      <w:r w:rsidRPr="00BE5C6A">
        <w:rPr>
          <w:rFonts w:ascii="Arial" w:hAnsi="Arial" w:cs="Arial"/>
          <w:b/>
        </w:rPr>
        <w:t>18</w:t>
      </w:r>
      <w:r w:rsidR="00030C3A" w:rsidRPr="00BE5C6A">
        <w:rPr>
          <w:rFonts w:ascii="Arial" w:hAnsi="Arial" w:cs="Arial"/>
          <w:b/>
        </w:rPr>
        <w:t xml:space="preserve">.2. GARANTÍA DE ADJUDICACIÓN – CUMPLIMIENTO DEL CONTRATO: </w:t>
      </w:r>
      <w:r w:rsidR="00030C3A" w:rsidRPr="00BE5C6A">
        <w:rPr>
          <w:rFonts w:ascii="Arial" w:hAnsi="Arial" w:cs="Arial"/>
        </w:rPr>
        <w:t>Para g</w:t>
      </w:r>
      <w:r w:rsidR="00030C3A" w:rsidRPr="00BE5C6A">
        <w:rPr>
          <w:rFonts w:ascii="Arial" w:hAnsi="Arial" w:cs="Arial"/>
        </w:rPr>
        <w:t>a</w:t>
      </w:r>
      <w:r w:rsidR="00030C3A" w:rsidRPr="00BE5C6A">
        <w:rPr>
          <w:rFonts w:ascii="Arial" w:hAnsi="Arial" w:cs="Arial"/>
        </w:rPr>
        <w:t xml:space="preserve">rantizar el cumplimiento de sus obligaciones, el respectivo  Adjudicatario / </w:t>
      </w:r>
      <w:proofErr w:type="spellStart"/>
      <w:r w:rsidR="00030C3A" w:rsidRPr="00BE5C6A">
        <w:rPr>
          <w:rFonts w:ascii="Arial" w:hAnsi="Arial" w:cs="Arial"/>
        </w:rPr>
        <w:t>cocontratante</w:t>
      </w:r>
      <w:proofErr w:type="spellEnd"/>
      <w:r w:rsidR="00030C3A" w:rsidRPr="00BE5C6A">
        <w:rPr>
          <w:rFonts w:ascii="Arial" w:hAnsi="Arial" w:cs="Arial"/>
        </w:rPr>
        <w:t xml:space="preserve"> deberá entregar a la ARMADA una garantía de adjudicación / cumplimiento de contrato por el DIEZ POR CIENTO (10%) del monto total del contrato adjudicado, dentro del plazo de CINCO (5) días hábiles  contado a partir de la fecha en que reciba la pertinente Orden de Compra librada por la ARMADA en su favor (artículo 77 del Anexo al Decreto N° 1030/16). </w:t>
      </w:r>
    </w:p>
    <w:p w:rsidR="00030C3A" w:rsidRPr="00BE5C6A" w:rsidRDefault="00030C3A" w:rsidP="00C607F3">
      <w:pPr>
        <w:jc w:val="both"/>
        <w:rPr>
          <w:rFonts w:ascii="Arial" w:hAnsi="Arial" w:cs="Arial"/>
        </w:rPr>
      </w:pPr>
    </w:p>
    <w:p w:rsidR="00030C3A" w:rsidRPr="00BE5C6A" w:rsidRDefault="00030C3A" w:rsidP="00C607F3">
      <w:pPr>
        <w:jc w:val="both"/>
        <w:rPr>
          <w:rFonts w:ascii="Arial" w:hAnsi="Arial" w:cs="Arial"/>
        </w:rPr>
      </w:pPr>
      <w:r w:rsidRPr="00BE5C6A">
        <w:rPr>
          <w:rFonts w:ascii="Arial" w:hAnsi="Arial" w:cs="Arial"/>
        </w:rPr>
        <w:t>En los casos de licitaciones internacionales el plazo precitado se extenderá por VEINTE (20) días hábiles computados a partir de la fecha de mención -artículo precitado-. La g</w:t>
      </w:r>
      <w:r w:rsidRPr="00BE5C6A">
        <w:rPr>
          <w:rFonts w:ascii="Arial" w:hAnsi="Arial" w:cs="Arial"/>
        </w:rPr>
        <w:t>a</w:t>
      </w:r>
      <w:r w:rsidRPr="00BE5C6A">
        <w:rPr>
          <w:rFonts w:ascii="Arial" w:hAnsi="Arial" w:cs="Arial"/>
        </w:rPr>
        <w:t>rantía que se establece en esta cláusula podrá constituirse en cualquiera de las formas que se prevén en el artículo 39 del Pliego Único de Bases y Condiciones Generales apr</w:t>
      </w:r>
      <w:r w:rsidRPr="00BE5C6A">
        <w:rPr>
          <w:rFonts w:ascii="Arial" w:hAnsi="Arial" w:cs="Arial"/>
        </w:rPr>
        <w:t>o</w:t>
      </w:r>
      <w:r w:rsidRPr="00BE5C6A">
        <w:rPr>
          <w:rFonts w:ascii="Arial" w:hAnsi="Arial" w:cs="Arial"/>
        </w:rPr>
        <w:t xml:space="preserve">bado mediante la Disposición ONC N° 63-E/16. </w:t>
      </w:r>
    </w:p>
    <w:p w:rsidR="00030C3A" w:rsidRPr="00BE5C6A" w:rsidRDefault="00030C3A" w:rsidP="00C607F3">
      <w:pPr>
        <w:jc w:val="both"/>
        <w:rPr>
          <w:rFonts w:ascii="Arial" w:hAnsi="Arial" w:cs="Arial"/>
        </w:rPr>
      </w:pPr>
    </w:p>
    <w:p w:rsidR="00030C3A" w:rsidRPr="00BE5C6A" w:rsidRDefault="00030C3A" w:rsidP="00C607F3">
      <w:pPr>
        <w:jc w:val="both"/>
        <w:rPr>
          <w:rFonts w:ascii="Arial" w:hAnsi="Arial" w:cs="Arial"/>
        </w:rPr>
      </w:pPr>
      <w:r w:rsidRPr="00BE5C6A">
        <w:rPr>
          <w:rFonts w:ascii="Arial" w:hAnsi="Arial" w:cs="Arial"/>
        </w:rPr>
        <w:t xml:space="preserve">Para el supuesto en que una vez extinguidos los plazos de CINCO (5) y VEINTE (20) días hábiles mencionados -según el caso que corresponda-, el respectivo adjudicatario / </w:t>
      </w:r>
      <w:proofErr w:type="spellStart"/>
      <w:r w:rsidRPr="00BE5C6A">
        <w:rPr>
          <w:rFonts w:ascii="Arial" w:hAnsi="Arial" w:cs="Arial"/>
        </w:rPr>
        <w:t>c</w:t>
      </w:r>
      <w:r w:rsidRPr="00BE5C6A">
        <w:rPr>
          <w:rFonts w:ascii="Arial" w:hAnsi="Arial" w:cs="Arial"/>
        </w:rPr>
        <w:t>o</w:t>
      </w:r>
      <w:r w:rsidRPr="00BE5C6A">
        <w:rPr>
          <w:rFonts w:ascii="Arial" w:hAnsi="Arial" w:cs="Arial"/>
        </w:rPr>
        <w:t>contratante</w:t>
      </w:r>
      <w:proofErr w:type="spellEnd"/>
      <w:r w:rsidRPr="00BE5C6A">
        <w:rPr>
          <w:rFonts w:ascii="Arial" w:hAnsi="Arial" w:cs="Arial"/>
        </w:rPr>
        <w:t xml:space="preserve"> no integre (entregue a la ARMADA), la garantía de adjudicación / cumplimie</w:t>
      </w:r>
      <w:r w:rsidRPr="00BE5C6A">
        <w:rPr>
          <w:rFonts w:ascii="Arial" w:hAnsi="Arial" w:cs="Arial"/>
        </w:rPr>
        <w:t>n</w:t>
      </w:r>
      <w:r w:rsidRPr="00BE5C6A">
        <w:rPr>
          <w:rFonts w:ascii="Arial" w:hAnsi="Arial" w:cs="Arial"/>
        </w:rPr>
        <w:t>to del Contrato, la Unidad Operativa de Contrataciones (UOC) interviniente de la ARM</w:t>
      </w:r>
      <w:r w:rsidRPr="00BE5C6A">
        <w:rPr>
          <w:rFonts w:ascii="Arial" w:hAnsi="Arial" w:cs="Arial"/>
        </w:rPr>
        <w:t>A</w:t>
      </w:r>
      <w:r w:rsidRPr="00BE5C6A">
        <w:rPr>
          <w:rFonts w:ascii="Arial" w:hAnsi="Arial" w:cs="Arial"/>
        </w:rPr>
        <w:t>DA lo intimará por un medio fehaciente a fin de que la presente, confiriéndole a ese efecto un nuevo plazo igual al original. Una vez extinguido el nuevo plazo conferido, de subsistir el incumplimiento del adjudicatario, será rescindida la contratación adjudicada -por excl</w:t>
      </w:r>
      <w:r w:rsidRPr="00BE5C6A">
        <w:rPr>
          <w:rFonts w:ascii="Arial" w:hAnsi="Arial" w:cs="Arial"/>
        </w:rPr>
        <w:t>u</w:t>
      </w:r>
      <w:r w:rsidRPr="00BE5C6A">
        <w:rPr>
          <w:rFonts w:ascii="Arial" w:hAnsi="Arial" w:cs="Arial"/>
        </w:rPr>
        <w:t>siva culpa del adjudicatario-, intimándose al último a concretar el abono a la ARMADA del importe dinerario equivalente al valor de la mencionada garantía de adjudicación / cu</w:t>
      </w:r>
      <w:r w:rsidRPr="00BE5C6A">
        <w:rPr>
          <w:rFonts w:ascii="Arial" w:hAnsi="Arial" w:cs="Arial"/>
        </w:rPr>
        <w:t>m</w:t>
      </w:r>
      <w:r w:rsidRPr="00BE5C6A">
        <w:rPr>
          <w:rFonts w:ascii="Arial" w:hAnsi="Arial" w:cs="Arial"/>
        </w:rPr>
        <w:t>plimiento del contrato (artículo 41 del Manual de Procedimiento aprobado por la Dispos</w:t>
      </w:r>
      <w:r w:rsidRPr="00BE5C6A">
        <w:rPr>
          <w:rFonts w:ascii="Arial" w:hAnsi="Arial" w:cs="Arial"/>
        </w:rPr>
        <w:t>i</w:t>
      </w:r>
      <w:r w:rsidRPr="00BE5C6A">
        <w:rPr>
          <w:rFonts w:ascii="Arial" w:hAnsi="Arial" w:cs="Arial"/>
        </w:rPr>
        <w:t xml:space="preserve">ción ONC N° 62-E/16). Dicha rescisión conllevará, asimismo, la aplicación al adjudicatario / </w:t>
      </w:r>
      <w:proofErr w:type="spellStart"/>
      <w:r w:rsidRPr="00BE5C6A">
        <w:rPr>
          <w:rFonts w:ascii="Arial" w:hAnsi="Arial" w:cs="Arial"/>
        </w:rPr>
        <w:t>cocontratante</w:t>
      </w:r>
      <w:proofErr w:type="spellEnd"/>
      <w:r w:rsidRPr="00BE5C6A">
        <w:rPr>
          <w:rFonts w:ascii="Arial" w:hAnsi="Arial" w:cs="Arial"/>
        </w:rPr>
        <w:t xml:space="preserve">  respectivo por la Oficina Nacional de Contrataciones (ONC) de la sanción de suspensión para contratar con el Estado Nacional por el plazo de hasta UN (1) año -artículo 106, inciso “b”, Punto 1.3., del Anexo al Decreto N° 1030/16-.   </w:t>
      </w:r>
    </w:p>
    <w:p w:rsidR="00030C3A" w:rsidRPr="00BE5C6A" w:rsidRDefault="00030C3A" w:rsidP="00C607F3">
      <w:pPr>
        <w:jc w:val="both"/>
        <w:rPr>
          <w:rFonts w:ascii="Arial" w:hAnsi="Arial" w:cs="Arial"/>
        </w:rPr>
      </w:pPr>
    </w:p>
    <w:p w:rsidR="00030C3A" w:rsidRPr="00BE5C6A" w:rsidRDefault="00863EAD" w:rsidP="00C607F3">
      <w:pPr>
        <w:jc w:val="both"/>
        <w:rPr>
          <w:rFonts w:ascii="Arial" w:hAnsi="Arial" w:cs="Arial"/>
        </w:rPr>
      </w:pPr>
      <w:r w:rsidRPr="00BE5C6A">
        <w:rPr>
          <w:rFonts w:ascii="Arial" w:hAnsi="Arial" w:cs="Arial"/>
          <w:b/>
        </w:rPr>
        <w:t>18</w:t>
      </w:r>
      <w:r w:rsidR="00030C3A" w:rsidRPr="00BE5C6A">
        <w:rPr>
          <w:rFonts w:ascii="Arial" w:hAnsi="Arial" w:cs="Arial"/>
          <w:b/>
        </w:rPr>
        <w:t>.3. GARANTÍA DE IMPUGNACIÓN:</w:t>
      </w:r>
      <w:r w:rsidR="00030C3A" w:rsidRPr="00BE5C6A">
        <w:rPr>
          <w:rFonts w:ascii="Arial" w:hAnsi="Arial" w:cs="Arial"/>
        </w:rPr>
        <w:t xml:space="preserve"> Aquellos oferentes que decidan impugnar el Di</w:t>
      </w:r>
      <w:r w:rsidR="00030C3A" w:rsidRPr="00BE5C6A">
        <w:rPr>
          <w:rFonts w:ascii="Arial" w:hAnsi="Arial" w:cs="Arial"/>
        </w:rPr>
        <w:t>c</w:t>
      </w:r>
      <w:r w:rsidR="00030C3A" w:rsidRPr="00BE5C6A">
        <w:rPr>
          <w:rFonts w:ascii="Arial" w:hAnsi="Arial" w:cs="Arial"/>
        </w:rPr>
        <w:t xml:space="preserve">tamen de Evaluación de Ofertas que se emita en el procedimiento de selección de </w:t>
      </w:r>
      <w:proofErr w:type="spellStart"/>
      <w:r w:rsidR="00030C3A" w:rsidRPr="00BE5C6A">
        <w:rPr>
          <w:rFonts w:ascii="Arial" w:hAnsi="Arial" w:cs="Arial"/>
        </w:rPr>
        <w:t>coco</w:t>
      </w:r>
      <w:r w:rsidR="00030C3A" w:rsidRPr="00BE5C6A">
        <w:rPr>
          <w:rFonts w:ascii="Arial" w:hAnsi="Arial" w:cs="Arial"/>
        </w:rPr>
        <w:t>n</w:t>
      </w:r>
      <w:r w:rsidR="00030C3A" w:rsidRPr="00BE5C6A">
        <w:rPr>
          <w:rFonts w:ascii="Arial" w:hAnsi="Arial" w:cs="Arial"/>
        </w:rPr>
        <w:t>tratantes</w:t>
      </w:r>
      <w:proofErr w:type="spellEnd"/>
      <w:r w:rsidR="00030C3A" w:rsidRPr="00BE5C6A">
        <w:rPr>
          <w:rFonts w:ascii="Arial" w:hAnsi="Arial" w:cs="Arial"/>
        </w:rPr>
        <w:t xml:space="preserve"> que se substanciará conforme a este Pliego de Bases y Condiciones Particul</w:t>
      </w:r>
      <w:r w:rsidR="00030C3A" w:rsidRPr="00BE5C6A">
        <w:rPr>
          <w:rFonts w:ascii="Arial" w:hAnsi="Arial" w:cs="Arial"/>
        </w:rPr>
        <w:t>a</w:t>
      </w:r>
      <w:r w:rsidR="00030C3A" w:rsidRPr="00BE5C6A">
        <w:rPr>
          <w:rFonts w:ascii="Arial" w:hAnsi="Arial" w:cs="Arial"/>
        </w:rPr>
        <w:t>res, podrán concretar dicha impugnación en el plazo de TRES (3) días hábiles contado a partir de la fecha de su comunicación, quienes no posean la calidad de oferentes podrán hacerlo en el plazo de TRES (3) días hábiles computado a partir de la fecha de la difusión por la ARMADA del citado Dictamen en el sitio de internet de la OFICINA NACIONAL DE CONTRATACIONES (ONC) o en el sitio de internet del sistema electrónico de contrat</w:t>
      </w:r>
      <w:r w:rsidR="00030C3A" w:rsidRPr="00BE5C6A">
        <w:rPr>
          <w:rFonts w:ascii="Arial" w:hAnsi="Arial" w:cs="Arial"/>
        </w:rPr>
        <w:t>a</w:t>
      </w:r>
      <w:r w:rsidR="00030C3A" w:rsidRPr="00BE5C6A">
        <w:rPr>
          <w:rFonts w:ascii="Arial" w:hAnsi="Arial" w:cs="Arial"/>
        </w:rPr>
        <w:t xml:space="preserve">ciones (artículo 73 del Anexo que integra el Decreto N° 1030/16). En ambos casos, previa integración de la garantía de impugnación que prevé esta cláusula (artículo precitado y artículo 78, inciso “d”, del Anexo que forma parte del Decreto N° 1030/16). </w:t>
      </w:r>
    </w:p>
    <w:p w:rsidR="00030C3A" w:rsidRPr="00BE5C6A" w:rsidRDefault="00030C3A" w:rsidP="00C607F3">
      <w:pPr>
        <w:jc w:val="both"/>
        <w:rPr>
          <w:rFonts w:ascii="Arial" w:hAnsi="Arial" w:cs="Arial"/>
        </w:rPr>
      </w:pPr>
    </w:p>
    <w:p w:rsidR="00030C3A" w:rsidRPr="00BE5C6A" w:rsidRDefault="00030C3A" w:rsidP="00C607F3">
      <w:pPr>
        <w:jc w:val="both"/>
        <w:rPr>
          <w:rFonts w:ascii="Arial" w:hAnsi="Arial" w:cs="Arial"/>
        </w:rPr>
      </w:pPr>
      <w:r w:rsidRPr="00BE5C6A">
        <w:rPr>
          <w:rFonts w:ascii="Arial" w:hAnsi="Arial" w:cs="Arial"/>
        </w:rPr>
        <w:t>La Unidad Operativa de Contrataciones (UOC) interviniente de la ARMADA, verificará -en todos los casos en que un oferente impugne el Dictamen de Evaluación de Ofertas emit</w:t>
      </w:r>
      <w:r w:rsidRPr="00BE5C6A">
        <w:rPr>
          <w:rFonts w:ascii="Arial" w:hAnsi="Arial" w:cs="Arial"/>
        </w:rPr>
        <w:t>i</w:t>
      </w:r>
      <w:r w:rsidRPr="00BE5C6A">
        <w:rPr>
          <w:rFonts w:ascii="Arial" w:hAnsi="Arial" w:cs="Arial"/>
        </w:rPr>
        <w:t>do-, si dicho oferente constituyó la respectiva garantía de impugnación. De haberse omit</w:t>
      </w:r>
      <w:r w:rsidRPr="00BE5C6A">
        <w:rPr>
          <w:rFonts w:ascii="Arial" w:hAnsi="Arial" w:cs="Arial"/>
        </w:rPr>
        <w:t>i</w:t>
      </w:r>
      <w:r w:rsidRPr="00BE5C6A">
        <w:rPr>
          <w:rFonts w:ascii="Arial" w:hAnsi="Arial" w:cs="Arial"/>
        </w:rPr>
        <w:t>do su constitución y, también, en el caso en que no se la hubiera implementado en la fo</w:t>
      </w:r>
      <w:r w:rsidRPr="00BE5C6A">
        <w:rPr>
          <w:rFonts w:ascii="Arial" w:hAnsi="Arial" w:cs="Arial"/>
        </w:rPr>
        <w:t>r</w:t>
      </w:r>
      <w:r w:rsidRPr="00BE5C6A">
        <w:rPr>
          <w:rFonts w:ascii="Arial" w:hAnsi="Arial" w:cs="Arial"/>
        </w:rPr>
        <w:lastRenderedPageBreak/>
        <w:t>ma debida (cualquiera fuese la omisión o defecto), la mencionada UOC  intimará al re</w:t>
      </w:r>
      <w:r w:rsidRPr="00BE5C6A">
        <w:rPr>
          <w:rFonts w:ascii="Arial" w:hAnsi="Arial" w:cs="Arial"/>
        </w:rPr>
        <w:t>s</w:t>
      </w:r>
      <w:r w:rsidRPr="00BE5C6A">
        <w:rPr>
          <w:rFonts w:ascii="Arial" w:hAnsi="Arial" w:cs="Arial"/>
        </w:rPr>
        <w:t>pectivo oferente al efecto de que en el plazo de DOS (2) días hábiles computado desde la fecha en que le sea notificada la indicada intimación, subsane la omisión o defecto prec</w:t>
      </w:r>
      <w:r w:rsidRPr="00BE5C6A">
        <w:rPr>
          <w:rFonts w:ascii="Arial" w:hAnsi="Arial" w:cs="Arial"/>
        </w:rPr>
        <w:t>i</w:t>
      </w:r>
      <w:r w:rsidRPr="00BE5C6A">
        <w:rPr>
          <w:rFonts w:ascii="Arial" w:hAnsi="Arial" w:cs="Arial"/>
        </w:rPr>
        <w:t>tados. Transcurrido el plazo de DOS (2) días expuesto, para el caso en que el oferente impugnante hubiera incumplido lo requerido en la intimación, la impugnación presentada será rechazada sin más trámite (artículo 29 del Manual de Procedimiento aprobado por la Disposición ONC N° 62-E/16).</w:t>
      </w:r>
    </w:p>
    <w:p w:rsidR="00030C3A" w:rsidRPr="00BE5C6A" w:rsidRDefault="00030C3A" w:rsidP="00C607F3">
      <w:pPr>
        <w:jc w:val="both"/>
        <w:rPr>
          <w:rFonts w:ascii="Arial" w:hAnsi="Arial" w:cs="Arial"/>
        </w:rPr>
      </w:pPr>
    </w:p>
    <w:p w:rsidR="00030C3A" w:rsidRPr="00BE5C6A" w:rsidRDefault="00030C3A" w:rsidP="00C607F3">
      <w:pPr>
        <w:jc w:val="both"/>
        <w:rPr>
          <w:rFonts w:ascii="Arial" w:hAnsi="Arial" w:cs="Arial"/>
        </w:rPr>
      </w:pPr>
      <w:r w:rsidRPr="00BE5C6A">
        <w:rPr>
          <w:rFonts w:ascii="Arial" w:hAnsi="Arial" w:cs="Arial"/>
        </w:rPr>
        <w:t>La garantía de impugnación que se prevé en esta cláusula podrá constituirse en cualqui</w:t>
      </w:r>
      <w:r w:rsidRPr="00BE5C6A">
        <w:rPr>
          <w:rFonts w:ascii="Arial" w:hAnsi="Arial" w:cs="Arial"/>
        </w:rPr>
        <w:t>e</w:t>
      </w:r>
      <w:r w:rsidRPr="00BE5C6A">
        <w:rPr>
          <w:rFonts w:ascii="Arial" w:hAnsi="Arial" w:cs="Arial"/>
        </w:rPr>
        <w:t xml:space="preserve">ra de las formas establecidas en el artículo 39 del Pliego Único de Bases y Condiciones Generales aprobado por la Disposición ONC N° 63-E/16. </w:t>
      </w:r>
    </w:p>
    <w:p w:rsidR="00030C3A" w:rsidRPr="00BE5C6A" w:rsidRDefault="00030C3A" w:rsidP="00C607F3">
      <w:pPr>
        <w:jc w:val="both"/>
        <w:rPr>
          <w:rFonts w:ascii="Arial" w:hAnsi="Arial" w:cs="Arial"/>
        </w:rPr>
      </w:pPr>
    </w:p>
    <w:p w:rsidR="008D27BF" w:rsidRPr="00BE5C6A" w:rsidRDefault="00030C3A" w:rsidP="00C607F3">
      <w:pPr>
        <w:jc w:val="both"/>
        <w:rPr>
          <w:rFonts w:ascii="Arial" w:hAnsi="Arial" w:cs="Arial"/>
        </w:rPr>
      </w:pPr>
      <w:r w:rsidRPr="00BE5C6A">
        <w:rPr>
          <w:rFonts w:ascii="Arial" w:hAnsi="Arial" w:cs="Arial"/>
        </w:rPr>
        <w:t>Su importe ascenderá al TRES POR CIENTO (3%), determinado -en cada caso-, confo</w:t>
      </w:r>
      <w:r w:rsidRPr="00BE5C6A">
        <w:rPr>
          <w:rFonts w:ascii="Arial" w:hAnsi="Arial" w:cs="Arial"/>
        </w:rPr>
        <w:t>r</w:t>
      </w:r>
      <w:r w:rsidRPr="00BE5C6A">
        <w:rPr>
          <w:rFonts w:ascii="Arial" w:hAnsi="Arial" w:cs="Arial"/>
        </w:rPr>
        <w:t>me a lo prescripto en el artículo 78, incisos “d” y “e” (según el supuesto que corresponda),  del Anexo que integra el Decreto N° 1030/16 y, también, en el artículo 32 del Pliego Único de Bases y Condiciones Generales implementado mediante la Disposición ONC N° 63-E/16. En tal sentido, se deja establecido, que para los casos en que la respectiva impu</w:t>
      </w:r>
      <w:r w:rsidRPr="00BE5C6A">
        <w:rPr>
          <w:rFonts w:ascii="Arial" w:hAnsi="Arial" w:cs="Arial"/>
        </w:rPr>
        <w:t>g</w:t>
      </w:r>
      <w:r w:rsidRPr="00BE5C6A">
        <w:rPr>
          <w:rFonts w:ascii="Arial" w:hAnsi="Arial" w:cs="Arial"/>
        </w:rPr>
        <w:t>nación se efectúe por una persona que no invista la calidad de oferente en el proced</w:t>
      </w:r>
      <w:r w:rsidRPr="00BE5C6A">
        <w:rPr>
          <w:rFonts w:ascii="Arial" w:hAnsi="Arial" w:cs="Arial"/>
        </w:rPr>
        <w:t>i</w:t>
      </w:r>
      <w:r w:rsidRPr="00BE5C6A">
        <w:rPr>
          <w:rFonts w:ascii="Arial" w:hAnsi="Arial" w:cs="Arial"/>
        </w:rPr>
        <w:t xml:space="preserve">miento de selección de </w:t>
      </w:r>
      <w:proofErr w:type="spellStart"/>
      <w:r w:rsidRPr="00BE5C6A">
        <w:rPr>
          <w:rFonts w:ascii="Arial" w:hAnsi="Arial" w:cs="Arial"/>
        </w:rPr>
        <w:t>cocontratantes</w:t>
      </w:r>
      <w:proofErr w:type="spellEnd"/>
      <w:r w:rsidRPr="00BE5C6A">
        <w:rPr>
          <w:rFonts w:ascii="Arial" w:hAnsi="Arial" w:cs="Arial"/>
        </w:rPr>
        <w:t xml:space="preserve"> al que se aplicará este Pliego de Bases y Cond</w:t>
      </w:r>
      <w:r w:rsidRPr="00BE5C6A">
        <w:rPr>
          <w:rFonts w:ascii="Arial" w:hAnsi="Arial" w:cs="Arial"/>
        </w:rPr>
        <w:t>i</w:t>
      </w:r>
      <w:r w:rsidRPr="00BE5C6A">
        <w:rPr>
          <w:rFonts w:ascii="Arial" w:hAnsi="Arial" w:cs="Arial"/>
        </w:rPr>
        <w:t xml:space="preserve">ciones Particulares, y, también, para los demás casos establecidos en el citado artículo 32, para los cuales dicha norma dispone que se debe establecer en el respectivo Pliego de Bases y Condiciones Particulares aplicable un monto fijo para constituir la garantía de impugnación, dicho monto fijo se determina para el procedimiento de selección de </w:t>
      </w:r>
      <w:proofErr w:type="spellStart"/>
      <w:r w:rsidRPr="00BE5C6A">
        <w:rPr>
          <w:rFonts w:ascii="Arial" w:hAnsi="Arial" w:cs="Arial"/>
        </w:rPr>
        <w:t>coco</w:t>
      </w:r>
      <w:r w:rsidRPr="00BE5C6A">
        <w:rPr>
          <w:rFonts w:ascii="Arial" w:hAnsi="Arial" w:cs="Arial"/>
        </w:rPr>
        <w:t>n</w:t>
      </w:r>
      <w:r w:rsidRPr="00BE5C6A">
        <w:rPr>
          <w:rFonts w:ascii="Arial" w:hAnsi="Arial" w:cs="Arial"/>
        </w:rPr>
        <w:t>tratantes</w:t>
      </w:r>
      <w:proofErr w:type="spellEnd"/>
      <w:r w:rsidRPr="00BE5C6A">
        <w:rPr>
          <w:rFonts w:ascii="Arial" w:hAnsi="Arial" w:cs="Arial"/>
        </w:rPr>
        <w:t xml:space="preserve"> al que se aplicará este Pliego de Bases y Condiciones Particulares en la suma de </w:t>
      </w:r>
      <w:r w:rsidR="002E436A" w:rsidRPr="00272A03">
        <w:rPr>
          <w:rFonts w:ascii="Arial" w:hAnsi="Arial" w:cs="Arial"/>
        </w:rPr>
        <w:t xml:space="preserve">PESOS </w:t>
      </w:r>
      <w:r w:rsidR="00272A03" w:rsidRPr="00272A03">
        <w:rPr>
          <w:rFonts w:ascii="Arial" w:hAnsi="Arial" w:cs="Arial"/>
        </w:rPr>
        <w:t xml:space="preserve">OCHO MIL CUARENTA Y SIETE </w:t>
      </w:r>
      <w:r w:rsidR="007524DF" w:rsidRPr="00272A03">
        <w:rPr>
          <w:rFonts w:ascii="Arial" w:hAnsi="Arial" w:cs="Arial"/>
        </w:rPr>
        <w:t xml:space="preserve">CON </w:t>
      </w:r>
      <w:r w:rsidR="00272A03" w:rsidRPr="00272A03">
        <w:rPr>
          <w:rFonts w:ascii="Arial" w:hAnsi="Arial" w:cs="Arial"/>
        </w:rPr>
        <w:t>50</w:t>
      </w:r>
      <w:r w:rsidR="008D27BF" w:rsidRPr="00272A03">
        <w:rPr>
          <w:rFonts w:ascii="Arial" w:hAnsi="Arial" w:cs="Arial"/>
        </w:rPr>
        <w:t>/100 ($</w:t>
      </w:r>
      <w:r w:rsidR="00CC260B" w:rsidRPr="00272A03">
        <w:rPr>
          <w:rFonts w:ascii="Arial" w:hAnsi="Arial" w:cs="Arial"/>
        </w:rPr>
        <w:t xml:space="preserve"> </w:t>
      </w:r>
      <w:r w:rsidR="00272A03" w:rsidRPr="00272A03">
        <w:rPr>
          <w:rFonts w:ascii="Arial" w:hAnsi="Arial" w:cs="Arial"/>
        </w:rPr>
        <w:t>8</w:t>
      </w:r>
      <w:r w:rsidR="00CC260B" w:rsidRPr="00272A03">
        <w:rPr>
          <w:rFonts w:ascii="Arial" w:hAnsi="Arial" w:cs="Arial"/>
        </w:rPr>
        <w:t>.</w:t>
      </w:r>
      <w:r w:rsidR="00272A03" w:rsidRPr="00272A03">
        <w:rPr>
          <w:rFonts w:ascii="Arial" w:hAnsi="Arial" w:cs="Arial"/>
        </w:rPr>
        <w:t>047</w:t>
      </w:r>
      <w:r w:rsidR="00DD440B" w:rsidRPr="00272A03">
        <w:rPr>
          <w:rFonts w:ascii="Arial" w:hAnsi="Arial" w:cs="Arial"/>
        </w:rPr>
        <w:t>,</w:t>
      </w:r>
      <w:r w:rsidR="00272A03" w:rsidRPr="00272A03">
        <w:rPr>
          <w:rFonts w:ascii="Arial" w:hAnsi="Arial" w:cs="Arial"/>
        </w:rPr>
        <w:t>50</w:t>
      </w:r>
      <w:r w:rsidR="008D27BF" w:rsidRPr="00272A03">
        <w:rPr>
          <w:rFonts w:ascii="Arial" w:hAnsi="Arial" w:cs="Arial"/>
        </w:rPr>
        <w:t>).</w:t>
      </w:r>
    </w:p>
    <w:p w:rsidR="008D27BF" w:rsidRPr="00BE5C6A" w:rsidRDefault="008D27BF" w:rsidP="00C607F3">
      <w:pPr>
        <w:jc w:val="both"/>
        <w:rPr>
          <w:rFonts w:ascii="Arial" w:hAnsi="Arial" w:cs="Arial"/>
        </w:rPr>
      </w:pPr>
    </w:p>
    <w:p w:rsidR="00030C3A" w:rsidRPr="00BE5C6A" w:rsidRDefault="00030C3A" w:rsidP="00C607F3">
      <w:pPr>
        <w:jc w:val="both"/>
        <w:rPr>
          <w:rFonts w:ascii="Arial" w:hAnsi="Arial" w:cs="Arial"/>
        </w:rPr>
      </w:pPr>
      <w:r w:rsidRPr="00BE5C6A">
        <w:rPr>
          <w:rFonts w:ascii="Arial" w:hAnsi="Arial" w:cs="Arial"/>
        </w:rPr>
        <w:t>Se deja asimismo establecido, que las garantías de impugnación implementadas por los oferentes que cuestionen el Dictamen de Evaluación de Ofertas, sólo serán reintegradas al impugnante en el caso en que la respectiva impugnación se resuelva favorablemente (artículo 43, inciso “d”, del Manual de Procedimiento implementado mediante la Dispos</w:t>
      </w:r>
      <w:r w:rsidRPr="00BE5C6A">
        <w:rPr>
          <w:rFonts w:ascii="Arial" w:hAnsi="Arial" w:cs="Arial"/>
        </w:rPr>
        <w:t>i</w:t>
      </w:r>
      <w:r w:rsidRPr="00BE5C6A">
        <w:rPr>
          <w:rFonts w:ascii="Arial" w:hAnsi="Arial" w:cs="Arial"/>
        </w:rPr>
        <w:t>ción ONC N° 62-E/16 y artículo 32, último párrafo, del Pliego Único de Bases y Condici</w:t>
      </w:r>
      <w:r w:rsidRPr="00BE5C6A">
        <w:rPr>
          <w:rFonts w:ascii="Arial" w:hAnsi="Arial" w:cs="Arial"/>
        </w:rPr>
        <w:t>o</w:t>
      </w:r>
      <w:r w:rsidRPr="00BE5C6A">
        <w:rPr>
          <w:rFonts w:ascii="Arial" w:hAnsi="Arial" w:cs="Arial"/>
        </w:rPr>
        <w:t xml:space="preserve">nes Generales aprobado por la Disposición ONC N° 63-E/16).       </w:t>
      </w:r>
    </w:p>
    <w:p w:rsidR="00030C3A" w:rsidRPr="00BE5C6A" w:rsidRDefault="00030C3A" w:rsidP="00C607F3">
      <w:pPr>
        <w:jc w:val="both"/>
        <w:rPr>
          <w:rFonts w:ascii="Arial" w:hAnsi="Arial" w:cs="Arial"/>
        </w:rPr>
      </w:pPr>
    </w:p>
    <w:p w:rsidR="00030C3A" w:rsidRPr="00BE5C6A" w:rsidRDefault="00030C3A" w:rsidP="00C607F3">
      <w:pPr>
        <w:jc w:val="both"/>
        <w:rPr>
          <w:rFonts w:ascii="Arial" w:hAnsi="Arial" w:cs="Arial"/>
        </w:rPr>
      </w:pPr>
      <w:r w:rsidRPr="00BE5C6A">
        <w:rPr>
          <w:rFonts w:ascii="Arial" w:hAnsi="Arial" w:cs="Arial"/>
        </w:rPr>
        <w:t>Cuando existan razones fundadas que así se expresen por la autoridad competente de la ARMADA en el acto administrativo que apruebe el respectivo Pliego de Bases y Condici</w:t>
      </w:r>
      <w:r w:rsidRPr="00BE5C6A">
        <w:rPr>
          <w:rFonts w:ascii="Arial" w:hAnsi="Arial" w:cs="Arial"/>
        </w:rPr>
        <w:t>o</w:t>
      </w:r>
      <w:r w:rsidRPr="00BE5C6A">
        <w:rPr>
          <w:rFonts w:ascii="Arial" w:hAnsi="Arial" w:cs="Arial"/>
        </w:rPr>
        <w:t>nes Particulares, la ARMADA resultará facultada a elegir la forma particular de garantía -que se aprecie  como la más conveniente de entre las establecidas en el  artículo 39 del Pliego Único de Bases y Condiciones Generales aprobado por la Disposición ONC N° 63-E/16-, tanto para la constitución de la garantía de mantenimiento de las ofertas como para la implementación de las garantías de adjudicación e impugnación (artículo 39 referido, penúltimo párrafo).</w:t>
      </w:r>
    </w:p>
    <w:p w:rsidR="00030C3A" w:rsidRPr="00BE5C6A" w:rsidRDefault="00030C3A" w:rsidP="00C607F3">
      <w:pPr>
        <w:jc w:val="both"/>
        <w:rPr>
          <w:rFonts w:ascii="Arial" w:hAnsi="Arial" w:cs="Arial"/>
        </w:rPr>
      </w:pPr>
    </w:p>
    <w:p w:rsidR="00030C3A" w:rsidRPr="00BE5C6A" w:rsidRDefault="00863EAD" w:rsidP="00C607F3">
      <w:pPr>
        <w:jc w:val="both"/>
        <w:rPr>
          <w:rFonts w:ascii="Arial" w:hAnsi="Arial" w:cs="Arial"/>
        </w:rPr>
      </w:pPr>
      <w:r w:rsidRPr="00BE5C6A">
        <w:rPr>
          <w:rFonts w:ascii="Arial" w:hAnsi="Arial" w:cs="Arial"/>
          <w:b/>
        </w:rPr>
        <w:t>18</w:t>
      </w:r>
      <w:r w:rsidR="00030C3A" w:rsidRPr="00BE5C6A">
        <w:rPr>
          <w:rFonts w:ascii="Arial" w:hAnsi="Arial" w:cs="Arial"/>
          <w:b/>
        </w:rPr>
        <w:t xml:space="preserve">.4. EXCEPCIONES A LA OBLIGACIÓN DE PRESENTAR GARANTÍAS: </w:t>
      </w:r>
      <w:r w:rsidR="00030C3A" w:rsidRPr="00BE5C6A">
        <w:rPr>
          <w:rFonts w:ascii="Arial" w:hAnsi="Arial" w:cs="Arial"/>
        </w:rPr>
        <w:t>No será n</w:t>
      </w:r>
      <w:r w:rsidR="00030C3A" w:rsidRPr="00BE5C6A">
        <w:rPr>
          <w:rFonts w:ascii="Arial" w:hAnsi="Arial" w:cs="Arial"/>
        </w:rPr>
        <w:t>e</w:t>
      </w:r>
      <w:r w:rsidR="00030C3A" w:rsidRPr="00BE5C6A">
        <w:rPr>
          <w:rFonts w:ascii="Arial" w:hAnsi="Arial" w:cs="Arial"/>
        </w:rPr>
        <w:t>cesario presentar garantías (con excepción de la contragarantía cuando esta se prevea en el respectivo Pliego de Bases y Condiciones Particulares), en los siguientes supuestos: 1) Cuando el importe de la oferta no supere la cantidad que represente UN MIL TRECIE</w:t>
      </w:r>
      <w:r w:rsidR="00030C3A" w:rsidRPr="00BE5C6A">
        <w:rPr>
          <w:rFonts w:ascii="Arial" w:hAnsi="Arial" w:cs="Arial"/>
        </w:rPr>
        <w:t>N</w:t>
      </w:r>
      <w:r w:rsidR="00030C3A" w:rsidRPr="00BE5C6A">
        <w:rPr>
          <w:rFonts w:ascii="Arial" w:hAnsi="Arial" w:cs="Arial"/>
        </w:rPr>
        <w:t>TOS MÓDULOS (M. 1.300), equivalentes al monto de PESOS UN MILLÓN TRECIENTOS MIL (ARS 1.300.000.00), 2) Cuando el monto de la Orden de Compra o Contrato no exc</w:t>
      </w:r>
      <w:r w:rsidR="00030C3A" w:rsidRPr="00BE5C6A">
        <w:rPr>
          <w:rFonts w:ascii="Arial" w:hAnsi="Arial" w:cs="Arial"/>
        </w:rPr>
        <w:t>e</w:t>
      </w:r>
      <w:r w:rsidR="00030C3A" w:rsidRPr="00BE5C6A">
        <w:rPr>
          <w:rFonts w:ascii="Arial" w:hAnsi="Arial" w:cs="Arial"/>
        </w:rPr>
        <w:t xml:space="preserve">da la cantidad que represente UN MIL TRECIENTOS MÓDULOS (M. 1300), equivalentes al importe de PESOS UN MILLÓN TRECIENTOS MIL (ARS 1.300.000.00) y 3) En todos los demás casos que se prevén por el artículo 80 del Anexo que conforma el Decreto N° 1030/16. No obstante ello, to todos los oferentes, adjudicatarios y </w:t>
      </w:r>
      <w:proofErr w:type="spellStart"/>
      <w:r w:rsidR="00030C3A" w:rsidRPr="00BE5C6A">
        <w:rPr>
          <w:rFonts w:ascii="Arial" w:hAnsi="Arial" w:cs="Arial"/>
        </w:rPr>
        <w:t>cocontratantes</w:t>
      </w:r>
      <w:proofErr w:type="spellEnd"/>
      <w:r w:rsidR="00030C3A" w:rsidRPr="00BE5C6A">
        <w:rPr>
          <w:rFonts w:ascii="Arial" w:hAnsi="Arial" w:cs="Arial"/>
        </w:rPr>
        <w:t xml:space="preserve"> quedan obligados a responder por el importe de la garantía no constituida, de acuerdo al orden de afectación de penalidades establecido en el artículo 104 del Anexo que integra el Decreto N° 1030/16, a requerimiento de la ARMADA, sin que puedan interponer reclamo alguno </w:t>
      </w:r>
      <w:r w:rsidR="00030C3A" w:rsidRPr="00BE5C6A">
        <w:rPr>
          <w:rFonts w:ascii="Arial" w:hAnsi="Arial" w:cs="Arial"/>
        </w:rPr>
        <w:lastRenderedPageBreak/>
        <w:t xml:space="preserve">sino después de efectuado el pago (artículo 40 </w:t>
      </w:r>
      <w:r w:rsidR="00A77957" w:rsidRPr="00BE5C6A">
        <w:rPr>
          <w:rFonts w:ascii="Arial" w:hAnsi="Arial" w:cs="Arial"/>
        </w:rPr>
        <w:t xml:space="preserve">–ante </w:t>
      </w:r>
      <w:r w:rsidR="00030C3A" w:rsidRPr="00BE5C6A">
        <w:rPr>
          <w:rFonts w:ascii="Arial" w:hAnsi="Arial" w:cs="Arial"/>
        </w:rPr>
        <w:t xml:space="preserve">último párrafo-, del Pliego Único de Bases y Condiciones Generales mencionado). </w:t>
      </w:r>
    </w:p>
    <w:p w:rsidR="00030C3A" w:rsidRPr="00BE5C6A" w:rsidRDefault="00030C3A" w:rsidP="00C607F3">
      <w:pPr>
        <w:jc w:val="both"/>
        <w:rPr>
          <w:rFonts w:ascii="Arial" w:hAnsi="Arial" w:cs="Arial"/>
        </w:rPr>
      </w:pPr>
    </w:p>
    <w:p w:rsidR="00030C3A" w:rsidRPr="00BE5C6A" w:rsidRDefault="002E436A" w:rsidP="00C607F3">
      <w:pPr>
        <w:jc w:val="both"/>
        <w:rPr>
          <w:rFonts w:ascii="Arial" w:hAnsi="Arial" w:cs="Arial"/>
        </w:rPr>
      </w:pPr>
      <w:r w:rsidRPr="00BE5C6A">
        <w:rPr>
          <w:rFonts w:ascii="Arial" w:hAnsi="Arial" w:cs="Arial"/>
          <w:b/>
        </w:rPr>
        <w:t>1</w:t>
      </w:r>
      <w:r w:rsidR="00863EAD" w:rsidRPr="00BE5C6A">
        <w:rPr>
          <w:rFonts w:ascii="Arial" w:hAnsi="Arial" w:cs="Arial"/>
          <w:b/>
        </w:rPr>
        <w:t>9</w:t>
      </w:r>
      <w:r w:rsidR="00030C3A" w:rsidRPr="00BE5C6A">
        <w:rPr>
          <w:rFonts w:ascii="Arial" w:hAnsi="Arial" w:cs="Arial"/>
          <w:b/>
        </w:rPr>
        <w:t xml:space="preserve">. PLAZO DE MANTENIMIENTO DE OFERTA: </w:t>
      </w:r>
      <w:r w:rsidR="00030C3A" w:rsidRPr="00BE5C6A">
        <w:rPr>
          <w:rFonts w:ascii="Arial" w:hAnsi="Arial" w:cs="Arial"/>
        </w:rPr>
        <w:t>El plazo de mantenimiento de las ofe</w:t>
      </w:r>
      <w:r w:rsidR="00030C3A" w:rsidRPr="00BE5C6A">
        <w:rPr>
          <w:rFonts w:ascii="Arial" w:hAnsi="Arial" w:cs="Arial"/>
        </w:rPr>
        <w:t>r</w:t>
      </w:r>
      <w:r w:rsidR="00030C3A" w:rsidRPr="00BE5C6A">
        <w:rPr>
          <w:rFonts w:ascii="Arial" w:hAnsi="Arial" w:cs="Arial"/>
        </w:rPr>
        <w:t xml:space="preserve">tas que se presenten en el procedimiento de selección de </w:t>
      </w:r>
      <w:proofErr w:type="spellStart"/>
      <w:r w:rsidR="00030C3A" w:rsidRPr="00BE5C6A">
        <w:rPr>
          <w:rFonts w:ascii="Arial" w:hAnsi="Arial" w:cs="Arial"/>
        </w:rPr>
        <w:t>cocontratantes</w:t>
      </w:r>
      <w:proofErr w:type="spellEnd"/>
      <w:r w:rsidR="00030C3A" w:rsidRPr="00BE5C6A">
        <w:rPr>
          <w:rFonts w:ascii="Arial" w:hAnsi="Arial" w:cs="Arial"/>
        </w:rPr>
        <w:t xml:space="preserve"> que se regirá por este Pliego de Bases y Condiciones Particulares será de SESENTA (60) días corridos contados a partir de la fecha de apertura. Se aplicarán los artículos 54 del Anexo al D</w:t>
      </w:r>
      <w:r w:rsidR="00030C3A" w:rsidRPr="00BE5C6A">
        <w:rPr>
          <w:rFonts w:ascii="Arial" w:hAnsi="Arial" w:cs="Arial"/>
        </w:rPr>
        <w:t>e</w:t>
      </w:r>
      <w:r w:rsidR="00030C3A" w:rsidRPr="00BE5C6A">
        <w:rPr>
          <w:rFonts w:ascii="Arial" w:hAnsi="Arial" w:cs="Arial"/>
        </w:rPr>
        <w:t>creto Nº 1030/16 y 12 del Pliego Único de Bases y Condiciones Generales implementado mediante la Disposición ONC N° 63-E/16.</w:t>
      </w:r>
    </w:p>
    <w:p w:rsidR="00030C3A" w:rsidRPr="00BE5C6A" w:rsidRDefault="00030C3A" w:rsidP="00C607F3">
      <w:pPr>
        <w:jc w:val="both"/>
        <w:rPr>
          <w:rFonts w:ascii="Arial" w:hAnsi="Arial" w:cs="Arial"/>
          <w:i/>
        </w:rPr>
      </w:pPr>
    </w:p>
    <w:p w:rsidR="00030C3A" w:rsidRPr="00BE5C6A" w:rsidRDefault="002E436A" w:rsidP="00C607F3">
      <w:pPr>
        <w:jc w:val="both"/>
        <w:rPr>
          <w:rFonts w:ascii="Arial" w:hAnsi="Arial" w:cs="Arial"/>
          <w:b/>
        </w:rPr>
      </w:pPr>
      <w:r w:rsidRPr="00BE5C6A">
        <w:rPr>
          <w:rFonts w:ascii="Arial" w:hAnsi="Arial" w:cs="Arial"/>
          <w:b/>
        </w:rPr>
        <w:t>2</w:t>
      </w:r>
      <w:r w:rsidR="00863EAD" w:rsidRPr="00BE5C6A">
        <w:rPr>
          <w:rFonts w:ascii="Arial" w:hAnsi="Arial" w:cs="Arial"/>
          <w:b/>
        </w:rPr>
        <w:t>0</w:t>
      </w:r>
      <w:r w:rsidR="00030C3A" w:rsidRPr="00BE5C6A">
        <w:rPr>
          <w:rFonts w:ascii="Arial" w:hAnsi="Arial" w:cs="Arial"/>
          <w:b/>
        </w:rPr>
        <w:t>. CONSULTAS.</w:t>
      </w:r>
    </w:p>
    <w:p w:rsidR="00030C3A" w:rsidRPr="00BE5C6A" w:rsidRDefault="00030C3A" w:rsidP="00C607F3">
      <w:pPr>
        <w:jc w:val="both"/>
        <w:rPr>
          <w:rFonts w:ascii="Arial" w:hAnsi="Arial" w:cs="Arial"/>
        </w:rPr>
      </w:pPr>
      <w:r w:rsidRPr="00BE5C6A">
        <w:rPr>
          <w:rFonts w:ascii="Arial" w:hAnsi="Arial" w:cs="Arial"/>
        </w:rPr>
        <w:t xml:space="preserve">Los interesados en participar en el procedimiento de selección de </w:t>
      </w:r>
      <w:proofErr w:type="spellStart"/>
      <w:r w:rsidRPr="00BE5C6A">
        <w:rPr>
          <w:rFonts w:ascii="Arial" w:hAnsi="Arial" w:cs="Arial"/>
        </w:rPr>
        <w:t>cocontratantes</w:t>
      </w:r>
      <w:proofErr w:type="spellEnd"/>
      <w:r w:rsidRPr="00BE5C6A">
        <w:rPr>
          <w:rFonts w:ascii="Arial" w:hAnsi="Arial" w:cs="Arial"/>
        </w:rPr>
        <w:t xml:space="preserve"> que se tramitará conforme a este pliego podrán realizar consultas a la Unidad Operativa de Co</w:t>
      </w:r>
      <w:r w:rsidRPr="00BE5C6A">
        <w:rPr>
          <w:rFonts w:ascii="Arial" w:hAnsi="Arial" w:cs="Arial"/>
        </w:rPr>
        <w:t>m</w:t>
      </w:r>
      <w:r w:rsidRPr="00BE5C6A">
        <w:rPr>
          <w:rFonts w:ascii="Arial" w:hAnsi="Arial" w:cs="Arial"/>
        </w:rPr>
        <w:t>pras (UOC) de la ARMADA interviniente. Ello, por escrito, hasta los CUATRO (4) días h</w:t>
      </w:r>
      <w:r w:rsidRPr="00BE5C6A">
        <w:rPr>
          <w:rFonts w:ascii="Arial" w:hAnsi="Arial" w:cs="Arial"/>
        </w:rPr>
        <w:t>á</w:t>
      </w:r>
      <w:r w:rsidRPr="00BE5C6A">
        <w:rPr>
          <w:rFonts w:ascii="Arial" w:hAnsi="Arial" w:cs="Arial"/>
        </w:rPr>
        <w:t>biles de antelación a la fecha de apertura.</w:t>
      </w:r>
    </w:p>
    <w:p w:rsidR="00030C3A" w:rsidRPr="00BE5C6A" w:rsidRDefault="00030C3A" w:rsidP="00C607F3">
      <w:pPr>
        <w:jc w:val="both"/>
        <w:rPr>
          <w:rFonts w:ascii="Arial" w:hAnsi="Arial" w:cs="Arial"/>
        </w:rPr>
      </w:pPr>
    </w:p>
    <w:p w:rsidR="00166EBA" w:rsidRPr="00BE5C6A" w:rsidRDefault="00166EBA" w:rsidP="00C607F3">
      <w:pPr>
        <w:jc w:val="both"/>
        <w:rPr>
          <w:rFonts w:ascii="Arial" w:hAnsi="Arial" w:cs="Arial"/>
        </w:rPr>
      </w:pPr>
      <w:r w:rsidRPr="00BE5C6A">
        <w:rPr>
          <w:rFonts w:ascii="Arial" w:hAnsi="Arial" w:cs="Arial"/>
        </w:rPr>
        <w:t xml:space="preserve">Las consultas técnicas anteriores a la apertura deberán presentarse en el horario de 08:30 horas a 15:00 horas, de lunes a viernes, en LAPRIDA N° 555, Vicente </w:t>
      </w:r>
      <w:r w:rsidR="002214CF" w:rsidRPr="00BE5C6A">
        <w:rPr>
          <w:rFonts w:ascii="Arial" w:hAnsi="Arial" w:cs="Arial"/>
        </w:rPr>
        <w:t>López</w:t>
      </w:r>
      <w:r w:rsidRPr="00BE5C6A">
        <w:rPr>
          <w:rFonts w:ascii="Arial" w:hAnsi="Arial" w:cs="Arial"/>
        </w:rPr>
        <w:t xml:space="preserve">, </w:t>
      </w:r>
      <w:proofErr w:type="spellStart"/>
      <w:r w:rsidRPr="00BE5C6A">
        <w:rPr>
          <w:rFonts w:ascii="Arial" w:hAnsi="Arial" w:cs="Arial"/>
        </w:rPr>
        <w:t>Pcia</w:t>
      </w:r>
      <w:proofErr w:type="spellEnd"/>
      <w:r w:rsidRPr="00BE5C6A">
        <w:rPr>
          <w:rFonts w:ascii="Arial" w:hAnsi="Arial" w:cs="Arial"/>
        </w:rPr>
        <w:t xml:space="preserve">. de Buenos Aires, Piso 3ro. Oficina N° 311 del Liceo Naval Militar “Almirante Guillermo Brown” y/o por correo electrónico a: </w:t>
      </w:r>
      <w:hyperlink r:id="rId10" w:history="1">
        <w:r w:rsidR="001E20B2" w:rsidRPr="009C55B4">
          <w:rPr>
            <w:rStyle w:val="Hipervnculo"/>
            <w:rFonts w:ascii="Arial" w:hAnsi="Arial" w:cs="Arial"/>
          </w:rPr>
          <w:t>contaduria@liceobrown.edu.ar</w:t>
        </w:r>
      </w:hyperlink>
      <w:r w:rsidRPr="00BE5C6A">
        <w:rPr>
          <w:rFonts w:ascii="Arial" w:hAnsi="Arial" w:cs="Arial"/>
        </w:rPr>
        <w:t xml:space="preserve"> .</w:t>
      </w:r>
    </w:p>
    <w:p w:rsidR="00166EBA" w:rsidRPr="00BE5C6A" w:rsidRDefault="00166EBA" w:rsidP="00C607F3">
      <w:pPr>
        <w:jc w:val="both"/>
        <w:rPr>
          <w:rFonts w:ascii="Arial" w:hAnsi="Arial" w:cs="Arial"/>
        </w:rPr>
      </w:pPr>
    </w:p>
    <w:p w:rsidR="00166EBA" w:rsidRPr="00BE5C6A" w:rsidRDefault="00166EBA" w:rsidP="00C607F3">
      <w:pPr>
        <w:jc w:val="both"/>
        <w:rPr>
          <w:rFonts w:ascii="Arial" w:hAnsi="Arial" w:cs="Arial"/>
        </w:rPr>
      </w:pPr>
      <w:r w:rsidRPr="00BE5C6A">
        <w:rPr>
          <w:rFonts w:ascii="Arial" w:hAnsi="Arial" w:cs="Arial"/>
        </w:rPr>
        <w:t xml:space="preserve">Otras consultas deberán presentarse en </w:t>
      </w:r>
      <w:r w:rsidR="00B83C62">
        <w:rPr>
          <w:rFonts w:ascii="Arial" w:hAnsi="Arial" w:cs="Arial"/>
          <w:szCs w:val="24"/>
        </w:rPr>
        <w:t xml:space="preserve">LAPRIDA 555 – VICENTE LOPEZ, PROVINCIA DE BUENOS AIRES, PLANTA BAJA- OFICINA Nº 10 DIVISION CONTRATACIONES - DEPARTAMENTO </w:t>
      </w:r>
      <w:r w:rsidR="00B83C62" w:rsidRPr="00B83C62">
        <w:rPr>
          <w:rFonts w:ascii="Arial" w:hAnsi="Arial" w:cs="Arial"/>
          <w:szCs w:val="24"/>
        </w:rPr>
        <w:t xml:space="preserve">CONTABILIDAD CENTRAL </w:t>
      </w:r>
      <w:r w:rsidRPr="00B83C62">
        <w:rPr>
          <w:rFonts w:ascii="Arial" w:hAnsi="Arial" w:cs="Arial"/>
        </w:rPr>
        <w:t>en el horario de 08:00 horas a 1</w:t>
      </w:r>
      <w:r w:rsidR="00B83C62" w:rsidRPr="00B83C62">
        <w:rPr>
          <w:rFonts w:ascii="Arial" w:hAnsi="Arial" w:cs="Arial"/>
        </w:rPr>
        <w:t>2</w:t>
      </w:r>
      <w:r w:rsidRPr="00B83C62">
        <w:rPr>
          <w:rFonts w:ascii="Arial" w:hAnsi="Arial" w:cs="Arial"/>
        </w:rPr>
        <w:t>:00 horas de lunes a viernes</w:t>
      </w:r>
      <w:r w:rsidRPr="00B83C62">
        <w:rPr>
          <w:rFonts w:ascii="Arial" w:hAnsi="Arial" w:cs="Arial"/>
          <w:b/>
        </w:rPr>
        <w:t>.</w:t>
      </w:r>
      <w:r w:rsidRPr="00BE5C6A">
        <w:rPr>
          <w:rFonts w:ascii="Arial" w:hAnsi="Arial" w:cs="Arial"/>
          <w:b/>
        </w:rPr>
        <w:t xml:space="preserve"> </w:t>
      </w:r>
      <w:r w:rsidRPr="00BE5C6A">
        <w:rPr>
          <w:rFonts w:ascii="Arial" w:hAnsi="Arial" w:cs="Arial"/>
        </w:rPr>
        <w:t xml:space="preserve">También podrán concretarse en la dirección institucional de correo electrónico de la ARMADA: </w:t>
      </w:r>
      <w:hyperlink r:id="rId11" w:history="1">
        <w:r w:rsidR="00B155B0" w:rsidRPr="00B155B0">
          <w:rPr>
            <w:rStyle w:val="Hipervnculo"/>
            <w:rFonts w:ascii="Arial" w:hAnsi="Arial" w:cs="Arial"/>
          </w:rPr>
          <w:t>contratacionesjemd@hotmail.com.ar</w:t>
        </w:r>
      </w:hyperlink>
      <w:r w:rsidR="00B155B0" w:rsidRPr="00B155B0">
        <w:rPr>
          <w:rFonts w:ascii="Arial" w:hAnsi="Arial" w:cs="Arial"/>
        </w:rPr>
        <w:t xml:space="preserve"> </w:t>
      </w:r>
      <w:r w:rsidRPr="00B155B0">
        <w:rPr>
          <w:rFonts w:ascii="Arial" w:hAnsi="Arial" w:cs="Arial"/>
        </w:rPr>
        <w:t>.</w:t>
      </w:r>
      <w:r w:rsidRPr="00BE5C6A">
        <w:rPr>
          <w:rFonts w:ascii="Arial" w:hAnsi="Arial" w:cs="Arial"/>
        </w:rPr>
        <w:t xml:space="preserve"> No se aceptarán co</w:t>
      </w:r>
      <w:r w:rsidRPr="00BE5C6A">
        <w:rPr>
          <w:rFonts w:ascii="Arial" w:hAnsi="Arial" w:cs="Arial"/>
        </w:rPr>
        <w:t>n</w:t>
      </w:r>
      <w:r w:rsidRPr="00BE5C6A">
        <w:rPr>
          <w:rFonts w:ascii="Arial" w:hAnsi="Arial" w:cs="Arial"/>
        </w:rPr>
        <w:t>sultas telefónicas ni serán respondidas las que se presenten fuera del plazo precitado.</w:t>
      </w:r>
    </w:p>
    <w:p w:rsidR="002E436A" w:rsidRPr="00BE5C6A" w:rsidRDefault="002E436A" w:rsidP="00C607F3">
      <w:pPr>
        <w:jc w:val="both"/>
        <w:rPr>
          <w:rFonts w:ascii="Arial" w:hAnsi="Arial" w:cs="Arial"/>
        </w:rPr>
      </w:pPr>
    </w:p>
    <w:p w:rsidR="00030C3A" w:rsidRPr="00BE5C6A" w:rsidRDefault="00030C3A" w:rsidP="00C607F3">
      <w:pPr>
        <w:jc w:val="both"/>
        <w:rPr>
          <w:rFonts w:ascii="Arial" w:hAnsi="Arial" w:cs="Arial"/>
        </w:rPr>
      </w:pPr>
      <w:r w:rsidRPr="00BE5C6A">
        <w:rPr>
          <w:rFonts w:ascii="Arial" w:hAnsi="Arial" w:cs="Arial"/>
        </w:rPr>
        <w:t>Las respuestas de las consultas efectuadas conforme a lo establecido en esta cláusula serán comunicadas por escrito a todos los adquirientes de este Pliego de Bases y Cond</w:t>
      </w:r>
      <w:r w:rsidRPr="00BE5C6A">
        <w:rPr>
          <w:rFonts w:ascii="Arial" w:hAnsi="Arial" w:cs="Arial"/>
        </w:rPr>
        <w:t>i</w:t>
      </w:r>
      <w:r w:rsidRPr="00BE5C6A">
        <w:rPr>
          <w:rFonts w:ascii="Arial" w:hAnsi="Arial" w:cs="Arial"/>
        </w:rPr>
        <w:t>ciones Particulares y, también, a los que lo hubieron obtenido de la precitada dirección de correo electrónico institucional de la ARMADA (artículo 49 del  Anexo al Decreto N° 1030/16).</w:t>
      </w:r>
    </w:p>
    <w:p w:rsidR="00030C3A" w:rsidRPr="00BE5C6A" w:rsidRDefault="00030C3A" w:rsidP="00C607F3">
      <w:pPr>
        <w:jc w:val="both"/>
        <w:rPr>
          <w:rFonts w:ascii="Arial" w:hAnsi="Arial" w:cs="Arial"/>
        </w:rPr>
      </w:pPr>
    </w:p>
    <w:p w:rsidR="00030C3A" w:rsidRPr="00BE5C6A" w:rsidRDefault="00030C3A" w:rsidP="00C607F3">
      <w:pPr>
        <w:jc w:val="both"/>
        <w:rPr>
          <w:rFonts w:ascii="Arial" w:hAnsi="Arial" w:cs="Arial"/>
          <w:b/>
        </w:rPr>
      </w:pPr>
      <w:r w:rsidRPr="00BE5C6A">
        <w:rPr>
          <w:rFonts w:ascii="Arial" w:hAnsi="Arial" w:cs="Arial"/>
          <w:b/>
        </w:rPr>
        <w:t>2</w:t>
      </w:r>
      <w:r w:rsidR="00863EAD" w:rsidRPr="00BE5C6A">
        <w:rPr>
          <w:rFonts w:ascii="Arial" w:hAnsi="Arial" w:cs="Arial"/>
          <w:b/>
        </w:rPr>
        <w:t>1</w:t>
      </w:r>
      <w:r w:rsidRPr="00BE5C6A">
        <w:rPr>
          <w:rFonts w:ascii="Arial" w:hAnsi="Arial" w:cs="Arial"/>
          <w:b/>
        </w:rPr>
        <w:t xml:space="preserve">. EVALUACIÓN DE LAS OFERTAS: </w:t>
      </w:r>
    </w:p>
    <w:p w:rsidR="00030C3A" w:rsidRPr="00BE5C6A" w:rsidRDefault="00030C3A" w:rsidP="00C607F3">
      <w:pPr>
        <w:ind w:left="540"/>
        <w:jc w:val="both"/>
        <w:rPr>
          <w:rFonts w:ascii="Arial" w:hAnsi="Arial" w:cs="Arial"/>
        </w:rPr>
      </w:pPr>
    </w:p>
    <w:p w:rsidR="002F6664" w:rsidRPr="00BE5C6A" w:rsidRDefault="002F6664" w:rsidP="002F6664">
      <w:pPr>
        <w:jc w:val="both"/>
        <w:rPr>
          <w:rFonts w:ascii="Arial" w:hAnsi="Arial" w:cs="Arial"/>
        </w:rPr>
      </w:pPr>
      <w:r w:rsidRPr="00BE5C6A">
        <w:rPr>
          <w:rFonts w:ascii="Arial" w:hAnsi="Arial" w:cs="Arial"/>
          <w:b/>
        </w:rPr>
        <w:t>21.1.</w:t>
      </w:r>
      <w:r w:rsidRPr="00BE5C6A">
        <w:rPr>
          <w:rFonts w:ascii="Arial" w:hAnsi="Arial" w:cs="Arial"/>
        </w:rPr>
        <w:t xml:space="preserve"> De las ofertas recibidas, dentro de aquellas que resulten admisibles, se adjudicará la oferta más conveniente para la ARMADA, teniendo en cuenta el precio, la calidad del bien</w:t>
      </w:r>
      <w:r w:rsidRPr="00BE5C6A">
        <w:rPr>
          <w:rFonts w:ascii="Arial" w:hAnsi="Arial" w:cs="Arial"/>
          <w:b/>
        </w:rPr>
        <w:t>,</w:t>
      </w:r>
      <w:r w:rsidRPr="00BE5C6A">
        <w:rPr>
          <w:rFonts w:ascii="Arial" w:hAnsi="Arial" w:cs="Arial"/>
        </w:rPr>
        <w:t xml:space="preserve"> en proceso de contratación, la idoneidad comercial del oferente y el cumplimiento de las Especificaciones Técnicas que integran el presente Pliego de Bases y Condiciones Particulares.</w:t>
      </w:r>
    </w:p>
    <w:p w:rsidR="002F6664" w:rsidRPr="00BE5C6A" w:rsidRDefault="002F6664" w:rsidP="002F6664">
      <w:pPr>
        <w:jc w:val="both"/>
        <w:rPr>
          <w:rFonts w:ascii="Arial" w:hAnsi="Arial" w:cs="Arial"/>
        </w:rPr>
      </w:pPr>
      <w:r w:rsidRPr="00BE5C6A">
        <w:rPr>
          <w:rFonts w:ascii="Arial" w:hAnsi="Arial" w:cs="Arial"/>
        </w:rPr>
        <w:t>Se entenderá como oferta admisible a aquella que cumpla con todos los requisitos que deben cumplir las ofertas y los oferentes en los términos del presente pliego (artículo 27, inciso 4°, del Manual de Procedimiento implementado por la Disposición ONC  N° 62-E/16 y sus modificaciones).</w:t>
      </w:r>
    </w:p>
    <w:p w:rsidR="002F6664" w:rsidRPr="00BE5C6A" w:rsidRDefault="002F6664" w:rsidP="002F6664">
      <w:pPr>
        <w:jc w:val="both"/>
        <w:rPr>
          <w:rFonts w:ascii="Arial" w:hAnsi="Arial" w:cs="Arial"/>
        </w:rPr>
      </w:pPr>
    </w:p>
    <w:p w:rsidR="002F6664" w:rsidRPr="00BE5C6A" w:rsidRDefault="002F6664" w:rsidP="002F6664">
      <w:pPr>
        <w:jc w:val="both"/>
        <w:rPr>
          <w:rFonts w:ascii="Arial" w:hAnsi="Arial" w:cs="Arial"/>
        </w:rPr>
      </w:pPr>
      <w:r w:rsidRPr="00BE5C6A">
        <w:rPr>
          <w:rFonts w:ascii="Arial" w:hAnsi="Arial" w:cs="Arial"/>
          <w:b/>
        </w:rPr>
        <w:t>21.2.</w:t>
      </w:r>
      <w:r w:rsidRPr="00BE5C6A">
        <w:rPr>
          <w:rFonts w:ascii="Arial" w:hAnsi="Arial" w:cs="Arial"/>
        </w:rPr>
        <w:t xml:space="preserve"> Se entenderá que una oferta es inconveniente cuando por razones de precio, fina</w:t>
      </w:r>
      <w:r w:rsidRPr="00BE5C6A">
        <w:rPr>
          <w:rFonts w:ascii="Arial" w:hAnsi="Arial" w:cs="Arial"/>
        </w:rPr>
        <w:t>n</w:t>
      </w:r>
      <w:r w:rsidRPr="00BE5C6A">
        <w:rPr>
          <w:rFonts w:ascii="Arial" w:hAnsi="Arial" w:cs="Arial"/>
        </w:rPr>
        <w:t xml:space="preserve">ciación u otras cuestiones complementarias, dicha oferta no satisfaga adecuadamente los intereses de la ARMADA (artículo 27, inciso 5º, del Manual de Procedimiento expuesto y sus modificaciones). </w:t>
      </w:r>
    </w:p>
    <w:p w:rsidR="00030C3A" w:rsidRPr="00BE5C6A" w:rsidRDefault="002F6664" w:rsidP="002F6664">
      <w:pPr>
        <w:jc w:val="both"/>
        <w:rPr>
          <w:rFonts w:ascii="Arial" w:hAnsi="Arial" w:cs="Arial"/>
        </w:rPr>
      </w:pPr>
      <w:r w:rsidRPr="00BE5C6A">
        <w:rPr>
          <w:rFonts w:ascii="Arial" w:hAnsi="Arial" w:cs="Arial"/>
        </w:rPr>
        <w:t xml:space="preserve">En todos los casos, el Dictamen de Evaluación de Ofertas que se emita por la Comisión de Evaluación interviniente de la ARMADA explicitará, los fundamentos por los cuales la </w:t>
      </w:r>
      <w:r w:rsidRPr="00BE5C6A">
        <w:rPr>
          <w:rFonts w:ascii="Arial" w:hAnsi="Arial" w:cs="Arial"/>
        </w:rPr>
        <w:lastRenderedPageBreak/>
        <w:t>respectiva oferta presentada se pondere inadmisible o inconveniente (artículo 27 menci</w:t>
      </w:r>
      <w:r w:rsidRPr="00BE5C6A">
        <w:rPr>
          <w:rFonts w:ascii="Arial" w:hAnsi="Arial" w:cs="Arial"/>
        </w:rPr>
        <w:t>o</w:t>
      </w:r>
      <w:r w:rsidRPr="00BE5C6A">
        <w:rPr>
          <w:rFonts w:ascii="Arial" w:hAnsi="Arial" w:cs="Arial"/>
        </w:rPr>
        <w:t>nado, incisos 4° y 5°). En relación a las ofertas que considere admisibles y convenientes la Comisión Evaluadora interviniente ponderará los factores y recaudos establecidos en este Pliego de Bases y Condiciones Particulares al efecto de la comparación de las ofe</w:t>
      </w:r>
      <w:r w:rsidRPr="00BE5C6A">
        <w:rPr>
          <w:rFonts w:ascii="Arial" w:hAnsi="Arial" w:cs="Arial"/>
        </w:rPr>
        <w:t>r</w:t>
      </w:r>
      <w:r w:rsidRPr="00BE5C6A">
        <w:rPr>
          <w:rFonts w:ascii="Arial" w:hAnsi="Arial" w:cs="Arial"/>
        </w:rPr>
        <w:t>tas presentadas y la incidencia de cada uno de ellos al efecto de determinar el respectivo orden de mérito, recomendando en consecuencia, en su Dictamen, la resolución pertine</w:t>
      </w:r>
      <w:r w:rsidRPr="00BE5C6A">
        <w:rPr>
          <w:rFonts w:ascii="Arial" w:hAnsi="Arial" w:cs="Arial"/>
        </w:rPr>
        <w:t>n</w:t>
      </w:r>
      <w:r w:rsidRPr="00BE5C6A">
        <w:rPr>
          <w:rFonts w:ascii="Arial" w:hAnsi="Arial" w:cs="Arial"/>
        </w:rPr>
        <w:t xml:space="preserve">te para concluir el procedimiento de selección de </w:t>
      </w:r>
      <w:proofErr w:type="spellStart"/>
      <w:r w:rsidRPr="00BE5C6A">
        <w:rPr>
          <w:rFonts w:ascii="Arial" w:hAnsi="Arial" w:cs="Arial"/>
        </w:rPr>
        <w:t>cocontratantes</w:t>
      </w:r>
      <w:proofErr w:type="spellEnd"/>
      <w:r w:rsidRPr="00BE5C6A">
        <w:rPr>
          <w:rFonts w:ascii="Arial" w:hAnsi="Arial" w:cs="Arial"/>
        </w:rPr>
        <w:t xml:space="preserve"> tramitado (artículo 27, inciso 6°, del mencionado Manual de Procedimiento y sus modificaciones).</w:t>
      </w:r>
    </w:p>
    <w:p w:rsidR="00030C3A" w:rsidRPr="00BE5C6A" w:rsidRDefault="00030C3A" w:rsidP="00C607F3">
      <w:pPr>
        <w:jc w:val="both"/>
        <w:rPr>
          <w:rFonts w:ascii="Arial" w:hAnsi="Arial" w:cs="Arial"/>
        </w:rPr>
      </w:pPr>
    </w:p>
    <w:p w:rsidR="00030C3A" w:rsidRPr="00BE5C6A" w:rsidRDefault="00030C3A" w:rsidP="00C607F3">
      <w:pPr>
        <w:jc w:val="both"/>
        <w:rPr>
          <w:rFonts w:ascii="Arial" w:hAnsi="Arial" w:cs="Arial"/>
        </w:rPr>
      </w:pPr>
      <w:r w:rsidRPr="00BE5C6A">
        <w:rPr>
          <w:rFonts w:ascii="Arial" w:hAnsi="Arial" w:cs="Arial"/>
          <w:b/>
        </w:rPr>
        <w:t>2</w:t>
      </w:r>
      <w:r w:rsidR="00863EAD" w:rsidRPr="00BE5C6A">
        <w:rPr>
          <w:rFonts w:ascii="Arial" w:hAnsi="Arial" w:cs="Arial"/>
          <w:b/>
        </w:rPr>
        <w:t>1</w:t>
      </w:r>
      <w:r w:rsidRPr="00BE5C6A">
        <w:rPr>
          <w:rFonts w:ascii="Arial" w:hAnsi="Arial" w:cs="Arial"/>
          <w:b/>
        </w:rPr>
        <w:t>.3.</w:t>
      </w:r>
      <w:r w:rsidRPr="00BE5C6A">
        <w:rPr>
          <w:rFonts w:ascii="Arial" w:hAnsi="Arial" w:cs="Arial"/>
        </w:rPr>
        <w:t xml:space="preserve"> Los Oferentes deberán indicar en todos los renglones cotizados -en  forma expresa- el precio unitario y cierto -en números-, con relación a la unidad de medida establecida en este Pliego de Bases y Condiciones Particulares, el precio total del renglón, en números, las cantidades ofrecidas y el total general de la cotización expresado en letras y números determinados en la moneda de cotización que se prevé en este pliego. El precio así cot</w:t>
      </w:r>
      <w:r w:rsidRPr="00BE5C6A">
        <w:rPr>
          <w:rFonts w:ascii="Arial" w:hAnsi="Arial" w:cs="Arial"/>
        </w:rPr>
        <w:t>i</w:t>
      </w:r>
      <w:r w:rsidRPr="00BE5C6A">
        <w:rPr>
          <w:rFonts w:ascii="Arial" w:hAnsi="Arial" w:cs="Arial"/>
        </w:rPr>
        <w:t>zado será el final que la ARMADA deberá abonar por todo concepto (artículo 16, inciso 1° y 2°, del Pliego Único de Bases y Condiciones Generales aprobado mediante la Dispos</w:t>
      </w:r>
      <w:r w:rsidRPr="00BE5C6A">
        <w:rPr>
          <w:rFonts w:ascii="Arial" w:hAnsi="Arial" w:cs="Arial"/>
        </w:rPr>
        <w:t>i</w:t>
      </w:r>
      <w:r w:rsidRPr="00BE5C6A">
        <w:rPr>
          <w:rFonts w:ascii="Arial" w:hAnsi="Arial" w:cs="Arial"/>
        </w:rPr>
        <w:t xml:space="preserve">ción ONC N° 63-E/16). </w:t>
      </w:r>
    </w:p>
    <w:p w:rsidR="00030C3A" w:rsidRPr="00BE5C6A" w:rsidRDefault="00030C3A" w:rsidP="00C607F3">
      <w:pPr>
        <w:jc w:val="both"/>
        <w:rPr>
          <w:rFonts w:ascii="Arial" w:hAnsi="Arial" w:cs="Arial"/>
        </w:rPr>
      </w:pPr>
    </w:p>
    <w:p w:rsidR="00030C3A" w:rsidRPr="00BE5C6A" w:rsidRDefault="00030C3A" w:rsidP="00C607F3">
      <w:pPr>
        <w:jc w:val="both"/>
        <w:rPr>
          <w:rFonts w:ascii="Arial" w:hAnsi="Arial" w:cs="Arial"/>
        </w:rPr>
      </w:pPr>
      <w:r w:rsidRPr="00BE5C6A">
        <w:rPr>
          <w:rFonts w:ascii="Arial" w:hAnsi="Arial" w:cs="Arial"/>
          <w:b/>
        </w:rPr>
        <w:t>2</w:t>
      </w:r>
      <w:r w:rsidR="00863EAD" w:rsidRPr="00BE5C6A">
        <w:rPr>
          <w:rFonts w:ascii="Arial" w:hAnsi="Arial" w:cs="Arial"/>
          <w:b/>
        </w:rPr>
        <w:t>1</w:t>
      </w:r>
      <w:r w:rsidRPr="00BE5C6A">
        <w:rPr>
          <w:rFonts w:ascii="Arial" w:hAnsi="Arial" w:cs="Arial"/>
          <w:b/>
        </w:rPr>
        <w:t>.4.</w:t>
      </w:r>
      <w:r w:rsidRPr="00BE5C6A">
        <w:rPr>
          <w:rFonts w:ascii="Arial" w:hAnsi="Arial" w:cs="Arial"/>
        </w:rPr>
        <w:t xml:space="preserve"> Asimismo, el Oferente podrá cotizar por uno, varios o todos los renglones que se contemplan en este Pliego de Bases y Condiciones Particulares. Después de haber cot</w:t>
      </w:r>
      <w:r w:rsidRPr="00BE5C6A">
        <w:rPr>
          <w:rFonts w:ascii="Arial" w:hAnsi="Arial" w:cs="Arial"/>
        </w:rPr>
        <w:t>i</w:t>
      </w:r>
      <w:r w:rsidRPr="00BE5C6A">
        <w:rPr>
          <w:rFonts w:ascii="Arial" w:hAnsi="Arial" w:cs="Arial"/>
        </w:rPr>
        <w:t>zado por renglón podrá efectuar un descuento en el precio por el total de los renglones o un grupo de renglones sobre la base de su adjudicación íntegra (artículo 16 mencionado, inciso 3°).</w:t>
      </w:r>
    </w:p>
    <w:p w:rsidR="00030C3A" w:rsidRPr="00BE5C6A" w:rsidRDefault="00030C3A" w:rsidP="00C607F3">
      <w:pPr>
        <w:jc w:val="both"/>
        <w:rPr>
          <w:rFonts w:ascii="Arial" w:hAnsi="Arial" w:cs="Arial"/>
        </w:rPr>
      </w:pPr>
    </w:p>
    <w:p w:rsidR="00030C3A" w:rsidRPr="00BE5C6A" w:rsidRDefault="00030C3A" w:rsidP="00C607F3">
      <w:pPr>
        <w:jc w:val="both"/>
        <w:rPr>
          <w:rFonts w:ascii="Arial" w:hAnsi="Arial" w:cs="Arial"/>
          <w:b/>
          <w:i/>
        </w:rPr>
      </w:pPr>
      <w:r w:rsidRPr="00BE5C6A">
        <w:rPr>
          <w:rFonts w:ascii="Arial" w:hAnsi="Arial" w:cs="Arial"/>
          <w:b/>
        </w:rPr>
        <w:t>2</w:t>
      </w:r>
      <w:r w:rsidR="00863EAD" w:rsidRPr="00BE5C6A">
        <w:rPr>
          <w:rFonts w:ascii="Arial" w:hAnsi="Arial" w:cs="Arial"/>
          <w:b/>
        </w:rPr>
        <w:t>1</w:t>
      </w:r>
      <w:r w:rsidRPr="00BE5C6A">
        <w:rPr>
          <w:rFonts w:ascii="Arial" w:hAnsi="Arial" w:cs="Arial"/>
          <w:b/>
        </w:rPr>
        <w:t>.5.</w:t>
      </w:r>
      <w:r w:rsidRPr="00BE5C6A">
        <w:rPr>
          <w:rFonts w:ascii="Arial" w:hAnsi="Arial" w:cs="Arial"/>
        </w:rPr>
        <w:t xml:space="preserve"> </w:t>
      </w:r>
      <w:r w:rsidR="00F32908" w:rsidRPr="00BE5C6A">
        <w:rPr>
          <w:rFonts w:ascii="Arial" w:hAnsi="Arial" w:cs="Arial"/>
        </w:rPr>
        <w:t>Las micro, pequeñas y medianas empresas (PYMES), podrán presentar sus cotiz</w:t>
      </w:r>
      <w:r w:rsidR="00F32908" w:rsidRPr="00BE5C6A">
        <w:rPr>
          <w:rFonts w:ascii="Arial" w:hAnsi="Arial" w:cs="Arial"/>
        </w:rPr>
        <w:t>a</w:t>
      </w:r>
      <w:r w:rsidR="00F32908" w:rsidRPr="00BE5C6A">
        <w:rPr>
          <w:rFonts w:ascii="Arial" w:hAnsi="Arial" w:cs="Arial"/>
        </w:rPr>
        <w:t xml:space="preserve">ciones por parte del renglón en un porcentaje que, en ningún caso, podrá ser inferior al 20 % ni superior al 35 % del total de lo requerido en el respectivo renglón (artículo 16, inciso 4°, del Pliego Único de Bases y Condiciones Generales de </w:t>
      </w:r>
      <w:r w:rsidR="002214CF" w:rsidRPr="00BE5C6A">
        <w:rPr>
          <w:rFonts w:ascii="Arial" w:hAnsi="Arial" w:cs="Arial"/>
        </w:rPr>
        <w:t>mención</w:t>
      </w:r>
      <w:r w:rsidR="00F32908" w:rsidRPr="00BE5C6A">
        <w:rPr>
          <w:rFonts w:ascii="Arial" w:hAnsi="Arial" w:cs="Arial"/>
        </w:rPr>
        <w:t>).</w:t>
      </w:r>
      <w:r w:rsidRPr="00BE5C6A">
        <w:rPr>
          <w:rFonts w:ascii="Arial" w:hAnsi="Arial" w:cs="Arial"/>
        </w:rPr>
        <w:t xml:space="preserve"> </w:t>
      </w:r>
    </w:p>
    <w:p w:rsidR="00030C3A" w:rsidRPr="00BE5C6A" w:rsidRDefault="00030C3A" w:rsidP="00C607F3">
      <w:pPr>
        <w:jc w:val="both"/>
        <w:rPr>
          <w:rFonts w:ascii="Arial" w:hAnsi="Arial" w:cs="Arial"/>
        </w:rPr>
      </w:pPr>
      <w:r w:rsidRPr="00BE5C6A">
        <w:rPr>
          <w:rFonts w:ascii="Arial" w:hAnsi="Arial" w:cs="Arial"/>
        </w:rPr>
        <w:t xml:space="preserve">              </w:t>
      </w:r>
    </w:p>
    <w:p w:rsidR="00030C3A" w:rsidRPr="00BE5C6A" w:rsidRDefault="00030C3A" w:rsidP="00C607F3">
      <w:pPr>
        <w:jc w:val="both"/>
        <w:rPr>
          <w:rFonts w:ascii="Arial" w:hAnsi="Arial" w:cs="Arial"/>
          <w:i/>
        </w:rPr>
      </w:pPr>
      <w:r w:rsidRPr="00BE5C6A">
        <w:rPr>
          <w:rFonts w:ascii="Arial" w:hAnsi="Arial" w:cs="Arial"/>
          <w:b/>
        </w:rPr>
        <w:t>2</w:t>
      </w:r>
      <w:r w:rsidR="00863EAD" w:rsidRPr="00BE5C6A">
        <w:rPr>
          <w:rFonts w:ascii="Arial" w:hAnsi="Arial" w:cs="Arial"/>
          <w:b/>
        </w:rPr>
        <w:t>1</w:t>
      </w:r>
      <w:r w:rsidRPr="00BE5C6A">
        <w:rPr>
          <w:rFonts w:ascii="Arial" w:hAnsi="Arial" w:cs="Arial"/>
          <w:b/>
        </w:rPr>
        <w:t>.6.</w:t>
      </w:r>
      <w:r w:rsidRPr="00BE5C6A">
        <w:rPr>
          <w:rFonts w:ascii="Arial" w:hAnsi="Arial" w:cs="Arial"/>
        </w:rPr>
        <w:t xml:space="preserve"> En los términos del artículo 31 -</w:t>
      </w:r>
      <w:r w:rsidR="00A77957" w:rsidRPr="00BE5C6A">
        <w:rPr>
          <w:rFonts w:ascii="Arial" w:hAnsi="Arial" w:cs="Arial"/>
        </w:rPr>
        <w:t>tercer</w:t>
      </w:r>
      <w:r w:rsidRPr="00BE5C6A">
        <w:rPr>
          <w:rFonts w:ascii="Arial" w:hAnsi="Arial" w:cs="Arial"/>
        </w:rPr>
        <w:t xml:space="preserve"> párrafo-, del Manual de Procedimiento indic</w:t>
      </w:r>
      <w:r w:rsidRPr="00BE5C6A">
        <w:rPr>
          <w:rFonts w:ascii="Arial" w:hAnsi="Arial" w:cs="Arial"/>
        </w:rPr>
        <w:t>a</w:t>
      </w:r>
      <w:r w:rsidRPr="00BE5C6A">
        <w:rPr>
          <w:rFonts w:ascii="Arial" w:hAnsi="Arial" w:cs="Arial"/>
        </w:rPr>
        <w:t xml:space="preserve">do con antelación, la adjudicación  correspondiente al procedimiento de selección de </w:t>
      </w:r>
      <w:proofErr w:type="spellStart"/>
      <w:r w:rsidRPr="00BE5C6A">
        <w:rPr>
          <w:rFonts w:ascii="Arial" w:hAnsi="Arial" w:cs="Arial"/>
        </w:rPr>
        <w:t>c</w:t>
      </w:r>
      <w:r w:rsidRPr="00BE5C6A">
        <w:rPr>
          <w:rFonts w:ascii="Arial" w:hAnsi="Arial" w:cs="Arial"/>
        </w:rPr>
        <w:t>o</w:t>
      </w:r>
      <w:r w:rsidRPr="00BE5C6A">
        <w:rPr>
          <w:rFonts w:ascii="Arial" w:hAnsi="Arial" w:cs="Arial"/>
        </w:rPr>
        <w:t>contratantes</w:t>
      </w:r>
      <w:proofErr w:type="spellEnd"/>
      <w:r w:rsidRPr="00BE5C6A">
        <w:rPr>
          <w:rFonts w:ascii="Arial" w:hAnsi="Arial" w:cs="Arial"/>
        </w:rPr>
        <w:t xml:space="preserve"> al que se aplicará este Pliego de Bases y Condiciones Particulares -de resu</w:t>
      </w:r>
      <w:r w:rsidRPr="00BE5C6A">
        <w:rPr>
          <w:rFonts w:ascii="Arial" w:hAnsi="Arial" w:cs="Arial"/>
        </w:rPr>
        <w:t>l</w:t>
      </w:r>
      <w:r w:rsidRPr="00BE5C6A">
        <w:rPr>
          <w:rFonts w:ascii="Arial" w:hAnsi="Arial" w:cs="Arial"/>
        </w:rPr>
        <w:t>tar procedente la concreción de dicha adjudicación-, se realizará  por renglón</w:t>
      </w:r>
      <w:r w:rsidR="00E235E7" w:rsidRPr="00BE5C6A">
        <w:rPr>
          <w:rFonts w:ascii="Arial" w:hAnsi="Arial" w:cs="Arial"/>
        </w:rPr>
        <w:t>.</w:t>
      </w:r>
    </w:p>
    <w:p w:rsidR="00030C3A" w:rsidRPr="00BE5C6A" w:rsidRDefault="00030C3A" w:rsidP="00C607F3">
      <w:pPr>
        <w:jc w:val="both"/>
        <w:rPr>
          <w:rFonts w:ascii="Arial" w:hAnsi="Arial" w:cs="Arial"/>
        </w:rPr>
      </w:pPr>
    </w:p>
    <w:p w:rsidR="00030C3A" w:rsidRPr="00BE5C6A" w:rsidRDefault="00030C3A" w:rsidP="00C607F3">
      <w:pPr>
        <w:jc w:val="both"/>
        <w:rPr>
          <w:rFonts w:ascii="Arial" w:hAnsi="Arial" w:cs="Arial"/>
        </w:rPr>
      </w:pPr>
      <w:r w:rsidRPr="00BE5C6A">
        <w:rPr>
          <w:rFonts w:ascii="Arial" w:hAnsi="Arial" w:cs="Arial"/>
          <w:b/>
        </w:rPr>
        <w:t>2</w:t>
      </w:r>
      <w:r w:rsidR="00863EAD" w:rsidRPr="00BE5C6A">
        <w:rPr>
          <w:rFonts w:ascii="Arial" w:hAnsi="Arial" w:cs="Arial"/>
          <w:b/>
        </w:rPr>
        <w:t>1</w:t>
      </w:r>
      <w:r w:rsidRPr="00BE5C6A">
        <w:rPr>
          <w:rFonts w:ascii="Arial" w:hAnsi="Arial" w:cs="Arial"/>
          <w:b/>
        </w:rPr>
        <w:t>.7.</w:t>
      </w:r>
      <w:r w:rsidRPr="00BE5C6A">
        <w:rPr>
          <w:rFonts w:ascii="Arial" w:hAnsi="Arial" w:cs="Arial"/>
        </w:rPr>
        <w:t xml:space="preserve"> Sin perjuicio de lo establecido en las cláusulas restantes de este Pliego de Bases y Condiciones Particulares, y, asimismo, de lo prescripto en las demás disposiciones que integran el Decreto N° 1023/01, su Reglamentación, aprobada por el Decreto N° 1030/16, el Manual de Procedimiento aprobado por la Disposición ONC N° 62-E/16 y el Pliego Ún</w:t>
      </w:r>
      <w:r w:rsidRPr="00BE5C6A">
        <w:rPr>
          <w:rFonts w:ascii="Arial" w:hAnsi="Arial" w:cs="Arial"/>
        </w:rPr>
        <w:t>i</w:t>
      </w:r>
      <w:r w:rsidRPr="00BE5C6A">
        <w:rPr>
          <w:rFonts w:ascii="Arial" w:hAnsi="Arial" w:cs="Arial"/>
        </w:rPr>
        <w:t>co de Bases y Condiciones Generales implementado por la Disposición ONC N° 63-E/16, serán desestimadas como inadmisibles las ofertas que encuadren en las pautas de inel</w:t>
      </w:r>
      <w:r w:rsidRPr="00BE5C6A">
        <w:rPr>
          <w:rFonts w:ascii="Arial" w:hAnsi="Arial" w:cs="Arial"/>
        </w:rPr>
        <w:t>e</w:t>
      </w:r>
      <w:r w:rsidRPr="00BE5C6A">
        <w:rPr>
          <w:rFonts w:ascii="Arial" w:hAnsi="Arial" w:cs="Arial"/>
        </w:rPr>
        <w:t>gibilidad que contempla el artículo 68 del Anexo que conforma el Decreto N° 1030/16 y, en forma similar, aquellas que coticen un precio vil o no serio según lo establecido por el artículo 69 del Anexo precitado, situación que se considerará producida, cuando del re</w:t>
      </w:r>
      <w:r w:rsidRPr="00BE5C6A">
        <w:rPr>
          <w:rFonts w:ascii="Arial" w:hAnsi="Arial" w:cs="Arial"/>
        </w:rPr>
        <w:t>s</w:t>
      </w:r>
      <w:r w:rsidRPr="00BE5C6A">
        <w:rPr>
          <w:rFonts w:ascii="Arial" w:hAnsi="Arial" w:cs="Arial"/>
        </w:rPr>
        <w:t>pectivo Informe Técnico que se contempla en el referido artículo 69, surja, fehacienteme</w:t>
      </w:r>
      <w:r w:rsidRPr="00BE5C6A">
        <w:rPr>
          <w:rFonts w:ascii="Arial" w:hAnsi="Arial" w:cs="Arial"/>
        </w:rPr>
        <w:t>n</w:t>
      </w:r>
      <w:r w:rsidRPr="00BE5C6A">
        <w:rPr>
          <w:rFonts w:ascii="Arial" w:hAnsi="Arial" w:cs="Arial"/>
        </w:rPr>
        <w:t>te acreditado, que la oferta presentada no podrá ser cumplida por el oferente que la hubi</w:t>
      </w:r>
      <w:r w:rsidRPr="00BE5C6A">
        <w:rPr>
          <w:rFonts w:ascii="Arial" w:hAnsi="Arial" w:cs="Arial"/>
        </w:rPr>
        <w:t>e</w:t>
      </w:r>
      <w:r w:rsidRPr="00BE5C6A">
        <w:rPr>
          <w:rFonts w:ascii="Arial" w:hAnsi="Arial" w:cs="Arial"/>
        </w:rPr>
        <w:t>ra realizado A este último fin, en forma previa a la desestimación podrá requerirse al re</w:t>
      </w:r>
      <w:r w:rsidRPr="00BE5C6A">
        <w:rPr>
          <w:rFonts w:ascii="Arial" w:hAnsi="Arial" w:cs="Arial"/>
        </w:rPr>
        <w:t>s</w:t>
      </w:r>
      <w:r w:rsidRPr="00BE5C6A">
        <w:rPr>
          <w:rFonts w:ascii="Arial" w:hAnsi="Arial" w:cs="Arial"/>
        </w:rPr>
        <w:t>pectivo oferente las precisiones necesarias sobre la composición de su oferta sin que d</w:t>
      </w:r>
      <w:r w:rsidRPr="00BE5C6A">
        <w:rPr>
          <w:rFonts w:ascii="Arial" w:hAnsi="Arial" w:cs="Arial"/>
        </w:rPr>
        <w:t>i</w:t>
      </w:r>
      <w:r w:rsidRPr="00BE5C6A">
        <w:rPr>
          <w:rFonts w:ascii="Arial" w:hAnsi="Arial" w:cs="Arial"/>
        </w:rPr>
        <w:t xml:space="preserve">chas precisiones impliquen la alteración de la misma. </w:t>
      </w:r>
    </w:p>
    <w:p w:rsidR="00030C3A" w:rsidRPr="00BE5C6A" w:rsidRDefault="00030C3A" w:rsidP="00C607F3">
      <w:pPr>
        <w:jc w:val="both"/>
        <w:rPr>
          <w:rFonts w:ascii="Arial" w:hAnsi="Arial" w:cs="Arial"/>
        </w:rPr>
      </w:pPr>
    </w:p>
    <w:p w:rsidR="00030C3A" w:rsidRPr="00BE5C6A" w:rsidRDefault="00030C3A" w:rsidP="00C607F3">
      <w:pPr>
        <w:jc w:val="both"/>
        <w:rPr>
          <w:rFonts w:ascii="Arial" w:hAnsi="Arial" w:cs="Arial"/>
        </w:rPr>
      </w:pPr>
      <w:r w:rsidRPr="00BE5C6A">
        <w:rPr>
          <w:rFonts w:ascii="Arial" w:hAnsi="Arial" w:cs="Arial"/>
        </w:rPr>
        <w:t xml:space="preserve">También serán desestimadas las ofertas formuladas por personas humanas o jurídicas que no estuvieran incorporadas en el Sistema de Información de Proveedores del Estado Nacional (SIPRO) a la fecha de comienzo del período de evaluación de las ofertas o a la fecha de adjudicación, esta última, en los casos en que no se emita en el procedimiento de selección de </w:t>
      </w:r>
      <w:proofErr w:type="spellStart"/>
      <w:r w:rsidRPr="00BE5C6A">
        <w:rPr>
          <w:rFonts w:ascii="Arial" w:hAnsi="Arial" w:cs="Arial"/>
        </w:rPr>
        <w:t>cocontratantes</w:t>
      </w:r>
      <w:proofErr w:type="spellEnd"/>
      <w:r w:rsidRPr="00BE5C6A">
        <w:rPr>
          <w:rFonts w:ascii="Arial" w:hAnsi="Arial" w:cs="Arial"/>
        </w:rPr>
        <w:t xml:space="preserve"> que se tramitará conforme a este Pliego de Bases y Co</w:t>
      </w:r>
      <w:r w:rsidRPr="00BE5C6A">
        <w:rPr>
          <w:rFonts w:ascii="Arial" w:hAnsi="Arial" w:cs="Arial"/>
        </w:rPr>
        <w:t>n</w:t>
      </w:r>
      <w:r w:rsidRPr="00BE5C6A">
        <w:rPr>
          <w:rFonts w:ascii="Arial" w:hAnsi="Arial" w:cs="Arial"/>
        </w:rPr>
        <w:t>diciones Particulares el respectivo Dictamen de Evaluación de las Ofertas y, en forma s</w:t>
      </w:r>
      <w:r w:rsidRPr="00BE5C6A">
        <w:rPr>
          <w:rFonts w:ascii="Arial" w:hAnsi="Arial" w:cs="Arial"/>
        </w:rPr>
        <w:t>i</w:t>
      </w:r>
      <w:r w:rsidRPr="00BE5C6A">
        <w:rPr>
          <w:rFonts w:ascii="Arial" w:hAnsi="Arial" w:cs="Arial"/>
        </w:rPr>
        <w:lastRenderedPageBreak/>
        <w:t xml:space="preserve">milar, serán desestimadas las ofertas concretadas por personas humanas o jurídicas no habilitadas para contratar con el Estado Nacional en los términos del artículos 66, incisos “a” y “b” del Anexo al Decreto N° 1030/16 y 28, incisos “a”, “b”, “d”, “e”, “f”, “g” y “h” del Decreto N° 1023/01.  </w:t>
      </w:r>
    </w:p>
    <w:p w:rsidR="002F6664" w:rsidRPr="00BE5C6A" w:rsidRDefault="002F6664" w:rsidP="00C607F3">
      <w:pPr>
        <w:jc w:val="both"/>
        <w:rPr>
          <w:rFonts w:ascii="Arial" w:hAnsi="Arial" w:cs="Arial"/>
        </w:rPr>
      </w:pPr>
    </w:p>
    <w:p w:rsidR="002F6664" w:rsidRPr="00BE5C6A" w:rsidRDefault="002F6664" w:rsidP="00C607F3">
      <w:pPr>
        <w:jc w:val="both"/>
        <w:rPr>
          <w:rFonts w:ascii="Arial" w:hAnsi="Arial" w:cs="Arial"/>
        </w:rPr>
      </w:pPr>
      <w:r w:rsidRPr="00BE5C6A">
        <w:rPr>
          <w:rFonts w:ascii="Arial" w:hAnsi="Arial" w:cs="Arial"/>
        </w:rPr>
        <w:t>A su vez, cada una de las personas que se presenten agrupadas asumiendo, en caso de resultar adjudicatarias, el compromiso de constituirse en una Unión Transitoria (UT), d</w:t>
      </w:r>
      <w:r w:rsidRPr="00BE5C6A">
        <w:rPr>
          <w:rFonts w:ascii="Arial" w:hAnsi="Arial" w:cs="Arial"/>
        </w:rPr>
        <w:t>e</w:t>
      </w:r>
      <w:r w:rsidRPr="00BE5C6A">
        <w:rPr>
          <w:rFonts w:ascii="Arial" w:hAnsi="Arial" w:cs="Arial"/>
        </w:rPr>
        <w:t>berá cumplir en forma individual con los requisitos de habilidad para contratar establec</w:t>
      </w:r>
      <w:r w:rsidRPr="00BE5C6A">
        <w:rPr>
          <w:rFonts w:ascii="Arial" w:hAnsi="Arial" w:cs="Arial"/>
        </w:rPr>
        <w:t>i</w:t>
      </w:r>
      <w:r w:rsidRPr="00BE5C6A">
        <w:rPr>
          <w:rFonts w:ascii="Arial" w:hAnsi="Arial" w:cs="Arial"/>
        </w:rPr>
        <w:t>dos en el art. 20 del Pliego Único de Bases y Condiciones Generales implementado m</w:t>
      </w:r>
      <w:r w:rsidRPr="00BE5C6A">
        <w:rPr>
          <w:rFonts w:ascii="Arial" w:hAnsi="Arial" w:cs="Arial"/>
        </w:rPr>
        <w:t>e</w:t>
      </w:r>
      <w:r w:rsidRPr="00BE5C6A">
        <w:rPr>
          <w:rFonts w:ascii="Arial" w:hAnsi="Arial" w:cs="Arial"/>
        </w:rPr>
        <w:t>diante la Disposición ONC N° 63-E/16 y sus modificaciones.</w:t>
      </w:r>
    </w:p>
    <w:p w:rsidR="00030C3A" w:rsidRPr="00BE5C6A" w:rsidRDefault="00030C3A" w:rsidP="00C607F3">
      <w:pPr>
        <w:jc w:val="both"/>
        <w:rPr>
          <w:rFonts w:ascii="Arial" w:hAnsi="Arial" w:cs="Arial"/>
        </w:rPr>
      </w:pPr>
    </w:p>
    <w:p w:rsidR="00BE5C6A" w:rsidRPr="00BE5C6A" w:rsidRDefault="00030C3A" w:rsidP="00C607F3">
      <w:pPr>
        <w:jc w:val="both"/>
        <w:rPr>
          <w:rFonts w:ascii="Arial" w:hAnsi="Arial" w:cs="Arial"/>
        </w:rPr>
      </w:pPr>
      <w:r w:rsidRPr="00BE5C6A">
        <w:rPr>
          <w:rFonts w:ascii="Arial" w:hAnsi="Arial" w:cs="Arial"/>
        </w:rPr>
        <w:t xml:space="preserve">En consecuencia, dentro de los DOS (2) DÍAS hábiles siguientes a la fecha de apertura de las ofertas la Unidad Operativa de Contrataciones (UOC) de la ARMADA interviniente en el procedimiento de selección de </w:t>
      </w:r>
      <w:proofErr w:type="spellStart"/>
      <w:r w:rsidRPr="00BE5C6A">
        <w:rPr>
          <w:rFonts w:ascii="Arial" w:hAnsi="Arial" w:cs="Arial"/>
        </w:rPr>
        <w:t>cocontratantes</w:t>
      </w:r>
      <w:proofErr w:type="spellEnd"/>
      <w:r w:rsidRPr="00BE5C6A">
        <w:rPr>
          <w:rFonts w:ascii="Arial" w:hAnsi="Arial" w:cs="Arial"/>
        </w:rPr>
        <w:t xml:space="preserve"> al que se aplicará este Pliego de Bases y Condiciones Particulares verificará en el Sistema de Información de Proveedores del E</w:t>
      </w:r>
      <w:r w:rsidRPr="00BE5C6A">
        <w:rPr>
          <w:rFonts w:ascii="Arial" w:hAnsi="Arial" w:cs="Arial"/>
        </w:rPr>
        <w:t>s</w:t>
      </w:r>
      <w:r w:rsidRPr="00BE5C6A">
        <w:rPr>
          <w:rFonts w:ascii="Arial" w:hAnsi="Arial" w:cs="Arial"/>
        </w:rPr>
        <w:t>tado Nacional (SIPRO), el estado en que se encuentra cada uno de los oferentes prese</w:t>
      </w:r>
      <w:r w:rsidRPr="00BE5C6A">
        <w:rPr>
          <w:rFonts w:ascii="Arial" w:hAnsi="Arial" w:cs="Arial"/>
        </w:rPr>
        <w:t>n</w:t>
      </w:r>
      <w:r w:rsidRPr="00BE5C6A">
        <w:rPr>
          <w:rFonts w:ascii="Arial" w:hAnsi="Arial" w:cs="Arial"/>
        </w:rPr>
        <w:t>tados (dejando las respectiva constancia en el legajo de dicho procedimiento) y, en su caso, les comunicará -por un medio fehaciente-, (dejando una constancia similar), que deberán realizar las gestiones necesarias ante la OFICINA NACIONAL DE CONTRAT</w:t>
      </w:r>
      <w:r w:rsidRPr="00BE5C6A">
        <w:rPr>
          <w:rFonts w:ascii="Arial" w:hAnsi="Arial" w:cs="Arial"/>
        </w:rPr>
        <w:t>A</w:t>
      </w:r>
      <w:r w:rsidRPr="00BE5C6A">
        <w:rPr>
          <w:rFonts w:ascii="Arial" w:hAnsi="Arial" w:cs="Arial"/>
        </w:rPr>
        <w:t>CIONES (ONC) a fin de su incorporación al citado Sistema (SIPRO), con los datos actu</w:t>
      </w:r>
      <w:r w:rsidRPr="00BE5C6A">
        <w:rPr>
          <w:rFonts w:ascii="Arial" w:hAnsi="Arial" w:cs="Arial"/>
        </w:rPr>
        <w:t>a</w:t>
      </w:r>
      <w:r w:rsidRPr="00BE5C6A">
        <w:rPr>
          <w:rFonts w:ascii="Arial" w:hAnsi="Arial" w:cs="Arial"/>
        </w:rPr>
        <w:t xml:space="preserve">lizados en la fecha en que comience el período de evaluación de las ofertas o bien en la fecha de la adjudicación, esto último, en aquellos procedimientos de selección de </w:t>
      </w:r>
      <w:proofErr w:type="spellStart"/>
      <w:r w:rsidRPr="00BE5C6A">
        <w:rPr>
          <w:rFonts w:ascii="Arial" w:hAnsi="Arial" w:cs="Arial"/>
        </w:rPr>
        <w:t>coco</w:t>
      </w:r>
      <w:r w:rsidRPr="00BE5C6A">
        <w:rPr>
          <w:rFonts w:ascii="Arial" w:hAnsi="Arial" w:cs="Arial"/>
        </w:rPr>
        <w:t>n</w:t>
      </w:r>
      <w:r w:rsidRPr="00BE5C6A">
        <w:rPr>
          <w:rFonts w:ascii="Arial" w:hAnsi="Arial" w:cs="Arial"/>
        </w:rPr>
        <w:t>tratantes</w:t>
      </w:r>
      <w:proofErr w:type="spellEnd"/>
      <w:r w:rsidRPr="00BE5C6A">
        <w:rPr>
          <w:rFonts w:ascii="Arial" w:hAnsi="Arial" w:cs="Arial"/>
        </w:rPr>
        <w:t xml:space="preserve"> en los que no se emita el Dictamen de Evaluación de Ofertas (artículos 66, inc</w:t>
      </w:r>
      <w:r w:rsidRPr="00BE5C6A">
        <w:rPr>
          <w:rFonts w:ascii="Arial" w:hAnsi="Arial" w:cs="Arial"/>
        </w:rPr>
        <w:t>i</w:t>
      </w:r>
      <w:r w:rsidRPr="00BE5C6A">
        <w:rPr>
          <w:rFonts w:ascii="Arial" w:hAnsi="Arial" w:cs="Arial"/>
        </w:rPr>
        <w:t xml:space="preserve">so “a”, del Anexo al Decreto N° 1030/16 y 25 del Manual de Procedimiento aprobado por la Disposición ONC N° 62-E/16). </w:t>
      </w:r>
    </w:p>
    <w:p w:rsidR="00BE5C6A" w:rsidRPr="00BE5C6A" w:rsidRDefault="00BE5C6A" w:rsidP="00C607F3">
      <w:pPr>
        <w:jc w:val="both"/>
        <w:rPr>
          <w:rFonts w:ascii="Arial" w:hAnsi="Arial" w:cs="Arial"/>
        </w:rPr>
      </w:pPr>
      <w:r w:rsidRPr="00BE5C6A">
        <w:rPr>
          <w:rFonts w:ascii="Arial" w:hAnsi="Arial" w:cs="Arial"/>
        </w:rPr>
        <w:t>En el caso de las personas que se hubieran presentado agrupadas asumiendo el co</w:t>
      </w:r>
      <w:r w:rsidRPr="00BE5C6A">
        <w:rPr>
          <w:rFonts w:ascii="Arial" w:hAnsi="Arial" w:cs="Arial"/>
        </w:rPr>
        <w:t>m</w:t>
      </w:r>
      <w:r w:rsidRPr="00BE5C6A">
        <w:rPr>
          <w:rFonts w:ascii="Arial" w:hAnsi="Arial" w:cs="Arial"/>
        </w:rPr>
        <w:t>promiso, en caso de resultar adjudicatarias, de constituirse legalmente en una Unión Transitoria (UT), deberá verificarse en el Sistema de Información de Proveedores (S</w:t>
      </w:r>
      <w:r w:rsidRPr="00BE5C6A">
        <w:rPr>
          <w:rFonts w:ascii="Arial" w:hAnsi="Arial" w:cs="Arial"/>
        </w:rPr>
        <w:t>I</w:t>
      </w:r>
      <w:r w:rsidRPr="00BE5C6A">
        <w:rPr>
          <w:rFonts w:ascii="Arial" w:hAnsi="Arial" w:cs="Arial"/>
        </w:rPr>
        <w:t>PRO), el estado en que se encuentra quien hubiere suscripto la oferta, como así también el estado en que se encuentran cada una de las personas que integrarán la UT (artículo 25 de mención y sus modificaciones).</w:t>
      </w:r>
    </w:p>
    <w:p w:rsidR="00BE5C6A" w:rsidRPr="00BE5C6A" w:rsidRDefault="00BE5C6A" w:rsidP="00C607F3">
      <w:pPr>
        <w:jc w:val="both"/>
        <w:rPr>
          <w:rFonts w:ascii="Arial" w:hAnsi="Arial" w:cs="Arial"/>
        </w:rPr>
      </w:pPr>
    </w:p>
    <w:p w:rsidR="00030C3A" w:rsidRPr="00BE5C6A" w:rsidRDefault="00030C3A" w:rsidP="00C607F3">
      <w:pPr>
        <w:jc w:val="both"/>
        <w:rPr>
          <w:rFonts w:ascii="Arial" w:hAnsi="Arial" w:cs="Arial"/>
        </w:rPr>
      </w:pPr>
      <w:r w:rsidRPr="00BE5C6A">
        <w:rPr>
          <w:rFonts w:ascii="Arial" w:hAnsi="Arial" w:cs="Arial"/>
        </w:rPr>
        <w:t>Los oferentes y adjudicatarios extranjeros estarán exentos de la obligación de inscribirse en el SIPRO (artículo 25 de mención).</w:t>
      </w:r>
    </w:p>
    <w:p w:rsidR="00030C3A" w:rsidRPr="00BE5C6A" w:rsidRDefault="00030C3A" w:rsidP="00C607F3">
      <w:pPr>
        <w:jc w:val="both"/>
        <w:rPr>
          <w:rFonts w:ascii="Arial" w:hAnsi="Arial" w:cs="Arial"/>
        </w:rPr>
      </w:pPr>
    </w:p>
    <w:p w:rsidR="00030C3A" w:rsidRPr="00BE5C6A" w:rsidRDefault="00030C3A" w:rsidP="00C607F3">
      <w:pPr>
        <w:jc w:val="both"/>
        <w:rPr>
          <w:rFonts w:ascii="Arial" w:hAnsi="Arial" w:cs="Arial"/>
        </w:rPr>
      </w:pPr>
      <w:r w:rsidRPr="00BE5C6A">
        <w:rPr>
          <w:rFonts w:ascii="Arial" w:hAnsi="Arial" w:cs="Arial"/>
        </w:rPr>
        <w:t xml:space="preserve">El Dictamen de Evaluación de Ofertas será notificado a todos los oferentes presentados en el procedimiento de selección de </w:t>
      </w:r>
      <w:proofErr w:type="spellStart"/>
      <w:r w:rsidRPr="00BE5C6A">
        <w:rPr>
          <w:rFonts w:ascii="Arial" w:hAnsi="Arial" w:cs="Arial"/>
        </w:rPr>
        <w:t>cocontratantes</w:t>
      </w:r>
      <w:proofErr w:type="spellEnd"/>
      <w:r w:rsidRPr="00BE5C6A">
        <w:rPr>
          <w:rFonts w:ascii="Arial" w:hAnsi="Arial" w:cs="Arial"/>
        </w:rPr>
        <w:t xml:space="preserve"> regido por este Pliego de Bases y Condiciones Particulares por los medios que prevé el artículo 7° del Anexo al Decreto N° 1030/16, en el plazo de DOS (2) días hábiles computados desde la fecha de su emisión (artículo 72 del Anexo que forma parte del Decreto N° 1030/16).</w:t>
      </w:r>
    </w:p>
    <w:p w:rsidR="00030C3A" w:rsidRPr="00BE5C6A" w:rsidRDefault="00030C3A" w:rsidP="00C607F3">
      <w:pPr>
        <w:jc w:val="both"/>
        <w:rPr>
          <w:rFonts w:ascii="Arial" w:hAnsi="Arial" w:cs="Arial"/>
        </w:rPr>
      </w:pPr>
    </w:p>
    <w:p w:rsidR="00030C3A" w:rsidRPr="00BE5C6A" w:rsidRDefault="00030C3A" w:rsidP="00C607F3">
      <w:pPr>
        <w:jc w:val="both"/>
        <w:rPr>
          <w:rFonts w:ascii="Arial" w:hAnsi="Arial" w:cs="Arial"/>
        </w:rPr>
      </w:pPr>
      <w:r w:rsidRPr="00BE5C6A">
        <w:rPr>
          <w:rFonts w:ascii="Arial" w:hAnsi="Arial" w:cs="Arial"/>
        </w:rPr>
        <w:t>Dicho Dictamen podrá ser impugnado (constituyéndose a tal fin, en forma previa, la gara</w:t>
      </w:r>
      <w:r w:rsidRPr="00BE5C6A">
        <w:rPr>
          <w:rFonts w:ascii="Arial" w:hAnsi="Arial" w:cs="Arial"/>
        </w:rPr>
        <w:t>n</w:t>
      </w:r>
      <w:r w:rsidRPr="00BE5C6A">
        <w:rPr>
          <w:rFonts w:ascii="Arial" w:hAnsi="Arial" w:cs="Arial"/>
        </w:rPr>
        <w:t xml:space="preserve">tía de impugnación establecida en la cláusula </w:t>
      </w:r>
      <w:r w:rsidR="002214CF" w:rsidRPr="00BE5C6A">
        <w:rPr>
          <w:rFonts w:ascii="Arial" w:hAnsi="Arial" w:cs="Arial"/>
        </w:rPr>
        <w:t>18</w:t>
      </w:r>
      <w:r w:rsidRPr="00BE5C6A">
        <w:rPr>
          <w:rFonts w:ascii="Arial" w:hAnsi="Arial" w:cs="Arial"/>
        </w:rPr>
        <w:t xml:space="preserve">, Punto </w:t>
      </w:r>
      <w:r w:rsidR="002214CF" w:rsidRPr="00BE5C6A">
        <w:rPr>
          <w:rFonts w:ascii="Arial" w:hAnsi="Arial" w:cs="Arial"/>
        </w:rPr>
        <w:t>18</w:t>
      </w:r>
      <w:r w:rsidRPr="00BE5C6A">
        <w:rPr>
          <w:rFonts w:ascii="Arial" w:hAnsi="Arial" w:cs="Arial"/>
        </w:rPr>
        <w:t>.3. del presente Pliego de B</w:t>
      </w:r>
      <w:r w:rsidRPr="00BE5C6A">
        <w:rPr>
          <w:rFonts w:ascii="Arial" w:hAnsi="Arial" w:cs="Arial"/>
        </w:rPr>
        <w:t>a</w:t>
      </w:r>
      <w:r w:rsidRPr="00BE5C6A">
        <w:rPr>
          <w:rFonts w:ascii="Arial" w:hAnsi="Arial" w:cs="Arial"/>
        </w:rPr>
        <w:t>ses y Condiciones Particulares), por los oferentes que así deseen hacerlo. Ello, en el pl</w:t>
      </w:r>
      <w:r w:rsidRPr="00BE5C6A">
        <w:rPr>
          <w:rFonts w:ascii="Arial" w:hAnsi="Arial" w:cs="Arial"/>
        </w:rPr>
        <w:t>a</w:t>
      </w:r>
      <w:r w:rsidRPr="00BE5C6A">
        <w:rPr>
          <w:rFonts w:ascii="Arial" w:hAnsi="Arial" w:cs="Arial"/>
        </w:rPr>
        <w:t>zo de TRES (3) días hábiles contado desde la fecha en que les hubiese sido notificado / comunicado por la ARMADA. Asimismo, podrán impugnarlo quienes no posean la calidad de oferentes, en el término de TRES (3) días hábiles computado desde la fecha de su d</w:t>
      </w:r>
      <w:r w:rsidRPr="00BE5C6A">
        <w:rPr>
          <w:rFonts w:ascii="Arial" w:hAnsi="Arial" w:cs="Arial"/>
        </w:rPr>
        <w:t>i</w:t>
      </w:r>
      <w:r w:rsidRPr="00BE5C6A">
        <w:rPr>
          <w:rFonts w:ascii="Arial" w:hAnsi="Arial" w:cs="Arial"/>
        </w:rPr>
        <w:t>fusión en el sitio de internet de la OFICINA NACIONAL DE CONTRATACIONES (ONC), o en el sitio de internet del sistema electrónico de contrataciones (artículo 73 del Anexo que conforma el Decreto N° 1030/16).</w:t>
      </w:r>
    </w:p>
    <w:p w:rsidR="00030C3A" w:rsidRPr="00BE5C6A" w:rsidRDefault="00030C3A" w:rsidP="00C607F3">
      <w:pPr>
        <w:jc w:val="both"/>
        <w:rPr>
          <w:rFonts w:ascii="Arial" w:hAnsi="Arial" w:cs="Arial"/>
        </w:rPr>
      </w:pPr>
    </w:p>
    <w:p w:rsidR="00030C3A" w:rsidRPr="00BE5C6A" w:rsidRDefault="00030C3A" w:rsidP="00C607F3">
      <w:pPr>
        <w:jc w:val="both"/>
        <w:rPr>
          <w:rFonts w:ascii="Arial" w:hAnsi="Arial" w:cs="Arial"/>
        </w:rPr>
      </w:pPr>
      <w:r w:rsidRPr="00BE5C6A">
        <w:rPr>
          <w:rFonts w:ascii="Arial" w:hAnsi="Arial" w:cs="Arial"/>
          <w:b/>
        </w:rPr>
        <w:lastRenderedPageBreak/>
        <w:t>2</w:t>
      </w:r>
      <w:r w:rsidR="00863EAD" w:rsidRPr="00BE5C6A">
        <w:rPr>
          <w:rFonts w:ascii="Arial" w:hAnsi="Arial" w:cs="Arial"/>
          <w:b/>
        </w:rPr>
        <w:t>2</w:t>
      </w:r>
      <w:r w:rsidRPr="00BE5C6A">
        <w:rPr>
          <w:rFonts w:ascii="Arial" w:hAnsi="Arial" w:cs="Arial"/>
          <w:b/>
        </w:rPr>
        <w:t>.</w:t>
      </w:r>
      <w:r w:rsidRPr="00BE5C6A">
        <w:rPr>
          <w:rFonts w:ascii="Arial" w:hAnsi="Arial" w:cs="Arial"/>
        </w:rPr>
        <w:t xml:space="preserve"> </w:t>
      </w:r>
      <w:r w:rsidRPr="00BE5C6A">
        <w:rPr>
          <w:rFonts w:ascii="Arial" w:hAnsi="Arial" w:cs="Arial"/>
          <w:b/>
        </w:rPr>
        <w:t xml:space="preserve">CAUSALES DE DESESTIMACIÓN DE LAS OFERTAS NO SUSCEPTIBLES DE SUBSANACIÓN. </w:t>
      </w:r>
      <w:r w:rsidRPr="00BE5C6A">
        <w:rPr>
          <w:rFonts w:ascii="Arial" w:hAnsi="Arial" w:cs="Arial"/>
        </w:rPr>
        <w:t xml:space="preserve">Sin perjuicio de los requisitos esenciales establecidos en las demás cláusulas de este Pliego de Bases y Condiciones Particulares cuya omisión determinará la desestimación de la respectiva oferta como inadmisible, también constituirán causales que determinarán una desestimación similar las establecidas en el artículo 66 del Anexo que forma parte del Decreto Nº 1030/16. Conforme a la naturaleza específica, entidad de las causales referidas en esta cláusula no resultarán susceptibles de subsanación por el respectivo cotizante que incurra en ellas. </w:t>
      </w:r>
    </w:p>
    <w:p w:rsidR="00030C3A" w:rsidRPr="00BE5C6A" w:rsidRDefault="00030C3A" w:rsidP="00C607F3">
      <w:pPr>
        <w:jc w:val="both"/>
        <w:rPr>
          <w:rFonts w:ascii="Arial" w:hAnsi="Arial" w:cs="Arial"/>
          <w:b/>
        </w:rPr>
      </w:pPr>
    </w:p>
    <w:p w:rsidR="00030C3A" w:rsidRPr="00BE5C6A" w:rsidRDefault="00030C3A" w:rsidP="00C607F3">
      <w:pPr>
        <w:jc w:val="both"/>
        <w:rPr>
          <w:rFonts w:ascii="Arial" w:hAnsi="Arial" w:cs="Arial"/>
        </w:rPr>
      </w:pPr>
      <w:r w:rsidRPr="00BE5C6A">
        <w:rPr>
          <w:rFonts w:ascii="Arial" w:hAnsi="Arial" w:cs="Arial"/>
          <w:b/>
        </w:rPr>
        <w:t>2</w:t>
      </w:r>
      <w:r w:rsidR="00863EAD" w:rsidRPr="00BE5C6A">
        <w:rPr>
          <w:rFonts w:ascii="Arial" w:hAnsi="Arial" w:cs="Arial"/>
          <w:b/>
        </w:rPr>
        <w:t>3</w:t>
      </w:r>
      <w:r w:rsidRPr="00BE5C6A">
        <w:rPr>
          <w:rFonts w:ascii="Arial" w:hAnsi="Arial" w:cs="Arial"/>
          <w:b/>
        </w:rPr>
        <w:t>.</w:t>
      </w:r>
      <w:r w:rsidRPr="00BE5C6A">
        <w:rPr>
          <w:rFonts w:ascii="Arial" w:hAnsi="Arial" w:cs="Arial"/>
        </w:rPr>
        <w:t xml:space="preserve"> </w:t>
      </w:r>
      <w:r w:rsidRPr="00BE5C6A">
        <w:rPr>
          <w:rFonts w:ascii="Arial" w:hAnsi="Arial" w:cs="Arial"/>
          <w:b/>
        </w:rPr>
        <w:t>CAUSALES DE DESESTIMACIÓN DE LAS OFERTAS SUSCEPTIBLES DE SU</w:t>
      </w:r>
      <w:r w:rsidRPr="00BE5C6A">
        <w:rPr>
          <w:rFonts w:ascii="Arial" w:hAnsi="Arial" w:cs="Arial"/>
          <w:b/>
        </w:rPr>
        <w:t>B</w:t>
      </w:r>
      <w:r w:rsidRPr="00BE5C6A">
        <w:rPr>
          <w:rFonts w:ascii="Arial" w:hAnsi="Arial" w:cs="Arial"/>
          <w:b/>
        </w:rPr>
        <w:t xml:space="preserve">SANACIÓN. </w:t>
      </w:r>
      <w:r w:rsidRPr="00BE5C6A">
        <w:rPr>
          <w:rFonts w:ascii="Arial" w:hAnsi="Arial" w:cs="Arial"/>
        </w:rPr>
        <w:t xml:space="preserve">Las causales que se prevén en esta cláusula se encuentran contempladas en el artículo 67 del Anexo que integra el Decreto Nº 1030/16. El oferente que incurra en dichas causales deberá subsanar el respectivo incumplimiento en el plazo DE CUATRO (4) días hábiles administrativos contados a partir de la fecha en que reciba la respectiva intimación fehaciente a tal efecto de la Unidad Operativa de Contrataciones (UOC) de la ARMADA interviniente en el trámite del procedimiento de selección de </w:t>
      </w:r>
      <w:proofErr w:type="spellStart"/>
      <w:r w:rsidRPr="00BE5C6A">
        <w:rPr>
          <w:rFonts w:ascii="Arial" w:hAnsi="Arial" w:cs="Arial"/>
        </w:rPr>
        <w:t>cocontratantes</w:t>
      </w:r>
      <w:proofErr w:type="spellEnd"/>
      <w:r w:rsidRPr="00BE5C6A">
        <w:rPr>
          <w:rFonts w:ascii="Arial" w:hAnsi="Arial" w:cs="Arial"/>
        </w:rPr>
        <w:t xml:space="preserve"> que se substanciará conforme a este Pliego de Bases y Condiciones Particulares. De omitirse tal subsanación -una vez transcurrido el plazo precitado-, la oferta </w:t>
      </w:r>
      <w:proofErr w:type="spellStart"/>
      <w:r w:rsidRPr="00BE5C6A">
        <w:rPr>
          <w:rFonts w:ascii="Arial" w:hAnsi="Arial" w:cs="Arial"/>
        </w:rPr>
        <w:t>incumpliente</w:t>
      </w:r>
      <w:proofErr w:type="spellEnd"/>
      <w:r w:rsidRPr="00BE5C6A">
        <w:rPr>
          <w:rFonts w:ascii="Arial" w:hAnsi="Arial" w:cs="Arial"/>
        </w:rPr>
        <w:t xml:space="preserve"> será de</w:t>
      </w:r>
      <w:r w:rsidRPr="00BE5C6A">
        <w:rPr>
          <w:rFonts w:ascii="Arial" w:hAnsi="Arial" w:cs="Arial"/>
        </w:rPr>
        <w:t>s</w:t>
      </w:r>
      <w:r w:rsidRPr="00BE5C6A">
        <w:rPr>
          <w:rFonts w:ascii="Arial" w:hAnsi="Arial" w:cs="Arial"/>
        </w:rPr>
        <w:t xml:space="preserve">estimada como inadmisible.    </w:t>
      </w:r>
    </w:p>
    <w:p w:rsidR="00030C3A" w:rsidRPr="00BE5C6A" w:rsidRDefault="00030C3A" w:rsidP="00C607F3">
      <w:pPr>
        <w:jc w:val="both"/>
        <w:rPr>
          <w:rFonts w:ascii="Arial" w:hAnsi="Arial" w:cs="Arial"/>
        </w:rPr>
      </w:pPr>
    </w:p>
    <w:p w:rsidR="00030C3A" w:rsidRPr="00BE5C6A" w:rsidRDefault="00030C3A" w:rsidP="00C607F3">
      <w:pPr>
        <w:jc w:val="both"/>
        <w:rPr>
          <w:rFonts w:ascii="Arial" w:hAnsi="Arial" w:cs="Arial"/>
        </w:rPr>
      </w:pPr>
      <w:r w:rsidRPr="00BE5C6A">
        <w:rPr>
          <w:rFonts w:ascii="Arial" w:hAnsi="Arial" w:cs="Arial"/>
          <w:b/>
        </w:rPr>
        <w:t>2</w:t>
      </w:r>
      <w:r w:rsidR="00863EAD" w:rsidRPr="00BE5C6A">
        <w:rPr>
          <w:rFonts w:ascii="Arial" w:hAnsi="Arial" w:cs="Arial"/>
          <w:b/>
        </w:rPr>
        <w:t>4</w:t>
      </w:r>
      <w:r w:rsidRPr="00BE5C6A">
        <w:rPr>
          <w:rFonts w:ascii="Arial" w:hAnsi="Arial" w:cs="Arial"/>
          <w:b/>
        </w:rPr>
        <w:t>. DESESTIMACIÓN DE OFERTAS PRESENTADAS POR PERSONAS HUMANAS O JURÍDICAS QUE REGISTREN INCUMPLIMIENTOS DE CONTRATACIONES QUE LES HUBIERAN SIDO ADJUDICADAS POR LA ARMADA CON ANTERIORIDAD AL PR</w:t>
      </w:r>
      <w:r w:rsidRPr="00BE5C6A">
        <w:rPr>
          <w:rFonts w:ascii="Arial" w:hAnsi="Arial" w:cs="Arial"/>
          <w:b/>
        </w:rPr>
        <w:t>O</w:t>
      </w:r>
      <w:r w:rsidRPr="00BE5C6A">
        <w:rPr>
          <w:rFonts w:ascii="Arial" w:hAnsi="Arial" w:cs="Arial"/>
          <w:b/>
        </w:rPr>
        <w:t xml:space="preserve">CEDIMIENTO DE SELECCIÓN DE COCONTRATANTES AL QUE SE APLICARÁ EL PRESENTE PLIEGO DE BASES Y CONDICIONES PARTICULARES. </w:t>
      </w:r>
      <w:r w:rsidRPr="00BE5C6A">
        <w:rPr>
          <w:rFonts w:ascii="Arial" w:hAnsi="Arial" w:cs="Arial"/>
        </w:rPr>
        <w:t>Serán desestim</w:t>
      </w:r>
      <w:r w:rsidRPr="00BE5C6A">
        <w:rPr>
          <w:rFonts w:ascii="Arial" w:hAnsi="Arial" w:cs="Arial"/>
        </w:rPr>
        <w:t>a</w:t>
      </w:r>
      <w:r w:rsidRPr="00BE5C6A">
        <w:rPr>
          <w:rFonts w:ascii="Arial" w:hAnsi="Arial" w:cs="Arial"/>
        </w:rPr>
        <w:t>das -como inadmisibles-, las ofertas presentadas por las personas humanas o jurídicas que hubieran incurrido en el incumplimiento de las obligaciones  asumidas en DOS (2) contrataciones que le hubieran sido adjudicadas por la ARMADA con anterioridad a la f</w:t>
      </w:r>
      <w:r w:rsidRPr="00BE5C6A">
        <w:rPr>
          <w:rFonts w:ascii="Arial" w:hAnsi="Arial" w:cs="Arial"/>
        </w:rPr>
        <w:t>e</w:t>
      </w:r>
      <w:r w:rsidRPr="00BE5C6A">
        <w:rPr>
          <w:rFonts w:ascii="Arial" w:hAnsi="Arial" w:cs="Arial"/>
        </w:rPr>
        <w:t xml:space="preserve">cha de autorización, por parte de la autoridad competente de la ARMADA, del trámite del procedimiento de selección de </w:t>
      </w:r>
      <w:proofErr w:type="spellStart"/>
      <w:r w:rsidRPr="00BE5C6A">
        <w:rPr>
          <w:rFonts w:ascii="Arial" w:hAnsi="Arial" w:cs="Arial"/>
        </w:rPr>
        <w:t>cocontratantes</w:t>
      </w:r>
      <w:proofErr w:type="spellEnd"/>
      <w:r w:rsidRPr="00BE5C6A">
        <w:rPr>
          <w:rFonts w:ascii="Arial" w:hAnsi="Arial" w:cs="Arial"/>
        </w:rPr>
        <w:t xml:space="preserve"> al que es aplicable el presente Pliego de Bases y Condiciones Particulares. A tal fin resultará suficiente, que la Unidad Operativa de Contrataciones (UOC) de la ARMADA interviniente, incorporé al legajo / expediente correspondiente al procedimiento de selección de contratantes que se substanciará con aplicación de este pliego, las constancias que acrediten, fehacientemente, que las pers</w:t>
      </w:r>
      <w:r w:rsidRPr="00BE5C6A">
        <w:rPr>
          <w:rFonts w:ascii="Arial" w:hAnsi="Arial" w:cs="Arial"/>
        </w:rPr>
        <w:t>o</w:t>
      </w:r>
      <w:r w:rsidRPr="00BE5C6A">
        <w:rPr>
          <w:rFonts w:ascii="Arial" w:hAnsi="Arial" w:cs="Arial"/>
        </w:rPr>
        <w:t>nas humanas o jurídicas precitadas fueron pasibles de la aplicación de cualquiera de las penalidades establecidas en el artículo 29, inciso “a”, Puntos: 1, 2 y 3 del Decreto N° 1023/01, en las DOS (2) contrataciones anteriores que prevé esta cláusula y, a su vez, que dichas penalidades se encuentren firmes, por no haber sido cuestionadas por el re</w:t>
      </w:r>
      <w:r w:rsidRPr="00BE5C6A">
        <w:rPr>
          <w:rFonts w:ascii="Arial" w:hAnsi="Arial" w:cs="Arial"/>
        </w:rPr>
        <w:t>s</w:t>
      </w:r>
      <w:r w:rsidRPr="00BE5C6A">
        <w:rPr>
          <w:rFonts w:ascii="Arial" w:hAnsi="Arial" w:cs="Arial"/>
        </w:rPr>
        <w:t>pectivo oferente penalizado o haberse desestimado el recurso interpuesto por aquel a su respecto (artículo 29 mencionado y artículos 68, inciso “g” del Anexo al Decreto N° 1030/16).</w:t>
      </w:r>
    </w:p>
    <w:p w:rsidR="00030C3A" w:rsidRPr="00BE5C6A" w:rsidRDefault="00030C3A" w:rsidP="00C607F3">
      <w:pPr>
        <w:jc w:val="both"/>
        <w:rPr>
          <w:rFonts w:ascii="Arial" w:hAnsi="Arial" w:cs="Arial"/>
        </w:rPr>
      </w:pPr>
    </w:p>
    <w:p w:rsidR="00030C3A" w:rsidRPr="00BE5C6A" w:rsidRDefault="00030C3A" w:rsidP="00C607F3">
      <w:pPr>
        <w:jc w:val="both"/>
        <w:rPr>
          <w:rFonts w:ascii="Arial" w:hAnsi="Arial" w:cs="Arial"/>
        </w:rPr>
      </w:pPr>
      <w:r w:rsidRPr="00BE5C6A">
        <w:rPr>
          <w:rFonts w:ascii="Arial" w:hAnsi="Arial" w:cs="Arial"/>
          <w:b/>
        </w:rPr>
        <w:t>2</w:t>
      </w:r>
      <w:r w:rsidR="00863EAD" w:rsidRPr="00BE5C6A">
        <w:rPr>
          <w:rFonts w:ascii="Arial" w:hAnsi="Arial" w:cs="Arial"/>
          <w:b/>
        </w:rPr>
        <w:t>5</w:t>
      </w:r>
      <w:r w:rsidRPr="00BE5C6A">
        <w:rPr>
          <w:rFonts w:ascii="Arial" w:hAnsi="Arial" w:cs="Arial"/>
          <w:b/>
        </w:rPr>
        <w:t xml:space="preserve">. PROHIBICIÓN DE PARTICIPAR EN MÁS DE UNA (1) OFERTA. </w:t>
      </w:r>
      <w:r w:rsidRPr="00BE5C6A">
        <w:rPr>
          <w:rFonts w:ascii="Arial" w:hAnsi="Arial" w:cs="Arial"/>
        </w:rPr>
        <w:t xml:space="preserve">Los interesados en participar en el procedimiento de selección de </w:t>
      </w:r>
      <w:proofErr w:type="spellStart"/>
      <w:r w:rsidRPr="00BE5C6A">
        <w:rPr>
          <w:rFonts w:ascii="Arial" w:hAnsi="Arial" w:cs="Arial"/>
        </w:rPr>
        <w:t>cocontratantes</w:t>
      </w:r>
      <w:proofErr w:type="spellEnd"/>
      <w:r w:rsidRPr="00BE5C6A">
        <w:rPr>
          <w:rFonts w:ascii="Arial" w:hAnsi="Arial" w:cs="Arial"/>
        </w:rPr>
        <w:t xml:space="preserve"> que se substanciará co</w:t>
      </w:r>
      <w:r w:rsidRPr="00BE5C6A">
        <w:rPr>
          <w:rFonts w:ascii="Arial" w:hAnsi="Arial" w:cs="Arial"/>
        </w:rPr>
        <w:t>n</w:t>
      </w:r>
      <w:r w:rsidRPr="00BE5C6A">
        <w:rPr>
          <w:rFonts w:ascii="Arial" w:hAnsi="Arial" w:cs="Arial"/>
        </w:rPr>
        <w:t>forme a este Pliego de Bases y Condiciones Particulares podrán concretar su particip</w:t>
      </w:r>
      <w:r w:rsidRPr="00BE5C6A">
        <w:rPr>
          <w:rFonts w:ascii="Arial" w:hAnsi="Arial" w:cs="Arial"/>
        </w:rPr>
        <w:t>a</w:t>
      </w:r>
      <w:r w:rsidRPr="00BE5C6A">
        <w:rPr>
          <w:rFonts w:ascii="Arial" w:hAnsi="Arial" w:cs="Arial"/>
        </w:rPr>
        <w:t>ción presentando UNA (1) sola oferta en dicho procedimiento, ya sea por si solos o como integrantes de un grupo, asociación o persona jurídica. Serán desestimadas como inel</w:t>
      </w:r>
      <w:r w:rsidRPr="00BE5C6A">
        <w:rPr>
          <w:rFonts w:ascii="Arial" w:hAnsi="Arial" w:cs="Arial"/>
        </w:rPr>
        <w:t>e</w:t>
      </w:r>
      <w:r w:rsidRPr="00BE5C6A">
        <w:rPr>
          <w:rFonts w:ascii="Arial" w:hAnsi="Arial" w:cs="Arial"/>
        </w:rPr>
        <w:t>gibles todas aquellas ofertas en las que un oferente participe en más de una oferta como integrante de un grupo, asociación o persona jurídica o bien cuando se presente en no</w:t>
      </w:r>
      <w:r w:rsidRPr="00BE5C6A">
        <w:rPr>
          <w:rFonts w:ascii="Arial" w:hAnsi="Arial" w:cs="Arial"/>
        </w:rPr>
        <w:t>m</w:t>
      </w:r>
      <w:r w:rsidRPr="00BE5C6A">
        <w:rPr>
          <w:rFonts w:ascii="Arial" w:hAnsi="Arial" w:cs="Arial"/>
        </w:rPr>
        <w:t>bre propio y como integrante de un grupo, asociación o persona jurídica (artículo 68, inc</w:t>
      </w:r>
      <w:r w:rsidRPr="00BE5C6A">
        <w:rPr>
          <w:rFonts w:ascii="Arial" w:hAnsi="Arial" w:cs="Arial"/>
        </w:rPr>
        <w:t>i</w:t>
      </w:r>
      <w:r w:rsidRPr="00BE5C6A">
        <w:rPr>
          <w:rFonts w:ascii="Arial" w:hAnsi="Arial" w:cs="Arial"/>
        </w:rPr>
        <w:t>so “d” del Anexo que integra el Decreto N° 1030/16).</w:t>
      </w:r>
    </w:p>
    <w:p w:rsidR="00030C3A" w:rsidRPr="00BE5C6A" w:rsidRDefault="00030C3A" w:rsidP="00C607F3">
      <w:pPr>
        <w:jc w:val="both"/>
        <w:rPr>
          <w:rFonts w:ascii="Arial" w:hAnsi="Arial" w:cs="Arial"/>
          <w:b/>
        </w:rPr>
      </w:pPr>
    </w:p>
    <w:p w:rsidR="00030C3A" w:rsidRPr="00BE5C6A" w:rsidRDefault="00030C3A" w:rsidP="00C607F3">
      <w:pPr>
        <w:jc w:val="both"/>
        <w:rPr>
          <w:rFonts w:ascii="Arial" w:hAnsi="Arial" w:cs="Arial"/>
          <w:b/>
        </w:rPr>
      </w:pPr>
      <w:r w:rsidRPr="00BE5C6A">
        <w:rPr>
          <w:rFonts w:ascii="Arial" w:hAnsi="Arial" w:cs="Arial"/>
          <w:b/>
        </w:rPr>
        <w:t>2</w:t>
      </w:r>
      <w:r w:rsidR="00863EAD" w:rsidRPr="00BE5C6A">
        <w:rPr>
          <w:rFonts w:ascii="Arial" w:hAnsi="Arial" w:cs="Arial"/>
          <w:b/>
        </w:rPr>
        <w:t>6</w:t>
      </w:r>
      <w:r w:rsidRPr="00BE5C6A">
        <w:rPr>
          <w:rFonts w:ascii="Arial" w:hAnsi="Arial" w:cs="Arial"/>
          <w:b/>
        </w:rPr>
        <w:t>.</w:t>
      </w:r>
      <w:r w:rsidRPr="00BE5C6A">
        <w:rPr>
          <w:rFonts w:ascii="Arial" w:hAnsi="Arial" w:cs="Arial"/>
        </w:rPr>
        <w:t xml:space="preserve"> </w:t>
      </w:r>
      <w:r w:rsidRPr="00BE5C6A">
        <w:rPr>
          <w:rFonts w:ascii="Arial" w:hAnsi="Arial" w:cs="Arial"/>
          <w:b/>
        </w:rPr>
        <w:t>DESEMPATE DE OFERTAS</w:t>
      </w:r>
      <w:r w:rsidRPr="00BE5C6A">
        <w:rPr>
          <w:rFonts w:ascii="Arial" w:hAnsi="Arial" w:cs="Arial"/>
        </w:rPr>
        <w:t xml:space="preserve"> -</w:t>
      </w:r>
      <w:r w:rsidRPr="00BE5C6A">
        <w:rPr>
          <w:rFonts w:ascii="Arial" w:hAnsi="Arial" w:cs="Arial"/>
          <w:b/>
        </w:rPr>
        <w:t xml:space="preserve"> MEJORA DE PRECIOS. </w:t>
      </w:r>
      <w:r w:rsidRPr="00BE5C6A">
        <w:rPr>
          <w:rFonts w:ascii="Arial" w:hAnsi="Arial" w:cs="Arial"/>
        </w:rPr>
        <w:t xml:space="preserve">En el caso de igualdad de precios y calidad de las ofertas presentadas en el procedimiento de selección de </w:t>
      </w:r>
      <w:proofErr w:type="spellStart"/>
      <w:r w:rsidRPr="00BE5C6A">
        <w:rPr>
          <w:rFonts w:ascii="Arial" w:hAnsi="Arial" w:cs="Arial"/>
        </w:rPr>
        <w:t>coco</w:t>
      </w:r>
      <w:r w:rsidRPr="00BE5C6A">
        <w:rPr>
          <w:rFonts w:ascii="Arial" w:hAnsi="Arial" w:cs="Arial"/>
        </w:rPr>
        <w:t>n</w:t>
      </w:r>
      <w:r w:rsidRPr="00BE5C6A">
        <w:rPr>
          <w:rFonts w:ascii="Arial" w:hAnsi="Arial" w:cs="Arial"/>
        </w:rPr>
        <w:t>tratantes</w:t>
      </w:r>
      <w:proofErr w:type="spellEnd"/>
      <w:r w:rsidRPr="00BE5C6A">
        <w:rPr>
          <w:rFonts w:ascii="Arial" w:hAnsi="Arial" w:cs="Arial"/>
        </w:rPr>
        <w:t xml:space="preserve"> al que se aplicará este Pliego de Bases y Condiciones Particulares, se observ</w:t>
      </w:r>
      <w:r w:rsidRPr="00BE5C6A">
        <w:rPr>
          <w:rFonts w:ascii="Arial" w:hAnsi="Arial" w:cs="Arial"/>
        </w:rPr>
        <w:t>a</w:t>
      </w:r>
      <w:r w:rsidRPr="00BE5C6A">
        <w:rPr>
          <w:rFonts w:ascii="Arial" w:hAnsi="Arial" w:cs="Arial"/>
        </w:rPr>
        <w:lastRenderedPageBreak/>
        <w:t>rán por la ARMADA -en primer término-, las normas sobre preferencias que establece la normativa vigente (entre estas la correspondiente al “Compre Argentino” (Ley N° 25.551 y su Reglamentación aprobada por el Decreto N°1600/02). De mantenerse la igualdad, la Unidad Operativa de Contrataciones (UOC) de la ARMADA interviniente invitará a los re</w:t>
      </w:r>
      <w:r w:rsidRPr="00BE5C6A">
        <w:rPr>
          <w:rFonts w:ascii="Arial" w:hAnsi="Arial" w:cs="Arial"/>
        </w:rPr>
        <w:t>s</w:t>
      </w:r>
      <w:r w:rsidRPr="00BE5C6A">
        <w:rPr>
          <w:rFonts w:ascii="Arial" w:hAnsi="Arial" w:cs="Arial"/>
        </w:rPr>
        <w:t>pectivos oferentes para que formulen una mejora de precios. Para ello fijará día, hora y lugar, comunicándolos por un medio fehaciente a los oferentes convocados a desempatar, labrándose el Acta pertinente para dejar constancia de lo actuado en el trámite del de</w:t>
      </w:r>
      <w:r w:rsidRPr="00BE5C6A">
        <w:rPr>
          <w:rFonts w:ascii="Arial" w:hAnsi="Arial" w:cs="Arial"/>
        </w:rPr>
        <w:t>s</w:t>
      </w:r>
      <w:r w:rsidRPr="00BE5C6A">
        <w:rPr>
          <w:rFonts w:ascii="Arial" w:hAnsi="Arial" w:cs="Arial"/>
        </w:rPr>
        <w:t>empate efectivizado. Si un oferente no se presentase al acto de desempate, se consider</w:t>
      </w:r>
      <w:r w:rsidRPr="00BE5C6A">
        <w:rPr>
          <w:rFonts w:ascii="Arial" w:hAnsi="Arial" w:cs="Arial"/>
        </w:rPr>
        <w:t>a</w:t>
      </w:r>
      <w:r w:rsidRPr="00BE5C6A">
        <w:rPr>
          <w:rFonts w:ascii="Arial" w:hAnsi="Arial" w:cs="Arial"/>
        </w:rPr>
        <w:t>rá que mantiene su oferta original. De subsistir el empate, se procederá al sorteo público de las ofertas empatadas. A tal fin, se establecerá el día, lugar y hora del sorteo que se efectivizará comunicándoselos a los oferentes llamados a desempatar por un medio feh</w:t>
      </w:r>
      <w:r w:rsidRPr="00BE5C6A">
        <w:rPr>
          <w:rFonts w:ascii="Arial" w:hAnsi="Arial" w:cs="Arial"/>
        </w:rPr>
        <w:t>a</w:t>
      </w:r>
      <w:r w:rsidRPr="00BE5C6A">
        <w:rPr>
          <w:rFonts w:ascii="Arial" w:hAnsi="Arial" w:cs="Arial"/>
        </w:rPr>
        <w:t>ciente. El sorteo se realizará en presencia de los interesados, si asistieran y, además, se labrará la respectiva Acta de su concreción (artículo 29 del Pliego Único de Bases y Co</w:t>
      </w:r>
      <w:r w:rsidRPr="00BE5C6A">
        <w:rPr>
          <w:rFonts w:ascii="Arial" w:hAnsi="Arial" w:cs="Arial"/>
        </w:rPr>
        <w:t>n</w:t>
      </w:r>
      <w:r w:rsidRPr="00BE5C6A">
        <w:rPr>
          <w:rFonts w:ascii="Arial" w:hAnsi="Arial" w:cs="Arial"/>
        </w:rPr>
        <w:t>diciones Generales aprobado mediante la Disposición ONC N° 63-E/16).</w:t>
      </w:r>
    </w:p>
    <w:p w:rsidR="00030C3A" w:rsidRPr="00BE5C6A" w:rsidRDefault="00030C3A" w:rsidP="00C607F3">
      <w:pPr>
        <w:jc w:val="both"/>
        <w:rPr>
          <w:rFonts w:ascii="Arial" w:hAnsi="Arial" w:cs="Arial"/>
          <w:b/>
        </w:rPr>
      </w:pPr>
    </w:p>
    <w:p w:rsidR="00BE5C6A" w:rsidRPr="00BE5C6A" w:rsidRDefault="00BE5C6A" w:rsidP="00BE5C6A">
      <w:pPr>
        <w:jc w:val="both"/>
        <w:rPr>
          <w:rFonts w:ascii="Arial" w:hAnsi="Arial" w:cs="Arial"/>
        </w:rPr>
      </w:pPr>
      <w:r w:rsidRPr="00BE5C6A">
        <w:rPr>
          <w:rFonts w:ascii="Arial" w:hAnsi="Arial" w:cs="Arial"/>
          <w:b/>
        </w:rPr>
        <w:t>27.</w:t>
      </w:r>
      <w:r w:rsidRPr="00BE5C6A">
        <w:rPr>
          <w:rFonts w:ascii="Arial" w:hAnsi="Arial" w:cs="Arial"/>
        </w:rPr>
        <w:t xml:space="preserve"> </w:t>
      </w:r>
      <w:r w:rsidRPr="00BE5C6A">
        <w:rPr>
          <w:rFonts w:ascii="Arial" w:hAnsi="Arial" w:cs="Arial"/>
          <w:b/>
        </w:rPr>
        <w:t xml:space="preserve">CERTIFICADO FISCAL PARA CONTRATAR CON EL ESTADO NACIONAL -DECLARACION JURADA DE INEXISTENCIA DE DEUDAS PREVISIONALES. </w:t>
      </w:r>
      <w:r w:rsidRPr="00BE5C6A">
        <w:rPr>
          <w:rFonts w:ascii="Arial" w:hAnsi="Arial" w:cs="Arial"/>
        </w:rPr>
        <w:t>De co</w:t>
      </w:r>
      <w:r w:rsidRPr="00BE5C6A">
        <w:rPr>
          <w:rFonts w:ascii="Arial" w:hAnsi="Arial" w:cs="Arial"/>
        </w:rPr>
        <w:t>n</w:t>
      </w:r>
      <w:r w:rsidRPr="00BE5C6A">
        <w:rPr>
          <w:rFonts w:ascii="Arial" w:hAnsi="Arial" w:cs="Arial"/>
        </w:rPr>
        <w:t>formidad con lo establecido en los artículos 1º , 2º , 7º y concordantes, de la Resolución General Nº 4164-E/17 dictada por la ADMINISTRACION FEDERAL DE INGRESOS P</w:t>
      </w:r>
      <w:r w:rsidRPr="00BE5C6A">
        <w:rPr>
          <w:rFonts w:ascii="Arial" w:hAnsi="Arial" w:cs="Arial"/>
        </w:rPr>
        <w:t>U</w:t>
      </w:r>
      <w:r w:rsidRPr="00BE5C6A">
        <w:rPr>
          <w:rFonts w:ascii="Arial" w:hAnsi="Arial" w:cs="Arial"/>
        </w:rPr>
        <w:t>BLICOS (AFIP) , se deja establecido , que al efecto de determinar si las personas hum</w:t>
      </w:r>
      <w:r w:rsidRPr="00BE5C6A">
        <w:rPr>
          <w:rFonts w:ascii="Arial" w:hAnsi="Arial" w:cs="Arial"/>
        </w:rPr>
        <w:t>a</w:t>
      </w:r>
      <w:r w:rsidRPr="00BE5C6A">
        <w:rPr>
          <w:rFonts w:ascii="Arial" w:hAnsi="Arial" w:cs="Arial"/>
        </w:rPr>
        <w:t xml:space="preserve">nas o jurídicas que presenten sus ofertas en el procedimiento de selección de </w:t>
      </w:r>
      <w:proofErr w:type="spellStart"/>
      <w:r w:rsidRPr="00BE5C6A">
        <w:rPr>
          <w:rFonts w:ascii="Arial" w:hAnsi="Arial" w:cs="Arial"/>
        </w:rPr>
        <w:t>cocontr</w:t>
      </w:r>
      <w:r w:rsidRPr="00BE5C6A">
        <w:rPr>
          <w:rFonts w:ascii="Arial" w:hAnsi="Arial" w:cs="Arial"/>
        </w:rPr>
        <w:t>a</w:t>
      </w:r>
      <w:r w:rsidRPr="00BE5C6A">
        <w:rPr>
          <w:rFonts w:ascii="Arial" w:hAnsi="Arial" w:cs="Arial"/>
        </w:rPr>
        <w:t>tantes</w:t>
      </w:r>
      <w:proofErr w:type="spellEnd"/>
      <w:r w:rsidRPr="00BE5C6A">
        <w:rPr>
          <w:rFonts w:ascii="Arial" w:hAnsi="Arial" w:cs="Arial"/>
        </w:rPr>
        <w:t xml:space="preserve"> al que se aplicará este Pliego de Bases y Condiciones Particulares se encuentran habilitadas físicamente para contratar con el Estado Nacional (en cuya jurisdicción actúa la ARMADA) y, en consecuencia, no resultan comprendidas en las inhabilitaciones para contratar que prevé el artículo 28, inciso f), del Decreto Delegado Nº 1023/01, la Unidad Operativa de Contrataciones (UOC), interviniente en el trámite del procedimiento de s</w:t>
      </w:r>
      <w:r w:rsidRPr="00BE5C6A">
        <w:rPr>
          <w:rFonts w:ascii="Arial" w:hAnsi="Arial" w:cs="Arial"/>
        </w:rPr>
        <w:t>e</w:t>
      </w:r>
      <w:r w:rsidRPr="00BE5C6A">
        <w:rPr>
          <w:rFonts w:ascii="Arial" w:hAnsi="Arial" w:cs="Arial"/>
        </w:rPr>
        <w:t xml:space="preserve">lección de </w:t>
      </w:r>
      <w:proofErr w:type="spellStart"/>
      <w:r w:rsidRPr="00BE5C6A">
        <w:rPr>
          <w:rFonts w:ascii="Arial" w:hAnsi="Arial" w:cs="Arial"/>
        </w:rPr>
        <w:t>cocontratantes</w:t>
      </w:r>
      <w:proofErr w:type="spellEnd"/>
      <w:r w:rsidRPr="00BE5C6A">
        <w:rPr>
          <w:rFonts w:ascii="Arial" w:hAnsi="Arial" w:cs="Arial"/>
        </w:rPr>
        <w:t xml:space="preserve"> que se regirá por el presente Pliego de Bases y Condiciones Particulares, obtendrá la respectiva información en relación a cada uno de los oferentes presentados en el citado procedimiento, a través de los medios que prevé el artículo 2º, inciso a) y b) de la Resolución General AFIP Nº 4164-E/2017, incorporando la información obtenida al legajo del procedimiento de selección de </w:t>
      </w:r>
      <w:proofErr w:type="spellStart"/>
      <w:r w:rsidRPr="00BE5C6A">
        <w:rPr>
          <w:rFonts w:ascii="Arial" w:hAnsi="Arial" w:cs="Arial"/>
        </w:rPr>
        <w:t>cocontratantes</w:t>
      </w:r>
      <w:proofErr w:type="spellEnd"/>
      <w:r w:rsidRPr="00BE5C6A">
        <w:rPr>
          <w:rFonts w:ascii="Arial" w:hAnsi="Arial" w:cs="Arial"/>
        </w:rPr>
        <w:t xml:space="preserve"> al que se aplicará este Pliego de Bases y Condiciones Particulares. Las ofertas correspondientes a las pe</w:t>
      </w:r>
      <w:r w:rsidRPr="00BE5C6A">
        <w:rPr>
          <w:rFonts w:ascii="Arial" w:hAnsi="Arial" w:cs="Arial"/>
        </w:rPr>
        <w:t>r</w:t>
      </w:r>
      <w:r w:rsidRPr="00BE5C6A">
        <w:rPr>
          <w:rFonts w:ascii="Arial" w:hAnsi="Arial" w:cs="Arial"/>
        </w:rPr>
        <w:t xml:space="preserve">sonas humanas o personas jurídicas cotizantes en el procedimiento de selección de </w:t>
      </w:r>
      <w:proofErr w:type="spellStart"/>
      <w:r w:rsidRPr="00BE5C6A">
        <w:rPr>
          <w:rFonts w:ascii="Arial" w:hAnsi="Arial" w:cs="Arial"/>
        </w:rPr>
        <w:t>c</w:t>
      </w:r>
      <w:r w:rsidRPr="00BE5C6A">
        <w:rPr>
          <w:rFonts w:ascii="Arial" w:hAnsi="Arial" w:cs="Arial"/>
        </w:rPr>
        <w:t>o</w:t>
      </w:r>
      <w:r w:rsidRPr="00BE5C6A">
        <w:rPr>
          <w:rFonts w:ascii="Arial" w:hAnsi="Arial" w:cs="Arial"/>
        </w:rPr>
        <w:t>contratantes</w:t>
      </w:r>
      <w:proofErr w:type="spellEnd"/>
      <w:r w:rsidRPr="00BE5C6A">
        <w:rPr>
          <w:rFonts w:ascii="Arial" w:hAnsi="Arial" w:cs="Arial"/>
        </w:rPr>
        <w:t xml:space="preserve"> al que se aplicará el presente Pliego –que conforme la información obtenida por la ARMADA por los medios indicados en a) y b) precitados -, posean incumplimientos de obligaciones tributarios o previsionales-, serán desestimadas como inadmisibles en los términos de artículo 28, inciso f), del Decreto Delegado Nº 1023/01.</w:t>
      </w:r>
    </w:p>
    <w:p w:rsidR="00BE5C6A" w:rsidRPr="00BE5C6A" w:rsidRDefault="00BE5C6A" w:rsidP="00BE5C6A">
      <w:pPr>
        <w:jc w:val="both"/>
        <w:rPr>
          <w:rFonts w:ascii="Arial" w:hAnsi="Arial" w:cs="Arial"/>
        </w:rPr>
      </w:pPr>
    </w:p>
    <w:p w:rsidR="00030C3A" w:rsidRPr="00E540A7" w:rsidRDefault="00BE5C6A" w:rsidP="00BE5C6A">
      <w:pPr>
        <w:tabs>
          <w:tab w:val="left" w:pos="284"/>
        </w:tabs>
        <w:jc w:val="both"/>
        <w:rPr>
          <w:rFonts w:ascii="Arial" w:hAnsi="Arial" w:cs="Arial"/>
        </w:rPr>
      </w:pPr>
      <w:r w:rsidRPr="00BE5C6A">
        <w:rPr>
          <w:rFonts w:ascii="Arial" w:hAnsi="Arial" w:cs="Arial"/>
        </w:rPr>
        <w:t>Aquellos oferentes (personas humanas o personas jurídicas) que coticen en el proced</w:t>
      </w:r>
      <w:r w:rsidRPr="00BE5C6A">
        <w:rPr>
          <w:rFonts w:ascii="Arial" w:hAnsi="Arial" w:cs="Arial"/>
        </w:rPr>
        <w:t>i</w:t>
      </w:r>
      <w:r w:rsidRPr="00BE5C6A">
        <w:rPr>
          <w:rFonts w:ascii="Arial" w:hAnsi="Arial" w:cs="Arial"/>
        </w:rPr>
        <w:t xml:space="preserve">miento de selección de </w:t>
      </w:r>
      <w:proofErr w:type="spellStart"/>
      <w:r w:rsidRPr="00BE5C6A">
        <w:rPr>
          <w:rFonts w:ascii="Arial" w:hAnsi="Arial" w:cs="Arial"/>
        </w:rPr>
        <w:t>cocontratantes</w:t>
      </w:r>
      <w:proofErr w:type="spellEnd"/>
      <w:r w:rsidRPr="00BE5C6A">
        <w:rPr>
          <w:rFonts w:ascii="Arial" w:hAnsi="Arial" w:cs="Arial"/>
        </w:rPr>
        <w:t xml:space="preserve"> al que se aplicara este Pliego de Bases y Cond</w:t>
      </w:r>
      <w:r w:rsidRPr="00BE5C6A">
        <w:rPr>
          <w:rFonts w:ascii="Arial" w:hAnsi="Arial" w:cs="Arial"/>
        </w:rPr>
        <w:t>i</w:t>
      </w:r>
      <w:r w:rsidRPr="00BE5C6A">
        <w:rPr>
          <w:rFonts w:ascii="Arial" w:hAnsi="Arial" w:cs="Arial"/>
        </w:rPr>
        <w:t>ciones Particulares que acompañen, conjuntamente con su oferta, en la fecha de apertura del referido procedimiento un Certificado Fiscal para Contratar con el Estado Nacional emitido por la ADMINISTRACION FEDERAL DE INGRESOS BRUTOS (AFIP), de co</w:t>
      </w:r>
      <w:r w:rsidRPr="00BE5C6A">
        <w:rPr>
          <w:rFonts w:ascii="Arial" w:hAnsi="Arial" w:cs="Arial"/>
        </w:rPr>
        <w:t>n</w:t>
      </w:r>
      <w:r w:rsidRPr="00BE5C6A">
        <w:rPr>
          <w:rFonts w:ascii="Arial" w:hAnsi="Arial" w:cs="Arial"/>
        </w:rPr>
        <w:t>formidad con la Resolución General AFIP Nº 1814/05 y sus modificatorias, cuyo plazo de vigencia no hubiera concluido en la indicada fecha de apertura, serán considerados fina</w:t>
      </w:r>
      <w:r w:rsidRPr="00BE5C6A">
        <w:rPr>
          <w:rFonts w:ascii="Arial" w:hAnsi="Arial" w:cs="Arial"/>
        </w:rPr>
        <w:t>l</w:t>
      </w:r>
      <w:r w:rsidRPr="00BE5C6A">
        <w:rPr>
          <w:rFonts w:ascii="Arial" w:hAnsi="Arial" w:cs="Arial"/>
        </w:rPr>
        <w:t>mente para contratar con el Estado Nacional, independientemente del resultado de la i</w:t>
      </w:r>
      <w:r w:rsidRPr="00BE5C6A">
        <w:rPr>
          <w:rFonts w:ascii="Arial" w:hAnsi="Arial" w:cs="Arial"/>
        </w:rPr>
        <w:t>n</w:t>
      </w:r>
      <w:r w:rsidRPr="00BE5C6A">
        <w:rPr>
          <w:rFonts w:ascii="Arial" w:hAnsi="Arial" w:cs="Arial"/>
        </w:rPr>
        <w:t>formación que la ARMADA obtenga en relación al respectivo oferente empleando los m</w:t>
      </w:r>
      <w:r w:rsidRPr="00BE5C6A">
        <w:rPr>
          <w:rFonts w:ascii="Arial" w:hAnsi="Arial" w:cs="Arial"/>
        </w:rPr>
        <w:t>e</w:t>
      </w:r>
      <w:r w:rsidRPr="00BE5C6A">
        <w:rPr>
          <w:rFonts w:ascii="Arial" w:hAnsi="Arial" w:cs="Arial"/>
        </w:rPr>
        <w:t>dios referidos en a) y b) precedentes (artículos 7º de la Resolución General AFIP Nº4164-E/17).</w:t>
      </w:r>
    </w:p>
    <w:p w:rsidR="00030C3A" w:rsidRPr="00E540A7" w:rsidRDefault="00030C3A" w:rsidP="00C607F3">
      <w:pPr>
        <w:tabs>
          <w:tab w:val="left" w:pos="284"/>
        </w:tabs>
        <w:jc w:val="both"/>
        <w:rPr>
          <w:rFonts w:ascii="Arial" w:hAnsi="Arial" w:cs="Arial"/>
        </w:rPr>
      </w:pPr>
    </w:p>
    <w:p w:rsidR="00030C3A" w:rsidRPr="00E540A7" w:rsidRDefault="00863EAD" w:rsidP="00C607F3">
      <w:pPr>
        <w:tabs>
          <w:tab w:val="left" w:pos="284"/>
        </w:tabs>
        <w:jc w:val="both"/>
        <w:rPr>
          <w:rFonts w:ascii="Arial" w:hAnsi="Arial" w:cs="Arial"/>
          <w:b/>
        </w:rPr>
      </w:pPr>
      <w:r>
        <w:rPr>
          <w:rFonts w:ascii="Arial" w:hAnsi="Arial" w:cs="Arial"/>
          <w:b/>
        </w:rPr>
        <w:t>28</w:t>
      </w:r>
      <w:r w:rsidR="00030C3A" w:rsidRPr="00A974AE">
        <w:rPr>
          <w:rFonts w:ascii="Arial" w:hAnsi="Arial" w:cs="Arial"/>
          <w:b/>
        </w:rPr>
        <w:t>.</w:t>
      </w:r>
      <w:r w:rsidR="00030C3A" w:rsidRPr="00E540A7">
        <w:rPr>
          <w:rFonts w:ascii="Arial" w:hAnsi="Arial" w:cs="Arial"/>
        </w:rPr>
        <w:t xml:space="preserve"> </w:t>
      </w:r>
      <w:r w:rsidR="00030C3A" w:rsidRPr="00E540A7">
        <w:rPr>
          <w:rFonts w:ascii="Arial" w:hAnsi="Arial" w:cs="Arial"/>
          <w:b/>
        </w:rPr>
        <w:t xml:space="preserve">DATOS DE LA EJECUCIÓN: </w:t>
      </w:r>
    </w:p>
    <w:p w:rsidR="00030C3A" w:rsidRPr="00E540A7" w:rsidRDefault="00030C3A" w:rsidP="00C607F3">
      <w:pPr>
        <w:tabs>
          <w:tab w:val="left" w:pos="284"/>
        </w:tabs>
        <w:jc w:val="both"/>
        <w:rPr>
          <w:rFonts w:ascii="Arial" w:hAnsi="Arial" w:cs="Arial"/>
          <w:b/>
        </w:rPr>
      </w:pPr>
    </w:p>
    <w:p w:rsidR="00030C3A" w:rsidRPr="00E540A7" w:rsidRDefault="00863EAD" w:rsidP="00C607F3">
      <w:pPr>
        <w:tabs>
          <w:tab w:val="left" w:pos="284"/>
        </w:tabs>
        <w:jc w:val="both"/>
        <w:rPr>
          <w:rFonts w:ascii="Arial" w:hAnsi="Arial" w:cs="Arial"/>
          <w:b/>
        </w:rPr>
      </w:pPr>
      <w:r>
        <w:rPr>
          <w:rFonts w:ascii="Arial" w:hAnsi="Arial" w:cs="Arial"/>
          <w:b/>
        </w:rPr>
        <w:lastRenderedPageBreak/>
        <w:t>28</w:t>
      </w:r>
      <w:r w:rsidR="00030C3A" w:rsidRPr="00E540A7">
        <w:rPr>
          <w:rFonts w:ascii="Arial" w:hAnsi="Arial" w:cs="Arial"/>
          <w:b/>
        </w:rPr>
        <w:t xml:space="preserve">.1.- </w:t>
      </w:r>
      <w:r w:rsidR="005C3D99" w:rsidRPr="00E86C50">
        <w:rPr>
          <w:rFonts w:ascii="Arial" w:hAnsi="Arial" w:cs="Arial"/>
          <w:b/>
        </w:rPr>
        <w:t xml:space="preserve">PLAZO DE PRESTACIÓN DEL SERVICIO: </w:t>
      </w:r>
      <w:r w:rsidR="005C3D99" w:rsidRPr="00E86C50">
        <w:rPr>
          <w:rFonts w:ascii="Arial" w:hAnsi="Arial" w:cs="Arial"/>
        </w:rPr>
        <w:t xml:space="preserve">El adjudicatario / </w:t>
      </w:r>
      <w:proofErr w:type="spellStart"/>
      <w:r w:rsidR="005C3D99" w:rsidRPr="00E86C50">
        <w:rPr>
          <w:rFonts w:ascii="Arial" w:hAnsi="Arial" w:cs="Arial"/>
        </w:rPr>
        <w:t>cocontratante</w:t>
      </w:r>
      <w:proofErr w:type="spellEnd"/>
      <w:r w:rsidR="005C3D99" w:rsidRPr="00E86C50">
        <w:rPr>
          <w:rFonts w:ascii="Arial" w:hAnsi="Arial" w:cs="Arial"/>
        </w:rPr>
        <w:t xml:space="preserve"> se e</w:t>
      </w:r>
      <w:r w:rsidR="005C3D99" w:rsidRPr="00E86C50">
        <w:rPr>
          <w:rFonts w:ascii="Arial" w:hAnsi="Arial" w:cs="Arial"/>
        </w:rPr>
        <w:t>n</w:t>
      </w:r>
      <w:r w:rsidR="005C3D99" w:rsidRPr="00E86C50">
        <w:rPr>
          <w:rFonts w:ascii="Arial" w:hAnsi="Arial" w:cs="Arial"/>
        </w:rPr>
        <w:t>contrará obligado a efectivizar la prestación co</w:t>
      </w:r>
      <w:r w:rsidR="005C3D99" w:rsidRPr="006102BD">
        <w:rPr>
          <w:rFonts w:ascii="Arial" w:hAnsi="Arial" w:cs="Arial"/>
        </w:rPr>
        <w:t xml:space="preserve">ntratada </w:t>
      </w:r>
      <w:r w:rsidR="00B155B0">
        <w:rPr>
          <w:rFonts w:ascii="Arial" w:hAnsi="Arial" w:cs="Arial"/>
        </w:rPr>
        <w:t>dentro de</w:t>
      </w:r>
      <w:r w:rsidR="005C3D99" w:rsidRPr="006102BD">
        <w:rPr>
          <w:rFonts w:ascii="Arial" w:hAnsi="Arial" w:cs="Arial"/>
        </w:rPr>
        <w:t xml:space="preserve"> </w:t>
      </w:r>
      <w:r w:rsidR="005C3D99">
        <w:rPr>
          <w:rFonts w:ascii="Arial" w:hAnsi="Arial" w:cs="Arial"/>
        </w:rPr>
        <w:t>los</w:t>
      </w:r>
      <w:r w:rsidR="005C3D99" w:rsidRPr="006102BD">
        <w:rPr>
          <w:rFonts w:ascii="Arial" w:hAnsi="Arial" w:cs="Arial"/>
        </w:rPr>
        <w:t xml:space="preserve"> CINCO (5) días de la fecha de perfeccionamiento de la contratación adjudicada que se producirá con la notif</w:t>
      </w:r>
      <w:r w:rsidR="005C3D99" w:rsidRPr="006102BD">
        <w:rPr>
          <w:rFonts w:ascii="Arial" w:hAnsi="Arial" w:cs="Arial"/>
        </w:rPr>
        <w:t>i</w:t>
      </w:r>
      <w:r w:rsidR="005C3D99" w:rsidRPr="006102BD">
        <w:rPr>
          <w:rFonts w:ascii="Arial" w:hAnsi="Arial" w:cs="Arial"/>
        </w:rPr>
        <w:t>cación fehaciente de la Orden de Compra librada en su favor por la ARMADA y por el término de v</w:t>
      </w:r>
      <w:r w:rsidR="005C3D99" w:rsidRPr="006102BD">
        <w:rPr>
          <w:rFonts w:ascii="Arial" w:hAnsi="Arial" w:cs="Arial"/>
        </w:rPr>
        <w:t>i</w:t>
      </w:r>
      <w:r w:rsidR="005C3D99" w:rsidRPr="006102BD">
        <w:rPr>
          <w:rFonts w:ascii="Arial" w:hAnsi="Arial" w:cs="Arial"/>
        </w:rPr>
        <w:t>gencia del contrato, según se establece en</w:t>
      </w:r>
      <w:r w:rsidR="005C3D99">
        <w:rPr>
          <w:rFonts w:ascii="Arial" w:hAnsi="Arial" w:cs="Arial"/>
        </w:rPr>
        <w:t xml:space="preserve"> el</w:t>
      </w:r>
      <w:r w:rsidR="005C3D99" w:rsidRPr="006102BD">
        <w:rPr>
          <w:rFonts w:ascii="Arial" w:hAnsi="Arial" w:cs="Arial"/>
        </w:rPr>
        <w:t xml:space="preserve"> Anexo I</w:t>
      </w:r>
      <w:r w:rsidR="005C3D99">
        <w:rPr>
          <w:rFonts w:ascii="Arial" w:hAnsi="Arial" w:cs="Arial"/>
        </w:rPr>
        <w:t xml:space="preserve"> del Pliego de Bases y Condiciones Particulares</w:t>
      </w:r>
      <w:r w:rsidR="005C3D99" w:rsidRPr="006102BD">
        <w:rPr>
          <w:rFonts w:ascii="Arial" w:hAnsi="Arial" w:cs="Arial"/>
        </w:rPr>
        <w:t xml:space="preserve"> (artículo 75 del Anexo al Decreto N° 1030/16).</w:t>
      </w:r>
      <w:r w:rsidR="00030C3A" w:rsidRPr="00E540A7">
        <w:rPr>
          <w:rFonts w:ascii="Arial" w:hAnsi="Arial" w:cs="Arial"/>
        </w:rPr>
        <w:t xml:space="preserve"> </w:t>
      </w:r>
    </w:p>
    <w:p w:rsidR="00CC260B" w:rsidRDefault="00CC260B" w:rsidP="00C607F3">
      <w:pPr>
        <w:tabs>
          <w:tab w:val="left" w:pos="284"/>
        </w:tabs>
        <w:jc w:val="both"/>
        <w:rPr>
          <w:rFonts w:ascii="Arial" w:hAnsi="Arial" w:cs="Arial"/>
          <w:b/>
        </w:rPr>
      </w:pPr>
    </w:p>
    <w:p w:rsidR="005C3D99" w:rsidRPr="00E540A7" w:rsidRDefault="00CC260B" w:rsidP="005C3D99">
      <w:pPr>
        <w:jc w:val="both"/>
        <w:rPr>
          <w:rFonts w:ascii="Arial" w:hAnsi="Arial" w:cs="Arial"/>
          <w:b/>
        </w:rPr>
      </w:pPr>
      <w:r>
        <w:rPr>
          <w:rFonts w:ascii="Arial" w:hAnsi="Arial" w:cs="Arial"/>
          <w:b/>
        </w:rPr>
        <w:t>2</w:t>
      </w:r>
      <w:r w:rsidR="00863EAD">
        <w:rPr>
          <w:rFonts w:ascii="Arial" w:hAnsi="Arial" w:cs="Arial"/>
          <w:b/>
        </w:rPr>
        <w:t>8</w:t>
      </w:r>
      <w:r w:rsidR="00030C3A" w:rsidRPr="00E540A7">
        <w:rPr>
          <w:rFonts w:ascii="Arial" w:hAnsi="Arial" w:cs="Arial"/>
          <w:b/>
        </w:rPr>
        <w:t>.2</w:t>
      </w:r>
      <w:r w:rsidR="00030C3A" w:rsidRPr="00E540A7">
        <w:rPr>
          <w:rFonts w:ascii="Arial" w:hAnsi="Arial" w:cs="Arial"/>
        </w:rPr>
        <w:t xml:space="preserve">. </w:t>
      </w:r>
      <w:r w:rsidR="005C3D99" w:rsidRPr="00E540A7">
        <w:rPr>
          <w:rFonts w:ascii="Arial" w:hAnsi="Arial" w:cs="Arial"/>
          <w:b/>
        </w:rPr>
        <w:t>INICIO DE LA PRESTACIÓN INHERENTE A LA CONTRATACIÓN PERFECCI</w:t>
      </w:r>
      <w:r w:rsidR="005C3D99" w:rsidRPr="00E540A7">
        <w:rPr>
          <w:rFonts w:ascii="Arial" w:hAnsi="Arial" w:cs="Arial"/>
          <w:b/>
        </w:rPr>
        <w:t>O</w:t>
      </w:r>
      <w:r w:rsidR="005C3D99" w:rsidRPr="00E540A7">
        <w:rPr>
          <w:rFonts w:ascii="Arial" w:hAnsi="Arial" w:cs="Arial"/>
          <w:b/>
        </w:rPr>
        <w:t>NADA</w:t>
      </w:r>
      <w:r w:rsidR="005C3D99" w:rsidRPr="00A236A8">
        <w:rPr>
          <w:rFonts w:ascii="Arial" w:hAnsi="Arial" w:cs="Arial"/>
          <w:b/>
          <w:i/>
        </w:rPr>
        <w:t>.</w:t>
      </w:r>
    </w:p>
    <w:p w:rsidR="005C3D99" w:rsidRPr="00E540A7" w:rsidRDefault="005C3D99" w:rsidP="005C3D99">
      <w:pPr>
        <w:ind w:left="540"/>
        <w:jc w:val="both"/>
        <w:rPr>
          <w:rFonts w:ascii="Arial" w:hAnsi="Arial" w:cs="Arial"/>
          <w:b/>
        </w:rPr>
      </w:pPr>
    </w:p>
    <w:p w:rsidR="00030C3A" w:rsidRPr="00CC260B" w:rsidRDefault="005C3D99" w:rsidP="005C3D99">
      <w:pPr>
        <w:tabs>
          <w:tab w:val="left" w:pos="284"/>
        </w:tabs>
        <w:jc w:val="both"/>
        <w:rPr>
          <w:rFonts w:ascii="Arial" w:hAnsi="Arial" w:cs="Arial"/>
          <w:b/>
        </w:rPr>
      </w:pPr>
      <w:r w:rsidRPr="00E540A7">
        <w:rPr>
          <w:rFonts w:ascii="Arial" w:hAnsi="Arial" w:cs="Arial"/>
        </w:rPr>
        <w:t xml:space="preserve">La prestación del servicio correspondiente a la contratación adjudicada deberá </w:t>
      </w:r>
      <w:r w:rsidRPr="00E86C50">
        <w:rPr>
          <w:rFonts w:ascii="Arial" w:hAnsi="Arial" w:cs="Arial"/>
        </w:rPr>
        <w:t xml:space="preserve">comenzar </w:t>
      </w:r>
      <w:r w:rsidRPr="00E540A7">
        <w:rPr>
          <w:rFonts w:ascii="Arial" w:hAnsi="Arial" w:cs="Arial"/>
        </w:rPr>
        <w:t xml:space="preserve">a partir de la </w:t>
      </w:r>
      <w:r>
        <w:rPr>
          <w:rFonts w:ascii="Arial" w:hAnsi="Arial" w:cs="Arial"/>
        </w:rPr>
        <w:t xml:space="preserve">notificación fehaciente </w:t>
      </w:r>
      <w:r w:rsidRPr="00E540A7">
        <w:rPr>
          <w:rFonts w:ascii="Arial" w:hAnsi="Arial" w:cs="Arial"/>
        </w:rPr>
        <w:t>por el adjudicatario de la pertinente orden de compra emitida por la ARMADA en su favor.</w:t>
      </w:r>
      <w:r w:rsidR="00030C3A" w:rsidRPr="00A974AE">
        <w:rPr>
          <w:rFonts w:ascii="Arial" w:hAnsi="Arial" w:cs="Arial"/>
        </w:rPr>
        <w:t xml:space="preserve"> </w:t>
      </w:r>
    </w:p>
    <w:p w:rsidR="00D77083" w:rsidRDefault="00D77083" w:rsidP="00C607F3">
      <w:pPr>
        <w:tabs>
          <w:tab w:val="left" w:pos="284"/>
        </w:tabs>
        <w:jc w:val="both"/>
        <w:rPr>
          <w:rFonts w:ascii="Arial" w:hAnsi="Arial" w:cs="Arial"/>
          <w:b/>
        </w:rPr>
      </w:pPr>
    </w:p>
    <w:p w:rsidR="00030C3A" w:rsidRDefault="00863EAD" w:rsidP="00C607F3">
      <w:pPr>
        <w:tabs>
          <w:tab w:val="left" w:pos="284"/>
        </w:tabs>
        <w:jc w:val="both"/>
        <w:rPr>
          <w:rFonts w:ascii="Arial" w:hAnsi="Arial" w:cs="Arial"/>
        </w:rPr>
      </w:pPr>
      <w:r>
        <w:rPr>
          <w:rFonts w:ascii="Arial" w:hAnsi="Arial" w:cs="Arial"/>
          <w:b/>
        </w:rPr>
        <w:t>28</w:t>
      </w:r>
      <w:r w:rsidR="00030C3A" w:rsidRPr="00E540A7">
        <w:rPr>
          <w:rFonts w:ascii="Arial" w:hAnsi="Arial" w:cs="Arial"/>
          <w:b/>
        </w:rPr>
        <w:t>.3</w:t>
      </w:r>
      <w:r w:rsidR="00030C3A" w:rsidRPr="00E540A7">
        <w:rPr>
          <w:rFonts w:ascii="Arial" w:hAnsi="Arial" w:cs="Arial"/>
        </w:rPr>
        <w:t xml:space="preserve">. </w:t>
      </w:r>
      <w:r w:rsidR="00030C3A" w:rsidRPr="00E540A7">
        <w:rPr>
          <w:rFonts w:ascii="Arial" w:hAnsi="Arial" w:cs="Arial"/>
          <w:b/>
        </w:rPr>
        <w:t>Frecuencia:</w:t>
      </w:r>
      <w:r w:rsidR="001A760F">
        <w:rPr>
          <w:rFonts w:ascii="Arial" w:hAnsi="Arial" w:cs="Arial"/>
          <w:b/>
        </w:rPr>
        <w:t xml:space="preserve"> </w:t>
      </w:r>
      <w:r w:rsidR="002214CF">
        <w:rPr>
          <w:rFonts w:ascii="Arial" w:hAnsi="Arial" w:cs="Arial"/>
        </w:rPr>
        <w:t>Única</w:t>
      </w:r>
      <w:r w:rsidR="007D0049">
        <w:rPr>
          <w:rFonts w:ascii="Arial" w:hAnsi="Arial" w:cs="Arial"/>
        </w:rPr>
        <w:t>.</w:t>
      </w:r>
    </w:p>
    <w:p w:rsidR="005C3D99" w:rsidRDefault="005C3D99" w:rsidP="00C607F3">
      <w:pPr>
        <w:tabs>
          <w:tab w:val="left" w:pos="284"/>
        </w:tabs>
        <w:jc w:val="both"/>
        <w:rPr>
          <w:rFonts w:ascii="Arial" w:hAnsi="Arial" w:cs="Arial"/>
        </w:rPr>
      </w:pPr>
    </w:p>
    <w:p w:rsidR="005C3D99" w:rsidRDefault="005C3D99" w:rsidP="005C3D99">
      <w:pPr>
        <w:tabs>
          <w:tab w:val="left" w:pos="284"/>
        </w:tabs>
        <w:jc w:val="both"/>
        <w:rPr>
          <w:rFonts w:ascii="Arial" w:hAnsi="Arial" w:cs="Arial"/>
        </w:rPr>
      </w:pPr>
      <w:r w:rsidRPr="005C3D99">
        <w:rPr>
          <w:rFonts w:ascii="Arial" w:hAnsi="Arial" w:cs="Arial"/>
          <w:b/>
        </w:rPr>
        <w:t>28.4.</w:t>
      </w:r>
      <w:r>
        <w:rPr>
          <w:rFonts w:ascii="Arial" w:hAnsi="Arial" w:cs="Arial"/>
        </w:rPr>
        <w:t xml:space="preserve"> </w:t>
      </w:r>
      <w:r w:rsidRPr="007A29E7">
        <w:rPr>
          <w:rFonts w:ascii="Arial" w:hAnsi="Arial" w:cs="Arial"/>
          <w:b/>
        </w:rPr>
        <w:t xml:space="preserve">Cantidades de </w:t>
      </w:r>
      <w:proofErr w:type="gramStart"/>
      <w:r w:rsidRPr="007A29E7">
        <w:rPr>
          <w:rFonts w:ascii="Arial" w:hAnsi="Arial" w:cs="Arial"/>
          <w:b/>
        </w:rPr>
        <w:t>unidades</w:t>
      </w:r>
      <w:r w:rsidR="00B155B0">
        <w:rPr>
          <w:rFonts w:ascii="Arial" w:hAnsi="Arial" w:cs="Arial"/>
          <w:b/>
        </w:rPr>
        <w:t xml:space="preserve"> </w:t>
      </w:r>
      <w:r w:rsidR="00B155B0">
        <w:rPr>
          <w:rFonts w:ascii="Arial" w:hAnsi="Arial" w:cs="Arial"/>
          <w:b/>
        </w:rPr>
        <w:t>total</w:t>
      </w:r>
      <w:proofErr w:type="gramEnd"/>
      <w:r w:rsidR="00B155B0">
        <w:rPr>
          <w:rFonts w:ascii="Arial" w:hAnsi="Arial" w:cs="Arial"/>
        </w:rPr>
        <w:t>.</w:t>
      </w:r>
    </w:p>
    <w:p w:rsidR="00CC260B" w:rsidRPr="00E540A7" w:rsidRDefault="00CC260B" w:rsidP="00C607F3">
      <w:pPr>
        <w:tabs>
          <w:tab w:val="left" w:pos="284"/>
        </w:tabs>
        <w:jc w:val="both"/>
        <w:rPr>
          <w:rFonts w:ascii="Arial" w:hAnsi="Arial" w:cs="Arial"/>
        </w:rPr>
      </w:pPr>
    </w:p>
    <w:p w:rsidR="005C3D99" w:rsidRPr="007A51DE" w:rsidRDefault="005C3D99" w:rsidP="005C3D99">
      <w:pPr>
        <w:jc w:val="both"/>
        <w:rPr>
          <w:rFonts w:ascii="Arial" w:hAnsi="Arial" w:cs="Arial"/>
        </w:rPr>
      </w:pPr>
      <w:r w:rsidRPr="007A51DE">
        <w:rPr>
          <w:rFonts w:ascii="Arial" w:hAnsi="Arial" w:cs="Arial"/>
          <w:b/>
        </w:rPr>
        <w:t>28.5</w:t>
      </w:r>
      <w:r w:rsidRPr="007A51DE">
        <w:rPr>
          <w:rFonts w:ascii="Arial" w:hAnsi="Arial" w:cs="Arial"/>
        </w:rPr>
        <w:t xml:space="preserve">. </w:t>
      </w:r>
      <w:r w:rsidRPr="007A51DE">
        <w:rPr>
          <w:rFonts w:ascii="Arial" w:hAnsi="Arial" w:cs="Arial"/>
          <w:b/>
        </w:rPr>
        <w:t>Lugar</w:t>
      </w:r>
      <w:r w:rsidRPr="007A51DE">
        <w:rPr>
          <w:rFonts w:ascii="Arial" w:hAnsi="Arial" w:cs="Arial"/>
        </w:rPr>
        <w:t>: Liceo Naval Militar “Almirante Guillermo Brown”, Calle Laprida 555- Edificio “CIEN”- Piso 3º Of. 3</w:t>
      </w:r>
      <w:r>
        <w:rPr>
          <w:rFonts w:ascii="Arial" w:hAnsi="Arial" w:cs="Arial"/>
        </w:rPr>
        <w:t>11</w:t>
      </w:r>
      <w:r w:rsidRPr="007A51DE">
        <w:rPr>
          <w:rFonts w:ascii="Arial" w:hAnsi="Arial" w:cs="Arial"/>
        </w:rPr>
        <w:t>- Vicente López</w:t>
      </w:r>
      <w:r>
        <w:rPr>
          <w:rFonts w:ascii="Arial" w:hAnsi="Arial" w:cs="Arial"/>
        </w:rPr>
        <w:t xml:space="preserve">, </w:t>
      </w:r>
      <w:proofErr w:type="spellStart"/>
      <w:r>
        <w:rPr>
          <w:rFonts w:ascii="Arial" w:hAnsi="Arial" w:cs="Arial"/>
        </w:rPr>
        <w:t>Pcia</w:t>
      </w:r>
      <w:proofErr w:type="spellEnd"/>
      <w:r>
        <w:rPr>
          <w:rFonts w:ascii="Arial" w:hAnsi="Arial" w:cs="Arial"/>
        </w:rPr>
        <w:t xml:space="preserve">. </w:t>
      </w:r>
      <w:proofErr w:type="gramStart"/>
      <w:r>
        <w:rPr>
          <w:rFonts w:ascii="Arial" w:hAnsi="Arial" w:cs="Arial"/>
        </w:rPr>
        <w:t>de</w:t>
      </w:r>
      <w:proofErr w:type="gramEnd"/>
      <w:r>
        <w:rPr>
          <w:rFonts w:ascii="Arial" w:hAnsi="Arial" w:cs="Arial"/>
        </w:rPr>
        <w:t xml:space="preserve"> Buenos Aires</w:t>
      </w:r>
      <w:r w:rsidRPr="007A51DE">
        <w:rPr>
          <w:rFonts w:ascii="Arial" w:hAnsi="Arial" w:cs="Arial"/>
        </w:rPr>
        <w:t xml:space="preserve"> y según Anexo I</w:t>
      </w:r>
      <w:r>
        <w:rPr>
          <w:rFonts w:ascii="Arial" w:hAnsi="Arial" w:cs="Arial"/>
        </w:rPr>
        <w:t xml:space="preserve"> del Pliego de Bases y Condiciones Particulares</w:t>
      </w:r>
      <w:r w:rsidRPr="007A51DE">
        <w:rPr>
          <w:rFonts w:ascii="Arial" w:hAnsi="Arial" w:cs="Arial"/>
        </w:rPr>
        <w:t>.</w:t>
      </w:r>
    </w:p>
    <w:p w:rsidR="00030C3A" w:rsidRPr="00E540A7" w:rsidRDefault="00030C3A" w:rsidP="00C607F3">
      <w:pPr>
        <w:tabs>
          <w:tab w:val="left" w:pos="284"/>
        </w:tabs>
        <w:jc w:val="both"/>
        <w:rPr>
          <w:rFonts w:ascii="Arial" w:hAnsi="Arial" w:cs="Arial"/>
        </w:rPr>
      </w:pPr>
    </w:p>
    <w:p w:rsidR="00030C3A" w:rsidRPr="00E540A7" w:rsidRDefault="00863EAD" w:rsidP="00C607F3">
      <w:pPr>
        <w:tabs>
          <w:tab w:val="left" w:pos="284"/>
        </w:tabs>
        <w:jc w:val="both"/>
        <w:rPr>
          <w:rFonts w:ascii="Arial" w:hAnsi="Arial" w:cs="Arial"/>
          <w:i/>
        </w:rPr>
      </w:pPr>
      <w:r>
        <w:rPr>
          <w:rFonts w:ascii="Arial" w:hAnsi="Arial" w:cs="Arial"/>
          <w:b/>
        </w:rPr>
        <w:t>29</w:t>
      </w:r>
      <w:r w:rsidR="00030C3A">
        <w:rPr>
          <w:rFonts w:ascii="Arial" w:hAnsi="Arial" w:cs="Arial"/>
          <w:b/>
        </w:rPr>
        <w:t>. RÉGIMEN DE PENALIDADES</w:t>
      </w:r>
      <w:r w:rsidR="00030C3A" w:rsidRPr="00E540A7">
        <w:rPr>
          <w:rFonts w:ascii="Arial" w:hAnsi="Arial" w:cs="Arial"/>
          <w:b/>
        </w:rPr>
        <w:t xml:space="preserve">: </w:t>
      </w:r>
      <w:r w:rsidR="00030C3A" w:rsidRPr="00E540A7">
        <w:rPr>
          <w:rFonts w:ascii="Arial" w:hAnsi="Arial" w:cs="Arial"/>
        </w:rPr>
        <w:t>En caso de corresponder, se aplicarán a los oferentes y al adjudicatario las penalidades establecidas por los artículos 29, inciso “a”, Puntos 1, 2 y 3 del Decreto N° 1023/01 y 102 del Anexo al Decreto N° 1030/16.</w:t>
      </w:r>
    </w:p>
    <w:p w:rsidR="00030C3A" w:rsidRPr="00E540A7" w:rsidRDefault="00030C3A" w:rsidP="00C607F3">
      <w:pPr>
        <w:tabs>
          <w:tab w:val="left" w:pos="284"/>
        </w:tabs>
        <w:jc w:val="both"/>
        <w:rPr>
          <w:rFonts w:ascii="Arial" w:hAnsi="Arial" w:cs="Arial"/>
          <w:i/>
        </w:rPr>
      </w:pPr>
    </w:p>
    <w:p w:rsidR="00030C3A" w:rsidRPr="003A01A9" w:rsidRDefault="00030C3A" w:rsidP="00C607F3">
      <w:pPr>
        <w:tabs>
          <w:tab w:val="left" w:pos="284"/>
        </w:tabs>
        <w:jc w:val="both"/>
        <w:rPr>
          <w:rFonts w:ascii="Arial" w:hAnsi="Arial" w:cs="Arial"/>
        </w:rPr>
      </w:pPr>
      <w:r w:rsidRPr="00E540A7">
        <w:rPr>
          <w:rFonts w:ascii="Arial" w:hAnsi="Arial" w:cs="Arial"/>
          <w:b/>
        </w:rPr>
        <w:t>3</w:t>
      </w:r>
      <w:r w:rsidR="00863EAD">
        <w:rPr>
          <w:rFonts w:ascii="Arial" w:hAnsi="Arial" w:cs="Arial"/>
          <w:b/>
        </w:rPr>
        <w:t>0</w:t>
      </w:r>
      <w:r w:rsidRPr="00E540A7">
        <w:rPr>
          <w:rFonts w:ascii="Arial" w:hAnsi="Arial" w:cs="Arial"/>
          <w:b/>
        </w:rPr>
        <w:t xml:space="preserve">. RECEPCIÓN PROVISORIA: </w:t>
      </w:r>
      <w:r w:rsidRPr="00E540A7">
        <w:rPr>
          <w:rFonts w:ascii="Arial" w:hAnsi="Arial" w:cs="Arial"/>
        </w:rPr>
        <w:t xml:space="preserve">La recepción provisoria se efectivizará por la Comisión de Recepción de Bienes y Servicios de la ARMADA interviniente en el procedimiento de selección de </w:t>
      </w:r>
      <w:proofErr w:type="spellStart"/>
      <w:r w:rsidRPr="00E540A7">
        <w:rPr>
          <w:rFonts w:ascii="Arial" w:hAnsi="Arial" w:cs="Arial"/>
        </w:rPr>
        <w:t>cocontratantes</w:t>
      </w:r>
      <w:proofErr w:type="spellEnd"/>
      <w:r w:rsidRPr="00E540A7">
        <w:rPr>
          <w:rFonts w:ascii="Arial" w:hAnsi="Arial" w:cs="Arial"/>
        </w:rPr>
        <w:t xml:space="preserve"> al que le es aplicable el presente Pliego de Bases y Cond</w:t>
      </w:r>
      <w:r w:rsidRPr="00E540A7">
        <w:rPr>
          <w:rFonts w:ascii="Arial" w:hAnsi="Arial" w:cs="Arial"/>
        </w:rPr>
        <w:t>i</w:t>
      </w:r>
      <w:r w:rsidRPr="00E540A7">
        <w:rPr>
          <w:rFonts w:ascii="Arial" w:hAnsi="Arial" w:cs="Arial"/>
        </w:rPr>
        <w:t xml:space="preserve">ciones Particulares, en la fecha en que conforme a lo establecido en el mismo </w:t>
      </w:r>
      <w:r>
        <w:rPr>
          <w:rFonts w:ascii="Arial" w:hAnsi="Arial" w:cs="Arial"/>
        </w:rPr>
        <w:t>el</w:t>
      </w:r>
      <w:r w:rsidRPr="00E540A7">
        <w:rPr>
          <w:rFonts w:ascii="Arial" w:hAnsi="Arial" w:cs="Arial"/>
        </w:rPr>
        <w:t xml:space="preserve"> adjudic</w:t>
      </w:r>
      <w:r w:rsidRPr="00E540A7">
        <w:rPr>
          <w:rFonts w:ascii="Arial" w:hAnsi="Arial" w:cs="Arial"/>
        </w:rPr>
        <w:t>a</w:t>
      </w:r>
      <w:r w:rsidRPr="00E540A7">
        <w:rPr>
          <w:rFonts w:ascii="Arial" w:hAnsi="Arial" w:cs="Arial"/>
        </w:rPr>
        <w:t>tario entregue a la ARMADA el suministro requerido correspondiente a la contratación que le fue adjudicada (artículo 88 del Anexo al Decreto N° 1030/16). En consecuencia, los r</w:t>
      </w:r>
      <w:r w:rsidRPr="00E540A7">
        <w:rPr>
          <w:rFonts w:ascii="Arial" w:hAnsi="Arial" w:cs="Arial"/>
        </w:rPr>
        <w:t>e</w:t>
      </w:r>
      <w:r w:rsidRPr="00E540A7">
        <w:rPr>
          <w:rFonts w:ascii="Arial" w:hAnsi="Arial" w:cs="Arial"/>
        </w:rPr>
        <w:t>cibos o remitos que se rubriquen entre el adjudicatario y la ARMADA quedarán sujetos a la Conformidad de la Recepción (Recepción Definitiva), que efectivice la ARMADA.</w:t>
      </w:r>
      <w:r w:rsidR="001A760F">
        <w:rPr>
          <w:rFonts w:ascii="Arial" w:hAnsi="Arial" w:cs="Arial"/>
        </w:rPr>
        <w:t xml:space="preserve"> Se deja constancia que dicha </w:t>
      </w:r>
      <w:r w:rsidR="00FA7621">
        <w:rPr>
          <w:rFonts w:ascii="Arial" w:hAnsi="Arial" w:cs="Arial"/>
        </w:rPr>
        <w:t xml:space="preserve">contratación </w:t>
      </w:r>
      <w:r w:rsidR="005C3D99" w:rsidRPr="00FC0745">
        <w:rPr>
          <w:rFonts w:ascii="Arial" w:hAnsi="Arial" w:cs="Arial"/>
        </w:rPr>
        <w:t>consiste en la  prestación del servicio</w:t>
      </w:r>
      <w:r w:rsidR="005C3D99" w:rsidRPr="00E965C1">
        <w:t xml:space="preserve"> </w:t>
      </w:r>
      <w:r w:rsidR="005C3D99">
        <w:t xml:space="preserve">de </w:t>
      </w:r>
      <w:r w:rsidR="005C3D99" w:rsidRPr="00E965C1">
        <w:rPr>
          <w:rFonts w:ascii="Arial" w:hAnsi="Arial" w:cs="Arial"/>
        </w:rPr>
        <w:t>PASAJES Y DE TRANSPORTE IDA Y VUELTA VIA TERRESTRE DE  MEDIA Y LARGA DISTA</w:t>
      </w:r>
      <w:r w:rsidR="005C3D99" w:rsidRPr="00E965C1">
        <w:rPr>
          <w:rFonts w:ascii="Arial" w:hAnsi="Arial" w:cs="Arial"/>
        </w:rPr>
        <w:t>N</w:t>
      </w:r>
      <w:r w:rsidR="005C3D99" w:rsidRPr="00E965C1">
        <w:rPr>
          <w:rFonts w:ascii="Arial" w:hAnsi="Arial" w:cs="Arial"/>
        </w:rPr>
        <w:t>CIA PARA CADETES Y PERSONAL MILITAR DEL LICEO NAVAL MILITAR "ALMIRA</w:t>
      </w:r>
      <w:r w:rsidR="005C3D99" w:rsidRPr="00E965C1">
        <w:rPr>
          <w:rFonts w:ascii="Arial" w:hAnsi="Arial" w:cs="Arial"/>
        </w:rPr>
        <w:t>N</w:t>
      </w:r>
      <w:r w:rsidR="005C3D99" w:rsidRPr="00E965C1">
        <w:rPr>
          <w:rFonts w:ascii="Arial" w:hAnsi="Arial" w:cs="Arial"/>
        </w:rPr>
        <w:t>TE GUILLERMO BROWN".</w:t>
      </w:r>
    </w:p>
    <w:p w:rsidR="00030C3A" w:rsidRPr="00E540A7" w:rsidRDefault="00030C3A" w:rsidP="00C607F3">
      <w:pPr>
        <w:tabs>
          <w:tab w:val="left" w:pos="284"/>
        </w:tabs>
        <w:jc w:val="both"/>
        <w:rPr>
          <w:rFonts w:ascii="Arial" w:hAnsi="Arial" w:cs="Arial"/>
          <w:b/>
        </w:rPr>
      </w:pPr>
    </w:p>
    <w:p w:rsidR="00030C3A" w:rsidRPr="00E540A7" w:rsidRDefault="00030C3A" w:rsidP="00C607F3">
      <w:pPr>
        <w:tabs>
          <w:tab w:val="left" w:pos="284"/>
        </w:tabs>
        <w:jc w:val="both"/>
        <w:rPr>
          <w:rFonts w:ascii="Arial" w:hAnsi="Arial" w:cs="Arial"/>
        </w:rPr>
      </w:pPr>
      <w:r w:rsidRPr="00E540A7">
        <w:rPr>
          <w:rFonts w:ascii="Arial" w:hAnsi="Arial" w:cs="Arial"/>
          <w:b/>
        </w:rPr>
        <w:t>3</w:t>
      </w:r>
      <w:r w:rsidR="00863EAD">
        <w:rPr>
          <w:rFonts w:ascii="Arial" w:hAnsi="Arial" w:cs="Arial"/>
          <w:b/>
        </w:rPr>
        <w:t>1</w:t>
      </w:r>
      <w:r w:rsidRPr="00E540A7">
        <w:rPr>
          <w:rFonts w:ascii="Arial" w:hAnsi="Arial" w:cs="Arial"/>
          <w:b/>
        </w:rPr>
        <w:t xml:space="preserve">. CONFORMIDAD DE LA RECEPCIÓN - RECEPCIÓN DEFINITIVA: </w:t>
      </w:r>
      <w:r w:rsidRPr="00E540A7">
        <w:rPr>
          <w:rFonts w:ascii="Arial" w:hAnsi="Arial" w:cs="Arial"/>
        </w:rPr>
        <w:t>De manera sim</w:t>
      </w:r>
      <w:r w:rsidRPr="00E540A7">
        <w:rPr>
          <w:rFonts w:ascii="Arial" w:hAnsi="Arial" w:cs="Arial"/>
        </w:rPr>
        <w:t>i</w:t>
      </w:r>
      <w:r w:rsidRPr="00E540A7">
        <w:rPr>
          <w:rFonts w:ascii="Arial" w:hAnsi="Arial" w:cs="Arial"/>
        </w:rPr>
        <w:t>lar a la Recepción Provisoria, la conformidad de la Recepción (Recepción Definitiva), se realizará por la Comisión de Recepción de Bienes y Servicios interviniente de la ARM</w:t>
      </w:r>
      <w:r w:rsidRPr="00E540A7">
        <w:rPr>
          <w:rFonts w:ascii="Arial" w:hAnsi="Arial" w:cs="Arial"/>
        </w:rPr>
        <w:t>A</w:t>
      </w:r>
      <w:r w:rsidRPr="00E540A7">
        <w:rPr>
          <w:rFonts w:ascii="Arial" w:hAnsi="Arial" w:cs="Arial"/>
        </w:rPr>
        <w:t>DA. Ello, dentro del plazo de DIEZ (10) días hábiles computados a partir de la fecha en que se efectivice por dicha Comisión la respectiva Recepción Provisoria (artículo 89 del Anexo que integra el Decreto N° 1030/16).</w:t>
      </w:r>
    </w:p>
    <w:p w:rsidR="00030C3A" w:rsidRPr="00E540A7" w:rsidRDefault="00030C3A" w:rsidP="00C607F3">
      <w:pPr>
        <w:tabs>
          <w:tab w:val="left" w:pos="284"/>
        </w:tabs>
        <w:jc w:val="both"/>
        <w:rPr>
          <w:rFonts w:ascii="Arial" w:hAnsi="Arial" w:cs="Arial"/>
        </w:rPr>
      </w:pPr>
    </w:p>
    <w:p w:rsidR="00030C3A" w:rsidRPr="00E540A7" w:rsidRDefault="00030C3A" w:rsidP="00C607F3">
      <w:pPr>
        <w:tabs>
          <w:tab w:val="left" w:pos="284"/>
        </w:tabs>
        <w:jc w:val="both"/>
        <w:rPr>
          <w:rFonts w:ascii="Arial" w:hAnsi="Arial" w:cs="Arial"/>
          <w:i/>
        </w:rPr>
      </w:pPr>
      <w:r w:rsidRPr="00E540A7">
        <w:rPr>
          <w:rFonts w:ascii="Arial" w:hAnsi="Arial" w:cs="Arial"/>
          <w:b/>
        </w:rPr>
        <w:t>3</w:t>
      </w:r>
      <w:r w:rsidR="00863EAD">
        <w:rPr>
          <w:rFonts w:ascii="Arial" w:hAnsi="Arial" w:cs="Arial"/>
          <w:b/>
        </w:rPr>
        <w:t>2</w:t>
      </w:r>
      <w:r w:rsidRPr="00E540A7">
        <w:rPr>
          <w:rFonts w:ascii="Arial" w:hAnsi="Arial" w:cs="Arial"/>
          <w:b/>
        </w:rPr>
        <w:t xml:space="preserve">. FACTURACIÓN: </w:t>
      </w:r>
      <w:r w:rsidRPr="00E540A7">
        <w:rPr>
          <w:rFonts w:ascii="Arial" w:hAnsi="Arial" w:cs="Arial"/>
        </w:rPr>
        <w:t>Las facturas deberán presentarse una vez producida por la ARM</w:t>
      </w:r>
      <w:r w:rsidRPr="00E540A7">
        <w:rPr>
          <w:rFonts w:ascii="Arial" w:hAnsi="Arial" w:cs="Arial"/>
        </w:rPr>
        <w:t>A</w:t>
      </w:r>
      <w:r w:rsidRPr="00E540A7">
        <w:rPr>
          <w:rFonts w:ascii="Arial" w:hAnsi="Arial" w:cs="Arial"/>
        </w:rPr>
        <w:t>DA la Conformidad de Recepción – Recepción Definitiva del suministro</w:t>
      </w:r>
      <w:r w:rsidRPr="00B529AE">
        <w:rPr>
          <w:rFonts w:ascii="Arial" w:hAnsi="Arial" w:cs="Arial"/>
          <w:b/>
          <w:i/>
        </w:rPr>
        <w:t>,</w:t>
      </w:r>
      <w:r w:rsidRPr="00E540A7">
        <w:rPr>
          <w:rFonts w:ascii="Arial" w:hAnsi="Arial" w:cs="Arial"/>
        </w:rPr>
        <w:t xml:space="preserve"> correspondiente a la contratación adjudicada. Dichas facturas deberán presentarse en</w:t>
      </w:r>
      <w:r w:rsidR="001A760F">
        <w:rPr>
          <w:rFonts w:ascii="Arial" w:hAnsi="Arial" w:cs="Arial"/>
        </w:rPr>
        <w:t xml:space="preserve"> el 3º Piso – Oficina Nº 311,</w:t>
      </w:r>
      <w:r w:rsidR="001A760F" w:rsidRPr="00E540A7">
        <w:rPr>
          <w:rFonts w:ascii="Arial" w:hAnsi="Arial" w:cs="Arial"/>
        </w:rPr>
        <w:t xml:space="preserve"> de lunes a viernes, en el horario de 08:00 a 13:00 ho</w:t>
      </w:r>
      <w:r w:rsidR="001A760F">
        <w:rPr>
          <w:rFonts w:ascii="Arial" w:hAnsi="Arial" w:cs="Arial"/>
        </w:rPr>
        <w:t>ras</w:t>
      </w:r>
      <w:r w:rsidRPr="00E540A7">
        <w:rPr>
          <w:rFonts w:ascii="Arial" w:hAnsi="Arial" w:cs="Arial"/>
        </w:rPr>
        <w:t>. La recepción por la ARM</w:t>
      </w:r>
      <w:r w:rsidRPr="00E540A7">
        <w:rPr>
          <w:rFonts w:ascii="Arial" w:hAnsi="Arial" w:cs="Arial"/>
        </w:rPr>
        <w:t>A</w:t>
      </w:r>
      <w:r w:rsidRPr="00E540A7">
        <w:rPr>
          <w:rFonts w:ascii="Arial" w:hAnsi="Arial" w:cs="Arial"/>
        </w:rPr>
        <w:t>DA de las facturas citadas en esta cláusula dará inicio al plazo correspondiente para su pago (artículo 90 del Anexo al Decreto N° 1030/06).</w:t>
      </w:r>
    </w:p>
    <w:p w:rsidR="00030C3A" w:rsidRPr="00E540A7" w:rsidRDefault="00030C3A" w:rsidP="00C607F3">
      <w:pPr>
        <w:tabs>
          <w:tab w:val="left" w:pos="284"/>
        </w:tabs>
        <w:jc w:val="both"/>
        <w:rPr>
          <w:rFonts w:ascii="Arial" w:hAnsi="Arial" w:cs="Arial"/>
        </w:rPr>
      </w:pPr>
    </w:p>
    <w:p w:rsidR="00030C3A" w:rsidRPr="00B529AE" w:rsidRDefault="00030C3A" w:rsidP="00C607F3">
      <w:pPr>
        <w:tabs>
          <w:tab w:val="left" w:pos="284"/>
        </w:tabs>
        <w:jc w:val="both"/>
        <w:rPr>
          <w:rFonts w:ascii="Arial" w:hAnsi="Arial" w:cs="Arial"/>
          <w:b/>
          <w:i/>
        </w:rPr>
      </w:pPr>
      <w:r w:rsidRPr="00E540A7">
        <w:rPr>
          <w:rFonts w:ascii="Arial" w:hAnsi="Arial" w:cs="Arial"/>
          <w:b/>
        </w:rPr>
        <w:lastRenderedPageBreak/>
        <w:t>3</w:t>
      </w:r>
      <w:r w:rsidR="00863EAD">
        <w:rPr>
          <w:rFonts w:ascii="Arial" w:hAnsi="Arial" w:cs="Arial"/>
          <w:b/>
        </w:rPr>
        <w:t>2</w:t>
      </w:r>
      <w:r w:rsidRPr="00E540A7">
        <w:rPr>
          <w:rFonts w:ascii="Arial" w:hAnsi="Arial" w:cs="Arial"/>
          <w:b/>
        </w:rPr>
        <w:t>.1.</w:t>
      </w:r>
      <w:r w:rsidRPr="00E540A7">
        <w:rPr>
          <w:rFonts w:ascii="Arial" w:hAnsi="Arial" w:cs="Arial"/>
        </w:rPr>
        <w:t xml:space="preserve"> Toda vez que la ARMADA ARGENTINA es consumidor final, las facturas que se presenten deberán llevar incluido el Impuesto al Valor Agregado (IVA), sin discriminar (“B” o “C”). Se discriminará cualquier otro impuesto que grave el producto suministrado</w:t>
      </w:r>
      <w:r w:rsidR="009423BB">
        <w:rPr>
          <w:rFonts w:ascii="Arial" w:hAnsi="Arial" w:cs="Arial"/>
        </w:rPr>
        <w:t>.</w:t>
      </w:r>
      <w:r w:rsidRPr="00B529AE">
        <w:rPr>
          <w:rFonts w:ascii="Arial" w:hAnsi="Arial" w:cs="Arial"/>
          <w:b/>
          <w:i/>
        </w:rPr>
        <w:t xml:space="preserve"> </w:t>
      </w:r>
    </w:p>
    <w:p w:rsidR="00030C3A" w:rsidRPr="00E540A7" w:rsidRDefault="00030C3A" w:rsidP="00C607F3">
      <w:pPr>
        <w:tabs>
          <w:tab w:val="left" w:pos="284"/>
        </w:tabs>
        <w:jc w:val="both"/>
        <w:rPr>
          <w:rFonts w:ascii="Arial" w:hAnsi="Arial" w:cs="Arial"/>
          <w:b/>
        </w:rPr>
      </w:pPr>
      <w:r w:rsidRPr="00E540A7">
        <w:rPr>
          <w:rFonts w:ascii="Arial" w:hAnsi="Arial" w:cs="Arial"/>
          <w:b/>
        </w:rPr>
        <w:tab/>
      </w:r>
    </w:p>
    <w:p w:rsidR="00030C3A" w:rsidRPr="00E540A7" w:rsidRDefault="00030C3A" w:rsidP="00C607F3">
      <w:pPr>
        <w:tabs>
          <w:tab w:val="left" w:pos="284"/>
        </w:tabs>
        <w:jc w:val="both"/>
        <w:rPr>
          <w:rFonts w:ascii="Arial" w:hAnsi="Arial" w:cs="Arial"/>
        </w:rPr>
      </w:pPr>
      <w:r w:rsidRPr="00E540A7">
        <w:rPr>
          <w:rFonts w:ascii="Arial" w:hAnsi="Arial" w:cs="Arial"/>
          <w:b/>
        </w:rPr>
        <w:t>3</w:t>
      </w:r>
      <w:r w:rsidR="00863EAD">
        <w:rPr>
          <w:rFonts w:ascii="Arial" w:hAnsi="Arial" w:cs="Arial"/>
          <w:b/>
        </w:rPr>
        <w:t>2</w:t>
      </w:r>
      <w:r w:rsidRPr="00E540A7">
        <w:rPr>
          <w:rFonts w:ascii="Arial" w:hAnsi="Arial" w:cs="Arial"/>
          <w:b/>
        </w:rPr>
        <w:t>.1.1.</w:t>
      </w:r>
      <w:r w:rsidRPr="00E540A7">
        <w:rPr>
          <w:rFonts w:ascii="Arial" w:hAnsi="Arial" w:cs="Arial"/>
        </w:rPr>
        <w:t xml:space="preserve">  Si  el proveedor y/o prestador es Responsable Inscripto en el IVA:</w:t>
      </w:r>
    </w:p>
    <w:p w:rsidR="00030C3A" w:rsidRPr="00E540A7" w:rsidRDefault="00030C3A" w:rsidP="00C607F3">
      <w:pPr>
        <w:tabs>
          <w:tab w:val="left" w:pos="284"/>
        </w:tabs>
        <w:jc w:val="both"/>
        <w:rPr>
          <w:rFonts w:ascii="Arial" w:hAnsi="Arial" w:cs="Arial"/>
        </w:rPr>
      </w:pPr>
    </w:p>
    <w:p w:rsidR="00030C3A" w:rsidRPr="00E540A7" w:rsidRDefault="00030C3A" w:rsidP="00C607F3">
      <w:pPr>
        <w:tabs>
          <w:tab w:val="left" w:pos="284"/>
        </w:tabs>
        <w:jc w:val="both"/>
        <w:rPr>
          <w:rFonts w:ascii="Arial" w:hAnsi="Arial" w:cs="Arial"/>
        </w:rPr>
      </w:pPr>
      <w:r w:rsidRPr="00E540A7">
        <w:rPr>
          <w:rFonts w:ascii="Arial" w:hAnsi="Arial" w:cs="Arial"/>
        </w:rPr>
        <w:t>Factura tipo “B”, emitida por controlador fiscal o en</w:t>
      </w:r>
      <w:r>
        <w:rPr>
          <w:rFonts w:ascii="Arial" w:hAnsi="Arial" w:cs="Arial"/>
        </w:rPr>
        <w:t xml:space="preserve">tregada en formularios </w:t>
      </w:r>
      <w:r w:rsidRPr="00E540A7">
        <w:rPr>
          <w:rFonts w:ascii="Arial" w:hAnsi="Arial" w:cs="Arial"/>
        </w:rPr>
        <w:t>confeccionados en imprenta.</w:t>
      </w:r>
    </w:p>
    <w:p w:rsidR="00030C3A" w:rsidRPr="00E540A7" w:rsidRDefault="00030C3A" w:rsidP="00C607F3">
      <w:pPr>
        <w:tabs>
          <w:tab w:val="left" w:pos="284"/>
        </w:tabs>
        <w:jc w:val="both"/>
        <w:rPr>
          <w:rFonts w:ascii="Arial" w:hAnsi="Arial" w:cs="Arial"/>
        </w:rPr>
      </w:pPr>
    </w:p>
    <w:p w:rsidR="00030C3A" w:rsidRPr="00E540A7" w:rsidRDefault="00030C3A" w:rsidP="00C607F3">
      <w:pPr>
        <w:tabs>
          <w:tab w:val="left" w:pos="284"/>
        </w:tabs>
        <w:jc w:val="both"/>
        <w:rPr>
          <w:rFonts w:ascii="Arial" w:hAnsi="Arial" w:cs="Arial"/>
        </w:rPr>
      </w:pPr>
      <w:r w:rsidRPr="00E540A7">
        <w:rPr>
          <w:rFonts w:ascii="Arial" w:hAnsi="Arial" w:cs="Arial"/>
        </w:rPr>
        <w:t xml:space="preserve">Ticket factura “B”  (para operaciones que oscilen entre PESOS </w:t>
      </w:r>
      <w:r>
        <w:rPr>
          <w:rFonts w:ascii="Arial" w:hAnsi="Arial" w:cs="Arial"/>
        </w:rPr>
        <w:t xml:space="preserve">UN </w:t>
      </w:r>
      <w:r w:rsidRPr="00E540A7">
        <w:rPr>
          <w:rFonts w:ascii="Arial" w:hAnsi="Arial" w:cs="Arial"/>
        </w:rPr>
        <w:t>MIL ($ 1.000,00) y PESOS CINCO MIL ($ 5.000,00).</w:t>
      </w:r>
    </w:p>
    <w:p w:rsidR="00030C3A" w:rsidRPr="00E540A7" w:rsidRDefault="00030C3A" w:rsidP="00C607F3">
      <w:pPr>
        <w:tabs>
          <w:tab w:val="left" w:pos="284"/>
        </w:tabs>
        <w:jc w:val="both"/>
        <w:rPr>
          <w:rFonts w:ascii="Arial" w:hAnsi="Arial" w:cs="Arial"/>
        </w:rPr>
      </w:pPr>
    </w:p>
    <w:p w:rsidR="00030C3A" w:rsidRPr="00E540A7" w:rsidRDefault="00030C3A" w:rsidP="00C607F3">
      <w:pPr>
        <w:tabs>
          <w:tab w:val="left" w:pos="284"/>
        </w:tabs>
        <w:jc w:val="both"/>
        <w:rPr>
          <w:rFonts w:ascii="Arial" w:hAnsi="Arial" w:cs="Arial"/>
        </w:rPr>
      </w:pPr>
      <w:r w:rsidRPr="00E540A7">
        <w:rPr>
          <w:rFonts w:ascii="Arial" w:hAnsi="Arial" w:cs="Arial"/>
          <w:b/>
        </w:rPr>
        <w:t>3</w:t>
      </w:r>
      <w:r w:rsidR="00863EAD">
        <w:rPr>
          <w:rFonts w:ascii="Arial" w:hAnsi="Arial" w:cs="Arial"/>
          <w:b/>
        </w:rPr>
        <w:t>2</w:t>
      </w:r>
      <w:r w:rsidRPr="00E540A7">
        <w:rPr>
          <w:rFonts w:ascii="Arial" w:hAnsi="Arial" w:cs="Arial"/>
          <w:b/>
        </w:rPr>
        <w:t>.1.2.</w:t>
      </w:r>
      <w:r w:rsidRPr="00E540A7">
        <w:rPr>
          <w:rFonts w:ascii="Arial" w:hAnsi="Arial" w:cs="Arial"/>
        </w:rPr>
        <w:t xml:space="preserve"> Si el proveedor y/o prestador es Responsable No Inscripto o adherido al Régimen Simplificado de Pequeños Contribuyentes (</w:t>
      </w:r>
      <w:proofErr w:type="spellStart"/>
      <w:r w:rsidRPr="00E540A7">
        <w:rPr>
          <w:rFonts w:ascii="Arial" w:hAnsi="Arial" w:cs="Arial"/>
        </w:rPr>
        <w:t>Monotributo</w:t>
      </w:r>
      <w:proofErr w:type="spellEnd"/>
      <w:r w:rsidRPr="00E540A7">
        <w:rPr>
          <w:rFonts w:ascii="Arial" w:hAnsi="Arial" w:cs="Arial"/>
        </w:rPr>
        <w:t>):</w:t>
      </w:r>
    </w:p>
    <w:p w:rsidR="00030C3A" w:rsidRPr="00E540A7" w:rsidRDefault="00030C3A" w:rsidP="00C607F3">
      <w:pPr>
        <w:tabs>
          <w:tab w:val="left" w:pos="284"/>
        </w:tabs>
        <w:jc w:val="both"/>
        <w:rPr>
          <w:rFonts w:ascii="Arial" w:hAnsi="Arial" w:cs="Arial"/>
        </w:rPr>
      </w:pPr>
    </w:p>
    <w:p w:rsidR="00030C3A" w:rsidRPr="00E540A7" w:rsidRDefault="00030C3A" w:rsidP="00C607F3">
      <w:pPr>
        <w:tabs>
          <w:tab w:val="left" w:pos="284"/>
        </w:tabs>
        <w:jc w:val="both"/>
        <w:rPr>
          <w:rFonts w:ascii="Arial" w:hAnsi="Arial" w:cs="Arial"/>
        </w:rPr>
      </w:pPr>
      <w:r w:rsidRPr="00E540A7">
        <w:rPr>
          <w:rFonts w:ascii="Arial" w:hAnsi="Arial" w:cs="Arial"/>
        </w:rPr>
        <w:t xml:space="preserve">Factura tipo “C”, emitida por controlador fiscal o entregada en formularios confeccionados en impresoras con la leyenda </w:t>
      </w:r>
      <w:proofErr w:type="spellStart"/>
      <w:r w:rsidRPr="00E540A7">
        <w:rPr>
          <w:rFonts w:ascii="Arial" w:hAnsi="Arial" w:cs="Arial"/>
        </w:rPr>
        <w:t>preimpresa</w:t>
      </w:r>
      <w:proofErr w:type="spellEnd"/>
      <w:r w:rsidRPr="00E540A7">
        <w:rPr>
          <w:rFonts w:ascii="Arial" w:hAnsi="Arial" w:cs="Arial"/>
        </w:rPr>
        <w:t xml:space="preserve"> referente a la identificación correspondiente al IVA: responsable </w:t>
      </w:r>
      <w:proofErr w:type="spellStart"/>
      <w:r w:rsidRPr="00E540A7">
        <w:rPr>
          <w:rFonts w:ascii="Arial" w:hAnsi="Arial" w:cs="Arial"/>
        </w:rPr>
        <w:t>monotributo</w:t>
      </w:r>
      <w:proofErr w:type="spellEnd"/>
      <w:r w:rsidRPr="00E540A7">
        <w:rPr>
          <w:rFonts w:ascii="Arial" w:hAnsi="Arial" w:cs="Arial"/>
        </w:rPr>
        <w:t>.</w:t>
      </w:r>
    </w:p>
    <w:p w:rsidR="00030C3A" w:rsidRPr="00E540A7" w:rsidRDefault="00030C3A" w:rsidP="00C607F3">
      <w:pPr>
        <w:tabs>
          <w:tab w:val="left" w:pos="284"/>
        </w:tabs>
        <w:jc w:val="both"/>
        <w:rPr>
          <w:rFonts w:ascii="Arial" w:hAnsi="Arial" w:cs="Arial"/>
        </w:rPr>
      </w:pPr>
    </w:p>
    <w:p w:rsidR="00030C3A" w:rsidRPr="00E540A7" w:rsidRDefault="00030C3A" w:rsidP="00C607F3">
      <w:pPr>
        <w:tabs>
          <w:tab w:val="left" w:pos="284"/>
        </w:tabs>
        <w:jc w:val="both"/>
        <w:rPr>
          <w:rFonts w:ascii="Arial" w:hAnsi="Arial" w:cs="Arial"/>
        </w:rPr>
      </w:pPr>
      <w:r w:rsidRPr="00E540A7">
        <w:rPr>
          <w:rFonts w:ascii="Arial" w:hAnsi="Arial" w:cs="Arial"/>
        </w:rPr>
        <w:t xml:space="preserve">Ticket factura “C” (para operaciones que oscilen </w:t>
      </w:r>
      <w:r>
        <w:rPr>
          <w:rFonts w:ascii="Arial" w:hAnsi="Arial" w:cs="Arial"/>
        </w:rPr>
        <w:t xml:space="preserve">entre PESOS UN MIL ($ 1.000,00) y </w:t>
      </w:r>
      <w:r w:rsidRPr="00E540A7">
        <w:rPr>
          <w:rFonts w:ascii="Arial" w:hAnsi="Arial" w:cs="Arial"/>
        </w:rPr>
        <w:t>P</w:t>
      </w:r>
      <w:r w:rsidRPr="00E540A7">
        <w:rPr>
          <w:rFonts w:ascii="Arial" w:hAnsi="Arial" w:cs="Arial"/>
        </w:rPr>
        <w:t>E</w:t>
      </w:r>
      <w:r w:rsidRPr="00E540A7">
        <w:rPr>
          <w:rFonts w:ascii="Arial" w:hAnsi="Arial" w:cs="Arial"/>
        </w:rPr>
        <w:t>SOS CINCO MIL ($ 5.000,00).</w:t>
      </w:r>
    </w:p>
    <w:p w:rsidR="00030C3A" w:rsidRPr="00E540A7" w:rsidRDefault="00030C3A" w:rsidP="00C607F3">
      <w:pPr>
        <w:tabs>
          <w:tab w:val="left" w:pos="284"/>
        </w:tabs>
        <w:jc w:val="both"/>
        <w:rPr>
          <w:rFonts w:ascii="Arial" w:hAnsi="Arial" w:cs="Arial"/>
        </w:rPr>
      </w:pPr>
    </w:p>
    <w:p w:rsidR="00030C3A" w:rsidRPr="00E540A7" w:rsidRDefault="00030C3A" w:rsidP="00C607F3">
      <w:pPr>
        <w:tabs>
          <w:tab w:val="left" w:pos="284"/>
        </w:tabs>
        <w:jc w:val="both"/>
        <w:rPr>
          <w:rFonts w:ascii="Arial" w:hAnsi="Arial" w:cs="Arial"/>
        </w:rPr>
      </w:pPr>
      <w:r w:rsidRPr="00E540A7">
        <w:rPr>
          <w:rFonts w:ascii="Arial" w:hAnsi="Arial" w:cs="Arial"/>
          <w:b/>
        </w:rPr>
        <w:t>3</w:t>
      </w:r>
      <w:r w:rsidR="00863EAD">
        <w:rPr>
          <w:rFonts w:ascii="Arial" w:hAnsi="Arial" w:cs="Arial"/>
          <w:b/>
        </w:rPr>
        <w:t>2</w:t>
      </w:r>
      <w:r w:rsidRPr="00E540A7">
        <w:rPr>
          <w:rFonts w:ascii="Arial" w:hAnsi="Arial" w:cs="Arial"/>
          <w:b/>
        </w:rPr>
        <w:t xml:space="preserve">.2. </w:t>
      </w:r>
      <w:r w:rsidRPr="00E540A7">
        <w:rPr>
          <w:rFonts w:ascii="Arial" w:hAnsi="Arial" w:cs="Arial"/>
        </w:rPr>
        <w:t>Los bienes suministrados, solamente se podrán agrupar en una   factura cuando pertenezcan a una misma orden de compra.</w:t>
      </w:r>
    </w:p>
    <w:p w:rsidR="00030C3A" w:rsidRPr="00E540A7" w:rsidRDefault="00030C3A" w:rsidP="00C607F3">
      <w:pPr>
        <w:tabs>
          <w:tab w:val="left" w:pos="284"/>
        </w:tabs>
        <w:jc w:val="both"/>
        <w:rPr>
          <w:rFonts w:ascii="Arial" w:hAnsi="Arial" w:cs="Arial"/>
        </w:rPr>
      </w:pPr>
    </w:p>
    <w:p w:rsidR="00030C3A" w:rsidRPr="00E540A7" w:rsidRDefault="00030C3A" w:rsidP="00C607F3">
      <w:pPr>
        <w:tabs>
          <w:tab w:val="left" w:pos="284"/>
        </w:tabs>
        <w:jc w:val="both"/>
        <w:rPr>
          <w:rFonts w:ascii="Arial" w:hAnsi="Arial" w:cs="Arial"/>
        </w:rPr>
      </w:pPr>
      <w:r w:rsidRPr="00E540A7">
        <w:rPr>
          <w:rFonts w:ascii="Arial" w:hAnsi="Arial" w:cs="Arial"/>
          <w:b/>
        </w:rPr>
        <w:t>3</w:t>
      </w:r>
      <w:r w:rsidR="00863EAD">
        <w:rPr>
          <w:rFonts w:ascii="Arial" w:hAnsi="Arial" w:cs="Arial"/>
          <w:b/>
        </w:rPr>
        <w:t>2</w:t>
      </w:r>
      <w:r w:rsidRPr="00E540A7">
        <w:rPr>
          <w:rFonts w:ascii="Arial" w:hAnsi="Arial" w:cs="Arial"/>
          <w:b/>
        </w:rPr>
        <w:t xml:space="preserve">.3. </w:t>
      </w:r>
      <w:r w:rsidRPr="00E540A7">
        <w:rPr>
          <w:rFonts w:ascii="Arial" w:hAnsi="Arial" w:cs="Arial"/>
        </w:rPr>
        <w:t>Las facturas entregadas a la ARMADA deberán estar en correspondencia con lo efectivamente conformado por el destino</w:t>
      </w:r>
      <w:r w:rsidRPr="00B529AE">
        <w:rPr>
          <w:rFonts w:ascii="Arial" w:hAnsi="Arial" w:cs="Arial"/>
          <w:b/>
          <w:i/>
        </w:rPr>
        <w:t>,</w:t>
      </w:r>
      <w:r w:rsidRPr="00E540A7">
        <w:rPr>
          <w:rFonts w:ascii="Arial" w:hAnsi="Arial" w:cs="Arial"/>
        </w:rPr>
        <w:t xml:space="preserve"> receptor en el remito.</w:t>
      </w:r>
    </w:p>
    <w:p w:rsidR="00030C3A" w:rsidRPr="00E540A7" w:rsidRDefault="00030C3A" w:rsidP="00C607F3">
      <w:pPr>
        <w:tabs>
          <w:tab w:val="left" w:pos="284"/>
        </w:tabs>
        <w:jc w:val="both"/>
        <w:rPr>
          <w:rFonts w:ascii="Arial" w:hAnsi="Arial" w:cs="Arial"/>
        </w:rPr>
      </w:pPr>
    </w:p>
    <w:p w:rsidR="00030C3A" w:rsidRPr="00E540A7" w:rsidRDefault="00030C3A" w:rsidP="00C607F3">
      <w:pPr>
        <w:tabs>
          <w:tab w:val="left" w:pos="284"/>
        </w:tabs>
        <w:jc w:val="both"/>
        <w:rPr>
          <w:rFonts w:ascii="Arial" w:hAnsi="Arial" w:cs="Arial"/>
        </w:rPr>
      </w:pPr>
      <w:r w:rsidRPr="00E540A7">
        <w:rPr>
          <w:rFonts w:ascii="Arial" w:hAnsi="Arial" w:cs="Arial"/>
          <w:b/>
        </w:rPr>
        <w:t>3</w:t>
      </w:r>
      <w:r w:rsidR="00863EAD">
        <w:rPr>
          <w:rFonts w:ascii="Arial" w:hAnsi="Arial" w:cs="Arial"/>
          <w:b/>
        </w:rPr>
        <w:t>2</w:t>
      </w:r>
      <w:r w:rsidRPr="00E540A7">
        <w:rPr>
          <w:rFonts w:ascii="Arial" w:hAnsi="Arial" w:cs="Arial"/>
          <w:b/>
        </w:rPr>
        <w:t xml:space="preserve">.4. </w:t>
      </w:r>
      <w:r w:rsidRPr="00E540A7">
        <w:rPr>
          <w:rFonts w:ascii="Arial" w:hAnsi="Arial" w:cs="Arial"/>
        </w:rPr>
        <w:t xml:space="preserve">La facturación deberá presentarse en original y copia, adjuntándose el original de la Orden de Compra librada en favor del adjudicatario / </w:t>
      </w:r>
      <w:proofErr w:type="spellStart"/>
      <w:r w:rsidRPr="00E540A7">
        <w:rPr>
          <w:rFonts w:ascii="Arial" w:hAnsi="Arial" w:cs="Arial"/>
        </w:rPr>
        <w:t>cocontratante</w:t>
      </w:r>
      <w:proofErr w:type="spellEnd"/>
      <w:r w:rsidRPr="00E540A7">
        <w:rPr>
          <w:rFonts w:ascii="Arial" w:hAnsi="Arial" w:cs="Arial"/>
        </w:rPr>
        <w:t xml:space="preserve"> respectivo.</w:t>
      </w:r>
    </w:p>
    <w:p w:rsidR="00030C3A" w:rsidRPr="00E540A7" w:rsidRDefault="00030C3A" w:rsidP="00C607F3">
      <w:pPr>
        <w:tabs>
          <w:tab w:val="left" w:pos="284"/>
        </w:tabs>
        <w:jc w:val="both"/>
        <w:rPr>
          <w:rFonts w:ascii="Arial" w:hAnsi="Arial" w:cs="Arial"/>
        </w:rPr>
      </w:pPr>
    </w:p>
    <w:p w:rsidR="00030C3A" w:rsidRPr="00E540A7" w:rsidRDefault="00030C3A" w:rsidP="00C607F3">
      <w:pPr>
        <w:tabs>
          <w:tab w:val="left" w:pos="284"/>
        </w:tabs>
        <w:jc w:val="both"/>
        <w:rPr>
          <w:rFonts w:ascii="Arial" w:hAnsi="Arial" w:cs="Arial"/>
        </w:rPr>
      </w:pPr>
      <w:r w:rsidRPr="00E540A7">
        <w:rPr>
          <w:rFonts w:ascii="Arial" w:hAnsi="Arial" w:cs="Arial"/>
          <w:b/>
        </w:rPr>
        <w:t>3</w:t>
      </w:r>
      <w:r w:rsidR="00863EAD">
        <w:rPr>
          <w:rFonts w:ascii="Arial" w:hAnsi="Arial" w:cs="Arial"/>
          <w:b/>
        </w:rPr>
        <w:t>2</w:t>
      </w:r>
      <w:r w:rsidRPr="00E540A7">
        <w:rPr>
          <w:rFonts w:ascii="Arial" w:hAnsi="Arial" w:cs="Arial"/>
          <w:b/>
        </w:rPr>
        <w:t xml:space="preserve">.5. </w:t>
      </w:r>
      <w:r w:rsidRPr="00E540A7">
        <w:rPr>
          <w:rFonts w:ascii="Arial" w:hAnsi="Arial" w:cs="Arial"/>
        </w:rPr>
        <w:t>Con la facturación se adjuntará:</w:t>
      </w:r>
    </w:p>
    <w:p w:rsidR="00030C3A" w:rsidRPr="00E540A7" w:rsidRDefault="00030C3A" w:rsidP="00C607F3">
      <w:pPr>
        <w:tabs>
          <w:tab w:val="left" w:pos="284"/>
        </w:tabs>
        <w:jc w:val="both"/>
        <w:rPr>
          <w:rFonts w:ascii="Arial" w:hAnsi="Arial" w:cs="Arial"/>
        </w:rPr>
      </w:pPr>
    </w:p>
    <w:p w:rsidR="00030C3A" w:rsidRPr="00E540A7" w:rsidRDefault="00030C3A" w:rsidP="00C607F3">
      <w:pPr>
        <w:tabs>
          <w:tab w:val="left" w:pos="284"/>
        </w:tabs>
        <w:jc w:val="both"/>
        <w:rPr>
          <w:rFonts w:ascii="Arial" w:hAnsi="Arial" w:cs="Arial"/>
        </w:rPr>
      </w:pPr>
      <w:r w:rsidRPr="00E540A7">
        <w:rPr>
          <w:rFonts w:ascii="Arial" w:hAnsi="Arial" w:cs="Arial"/>
          <w:b/>
        </w:rPr>
        <w:t>3</w:t>
      </w:r>
      <w:r w:rsidR="00863EAD">
        <w:rPr>
          <w:rFonts w:ascii="Arial" w:hAnsi="Arial" w:cs="Arial"/>
          <w:b/>
        </w:rPr>
        <w:t>2</w:t>
      </w:r>
      <w:r w:rsidRPr="00E540A7">
        <w:rPr>
          <w:rFonts w:ascii="Arial" w:hAnsi="Arial" w:cs="Arial"/>
          <w:b/>
        </w:rPr>
        <w:t>.5.1.</w:t>
      </w:r>
      <w:r>
        <w:rPr>
          <w:rFonts w:ascii="Arial" w:hAnsi="Arial" w:cs="Arial"/>
          <w:b/>
        </w:rPr>
        <w:t xml:space="preserve"> </w:t>
      </w:r>
      <w:r w:rsidRPr="00E540A7">
        <w:rPr>
          <w:rFonts w:ascii="Arial" w:hAnsi="Arial" w:cs="Arial"/>
        </w:rPr>
        <w:t>El original de la Orden de Compra y Solicitud de Provisión extendidas al efecto en la primera facturación, y en lo sucesivo copia de la Orden de Compra y el original de la Solicitud de Provisión.</w:t>
      </w:r>
    </w:p>
    <w:p w:rsidR="00030C3A" w:rsidRPr="00E540A7" w:rsidRDefault="00030C3A" w:rsidP="00C607F3">
      <w:pPr>
        <w:tabs>
          <w:tab w:val="left" w:pos="284"/>
        </w:tabs>
        <w:jc w:val="both"/>
        <w:rPr>
          <w:rFonts w:ascii="Arial" w:hAnsi="Arial" w:cs="Arial"/>
        </w:rPr>
      </w:pPr>
    </w:p>
    <w:p w:rsidR="00030C3A" w:rsidRPr="00E540A7" w:rsidRDefault="00030C3A" w:rsidP="00C607F3">
      <w:pPr>
        <w:tabs>
          <w:tab w:val="left" w:pos="284"/>
        </w:tabs>
        <w:jc w:val="both"/>
        <w:rPr>
          <w:rFonts w:ascii="Arial" w:hAnsi="Arial" w:cs="Arial"/>
        </w:rPr>
      </w:pPr>
      <w:r w:rsidRPr="00E540A7">
        <w:rPr>
          <w:rFonts w:ascii="Arial" w:hAnsi="Arial" w:cs="Arial"/>
          <w:b/>
        </w:rPr>
        <w:t>3</w:t>
      </w:r>
      <w:r w:rsidR="00863EAD">
        <w:rPr>
          <w:rFonts w:ascii="Arial" w:hAnsi="Arial" w:cs="Arial"/>
          <w:b/>
        </w:rPr>
        <w:t>2</w:t>
      </w:r>
      <w:r w:rsidRPr="00E540A7">
        <w:rPr>
          <w:rFonts w:ascii="Arial" w:hAnsi="Arial" w:cs="Arial"/>
          <w:b/>
        </w:rPr>
        <w:t xml:space="preserve">.5.2. </w:t>
      </w:r>
      <w:r w:rsidRPr="00E540A7">
        <w:rPr>
          <w:rFonts w:ascii="Arial" w:hAnsi="Arial" w:cs="Arial"/>
        </w:rPr>
        <w:t>Copia de la Conformidad de Recepción (Recepción Definitiva), concretada por la Comisión de Recepción de Bienes y Servicios interviniente de la ARMADA.</w:t>
      </w:r>
    </w:p>
    <w:p w:rsidR="00030C3A" w:rsidRPr="00E540A7" w:rsidRDefault="00030C3A" w:rsidP="00C607F3">
      <w:pPr>
        <w:tabs>
          <w:tab w:val="left" w:pos="284"/>
        </w:tabs>
        <w:jc w:val="both"/>
        <w:rPr>
          <w:rFonts w:ascii="Arial" w:hAnsi="Arial" w:cs="Arial"/>
        </w:rPr>
      </w:pPr>
    </w:p>
    <w:p w:rsidR="00030C3A" w:rsidRPr="00E540A7" w:rsidRDefault="00030C3A" w:rsidP="00C607F3">
      <w:pPr>
        <w:tabs>
          <w:tab w:val="left" w:pos="284"/>
        </w:tabs>
        <w:jc w:val="both"/>
        <w:rPr>
          <w:rFonts w:ascii="Arial" w:hAnsi="Arial" w:cs="Arial"/>
        </w:rPr>
      </w:pPr>
      <w:r w:rsidRPr="00E540A7">
        <w:rPr>
          <w:rFonts w:ascii="Arial" w:hAnsi="Arial" w:cs="Arial"/>
          <w:b/>
        </w:rPr>
        <w:t>3</w:t>
      </w:r>
      <w:r w:rsidR="00863EAD">
        <w:rPr>
          <w:rFonts w:ascii="Arial" w:hAnsi="Arial" w:cs="Arial"/>
          <w:b/>
        </w:rPr>
        <w:t>2</w:t>
      </w:r>
      <w:r w:rsidRPr="00E540A7">
        <w:rPr>
          <w:rFonts w:ascii="Arial" w:hAnsi="Arial" w:cs="Arial"/>
          <w:b/>
        </w:rPr>
        <w:t xml:space="preserve">.6. </w:t>
      </w:r>
      <w:r w:rsidRPr="00E540A7">
        <w:rPr>
          <w:rFonts w:ascii="Arial" w:hAnsi="Arial" w:cs="Arial"/>
        </w:rPr>
        <w:t xml:space="preserve">La documentación indicada con antelación -luego de su verificación-, será girada al SERVICIO ADMINISTRATIVO FINANCIERO DE LA ARMADA </w:t>
      </w:r>
      <w:r>
        <w:rPr>
          <w:rFonts w:ascii="Arial" w:hAnsi="Arial" w:cs="Arial"/>
        </w:rPr>
        <w:t xml:space="preserve">(SIAF) </w:t>
      </w:r>
      <w:r w:rsidRPr="00E540A7">
        <w:rPr>
          <w:rFonts w:ascii="Arial" w:hAnsi="Arial" w:cs="Arial"/>
        </w:rPr>
        <w:t>para su proces</w:t>
      </w:r>
      <w:r w:rsidRPr="00E540A7">
        <w:rPr>
          <w:rFonts w:ascii="Arial" w:hAnsi="Arial" w:cs="Arial"/>
        </w:rPr>
        <w:t>a</w:t>
      </w:r>
      <w:r w:rsidRPr="00E540A7">
        <w:rPr>
          <w:rFonts w:ascii="Arial" w:hAnsi="Arial" w:cs="Arial"/>
        </w:rPr>
        <w:t>miento de pago.</w:t>
      </w:r>
    </w:p>
    <w:p w:rsidR="00030C3A" w:rsidRPr="00E540A7" w:rsidRDefault="00030C3A" w:rsidP="00C607F3">
      <w:pPr>
        <w:tabs>
          <w:tab w:val="left" w:pos="284"/>
        </w:tabs>
        <w:jc w:val="both"/>
        <w:rPr>
          <w:rFonts w:ascii="Arial" w:hAnsi="Arial" w:cs="Arial"/>
        </w:rPr>
      </w:pPr>
    </w:p>
    <w:p w:rsidR="00030C3A" w:rsidRPr="00E540A7" w:rsidRDefault="00030C3A" w:rsidP="00C607F3">
      <w:pPr>
        <w:tabs>
          <w:tab w:val="left" w:pos="284"/>
        </w:tabs>
        <w:jc w:val="both"/>
        <w:rPr>
          <w:rFonts w:ascii="Arial" w:hAnsi="Arial" w:cs="Arial"/>
        </w:rPr>
      </w:pPr>
      <w:r w:rsidRPr="00E540A7">
        <w:rPr>
          <w:rFonts w:ascii="Arial" w:hAnsi="Arial" w:cs="Arial"/>
          <w:b/>
        </w:rPr>
        <w:t>3</w:t>
      </w:r>
      <w:r w:rsidR="00863EAD">
        <w:rPr>
          <w:rFonts w:ascii="Arial" w:hAnsi="Arial" w:cs="Arial"/>
          <w:b/>
        </w:rPr>
        <w:t>2</w:t>
      </w:r>
      <w:r w:rsidRPr="00B529AE">
        <w:rPr>
          <w:rFonts w:ascii="Arial" w:hAnsi="Arial" w:cs="Arial"/>
          <w:b/>
        </w:rPr>
        <w:t>.7.</w:t>
      </w:r>
      <w:r w:rsidRPr="00E540A7">
        <w:rPr>
          <w:rFonts w:ascii="Arial" w:hAnsi="Arial" w:cs="Arial"/>
        </w:rPr>
        <w:t xml:space="preserve"> Las facturas mencionadas además de los datos indicados con antelación,  deberán indicar:</w:t>
      </w:r>
    </w:p>
    <w:p w:rsidR="00030C3A" w:rsidRPr="00E540A7" w:rsidRDefault="00030C3A" w:rsidP="00C607F3">
      <w:pPr>
        <w:tabs>
          <w:tab w:val="left" w:pos="284"/>
        </w:tabs>
        <w:jc w:val="both"/>
        <w:rPr>
          <w:rFonts w:ascii="Arial" w:hAnsi="Arial" w:cs="Arial"/>
          <w:b/>
        </w:rPr>
      </w:pPr>
    </w:p>
    <w:p w:rsidR="00030C3A" w:rsidRPr="00E540A7" w:rsidRDefault="00030C3A" w:rsidP="00C607F3">
      <w:pPr>
        <w:tabs>
          <w:tab w:val="left" w:pos="284"/>
        </w:tabs>
        <w:jc w:val="both"/>
        <w:rPr>
          <w:rFonts w:ascii="Arial" w:hAnsi="Arial" w:cs="Arial"/>
          <w:b/>
        </w:rPr>
      </w:pPr>
      <w:r w:rsidRPr="00E540A7">
        <w:rPr>
          <w:rFonts w:ascii="Arial" w:hAnsi="Arial" w:cs="Arial"/>
          <w:b/>
        </w:rPr>
        <w:t>3</w:t>
      </w:r>
      <w:r w:rsidR="00863EAD">
        <w:rPr>
          <w:rFonts w:ascii="Arial" w:hAnsi="Arial" w:cs="Arial"/>
          <w:b/>
        </w:rPr>
        <w:t>2</w:t>
      </w:r>
      <w:r w:rsidRPr="00E540A7">
        <w:rPr>
          <w:rFonts w:ascii="Arial" w:hAnsi="Arial" w:cs="Arial"/>
          <w:b/>
        </w:rPr>
        <w:t>.</w:t>
      </w:r>
      <w:r w:rsidRPr="00B529AE">
        <w:rPr>
          <w:rFonts w:ascii="Arial" w:hAnsi="Arial" w:cs="Arial"/>
          <w:b/>
        </w:rPr>
        <w:t>7.1</w:t>
      </w:r>
      <w:r w:rsidRPr="00B529AE">
        <w:rPr>
          <w:rFonts w:ascii="Arial" w:hAnsi="Arial" w:cs="Arial"/>
        </w:rPr>
        <w:t>.</w:t>
      </w:r>
      <w:r w:rsidRPr="00E540A7">
        <w:rPr>
          <w:rFonts w:ascii="Arial" w:hAnsi="Arial" w:cs="Arial"/>
        </w:rPr>
        <w:t xml:space="preserve"> La descripción completa del bien suministrado y su marca</w:t>
      </w:r>
      <w:r w:rsidR="009423BB">
        <w:rPr>
          <w:rFonts w:ascii="Arial" w:hAnsi="Arial" w:cs="Arial"/>
        </w:rPr>
        <w:t>.</w:t>
      </w:r>
    </w:p>
    <w:p w:rsidR="00030C3A" w:rsidRPr="00E540A7" w:rsidRDefault="00030C3A" w:rsidP="00C607F3">
      <w:pPr>
        <w:tabs>
          <w:tab w:val="left" w:pos="284"/>
        </w:tabs>
        <w:jc w:val="both"/>
        <w:rPr>
          <w:rFonts w:ascii="Arial" w:hAnsi="Arial" w:cs="Arial"/>
          <w:b/>
        </w:rPr>
      </w:pPr>
    </w:p>
    <w:p w:rsidR="00030C3A" w:rsidRPr="00E540A7" w:rsidRDefault="00030C3A" w:rsidP="00C607F3">
      <w:pPr>
        <w:tabs>
          <w:tab w:val="left" w:pos="284"/>
        </w:tabs>
        <w:jc w:val="both"/>
        <w:rPr>
          <w:rFonts w:ascii="Arial" w:hAnsi="Arial" w:cs="Arial"/>
        </w:rPr>
      </w:pPr>
      <w:r w:rsidRPr="00E540A7">
        <w:rPr>
          <w:rFonts w:ascii="Arial" w:hAnsi="Arial" w:cs="Arial"/>
          <w:b/>
        </w:rPr>
        <w:t>3</w:t>
      </w:r>
      <w:r w:rsidR="00863EAD">
        <w:rPr>
          <w:rFonts w:ascii="Arial" w:hAnsi="Arial" w:cs="Arial"/>
          <w:b/>
        </w:rPr>
        <w:t>2</w:t>
      </w:r>
      <w:r w:rsidRPr="00E540A7">
        <w:rPr>
          <w:rFonts w:ascii="Arial" w:hAnsi="Arial" w:cs="Arial"/>
          <w:b/>
        </w:rPr>
        <w:t>.7</w:t>
      </w:r>
      <w:r w:rsidRPr="00B529AE">
        <w:rPr>
          <w:rFonts w:ascii="Arial" w:hAnsi="Arial" w:cs="Arial"/>
          <w:b/>
        </w:rPr>
        <w:t>.2.</w:t>
      </w:r>
      <w:r w:rsidRPr="00E540A7">
        <w:rPr>
          <w:rFonts w:ascii="Arial" w:hAnsi="Arial" w:cs="Arial"/>
        </w:rPr>
        <w:t xml:space="preserve"> Forma de presentación del bien suministrado: envase unitario o por bulto/granel.</w:t>
      </w:r>
    </w:p>
    <w:p w:rsidR="00030C3A" w:rsidRPr="00E540A7" w:rsidRDefault="00030C3A" w:rsidP="00C607F3">
      <w:pPr>
        <w:tabs>
          <w:tab w:val="left" w:pos="284"/>
        </w:tabs>
        <w:jc w:val="both"/>
        <w:rPr>
          <w:rFonts w:ascii="Arial" w:hAnsi="Arial" w:cs="Arial"/>
        </w:rPr>
      </w:pPr>
    </w:p>
    <w:p w:rsidR="00030C3A" w:rsidRPr="00E540A7" w:rsidRDefault="00030C3A" w:rsidP="00C607F3">
      <w:pPr>
        <w:tabs>
          <w:tab w:val="left" w:pos="284"/>
        </w:tabs>
        <w:jc w:val="both"/>
        <w:rPr>
          <w:rFonts w:ascii="Arial" w:hAnsi="Arial" w:cs="Arial"/>
        </w:rPr>
      </w:pPr>
      <w:r w:rsidRPr="00E540A7">
        <w:rPr>
          <w:rFonts w:ascii="Arial" w:hAnsi="Arial" w:cs="Arial"/>
          <w:b/>
        </w:rPr>
        <w:lastRenderedPageBreak/>
        <w:t>3</w:t>
      </w:r>
      <w:r w:rsidR="00863EAD">
        <w:rPr>
          <w:rFonts w:ascii="Arial" w:hAnsi="Arial" w:cs="Arial"/>
          <w:b/>
        </w:rPr>
        <w:t>2</w:t>
      </w:r>
      <w:r w:rsidRPr="00E540A7">
        <w:rPr>
          <w:rFonts w:ascii="Arial" w:hAnsi="Arial" w:cs="Arial"/>
          <w:b/>
        </w:rPr>
        <w:t>.7</w:t>
      </w:r>
      <w:r w:rsidRPr="00B529AE">
        <w:rPr>
          <w:rFonts w:ascii="Arial" w:hAnsi="Arial" w:cs="Arial"/>
          <w:b/>
        </w:rPr>
        <w:t>.3.</w:t>
      </w:r>
      <w:r w:rsidRPr="00E540A7">
        <w:rPr>
          <w:rFonts w:ascii="Arial" w:hAnsi="Arial" w:cs="Arial"/>
        </w:rPr>
        <w:t xml:space="preserve"> Peso, volumen o cantidad en forma unitaria (neto y bruto) y por bulto/granel del bien suministrado.</w:t>
      </w:r>
    </w:p>
    <w:p w:rsidR="00030C3A" w:rsidRPr="00E540A7" w:rsidRDefault="00030C3A" w:rsidP="00C607F3">
      <w:pPr>
        <w:tabs>
          <w:tab w:val="left" w:pos="284"/>
        </w:tabs>
        <w:jc w:val="both"/>
        <w:rPr>
          <w:rFonts w:ascii="Arial" w:hAnsi="Arial" w:cs="Arial"/>
        </w:rPr>
      </w:pPr>
    </w:p>
    <w:p w:rsidR="00030C3A" w:rsidRPr="00E540A7" w:rsidRDefault="00030C3A" w:rsidP="00C607F3">
      <w:pPr>
        <w:tabs>
          <w:tab w:val="left" w:pos="284"/>
        </w:tabs>
        <w:jc w:val="both"/>
        <w:rPr>
          <w:rFonts w:ascii="Arial" w:hAnsi="Arial" w:cs="Arial"/>
        </w:rPr>
      </w:pPr>
      <w:r w:rsidRPr="00E540A7">
        <w:rPr>
          <w:rFonts w:ascii="Arial" w:hAnsi="Arial" w:cs="Arial"/>
          <w:b/>
        </w:rPr>
        <w:t>3</w:t>
      </w:r>
      <w:r w:rsidR="00863EAD">
        <w:rPr>
          <w:rFonts w:ascii="Arial" w:hAnsi="Arial" w:cs="Arial"/>
          <w:b/>
        </w:rPr>
        <w:t>2</w:t>
      </w:r>
      <w:r w:rsidRPr="00E540A7">
        <w:rPr>
          <w:rFonts w:ascii="Arial" w:hAnsi="Arial" w:cs="Arial"/>
          <w:b/>
        </w:rPr>
        <w:t>.7</w:t>
      </w:r>
      <w:r w:rsidRPr="00B529AE">
        <w:rPr>
          <w:rFonts w:ascii="Arial" w:hAnsi="Arial" w:cs="Arial"/>
          <w:b/>
        </w:rPr>
        <w:t>.4.</w:t>
      </w:r>
      <w:r w:rsidRPr="00E540A7">
        <w:rPr>
          <w:rFonts w:ascii="Arial" w:hAnsi="Arial" w:cs="Arial"/>
        </w:rPr>
        <w:t xml:space="preserve"> Número de remito o constancia de entrega.</w:t>
      </w:r>
    </w:p>
    <w:p w:rsidR="00030C3A" w:rsidRPr="00E540A7" w:rsidRDefault="00030C3A" w:rsidP="00C607F3">
      <w:pPr>
        <w:tabs>
          <w:tab w:val="left" w:pos="284"/>
        </w:tabs>
        <w:jc w:val="both"/>
        <w:rPr>
          <w:rFonts w:ascii="Arial" w:hAnsi="Arial" w:cs="Arial"/>
        </w:rPr>
      </w:pPr>
    </w:p>
    <w:p w:rsidR="00030C3A" w:rsidRPr="00E540A7" w:rsidRDefault="00030C3A" w:rsidP="00C607F3">
      <w:pPr>
        <w:tabs>
          <w:tab w:val="left" w:pos="284"/>
        </w:tabs>
        <w:jc w:val="both"/>
        <w:rPr>
          <w:rFonts w:ascii="Arial" w:hAnsi="Arial" w:cs="Arial"/>
        </w:rPr>
      </w:pPr>
      <w:r w:rsidRPr="00E540A7">
        <w:rPr>
          <w:rFonts w:ascii="Arial" w:hAnsi="Arial" w:cs="Arial"/>
          <w:b/>
        </w:rPr>
        <w:t>3</w:t>
      </w:r>
      <w:r w:rsidR="00863EAD">
        <w:rPr>
          <w:rFonts w:ascii="Arial" w:hAnsi="Arial" w:cs="Arial"/>
          <w:b/>
        </w:rPr>
        <w:t>2</w:t>
      </w:r>
      <w:r w:rsidRPr="00E540A7">
        <w:rPr>
          <w:rFonts w:ascii="Arial" w:hAnsi="Arial" w:cs="Arial"/>
          <w:b/>
        </w:rPr>
        <w:t>.7</w:t>
      </w:r>
      <w:r w:rsidRPr="00B529AE">
        <w:rPr>
          <w:rFonts w:ascii="Arial" w:hAnsi="Arial" w:cs="Arial"/>
          <w:b/>
        </w:rPr>
        <w:t>.5.</w:t>
      </w:r>
      <w:r w:rsidRPr="00E540A7">
        <w:rPr>
          <w:rFonts w:ascii="Arial" w:hAnsi="Arial" w:cs="Arial"/>
        </w:rPr>
        <w:t xml:space="preserve"> Origen del bien cuyo suministro se efectivizó.</w:t>
      </w:r>
    </w:p>
    <w:p w:rsidR="00030C3A" w:rsidRPr="00E540A7" w:rsidRDefault="00030C3A" w:rsidP="00C607F3">
      <w:pPr>
        <w:tabs>
          <w:tab w:val="left" w:pos="284"/>
        </w:tabs>
        <w:jc w:val="both"/>
        <w:rPr>
          <w:rFonts w:ascii="Arial" w:hAnsi="Arial" w:cs="Arial"/>
        </w:rPr>
      </w:pPr>
    </w:p>
    <w:p w:rsidR="00030C3A" w:rsidRDefault="00030C3A" w:rsidP="00C607F3">
      <w:pPr>
        <w:tabs>
          <w:tab w:val="left" w:pos="284"/>
        </w:tabs>
        <w:jc w:val="both"/>
        <w:rPr>
          <w:rFonts w:ascii="Arial" w:hAnsi="Arial" w:cs="Arial"/>
          <w:b/>
          <w:i/>
        </w:rPr>
      </w:pPr>
      <w:r w:rsidRPr="00B529AE">
        <w:rPr>
          <w:rFonts w:ascii="Arial" w:hAnsi="Arial" w:cs="Arial"/>
          <w:b/>
          <w:i/>
        </w:rPr>
        <w:t xml:space="preserve">También podrá implementarse la factura electrónica (modelo tradicional de factura) -Resolución General AFIP N° 1415/03 </w:t>
      </w:r>
      <w:r>
        <w:rPr>
          <w:rFonts w:ascii="Arial" w:hAnsi="Arial" w:cs="Arial"/>
          <w:b/>
          <w:i/>
        </w:rPr>
        <w:t xml:space="preserve">y Anexo II-, con las siguientes </w:t>
      </w:r>
      <w:r w:rsidRPr="00B529AE">
        <w:rPr>
          <w:rFonts w:ascii="Arial" w:hAnsi="Arial" w:cs="Arial"/>
          <w:b/>
          <w:i/>
        </w:rPr>
        <w:t xml:space="preserve">adaptaciones: </w:t>
      </w:r>
    </w:p>
    <w:p w:rsidR="00030C3A" w:rsidRDefault="00030C3A" w:rsidP="00C607F3">
      <w:pPr>
        <w:tabs>
          <w:tab w:val="left" w:pos="284"/>
        </w:tabs>
        <w:jc w:val="both"/>
        <w:rPr>
          <w:rFonts w:ascii="Arial" w:hAnsi="Arial" w:cs="Arial"/>
          <w:b/>
          <w:i/>
        </w:rPr>
      </w:pPr>
    </w:p>
    <w:p w:rsidR="00BE5C6A" w:rsidRDefault="00030C3A" w:rsidP="00C607F3">
      <w:pPr>
        <w:tabs>
          <w:tab w:val="left" w:pos="284"/>
        </w:tabs>
        <w:jc w:val="both"/>
        <w:rPr>
          <w:rFonts w:ascii="Arial" w:hAnsi="Arial" w:cs="Arial"/>
          <w:b/>
          <w:i/>
        </w:rPr>
      </w:pPr>
      <w:proofErr w:type="gramStart"/>
      <w:r>
        <w:rPr>
          <w:rFonts w:ascii="Arial" w:hAnsi="Arial" w:cs="Arial"/>
          <w:b/>
          <w:i/>
        </w:rPr>
        <w:t>1)</w:t>
      </w:r>
      <w:r w:rsidRPr="00B529AE">
        <w:rPr>
          <w:rFonts w:ascii="Arial" w:hAnsi="Arial" w:cs="Arial"/>
          <w:b/>
          <w:i/>
        </w:rPr>
        <w:t>Tiene</w:t>
      </w:r>
      <w:proofErr w:type="gramEnd"/>
      <w:r w:rsidRPr="00B529AE">
        <w:rPr>
          <w:rFonts w:ascii="Arial" w:hAnsi="Arial" w:cs="Arial"/>
          <w:b/>
          <w:i/>
        </w:rPr>
        <w:t xml:space="preserve"> Código de autorización electrónico y su vencimiento,</w:t>
      </w:r>
      <w:r>
        <w:rPr>
          <w:rFonts w:ascii="Arial" w:hAnsi="Arial" w:cs="Arial"/>
          <w:b/>
          <w:i/>
        </w:rPr>
        <w:t xml:space="preserve">                                 2)</w:t>
      </w:r>
      <w:r w:rsidRPr="00B529AE">
        <w:rPr>
          <w:rFonts w:ascii="Arial" w:hAnsi="Arial" w:cs="Arial"/>
          <w:b/>
          <w:i/>
        </w:rPr>
        <w:t xml:space="preserve">Tiene consignado el tipo de comprobante: “B”, “C” o “E”, </w:t>
      </w:r>
      <w:r>
        <w:rPr>
          <w:rFonts w:ascii="Arial" w:hAnsi="Arial" w:cs="Arial"/>
          <w:b/>
          <w:i/>
        </w:rPr>
        <w:t xml:space="preserve">                               </w:t>
      </w:r>
    </w:p>
    <w:p w:rsidR="00BE5C6A" w:rsidRDefault="00030C3A" w:rsidP="00C607F3">
      <w:pPr>
        <w:tabs>
          <w:tab w:val="left" w:pos="284"/>
        </w:tabs>
        <w:jc w:val="both"/>
        <w:rPr>
          <w:rFonts w:ascii="Arial" w:hAnsi="Arial" w:cs="Arial"/>
          <w:b/>
          <w:i/>
        </w:rPr>
      </w:pPr>
      <w:r w:rsidRPr="00B529AE">
        <w:rPr>
          <w:rFonts w:ascii="Arial" w:hAnsi="Arial" w:cs="Arial"/>
          <w:b/>
          <w:i/>
        </w:rPr>
        <w:t xml:space="preserve">3)La ubicación física de los datos es similar a la factura de papel y </w:t>
      </w:r>
      <w:r>
        <w:rPr>
          <w:rFonts w:ascii="Arial" w:hAnsi="Arial" w:cs="Arial"/>
          <w:b/>
          <w:i/>
        </w:rPr>
        <w:t xml:space="preserve">                      </w:t>
      </w:r>
    </w:p>
    <w:p w:rsidR="00030C3A" w:rsidRPr="00B529AE" w:rsidRDefault="00030C3A" w:rsidP="00C607F3">
      <w:pPr>
        <w:tabs>
          <w:tab w:val="left" w:pos="284"/>
        </w:tabs>
        <w:jc w:val="both"/>
        <w:rPr>
          <w:rFonts w:ascii="Arial" w:hAnsi="Arial" w:cs="Arial"/>
          <w:i/>
        </w:rPr>
      </w:pPr>
      <w:r>
        <w:rPr>
          <w:rFonts w:ascii="Arial" w:hAnsi="Arial" w:cs="Arial"/>
          <w:b/>
          <w:i/>
        </w:rPr>
        <w:t>4)</w:t>
      </w:r>
      <w:r w:rsidRPr="00B529AE">
        <w:rPr>
          <w:rFonts w:ascii="Arial" w:hAnsi="Arial" w:cs="Arial"/>
          <w:b/>
          <w:i/>
        </w:rPr>
        <w:t xml:space="preserve">Es obligatorio que contenga código de barras. </w:t>
      </w:r>
    </w:p>
    <w:p w:rsidR="00030C3A" w:rsidRPr="00E540A7" w:rsidRDefault="00030C3A" w:rsidP="00C607F3">
      <w:pPr>
        <w:tabs>
          <w:tab w:val="left" w:pos="284"/>
        </w:tabs>
        <w:jc w:val="both"/>
        <w:rPr>
          <w:rFonts w:ascii="Arial" w:hAnsi="Arial" w:cs="Arial"/>
        </w:rPr>
      </w:pPr>
    </w:p>
    <w:p w:rsidR="00030C3A" w:rsidRPr="00E540A7" w:rsidRDefault="00030C3A" w:rsidP="00C607F3">
      <w:pPr>
        <w:tabs>
          <w:tab w:val="left" w:pos="284"/>
        </w:tabs>
        <w:jc w:val="both"/>
        <w:rPr>
          <w:rFonts w:ascii="Arial" w:hAnsi="Arial" w:cs="Arial"/>
        </w:rPr>
      </w:pPr>
      <w:r w:rsidRPr="00E540A7">
        <w:rPr>
          <w:rFonts w:ascii="Arial" w:hAnsi="Arial" w:cs="Arial"/>
          <w:b/>
        </w:rPr>
        <w:t>3</w:t>
      </w:r>
      <w:r w:rsidR="00863EAD">
        <w:rPr>
          <w:rFonts w:ascii="Arial" w:hAnsi="Arial" w:cs="Arial"/>
          <w:b/>
        </w:rPr>
        <w:t>3</w:t>
      </w:r>
      <w:r w:rsidRPr="00E540A7">
        <w:rPr>
          <w:rFonts w:ascii="Arial" w:hAnsi="Arial" w:cs="Arial"/>
          <w:b/>
        </w:rPr>
        <w:t xml:space="preserve">. PAGO: </w:t>
      </w:r>
      <w:r w:rsidRPr="00E540A7">
        <w:rPr>
          <w:rFonts w:ascii="Arial" w:hAnsi="Arial" w:cs="Arial"/>
        </w:rPr>
        <w:t>A partir de la fecha de recepción por la ARMADA de las facturas que le entr</w:t>
      </w:r>
      <w:r w:rsidRPr="00E540A7">
        <w:rPr>
          <w:rFonts w:ascii="Arial" w:hAnsi="Arial" w:cs="Arial"/>
        </w:rPr>
        <w:t>e</w:t>
      </w:r>
      <w:r w:rsidRPr="00E540A7">
        <w:rPr>
          <w:rFonts w:ascii="Arial" w:hAnsi="Arial" w:cs="Arial"/>
        </w:rPr>
        <w:t xml:space="preserve">gue el pertinente </w:t>
      </w:r>
      <w:proofErr w:type="spellStart"/>
      <w:r w:rsidRPr="00E540A7">
        <w:rPr>
          <w:rFonts w:ascii="Arial" w:hAnsi="Arial" w:cs="Arial"/>
        </w:rPr>
        <w:t>cocontratante</w:t>
      </w:r>
      <w:proofErr w:type="spellEnd"/>
      <w:r w:rsidRPr="00E540A7">
        <w:rPr>
          <w:rFonts w:ascii="Arial" w:hAnsi="Arial" w:cs="Arial"/>
        </w:rPr>
        <w:t xml:space="preserve"> comenzará a correr el pl</w:t>
      </w:r>
      <w:r w:rsidR="009423BB">
        <w:rPr>
          <w:rFonts w:ascii="Arial" w:hAnsi="Arial" w:cs="Arial"/>
        </w:rPr>
        <w:t xml:space="preserve">azo para su pago, que será de </w:t>
      </w:r>
      <w:r w:rsidRPr="00E540A7">
        <w:rPr>
          <w:rFonts w:ascii="Arial" w:hAnsi="Arial" w:cs="Arial"/>
        </w:rPr>
        <w:t>CUARENTA (40) días corridos contado desde la fecha precitada. De conformidad con lo establecido en la</w:t>
      </w:r>
      <w:r w:rsidRPr="00E540A7">
        <w:rPr>
          <w:rFonts w:ascii="Arial" w:hAnsi="Arial" w:cs="Arial"/>
          <w:b/>
        </w:rPr>
        <w:t xml:space="preserve"> </w:t>
      </w:r>
      <w:r w:rsidRPr="00E540A7">
        <w:rPr>
          <w:rFonts w:ascii="Arial" w:hAnsi="Arial" w:cs="Arial"/>
        </w:rPr>
        <w:t>Resolución Nº 262/95 de la Secretaría de Hacienda del Ministerio de Hacienda y Finanzas Públicas de la Nación el pago se efectuará a través de la Cuenta Única del Tesoro del Estado Nacional (CUTE). Sin perjuicio de ello, se deja establecido, además, que los pagos se atenderán, considerando el programa mensual de caja y las prioridades de gastos contenidas en la normativa vigente (artículos 90 y 91 del Anexo al Decreto N° 1030/16).</w:t>
      </w:r>
    </w:p>
    <w:p w:rsidR="00030C3A" w:rsidRPr="00E540A7" w:rsidRDefault="00030C3A" w:rsidP="00C607F3">
      <w:pPr>
        <w:tabs>
          <w:tab w:val="left" w:pos="284"/>
        </w:tabs>
        <w:jc w:val="both"/>
        <w:rPr>
          <w:rFonts w:ascii="Arial" w:hAnsi="Arial" w:cs="Arial"/>
          <w:b/>
        </w:rPr>
      </w:pPr>
    </w:p>
    <w:p w:rsidR="00030C3A" w:rsidRPr="00E540A7" w:rsidRDefault="00030C3A" w:rsidP="00C607F3">
      <w:pPr>
        <w:tabs>
          <w:tab w:val="left" w:pos="284"/>
        </w:tabs>
        <w:jc w:val="both"/>
        <w:rPr>
          <w:rFonts w:ascii="Arial" w:hAnsi="Arial" w:cs="Arial"/>
        </w:rPr>
      </w:pPr>
      <w:r w:rsidRPr="00E540A7">
        <w:rPr>
          <w:rFonts w:ascii="Arial" w:hAnsi="Arial" w:cs="Arial"/>
          <w:b/>
        </w:rPr>
        <w:t>3</w:t>
      </w:r>
      <w:r w:rsidR="00863EAD">
        <w:rPr>
          <w:rFonts w:ascii="Arial" w:hAnsi="Arial" w:cs="Arial"/>
          <w:b/>
        </w:rPr>
        <w:t>4</w:t>
      </w:r>
      <w:r w:rsidRPr="00E540A7">
        <w:rPr>
          <w:rFonts w:ascii="Arial" w:hAnsi="Arial" w:cs="Arial"/>
          <w:b/>
        </w:rPr>
        <w:t xml:space="preserve">. RESCISION CONTRACTUAL – CUMPLIMIENTO  DE  NORMAS – ASPECTOS  COMPLEMENTARIOS. </w:t>
      </w:r>
      <w:r w:rsidRPr="00E540A7">
        <w:rPr>
          <w:rFonts w:ascii="Arial" w:hAnsi="Arial" w:cs="Arial"/>
        </w:rPr>
        <w:t xml:space="preserve">El incumplimiento de las obligaciones que asumirá el respectivo adjudicatario / </w:t>
      </w:r>
      <w:proofErr w:type="spellStart"/>
      <w:r w:rsidRPr="00E540A7">
        <w:rPr>
          <w:rFonts w:ascii="Arial" w:hAnsi="Arial" w:cs="Arial"/>
        </w:rPr>
        <w:t>cocontratante</w:t>
      </w:r>
      <w:proofErr w:type="spellEnd"/>
      <w:r w:rsidRPr="00E540A7">
        <w:rPr>
          <w:rFonts w:ascii="Arial" w:hAnsi="Arial" w:cs="Arial"/>
        </w:rPr>
        <w:t xml:space="preserve"> por la contratación adjudicada -cuando dicho incumplimiento encuadre en lo establecido en los artículos 102, Punto “d”, incisos: 1, 2 y 3- del Anexo que forma parte del Decreto N° 1030/16, lo hará pasible de la aplicación por la ARMADA de la penalidad de rescisión contractual, la que operará sus efectos, en forma automática y de pleno derecho, desde la fecha de su comunicación por la ARMADA implementada de m</w:t>
      </w:r>
      <w:r w:rsidRPr="00E540A7">
        <w:rPr>
          <w:rFonts w:ascii="Arial" w:hAnsi="Arial" w:cs="Arial"/>
        </w:rPr>
        <w:t>a</w:t>
      </w:r>
      <w:r w:rsidRPr="00E540A7">
        <w:rPr>
          <w:rFonts w:ascii="Arial" w:hAnsi="Arial" w:cs="Arial"/>
        </w:rPr>
        <w:t xml:space="preserve">nera fehaciente. Dicha rescisión no hará surgir reclamo alguno en favor del respectivo adjudicatario / </w:t>
      </w:r>
      <w:proofErr w:type="spellStart"/>
      <w:r w:rsidRPr="00E540A7">
        <w:rPr>
          <w:rFonts w:ascii="Arial" w:hAnsi="Arial" w:cs="Arial"/>
        </w:rPr>
        <w:t>cocontratante</w:t>
      </w:r>
      <w:proofErr w:type="spellEnd"/>
      <w:r w:rsidRPr="00E540A7">
        <w:rPr>
          <w:rFonts w:ascii="Arial" w:hAnsi="Arial" w:cs="Arial"/>
        </w:rPr>
        <w:t>. Dicha rescisión, asimismo, lo hará pasible de la aplicación por la OFICINA NACIONAL DE CONTRATACIONES (ONC), según la naturaleza, esp</w:t>
      </w:r>
      <w:r w:rsidRPr="00E540A7">
        <w:rPr>
          <w:rFonts w:ascii="Arial" w:hAnsi="Arial" w:cs="Arial"/>
        </w:rPr>
        <w:t>e</w:t>
      </w:r>
      <w:r w:rsidRPr="00E540A7">
        <w:rPr>
          <w:rFonts w:ascii="Arial" w:hAnsi="Arial" w:cs="Arial"/>
        </w:rPr>
        <w:t xml:space="preserve">cie, del respectivo incumplimiento, de las sanciones que se prevén en el artículo 106 del Anexo precitado. El adjudicatario / </w:t>
      </w:r>
      <w:proofErr w:type="spellStart"/>
      <w:r w:rsidRPr="00E540A7">
        <w:rPr>
          <w:rFonts w:ascii="Arial" w:hAnsi="Arial" w:cs="Arial"/>
        </w:rPr>
        <w:t>cocontratante</w:t>
      </w:r>
      <w:proofErr w:type="spellEnd"/>
      <w:r w:rsidRPr="00E540A7">
        <w:rPr>
          <w:rFonts w:ascii="Arial" w:hAnsi="Arial" w:cs="Arial"/>
        </w:rPr>
        <w:t xml:space="preserve"> también estará obligado a cumplimentar -a su costa-, las normas comerciales, previsionales, civiles, aduaneras,  laborales, tribut</w:t>
      </w:r>
      <w:r w:rsidRPr="00E540A7">
        <w:rPr>
          <w:rFonts w:ascii="Arial" w:hAnsi="Arial" w:cs="Arial"/>
        </w:rPr>
        <w:t>a</w:t>
      </w:r>
      <w:r w:rsidRPr="00E540A7">
        <w:rPr>
          <w:rFonts w:ascii="Arial" w:hAnsi="Arial" w:cs="Arial"/>
        </w:rPr>
        <w:t>rio impositivas, de cobertura aseguradora o de cualquier otra especie, tanto Nacionales, Provinciales, Municipales o emanadas del Gobierno de la Ciudad Autónoma de Buenos Aires, que resulten aplicables a la actividad que ejecutará conforme a la contratación a</w:t>
      </w:r>
      <w:r w:rsidRPr="00E540A7">
        <w:rPr>
          <w:rFonts w:ascii="Arial" w:hAnsi="Arial" w:cs="Arial"/>
        </w:rPr>
        <w:t>d</w:t>
      </w:r>
      <w:r w:rsidRPr="00E540A7">
        <w:rPr>
          <w:rFonts w:ascii="Arial" w:hAnsi="Arial" w:cs="Arial"/>
        </w:rPr>
        <w:t>judicada. Además, asumirá exclusiva responsabilidad por el incumplimiento de la Ley P</w:t>
      </w:r>
      <w:r w:rsidRPr="00E540A7">
        <w:rPr>
          <w:rFonts w:ascii="Arial" w:hAnsi="Arial" w:cs="Arial"/>
        </w:rPr>
        <w:t>e</w:t>
      </w:r>
      <w:r w:rsidRPr="00E540A7">
        <w:rPr>
          <w:rFonts w:ascii="Arial" w:hAnsi="Arial" w:cs="Arial"/>
        </w:rPr>
        <w:t>nal Tributaria Nº 24.769. La ARMADA se encontrará facultada -por si-, a requerir a los o</w:t>
      </w:r>
      <w:r w:rsidRPr="00E540A7">
        <w:rPr>
          <w:rFonts w:ascii="Arial" w:hAnsi="Arial" w:cs="Arial"/>
        </w:rPr>
        <w:t>r</w:t>
      </w:r>
      <w:r w:rsidRPr="00E540A7">
        <w:rPr>
          <w:rFonts w:ascii="Arial" w:hAnsi="Arial" w:cs="Arial"/>
        </w:rPr>
        <w:t>ganismos y Entes Nacionales, Provinciales, Municipales o del Gobierno de la Ciudad A</w:t>
      </w:r>
      <w:r w:rsidRPr="00E540A7">
        <w:rPr>
          <w:rFonts w:ascii="Arial" w:hAnsi="Arial" w:cs="Arial"/>
        </w:rPr>
        <w:t>u</w:t>
      </w:r>
      <w:r w:rsidRPr="00E540A7">
        <w:rPr>
          <w:rFonts w:ascii="Arial" w:hAnsi="Arial" w:cs="Arial"/>
        </w:rPr>
        <w:t>tónoma de Buenos Aires pertinentes, la información que pondere conveniente respecto al cumplimiento por el adjudicatario de la normativa que se prevé en esta cláusula. Asimi</w:t>
      </w:r>
      <w:r w:rsidRPr="00E540A7">
        <w:rPr>
          <w:rFonts w:ascii="Arial" w:hAnsi="Arial" w:cs="Arial"/>
        </w:rPr>
        <w:t>s</w:t>
      </w:r>
      <w:r w:rsidRPr="00E540A7">
        <w:rPr>
          <w:rFonts w:ascii="Arial" w:hAnsi="Arial" w:cs="Arial"/>
        </w:rPr>
        <w:t xml:space="preserve">mo, conforme a la normativa mencionada en esta cláusula, el adjudicatario / </w:t>
      </w:r>
      <w:proofErr w:type="spellStart"/>
      <w:r w:rsidRPr="00E540A7">
        <w:rPr>
          <w:rFonts w:ascii="Arial" w:hAnsi="Arial" w:cs="Arial"/>
        </w:rPr>
        <w:t>cocontratante</w:t>
      </w:r>
      <w:proofErr w:type="spellEnd"/>
      <w:r w:rsidRPr="00E540A7">
        <w:rPr>
          <w:rFonts w:ascii="Arial" w:hAnsi="Arial" w:cs="Arial"/>
        </w:rPr>
        <w:t xml:space="preserve"> estará obligado a no incurrir en la omisión del pago de las remuneraciones, aportes prev</w:t>
      </w:r>
      <w:r w:rsidRPr="00E540A7">
        <w:rPr>
          <w:rFonts w:ascii="Arial" w:hAnsi="Arial" w:cs="Arial"/>
        </w:rPr>
        <w:t>i</w:t>
      </w:r>
      <w:r w:rsidRPr="00E540A7">
        <w:rPr>
          <w:rFonts w:ascii="Arial" w:hAnsi="Arial" w:cs="Arial"/>
        </w:rPr>
        <w:t>sionales, asignaciones familiares o cualquier otra suma dineraria -de cualquier especie-, que deba abonar al personal contratado por él o que integrando su Empresa, emplee para la ejecución en favor de la ARMADA de la prestación que asumirá como consecuencia de la contratación adjudicada. El incumplimiento por el adjudicatario de las obligaciones pr</w:t>
      </w:r>
      <w:r w:rsidRPr="00E540A7">
        <w:rPr>
          <w:rFonts w:ascii="Arial" w:hAnsi="Arial" w:cs="Arial"/>
        </w:rPr>
        <w:t>e</w:t>
      </w:r>
      <w:r w:rsidRPr="00E540A7">
        <w:rPr>
          <w:rFonts w:ascii="Arial" w:hAnsi="Arial" w:cs="Arial"/>
        </w:rPr>
        <w:t>citadas, encuadrará como el incumplimiento de una obligación contractual esencial del adjudicatario y, en consecuencia, facultará a la ARMADA a rescindir la contratación adj</w:t>
      </w:r>
      <w:r w:rsidRPr="00E540A7">
        <w:rPr>
          <w:rFonts w:ascii="Arial" w:hAnsi="Arial" w:cs="Arial"/>
        </w:rPr>
        <w:t>u</w:t>
      </w:r>
      <w:r w:rsidRPr="00E540A7">
        <w:rPr>
          <w:rFonts w:ascii="Arial" w:hAnsi="Arial" w:cs="Arial"/>
        </w:rPr>
        <w:lastRenderedPageBreak/>
        <w:t xml:space="preserve">dicada -por exclusiva culpa del adjudicatario / </w:t>
      </w:r>
      <w:proofErr w:type="spellStart"/>
      <w:r w:rsidRPr="00E540A7">
        <w:rPr>
          <w:rFonts w:ascii="Arial" w:hAnsi="Arial" w:cs="Arial"/>
        </w:rPr>
        <w:t>cocontratante</w:t>
      </w:r>
      <w:proofErr w:type="spellEnd"/>
      <w:r w:rsidRPr="00E540A7">
        <w:rPr>
          <w:rFonts w:ascii="Arial" w:hAnsi="Arial" w:cs="Arial"/>
        </w:rPr>
        <w:t>- (artículo 66, inciso “j”, del Anexo al Decreto N° 1030/16).-.</w:t>
      </w:r>
    </w:p>
    <w:p w:rsidR="00030C3A" w:rsidRPr="00E540A7" w:rsidRDefault="00030C3A" w:rsidP="00C607F3">
      <w:pPr>
        <w:tabs>
          <w:tab w:val="left" w:pos="284"/>
        </w:tabs>
        <w:jc w:val="both"/>
        <w:rPr>
          <w:rFonts w:ascii="Arial" w:hAnsi="Arial" w:cs="Arial"/>
        </w:rPr>
      </w:pPr>
      <w:r w:rsidRPr="00E540A7">
        <w:rPr>
          <w:rFonts w:ascii="Arial" w:hAnsi="Arial" w:cs="Arial"/>
        </w:rPr>
        <w:t xml:space="preserve">     </w:t>
      </w:r>
    </w:p>
    <w:p w:rsidR="00030C3A" w:rsidRPr="00E540A7" w:rsidRDefault="00030C3A" w:rsidP="00C607F3">
      <w:pPr>
        <w:tabs>
          <w:tab w:val="left" w:pos="284"/>
        </w:tabs>
        <w:jc w:val="both"/>
        <w:rPr>
          <w:rFonts w:ascii="Arial" w:hAnsi="Arial" w:cs="Arial"/>
        </w:rPr>
      </w:pPr>
      <w:r w:rsidRPr="00E540A7">
        <w:rPr>
          <w:rFonts w:ascii="Arial" w:hAnsi="Arial" w:cs="Arial"/>
          <w:b/>
        </w:rPr>
        <w:t>3</w:t>
      </w:r>
      <w:r w:rsidR="00863EAD">
        <w:rPr>
          <w:rFonts w:ascii="Arial" w:hAnsi="Arial" w:cs="Arial"/>
          <w:b/>
        </w:rPr>
        <w:t>5</w:t>
      </w:r>
      <w:r w:rsidRPr="00E540A7">
        <w:rPr>
          <w:rFonts w:ascii="Arial" w:hAnsi="Arial" w:cs="Arial"/>
          <w:b/>
        </w:rPr>
        <w:t xml:space="preserve">. RESPONSABILIDAD POR HECHOS DAÑOSOS. </w:t>
      </w:r>
      <w:r w:rsidRPr="00E540A7">
        <w:rPr>
          <w:rFonts w:ascii="Arial" w:hAnsi="Arial" w:cs="Arial"/>
        </w:rPr>
        <w:t xml:space="preserve">El adjudicatario / </w:t>
      </w:r>
      <w:proofErr w:type="spellStart"/>
      <w:r w:rsidRPr="00E540A7">
        <w:rPr>
          <w:rFonts w:ascii="Arial" w:hAnsi="Arial" w:cs="Arial"/>
        </w:rPr>
        <w:t>cocontratante</w:t>
      </w:r>
      <w:proofErr w:type="spellEnd"/>
      <w:r w:rsidRPr="00E540A7">
        <w:rPr>
          <w:rFonts w:ascii="Arial" w:hAnsi="Arial" w:cs="Arial"/>
        </w:rPr>
        <w:t xml:space="preserve"> asumirá exclusiva responsabilidad por los hechos dañosos</w:t>
      </w:r>
      <w:r>
        <w:rPr>
          <w:rFonts w:ascii="Arial" w:hAnsi="Arial" w:cs="Arial"/>
        </w:rPr>
        <w:t xml:space="preserve"> </w:t>
      </w:r>
      <w:r w:rsidRPr="00E540A7">
        <w:rPr>
          <w:rFonts w:ascii="Arial" w:hAnsi="Arial" w:cs="Arial"/>
        </w:rPr>
        <w:t>-de cualquier especie-, que él o el personal que contrate o integre su Empresa genere al personal militar o Civil de la ARMADA, a cualquier tercero, o a los bienes de todos ellos o de la ARMADA, como co</w:t>
      </w:r>
      <w:r w:rsidRPr="00E540A7">
        <w:rPr>
          <w:rFonts w:ascii="Arial" w:hAnsi="Arial" w:cs="Arial"/>
        </w:rPr>
        <w:t>n</w:t>
      </w:r>
      <w:r w:rsidRPr="00E540A7">
        <w:rPr>
          <w:rFonts w:ascii="Arial" w:hAnsi="Arial" w:cs="Arial"/>
        </w:rPr>
        <w:t>secuencia de la prestación que efectivizará en favor de la ARMADA con motivo de la co</w:t>
      </w:r>
      <w:r w:rsidRPr="00E540A7">
        <w:rPr>
          <w:rFonts w:ascii="Arial" w:hAnsi="Arial" w:cs="Arial"/>
        </w:rPr>
        <w:t>n</w:t>
      </w:r>
      <w:r w:rsidRPr="00E540A7">
        <w:rPr>
          <w:rFonts w:ascii="Arial" w:hAnsi="Arial" w:cs="Arial"/>
        </w:rPr>
        <w:t>tratación adjudicada. Ello, sin discriminar que el daño producido resulte vinculado directa o indirectamente con la prestación realizada, se origine por caso fortuito, fuerza mayor o actos del hombre. También será asumida por el adjudicatario, en forma exclusiva, la pert</w:t>
      </w:r>
      <w:r w:rsidRPr="00E540A7">
        <w:rPr>
          <w:rFonts w:ascii="Arial" w:hAnsi="Arial" w:cs="Arial"/>
        </w:rPr>
        <w:t>i</w:t>
      </w:r>
      <w:r w:rsidRPr="00E540A7">
        <w:rPr>
          <w:rFonts w:ascii="Arial" w:hAnsi="Arial" w:cs="Arial"/>
        </w:rPr>
        <w:t>nente responsabilidad por los hechos dañosos -de cualquier naturaleza-, que puedan s</w:t>
      </w:r>
      <w:r w:rsidRPr="00E540A7">
        <w:rPr>
          <w:rFonts w:ascii="Arial" w:hAnsi="Arial" w:cs="Arial"/>
        </w:rPr>
        <w:t>u</w:t>
      </w:r>
      <w:r w:rsidRPr="00E540A7">
        <w:rPr>
          <w:rFonts w:ascii="Arial" w:hAnsi="Arial" w:cs="Arial"/>
        </w:rPr>
        <w:t>frir sus dependientes o el personal que integre la Empresa del adjudicatario como cons</w:t>
      </w:r>
      <w:r w:rsidRPr="00E540A7">
        <w:rPr>
          <w:rFonts w:ascii="Arial" w:hAnsi="Arial" w:cs="Arial"/>
        </w:rPr>
        <w:t>e</w:t>
      </w:r>
      <w:r w:rsidRPr="00E540A7">
        <w:rPr>
          <w:rFonts w:ascii="Arial" w:hAnsi="Arial" w:cs="Arial"/>
        </w:rPr>
        <w:t>cuencia de la prestación que el último realizará en favor de la ARMADA con motivo de la contratación adjudicada.</w:t>
      </w:r>
    </w:p>
    <w:p w:rsidR="00030C3A" w:rsidRPr="00E540A7" w:rsidRDefault="00030C3A" w:rsidP="00C607F3">
      <w:pPr>
        <w:tabs>
          <w:tab w:val="left" w:pos="284"/>
        </w:tabs>
        <w:jc w:val="both"/>
        <w:rPr>
          <w:rFonts w:ascii="Arial" w:hAnsi="Arial" w:cs="Arial"/>
          <w:b/>
        </w:rPr>
      </w:pPr>
      <w:r w:rsidRPr="00E540A7">
        <w:rPr>
          <w:rFonts w:ascii="Arial" w:hAnsi="Arial" w:cs="Arial"/>
          <w:b/>
        </w:rPr>
        <w:t xml:space="preserve"> </w:t>
      </w:r>
    </w:p>
    <w:p w:rsidR="00030C3A" w:rsidRPr="00E540A7" w:rsidRDefault="00030C3A" w:rsidP="00C607F3">
      <w:pPr>
        <w:tabs>
          <w:tab w:val="left" w:pos="284"/>
        </w:tabs>
        <w:jc w:val="both"/>
        <w:rPr>
          <w:rFonts w:ascii="Arial" w:hAnsi="Arial" w:cs="Arial"/>
        </w:rPr>
      </w:pPr>
      <w:r w:rsidRPr="00B529AE">
        <w:rPr>
          <w:rFonts w:ascii="Arial" w:hAnsi="Arial" w:cs="Arial"/>
          <w:b/>
        </w:rPr>
        <w:t>3</w:t>
      </w:r>
      <w:r w:rsidR="00863EAD">
        <w:rPr>
          <w:rFonts w:ascii="Arial" w:hAnsi="Arial" w:cs="Arial"/>
          <w:b/>
        </w:rPr>
        <w:t>6</w:t>
      </w:r>
      <w:r w:rsidRPr="00B529AE">
        <w:rPr>
          <w:rFonts w:ascii="Arial" w:hAnsi="Arial" w:cs="Arial"/>
          <w:b/>
        </w:rPr>
        <w:t>.</w:t>
      </w:r>
      <w:r w:rsidRPr="00E540A7">
        <w:rPr>
          <w:rFonts w:ascii="Arial" w:hAnsi="Arial" w:cs="Arial"/>
        </w:rPr>
        <w:t xml:space="preserve"> </w:t>
      </w:r>
      <w:r w:rsidRPr="00E540A7">
        <w:rPr>
          <w:rFonts w:ascii="Arial" w:hAnsi="Arial" w:cs="Arial"/>
          <w:b/>
        </w:rPr>
        <w:t>OBLIGACIÓN DE INDEMNIDAD</w:t>
      </w:r>
      <w:r w:rsidRPr="00E540A7">
        <w:rPr>
          <w:rFonts w:ascii="Arial" w:hAnsi="Arial" w:cs="Arial"/>
        </w:rPr>
        <w:t xml:space="preserve">. El adjudicatario / </w:t>
      </w:r>
      <w:proofErr w:type="spellStart"/>
      <w:r w:rsidRPr="00E540A7">
        <w:rPr>
          <w:rFonts w:ascii="Arial" w:hAnsi="Arial" w:cs="Arial"/>
        </w:rPr>
        <w:t>cocontratante</w:t>
      </w:r>
      <w:proofErr w:type="spellEnd"/>
      <w:r w:rsidRPr="00E540A7">
        <w:rPr>
          <w:rFonts w:ascii="Arial" w:hAnsi="Arial" w:cs="Arial"/>
        </w:rPr>
        <w:t xml:space="preserve"> se encontrará ligado a mantener indemne a la ARMADA de los reclamos, recursos, demandas o pretensiones resarcitorias, compensatorias, de reembolso -o de cualquier otra especie-, que el personal que contrate o integre la Empresa del adjudicatario o cualquier tercero le efectivice a la ARMADA con motivo de la prestación que el adjudicatario / </w:t>
      </w:r>
      <w:proofErr w:type="spellStart"/>
      <w:r w:rsidRPr="00E540A7">
        <w:rPr>
          <w:rFonts w:ascii="Arial" w:hAnsi="Arial" w:cs="Arial"/>
        </w:rPr>
        <w:t>cocontratante</w:t>
      </w:r>
      <w:proofErr w:type="spellEnd"/>
      <w:r w:rsidRPr="00E540A7">
        <w:rPr>
          <w:rFonts w:ascii="Arial" w:hAnsi="Arial" w:cs="Arial"/>
        </w:rPr>
        <w:t xml:space="preserve"> estará obligado a realizar en favor de la ARMADA por la contratación adjudicada . En consecuencia, el adjudicatario / </w:t>
      </w:r>
      <w:proofErr w:type="spellStart"/>
      <w:r w:rsidRPr="00E540A7">
        <w:rPr>
          <w:rFonts w:ascii="Arial" w:hAnsi="Arial" w:cs="Arial"/>
        </w:rPr>
        <w:t>cocontratante</w:t>
      </w:r>
      <w:proofErr w:type="spellEnd"/>
      <w:r w:rsidRPr="00E540A7">
        <w:rPr>
          <w:rFonts w:ascii="Arial" w:hAnsi="Arial" w:cs="Arial"/>
        </w:rPr>
        <w:t xml:space="preserve"> también estará obligado a subrogar a la ARMADA a fin de satisfacer -a exclusiva costa del adjudicatario / </w:t>
      </w:r>
      <w:proofErr w:type="spellStart"/>
      <w:r w:rsidRPr="00E540A7">
        <w:rPr>
          <w:rFonts w:ascii="Arial" w:hAnsi="Arial" w:cs="Arial"/>
        </w:rPr>
        <w:t>cocontratante</w:t>
      </w:r>
      <w:proofErr w:type="spellEnd"/>
      <w:r w:rsidRPr="00E540A7">
        <w:rPr>
          <w:rFonts w:ascii="Arial" w:hAnsi="Arial" w:cs="Arial"/>
        </w:rPr>
        <w:t>-, el objeto de los reclamos, recursos, demandas o pretensiones precitados para el caso en que aquellos se produ</w:t>
      </w:r>
      <w:r w:rsidRPr="00E540A7">
        <w:rPr>
          <w:rFonts w:ascii="Arial" w:hAnsi="Arial" w:cs="Arial"/>
        </w:rPr>
        <w:t>z</w:t>
      </w:r>
      <w:r w:rsidRPr="00E540A7">
        <w:rPr>
          <w:rFonts w:ascii="Arial" w:hAnsi="Arial" w:cs="Arial"/>
        </w:rPr>
        <w:t>can.</w:t>
      </w:r>
    </w:p>
    <w:p w:rsidR="00030C3A" w:rsidRPr="00E540A7" w:rsidRDefault="00030C3A" w:rsidP="00C607F3">
      <w:pPr>
        <w:tabs>
          <w:tab w:val="left" w:pos="284"/>
        </w:tabs>
        <w:jc w:val="both"/>
        <w:rPr>
          <w:rFonts w:ascii="Arial" w:hAnsi="Arial" w:cs="Arial"/>
        </w:rPr>
      </w:pPr>
    </w:p>
    <w:p w:rsidR="00030C3A" w:rsidRPr="00E540A7" w:rsidRDefault="00863EAD" w:rsidP="00C607F3">
      <w:pPr>
        <w:tabs>
          <w:tab w:val="left" w:pos="284"/>
        </w:tabs>
        <w:jc w:val="both"/>
        <w:rPr>
          <w:rFonts w:ascii="Arial" w:hAnsi="Arial" w:cs="Arial"/>
        </w:rPr>
      </w:pPr>
      <w:r>
        <w:rPr>
          <w:rFonts w:ascii="Arial" w:hAnsi="Arial" w:cs="Arial"/>
          <w:b/>
        </w:rPr>
        <w:t>37</w:t>
      </w:r>
      <w:r w:rsidR="00030C3A" w:rsidRPr="00B529AE">
        <w:rPr>
          <w:rFonts w:ascii="Arial" w:hAnsi="Arial" w:cs="Arial"/>
          <w:b/>
        </w:rPr>
        <w:t>.</w:t>
      </w:r>
      <w:r w:rsidR="00030C3A" w:rsidRPr="00E540A7">
        <w:rPr>
          <w:rFonts w:ascii="Arial" w:hAnsi="Arial" w:cs="Arial"/>
        </w:rPr>
        <w:t xml:space="preserve"> </w:t>
      </w:r>
      <w:r w:rsidR="00030C3A" w:rsidRPr="00E540A7">
        <w:rPr>
          <w:rFonts w:ascii="Arial" w:hAnsi="Arial" w:cs="Arial"/>
          <w:b/>
        </w:rPr>
        <w:t>RESARCIMIENTO INTEGRAL.</w:t>
      </w:r>
      <w:r w:rsidR="00030C3A" w:rsidRPr="00E540A7">
        <w:rPr>
          <w:rFonts w:ascii="Arial" w:hAnsi="Arial" w:cs="Arial"/>
        </w:rPr>
        <w:t xml:space="preserve"> Se deja establecido que la ejecución por la ARMADA en sede judicial de las garantías de mantenimiento de oferta y de adjudicación entregadas por los oferentes y adjudicatarios / </w:t>
      </w:r>
      <w:proofErr w:type="spellStart"/>
      <w:r w:rsidR="00030C3A" w:rsidRPr="00E540A7">
        <w:rPr>
          <w:rFonts w:ascii="Arial" w:hAnsi="Arial" w:cs="Arial"/>
        </w:rPr>
        <w:t>cocontratantes</w:t>
      </w:r>
      <w:proofErr w:type="spellEnd"/>
      <w:r w:rsidR="00030C3A" w:rsidRPr="00E540A7">
        <w:rPr>
          <w:rFonts w:ascii="Arial" w:hAnsi="Arial" w:cs="Arial"/>
        </w:rPr>
        <w:t xml:space="preserve"> </w:t>
      </w:r>
      <w:proofErr w:type="spellStart"/>
      <w:r w:rsidR="00030C3A" w:rsidRPr="00E540A7">
        <w:rPr>
          <w:rFonts w:ascii="Arial" w:hAnsi="Arial" w:cs="Arial"/>
        </w:rPr>
        <w:t>incumplientes</w:t>
      </w:r>
      <w:proofErr w:type="spellEnd"/>
      <w:r w:rsidR="00030C3A" w:rsidRPr="00E540A7">
        <w:rPr>
          <w:rFonts w:ascii="Arial" w:hAnsi="Arial" w:cs="Arial"/>
        </w:rPr>
        <w:t>, se efectivizará sin pe</w:t>
      </w:r>
      <w:r w:rsidR="00030C3A" w:rsidRPr="00E540A7">
        <w:rPr>
          <w:rFonts w:ascii="Arial" w:hAnsi="Arial" w:cs="Arial"/>
        </w:rPr>
        <w:t>r</w:t>
      </w:r>
      <w:r w:rsidR="00030C3A" w:rsidRPr="00E540A7">
        <w:rPr>
          <w:rFonts w:ascii="Arial" w:hAnsi="Arial" w:cs="Arial"/>
        </w:rPr>
        <w:t xml:space="preserve">juicio de la aplicación a dichos oferentes y adjudicatarios / </w:t>
      </w:r>
      <w:proofErr w:type="spellStart"/>
      <w:r w:rsidR="00030C3A" w:rsidRPr="00E540A7">
        <w:rPr>
          <w:rFonts w:ascii="Arial" w:hAnsi="Arial" w:cs="Arial"/>
        </w:rPr>
        <w:t>cocontratantes</w:t>
      </w:r>
      <w:proofErr w:type="spellEnd"/>
      <w:r w:rsidR="00030C3A" w:rsidRPr="00E540A7">
        <w:rPr>
          <w:rFonts w:ascii="Arial" w:hAnsi="Arial" w:cs="Arial"/>
        </w:rPr>
        <w:t xml:space="preserve"> de las multas a que resulten pasibles, como a su vez, sin desmedro del ejercicio a su respecto por la A</w:t>
      </w:r>
      <w:r w:rsidR="00030C3A" w:rsidRPr="00E540A7">
        <w:rPr>
          <w:rFonts w:ascii="Arial" w:hAnsi="Arial" w:cs="Arial"/>
        </w:rPr>
        <w:t>R</w:t>
      </w:r>
      <w:r w:rsidR="00030C3A" w:rsidRPr="00E540A7">
        <w:rPr>
          <w:rFonts w:ascii="Arial" w:hAnsi="Arial" w:cs="Arial"/>
        </w:rPr>
        <w:t>MADA de las acciones judiciales que  decida interponer al efecto de obtener el resarc</w:t>
      </w:r>
      <w:r w:rsidR="00030C3A" w:rsidRPr="00E540A7">
        <w:rPr>
          <w:rFonts w:ascii="Arial" w:hAnsi="Arial" w:cs="Arial"/>
        </w:rPr>
        <w:t>i</w:t>
      </w:r>
      <w:r w:rsidR="00030C3A" w:rsidRPr="00E540A7">
        <w:rPr>
          <w:rFonts w:ascii="Arial" w:hAnsi="Arial" w:cs="Arial"/>
        </w:rPr>
        <w:t xml:space="preserve">miento integral de los daños ocasionados por los incumplimientos en que incurran dichos oferentes, adjudicatarios o </w:t>
      </w:r>
      <w:proofErr w:type="spellStart"/>
      <w:r w:rsidR="00030C3A" w:rsidRPr="00E540A7">
        <w:rPr>
          <w:rFonts w:ascii="Arial" w:hAnsi="Arial" w:cs="Arial"/>
        </w:rPr>
        <w:t>cocontratantes</w:t>
      </w:r>
      <w:proofErr w:type="spellEnd"/>
      <w:r w:rsidR="00030C3A" w:rsidRPr="00E540A7">
        <w:rPr>
          <w:rFonts w:ascii="Arial" w:hAnsi="Arial" w:cs="Arial"/>
        </w:rPr>
        <w:t xml:space="preserve"> en los términos del artículo 105 del Anexo al Decreto N° 1030/16, que en todos los casos -de existir-, serán determinados en forma unilateral por la ARMADA mediante el pertinente Informe Técnico elaborado por sus órg</w:t>
      </w:r>
      <w:r w:rsidR="00030C3A" w:rsidRPr="00E540A7">
        <w:rPr>
          <w:rFonts w:ascii="Arial" w:hAnsi="Arial" w:cs="Arial"/>
        </w:rPr>
        <w:t>a</w:t>
      </w:r>
      <w:r w:rsidR="00030C3A" w:rsidRPr="00E540A7">
        <w:rPr>
          <w:rFonts w:ascii="Arial" w:hAnsi="Arial" w:cs="Arial"/>
        </w:rPr>
        <w:t xml:space="preserve">nos con competencia específica en la cuestión. Dicho Informe Técnico, cuando proceda su implementación, se agregará al legajo / constancias que integren el procedimiento de selección de </w:t>
      </w:r>
      <w:proofErr w:type="spellStart"/>
      <w:r w:rsidR="00030C3A" w:rsidRPr="00E540A7">
        <w:rPr>
          <w:rFonts w:ascii="Arial" w:hAnsi="Arial" w:cs="Arial"/>
        </w:rPr>
        <w:t>cocontrantes</w:t>
      </w:r>
      <w:proofErr w:type="spellEnd"/>
      <w:r w:rsidR="00030C3A" w:rsidRPr="00E540A7">
        <w:rPr>
          <w:rFonts w:ascii="Arial" w:hAnsi="Arial" w:cs="Arial"/>
        </w:rPr>
        <w:t xml:space="preserve"> que se substancie conforme al presente Pliego de Bases y Condiciones Particulares.</w:t>
      </w:r>
    </w:p>
    <w:p w:rsidR="00030C3A" w:rsidRPr="00E540A7" w:rsidRDefault="00030C3A" w:rsidP="00C607F3">
      <w:pPr>
        <w:tabs>
          <w:tab w:val="left" w:pos="284"/>
        </w:tabs>
        <w:jc w:val="both"/>
        <w:rPr>
          <w:rFonts w:ascii="Arial" w:hAnsi="Arial" w:cs="Arial"/>
        </w:rPr>
      </w:pPr>
    </w:p>
    <w:p w:rsidR="00030C3A" w:rsidRPr="00E540A7" w:rsidRDefault="00863EAD" w:rsidP="00C607F3">
      <w:pPr>
        <w:tabs>
          <w:tab w:val="left" w:pos="284"/>
        </w:tabs>
        <w:jc w:val="both"/>
        <w:rPr>
          <w:rFonts w:ascii="Arial" w:hAnsi="Arial" w:cs="Arial"/>
        </w:rPr>
      </w:pPr>
      <w:r>
        <w:rPr>
          <w:rFonts w:ascii="Arial" w:hAnsi="Arial" w:cs="Arial"/>
          <w:b/>
        </w:rPr>
        <w:t>38</w:t>
      </w:r>
      <w:r w:rsidR="00030C3A" w:rsidRPr="00E540A7">
        <w:rPr>
          <w:rFonts w:ascii="Arial" w:hAnsi="Arial" w:cs="Arial"/>
          <w:b/>
        </w:rPr>
        <w:t xml:space="preserve">. INCREMENTO / AUMENTO O DISMINUCIÓN DE LA PRESTACIÓN CONTRATADA. </w:t>
      </w:r>
      <w:r w:rsidR="00030C3A" w:rsidRPr="00E540A7">
        <w:rPr>
          <w:rFonts w:ascii="Arial" w:hAnsi="Arial" w:cs="Arial"/>
        </w:rPr>
        <w:t>Se deja establecido que la ARMADA podrá aumentar, incrementar o disminuir, en forma unilateral la prestación contratada hasta el límite del VEINTE POR CIENTO (20%) est</w:t>
      </w:r>
      <w:r w:rsidR="00030C3A" w:rsidRPr="00E540A7">
        <w:rPr>
          <w:rFonts w:ascii="Arial" w:hAnsi="Arial" w:cs="Arial"/>
        </w:rPr>
        <w:t>a</w:t>
      </w:r>
      <w:r w:rsidR="00030C3A" w:rsidRPr="00E540A7">
        <w:rPr>
          <w:rFonts w:ascii="Arial" w:hAnsi="Arial" w:cs="Arial"/>
        </w:rPr>
        <w:t xml:space="preserve">blecido en el artículo 12, inciso “b”, del Decreto N° 1023/01. </w:t>
      </w:r>
    </w:p>
    <w:p w:rsidR="00030C3A" w:rsidRPr="00E540A7" w:rsidRDefault="00030C3A" w:rsidP="00C607F3">
      <w:pPr>
        <w:tabs>
          <w:tab w:val="left" w:pos="284"/>
        </w:tabs>
        <w:jc w:val="both"/>
        <w:rPr>
          <w:rFonts w:ascii="Arial" w:hAnsi="Arial" w:cs="Arial"/>
        </w:rPr>
      </w:pPr>
    </w:p>
    <w:p w:rsidR="00030C3A" w:rsidRPr="00E540A7" w:rsidRDefault="00030C3A" w:rsidP="00C607F3">
      <w:pPr>
        <w:tabs>
          <w:tab w:val="left" w:pos="284"/>
        </w:tabs>
        <w:jc w:val="both"/>
        <w:rPr>
          <w:rFonts w:ascii="Arial" w:hAnsi="Arial" w:cs="Arial"/>
        </w:rPr>
      </w:pPr>
      <w:r w:rsidRPr="00E540A7">
        <w:rPr>
          <w:rFonts w:ascii="Arial" w:hAnsi="Arial" w:cs="Arial"/>
        </w:rPr>
        <w:t>También se deja establecido, que en el caso en que resulte imprescindible para la A</w:t>
      </w:r>
      <w:r w:rsidRPr="00E540A7">
        <w:rPr>
          <w:rFonts w:ascii="Arial" w:hAnsi="Arial" w:cs="Arial"/>
        </w:rPr>
        <w:t>R</w:t>
      </w:r>
      <w:r w:rsidRPr="00E540A7">
        <w:rPr>
          <w:rFonts w:ascii="Arial" w:hAnsi="Arial" w:cs="Arial"/>
        </w:rPr>
        <w:t>MADA, el incremento, aumento o disminución precitados podrán exceder el VEINTE POR CIENTO (20%), debiéndose requerir en este último supuesto la conformidad del respect</w:t>
      </w:r>
      <w:r w:rsidRPr="00E540A7">
        <w:rPr>
          <w:rFonts w:ascii="Arial" w:hAnsi="Arial" w:cs="Arial"/>
        </w:rPr>
        <w:t>i</w:t>
      </w:r>
      <w:r w:rsidRPr="00E540A7">
        <w:rPr>
          <w:rFonts w:ascii="Arial" w:hAnsi="Arial" w:cs="Arial"/>
        </w:rPr>
        <w:t xml:space="preserve">vo </w:t>
      </w:r>
      <w:proofErr w:type="spellStart"/>
      <w:r w:rsidRPr="00E540A7">
        <w:rPr>
          <w:rFonts w:ascii="Arial" w:hAnsi="Arial" w:cs="Arial"/>
        </w:rPr>
        <w:t>cocontratante</w:t>
      </w:r>
      <w:proofErr w:type="spellEnd"/>
      <w:r w:rsidRPr="00E540A7">
        <w:rPr>
          <w:rFonts w:ascii="Arial" w:hAnsi="Arial" w:cs="Arial"/>
        </w:rPr>
        <w:t xml:space="preserve"> y, de no brindarse aquella, ello no generará ningún tipo de responsabil</w:t>
      </w:r>
      <w:r w:rsidRPr="00E540A7">
        <w:rPr>
          <w:rFonts w:ascii="Arial" w:hAnsi="Arial" w:cs="Arial"/>
        </w:rPr>
        <w:t>i</w:t>
      </w:r>
      <w:r w:rsidRPr="00E540A7">
        <w:rPr>
          <w:rFonts w:ascii="Arial" w:hAnsi="Arial" w:cs="Arial"/>
        </w:rPr>
        <w:t xml:space="preserve">dad al proveedor ni lo hará pasible de ninguna especie de penalidad o sanción. </w:t>
      </w:r>
    </w:p>
    <w:p w:rsidR="00030C3A" w:rsidRPr="00E540A7" w:rsidRDefault="00030C3A" w:rsidP="00C607F3">
      <w:pPr>
        <w:tabs>
          <w:tab w:val="left" w:pos="284"/>
        </w:tabs>
        <w:jc w:val="both"/>
        <w:rPr>
          <w:rFonts w:ascii="Arial" w:hAnsi="Arial" w:cs="Arial"/>
        </w:rPr>
      </w:pPr>
    </w:p>
    <w:p w:rsidR="00030C3A" w:rsidRPr="00E540A7" w:rsidRDefault="00030C3A" w:rsidP="00C607F3">
      <w:pPr>
        <w:tabs>
          <w:tab w:val="left" w:pos="284"/>
        </w:tabs>
        <w:jc w:val="both"/>
        <w:rPr>
          <w:rFonts w:ascii="Arial" w:hAnsi="Arial" w:cs="Arial"/>
        </w:rPr>
      </w:pPr>
      <w:r w:rsidRPr="00E540A7">
        <w:rPr>
          <w:rFonts w:ascii="Arial" w:hAnsi="Arial" w:cs="Arial"/>
        </w:rPr>
        <w:t xml:space="preserve">En ningún caso el incremento, aumento o disminución que se prevén en esta cláusula podrán exceder del TREINTA Y CINCO POR CIENTO (35%) del monto total del contrato aún con el consentimiento del respectivo </w:t>
      </w:r>
      <w:proofErr w:type="spellStart"/>
      <w:r w:rsidRPr="00E540A7">
        <w:rPr>
          <w:rFonts w:ascii="Arial" w:hAnsi="Arial" w:cs="Arial"/>
        </w:rPr>
        <w:t>cocontratante</w:t>
      </w:r>
      <w:proofErr w:type="spellEnd"/>
      <w:r w:rsidRPr="00E540A7">
        <w:rPr>
          <w:rFonts w:ascii="Arial" w:hAnsi="Arial" w:cs="Arial"/>
        </w:rPr>
        <w:t xml:space="preserve">. Los aumentos, incrementos o disminuciones mencionados deberán efectivizarse sin variar las condiciones y los precios unitarios adjudicados y con la adecuación de los plazos respectivos. </w:t>
      </w:r>
    </w:p>
    <w:p w:rsidR="00030C3A" w:rsidRPr="00E540A7" w:rsidRDefault="00030C3A" w:rsidP="00C607F3">
      <w:pPr>
        <w:tabs>
          <w:tab w:val="left" w:pos="284"/>
        </w:tabs>
        <w:jc w:val="both"/>
        <w:rPr>
          <w:rFonts w:ascii="Arial" w:hAnsi="Arial" w:cs="Arial"/>
        </w:rPr>
      </w:pPr>
    </w:p>
    <w:p w:rsidR="00030C3A" w:rsidRPr="00E540A7" w:rsidRDefault="00030C3A" w:rsidP="00C607F3">
      <w:pPr>
        <w:tabs>
          <w:tab w:val="left" w:pos="284"/>
        </w:tabs>
        <w:jc w:val="both"/>
        <w:rPr>
          <w:rFonts w:ascii="Arial" w:hAnsi="Arial" w:cs="Arial"/>
        </w:rPr>
      </w:pPr>
      <w:r w:rsidRPr="00E540A7">
        <w:rPr>
          <w:rFonts w:ascii="Arial" w:hAnsi="Arial" w:cs="Arial"/>
        </w:rPr>
        <w:t>Dichos aumentos, incrementos y disminuciones podrán incidir sobre, UNO (1), varios o el total de los Renglones de la Orden de Compra librada por la ARMADA en favor del re</w:t>
      </w:r>
      <w:r w:rsidRPr="00E540A7">
        <w:rPr>
          <w:rFonts w:ascii="Arial" w:hAnsi="Arial" w:cs="Arial"/>
        </w:rPr>
        <w:t>s</w:t>
      </w:r>
      <w:r w:rsidRPr="00E540A7">
        <w:rPr>
          <w:rFonts w:ascii="Arial" w:hAnsi="Arial" w:cs="Arial"/>
        </w:rPr>
        <w:t xml:space="preserve">pectivo </w:t>
      </w:r>
      <w:proofErr w:type="spellStart"/>
      <w:r w:rsidRPr="00E540A7">
        <w:rPr>
          <w:rFonts w:ascii="Arial" w:hAnsi="Arial" w:cs="Arial"/>
        </w:rPr>
        <w:t>cocontratante</w:t>
      </w:r>
      <w:proofErr w:type="spellEnd"/>
      <w:r w:rsidRPr="00E540A7">
        <w:rPr>
          <w:rFonts w:ascii="Arial" w:hAnsi="Arial" w:cs="Arial"/>
        </w:rPr>
        <w:t>, si</w:t>
      </w:r>
      <w:r>
        <w:rPr>
          <w:rFonts w:ascii="Arial" w:hAnsi="Arial" w:cs="Arial"/>
        </w:rPr>
        <w:t xml:space="preserve">n exceder -en ningún caso-, los </w:t>
      </w:r>
      <w:r w:rsidRPr="00E540A7">
        <w:rPr>
          <w:rFonts w:ascii="Arial" w:hAnsi="Arial" w:cs="Arial"/>
        </w:rPr>
        <w:t>porcentajes indicados con antel</w:t>
      </w:r>
      <w:r w:rsidRPr="00E540A7">
        <w:rPr>
          <w:rFonts w:ascii="Arial" w:hAnsi="Arial" w:cs="Arial"/>
        </w:rPr>
        <w:t>a</w:t>
      </w:r>
      <w:r w:rsidRPr="00E540A7">
        <w:rPr>
          <w:rFonts w:ascii="Arial" w:hAnsi="Arial" w:cs="Arial"/>
        </w:rPr>
        <w:t xml:space="preserve">ción del importe correspondiente a los renglones sobre los cuales recaiga el aumento o la disminución. </w:t>
      </w:r>
    </w:p>
    <w:p w:rsidR="00030C3A" w:rsidRPr="00E540A7" w:rsidRDefault="00030C3A" w:rsidP="00C607F3">
      <w:pPr>
        <w:tabs>
          <w:tab w:val="left" w:pos="284"/>
        </w:tabs>
        <w:jc w:val="both"/>
        <w:rPr>
          <w:rFonts w:ascii="Arial" w:hAnsi="Arial" w:cs="Arial"/>
        </w:rPr>
      </w:pPr>
    </w:p>
    <w:p w:rsidR="00030C3A" w:rsidRPr="00E540A7" w:rsidRDefault="00030C3A" w:rsidP="00C607F3">
      <w:pPr>
        <w:tabs>
          <w:tab w:val="left" w:pos="284"/>
        </w:tabs>
        <w:jc w:val="both"/>
        <w:rPr>
          <w:rFonts w:ascii="Arial" w:hAnsi="Arial" w:cs="Arial"/>
        </w:rPr>
      </w:pPr>
      <w:r w:rsidRPr="00E540A7">
        <w:rPr>
          <w:rFonts w:ascii="Arial" w:hAnsi="Arial" w:cs="Arial"/>
        </w:rPr>
        <w:t>El aumento, incremento o disminución de la prestación contratada podrá disponerse por la ARMADA en la fecha de dictarse el acto de adjudicación o durante la ejecución del contr</w:t>
      </w:r>
      <w:r w:rsidRPr="00E540A7">
        <w:rPr>
          <w:rFonts w:ascii="Arial" w:hAnsi="Arial" w:cs="Arial"/>
        </w:rPr>
        <w:t>a</w:t>
      </w:r>
      <w:r w:rsidRPr="00E540A7">
        <w:rPr>
          <w:rFonts w:ascii="Arial" w:hAnsi="Arial" w:cs="Arial"/>
        </w:rPr>
        <w:t xml:space="preserve">to (incluida la prórroga, en su caso), o como máximo, hasta TRES (3) meses después de cumplido el plazo del contrato. </w:t>
      </w:r>
    </w:p>
    <w:p w:rsidR="00030C3A" w:rsidRPr="00E540A7" w:rsidRDefault="00030C3A" w:rsidP="00C607F3">
      <w:pPr>
        <w:tabs>
          <w:tab w:val="left" w:pos="284"/>
        </w:tabs>
        <w:jc w:val="both"/>
        <w:rPr>
          <w:rFonts w:ascii="Arial" w:hAnsi="Arial" w:cs="Arial"/>
        </w:rPr>
      </w:pPr>
    </w:p>
    <w:p w:rsidR="00030C3A" w:rsidRPr="00E540A7" w:rsidRDefault="00030C3A" w:rsidP="00C607F3">
      <w:pPr>
        <w:tabs>
          <w:tab w:val="left" w:pos="284"/>
        </w:tabs>
        <w:jc w:val="both"/>
        <w:rPr>
          <w:rFonts w:ascii="Arial" w:hAnsi="Arial" w:cs="Arial"/>
        </w:rPr>
      </w:pPr>
      <w:r w:rsidRPr="00E540A7">
        <w:rPr>
          <w:rFonts w:ascii="Arial" w:hAnsi="Arial" w:cs="Arial"/>
        </w:rPr>
        <w:t xml:space="preserve">Cuando por la naturaleza de la prestación exista imposibilidad de fraccionar las unidades para entregar la cantidad exacta contratada, las entregas podrán ser aceptadas en más o en menos, según lo permita el mínimo fraccionable. Estas diferencias serán aumentadas o disminuidas del monto de la facturación correspondiente, sin otro requisito. </w:t>
      </w:r>
    </w:p>
    <w:p w:rsidR="00030C3A" w:rsidRPr="00E540A7" w:rsidRDefault="00030C3A" w:rsidP="00C607F3">
      <w:pPr>
        <w:tabs>
          <w:tab w:val="left" w:pos="284"/>
        </w:tabs>
        <w:jc w:val="both"/>
        <w:rPr>
          <w:rFonts w:ascii="Arial" w:hAnsi="Arial" w:cs="Arial"/>
        </w:rPr>
      </w:pPr>
    </w:p>
    <w:p w:rsidR="00030C3A" w:rsidRDefault="00030C3A" w:rsidP="00C607F3">
      <w:pPr>
        <w:tabs>
          <w:tab w:val="left" w:pos="284"/>
        </w:tabs>
        <w:jc w:val="both"/>
        <w:rPr>
          <w:rFonts w:ascii="Arial" w:hAnsi="Arial" w:cs="Arial"/>
        </w:rPr>
      </w:pPr>
      <w:r w:rsidRPr="00E540A7">
        <w:rPr>
          <w:rFonts w:ascii="Arial" w:hAnsi="Arial" w:cs="Arial"/>
        </w:rPr>
        <w:t xml:space="preserve">La prerrogativa de aumentar o disminuir el monto total del contrato no podrá -en ningún caso-, ser utilizada para aumentar o disminuir el plazo de vigencia del mismo (artículo 100, inciso “a”, Puntos 1, 2, 3, 4, 5 y 6 del Anexo al Decreto N° 1030/16). </w:t>
      </w:r>
    </w:p>
    <w:p w:rsidR="00030C3A" w:rsidRPr="00E540A7" w:rsidRDefault="00030C3A" w:rsidP="00C607F3">
      <w:pPr>
        <w:tabs>
          <w:tab w:val="left" w:pos="284"/>
        </w:tabs>
        <w:jc w:val="both"/>
        <w:rPr>
          <w:rFonts w:ascii="Arial" w:hAnsi="Arial" w:cs="Arial"/>
        </w:rPr>
      </w:pPr>
    </w:p>
    <w:p w:rsidR="00030C3A" w:rsidRPr="00E540A7" w:rsidRDefault="00030C3A" w:rsidP="00C607F3">
      <w:pPr>
        <w:tabs>
          <w:tab w:val="left" w:pos="284"/>
        </w:tabs>
        <w:jc w:val="both"/>
        <w:rPr>
          <w:rFonts w:ascii="Arial" w:hAnsi="Arial" w:cs="Arial"/>
        </w:rPr>
      </w:pPr>
    </w:p>
    <w:p w:rsidR="00030C3A" w:rsidRPr="00E540A7" w:rsidRDefault="00863EAD" w:rsidP="00C607F3">
      <w:pPr>
        <w:tabs>
          <w:tab w:val="left" w:pos="284"/>
        </w:tabs>
        <w:jc w:val="both"/>
        <w:rPr>
          <w:rFonts w:ascii="Arial" w:hAnsi="Arial" w:cs="Arial"/>
        </w:rPr>
      </w:pPr>
      <w:r>
        <w:rPr>
          <w:rFonts w:ascii="Arial" w:hAnsi="Arial" w:cs="Arial"/>
          <w:b/>
        </w:rPr>
        <w:t>39</w:t>
      </w:r>
      <w:r w:rsidR="00030C3A" w:rsidRPr="00B529AE">
        <w:rPr>
          <w:rFonts w:ascii="Arial" w:hAnsi="Arial" w:cs="Arial"/>
          <w:b/>
        </w:rPr>
        <w:t>.</w:t>
      </w:r>
      <w:r w:rsidR="00030C3A" w:rsidRPr="00E540A7">
        <w:rPr>
          <w:rFonts w:ascii="Arial" w:hAnsi="Arial" w:cs="Arial"/>
        </w:rPr>
        <w:t xml:space="preserve"> </w:t>
      </w:r>
      <w:r w:rsidR="00030C3A" w:rsidRPr="00E540A7">
        <w:rPr>
          <w:rFonts w:ascii="Arial" w:hAnsi="Arial" w:cs="Arial"/>
          <w:b/>
        </w:rPr>
        <w:t>REVOCACIÓN – MODIFICACIÓN O SUSTITUCIÓN DEL CONTRATO PERFE</w:t>
      </w:r>
      <w:r w:rsidR="00030C3A" w:rsidRPr="00E540A7">
        <w:rPr>
          <w:rFonts w:ascii="Arial" w:hAnsi="Arial" w:cs="Arial"/>
          <w:b/>
        </w:rPr>
        <w:t>C</w:t>
      </w:r>
      <w:r w:rsidR="00030C3A" w:rsidRPr="00E540A7">
        <w:rPr>
          <w:rFonts w:ascii="Arial" w:hAnsi="Arial" w:cs="Arial"/>
          <w:b/>
        </w:rPr>
        <w:t>CIONADO POR RAZONES DE OPORTUNIDAD, MÉRITO O CONVENIENCIA</w:t>
      </w:r>
      <w:r w:rsidR="00030C3A" w:rsidRPr="00E540A7">
        <w:rPr>
          <w:rFonts w:ascii="Arial" w:hAnsi="Arial" w:cs="Arial"/>
        </w:rPr>
        <w:t>. La rev</w:t>
      </w:r>
      <w:r w:rsidR="00030C3A" w:rsidRPr="00E540A7">
        <w:rPr>
          <w:rFonts w:ascii="Arial" w:hAnsi="Arial" w:cs="Arial"/>
        </w:rPr>
        <w:t>o</w:t>
      </w:r>
      <w:r w:rsidR="00030C3A" w:rsidRPr="00E540A7">
        <w:rPr>
          <w:rFonts w:ascii="Arial" w:hAnsi="Arial" w:cs="Arial"/>
        </w:rPr>
        <w:t xml:space="preserve">cación, modificación o sustitución por parte de la ARMADA del contrato perfeccionado con el pertinente </w:t>
      </w:r>
      <w:proofErr w:type="spellStart"/>
      <w:r w:rsidR="00030C3A" w:rsidRPr="00E540A7">
        <w:rPr>
          <w:rFonts w:ascii="Arial" w:hAnsi="Arial" w:cs="Arial"/>
        </w:rPr>
        <w:t>cocontratante</w:t>
      </w:r>
      <w:proofErr w:type="spellEnd"/>
      <w:r w:rsidR="00030C3A" w:rsidRPr="00E540A7">
        <w:rPr>
          <w:rFonts w:ascii="Arial" w:hAnsi="Arial" w:cs="Arial"/>
        </w:rPr>
        <w:t xml:space="preserve"> por razones de oportunidad, mérito o conveniencia no gener</w:t>
      </w:r>
      <w:r w:rsidR="00030C3A" w:rsidRPr="00E540A7">
        <w:rPr>
          <w:rFonts w:ascii="Arial" w:hAnsi="Arial" w:cs="Arial"/>
        </w:rPr>
        <w:t>a</w:t>
      </w:r>
      <w:r w:rsidR="00030C3A" w:rsidRPr="00E540A7">
        <w:rPr>
          <w:rFonts w:ascii="Arial" w:hAnsi="Arial" w:cs="Arial"/>
        </w:rPr>
        <w:t xml:space="preserve">rá derecho a indemnización en favor del respectivo </w:t>
      </w:r>
      <w:proofErr w:type="spellStart"/>
      <w:r w:rsidR="00030C3A" w:rsidRPr="00E540A7">
        <w:rPr>
          <w:rFonts w:ascii="Arial" w:hAnsi="Arial" w:cs="Arial"/>
        </w:rPr>
        <w:t>cocontratante</w:t>
      </w:r>
      <w:proofErr w:type="spellEnd"/>
      <w:r w:rsidR="00030C3A" w:rsidRPr="00E540A7">
        <w:rPr>
          <w:rFonts w:ascii="Arial" w:hAnsi="Arial" w:cs="Arial"/>
        </w:rPr>
        <w:t xml:space="preserve"> en concepto de lucro cesante, sino únicamente, la indemnización del daño emergente que el último acredite -fehacientemente-, haber sufrido, ante la ARMADA (artículo 95 del Anexo al Decreto N° 1030/16).</w:t>
      </w:r>
    </w:p>
    <w:p w:rsidR="00030C3A" w:rsidRDefault="00030C3A" w:rsidP="00C607F3">
      <w:pPr>
        <w:tabs>
          <w:tab w:val="left" w:pos="284"/>
        </w:tabs>
        <w:jc w:val="both"/>
        <w:rPr>
          <w:rFonts w:ascii="Arial" w:hAnsi="Arial" w:cs="Arial"/>
        </w:rPr>
      </w:pPr>
    </w:p>
    <w:p w:rsidR="005C3D99" w:rsidRPr="00E540A7" w:rsidRDefault="005C3D99" w:rsidP="005C3D99">
      <w:pPr>
        <w:jc w:val="both"/>
        <w:rPr>
          <w:rFonts w:ascii="Arial" w:hAnsi="Arial" w:cs="Arial"/>
        </w:rPr>
      </w:pPr>
      <w:r w:rsidRPr="00695305">
        <w:rPr>
          <w:rFonts w:ascii="Arial" w:hAnsi="Arial" w:cs="Arial"/>
          <w:b/>
        </w:rPr>
        <w:t>40. OBLIGACIONES DEL ADJUDICATARIO:</w:t>
      </w:r>
      <w:r>
        <w:rPr>
          <w:rFonts w:ascii="Arial" w:hAnsi="Arial" w:cs="Arial"/>
        </w:rPr>
        <w:t xml:space="preserve"> </w:t>
      </w:r>
      <w:r w:rsidRPr="00E540A7">
        <w:rPr>
          <w:rFonts w:ascii="Arial" w:hAnsi="Arial" w:cs="Arial"/>
        </w:rPr>
        <w:t xml:space="preserve">El Adjudicatario deberá observar respecto al personal que emplee o contrate para el cumplimiento de la actividad que realizará como consecuencia de la adjudicación, las  siguientes obligaciones: </w:t>
      </w:r>
    </w:p>
    <w:p w:rsidR="005C3D99" w:rsidRPr="00E540A7" w:rsidRDefault="005C3D99" w:rsidP="005C3D99">
      <w:pPr>
        <w:jc w:val="both"/>
        <w:rPr>
          <w:rFonts w:ascii="Arial" w:hAnsi="Arial" w:cs="Arial"/>
        </w:rPr>
      </w:pPr>
    </w:p>
    <w:p w:rsidR="005C3D99" w:rsidRPr="00E540A7" w:rsidRDefault="005C3D99" w:rsidP="005C3D99">
      <w:pPr>
        <w:jc w:val="both"/>
        <w:rPr>
          <w:rFonts w:ascii="Arial" w:hAnsi="Arial" w:cs="Arial"/>
        </w:rPr>
      </w:pPr>
      <w:r w:rsidRPr="00B529AE">
        <w:rPr>
          <w:rFonts w:ascii="Arial" w:hAnsi="Arial" w:cs="Arial"/>
          <w:b/>
        </w:rPr>
        <w:t>4</w:t>
      </w:r>
      <w:r>
        <w:rPr>
          <w:rFonts w:ascii="Arial" w:hAnsi="Arial" w:cs="Arial"/>
          <w:b/>
        </w:rPr>
        <w:t>0</w:t>
      </w:r>
      <w:r w:rsidRPr="00B529AE">
        <w:rPr>
          <w:rFonts w:ascii="Arial" w:hAnsi="Arial" w:cs="Arial"/>
          <w:b/>
        </w:rPr>
        <w:t>.1.</w:t>
      </w:r>
      <w:r w:rsidRPr="00E540A7">
        <w:rPr>
          <w:rFonts w:ascii="Arial" w:hAnsi="Arial" w:cs="Arial"/>
        </w:rPr>
        <w:t xml:space="preserve"> Proveerle la pertinente cobertura aseguradora de vida, accidentes del trabajo, e</w:t>
      </w:r>
      <w:r w:rsidRPr="00E540A7">
        <w:rPr>
          <w:rFonts w:ascii="Arial" w:hAnsi="Arial" w:cs="Arial"/>
        </w:rPr>
        <w:t>n</w:t>
      </w:r>
      <w:r w:rsidRPr="00E540A7">
        <w:rPr>
          <w:rFonts w:ascii="Arial" w:hAnsi="Arial" w:cs="Arial"/>
        </w:rPr>
        <w:t>fermedades profesionales e inculpables. Una copia autenticada por Escribano Público de las pólizas correspondientes deberá ser entregada a la ARMADA en forma previa al inicio de la actividad del personal precitado. Los montos de dichas pólizas deberán ser los est</w:t>
      </w:r>
      <w:r w:rsidRPr="00E540A7">
        <w:rPr>
          <w:rFonts w:ascii="Arial" w:hAnsi="Arial" w:cs="Arial"/>
        </w:rPr>
        <w:t>a</w:t>
      </w:r>
      <w:r w:rsidRPr="00E540A7">
        <w:rPr>
          <w:rFonts w:ascii="Arial" w:hAnsi="Arial" w:cs="Arial"/>
        </w:rPr>
        <w:t>blecidos por la Ley de Riesgos del Trabajo N° 24.557.</w:t>
      </w:r>
    </w:p>
    <w:p w:rsidR="005C3D99" w:rsidRPr="00E540A7" w:rsidRDefault="005C3D99" w:rsidP="005C3D99">
      <w:pPr>
        <w:jc w:val="both"/>
        <w:rPr>
          <w:rFonts w:ascii="Arial" w:hAnsi="Arial" w:cs="Arial"/>
        </w:rPr>
      </w:pPr>
    </w:p>
    <w:p w:rsidR="005C3D99" w:rsidRPr="00E540A7" w:rsidRDefault="005C3D99" w:rsidP="005C3D99">
      <w:pPr>
        <w:jc w:val="both"/>
        <w:rPr>
          <w:rFonts w:ascii="Arial" w:hAnsi="Arial" w:cs="Arial"/>
        </w:rPr>
      </w:pPr>
      <w:r w:rsidRPr="00B529AE">
        <w:rPr>
          <w:rFonts w:ascii="Arial" w:hAnsi="Arial" w:cs="Arial"/>
          <w:b/>
        </w:rPr>
        <w:t>4</w:t>
      </w:r>
      <w:r>
        <w:rPr>
          <w:rFonts w:ascii="Arial" w:hAnsi="Arial" w:cs="Arial"/>
          <w:b/>
        </w:rPr>
        <w:t>0</w:t>
      </w:r>
      <w:r w:rsidRPr="00B529AE">
        <w:rPr>
          <w:rFonts w:ascii="Arial" w:hAnsi="Arial" w:cs="Arial"/>
          <w:b/>
        </w:rPr>
        <w:t>.2.</w:t>
      </w:r>
      <w:r w:rsidRPr="00E540A7">
        <w:rPr>
          <w:rFonts w:ascii="Arial" w:hAnsi="Arial" w:cs="Arial"/>
        </w:rPr>
        <w:t xml:space="preserve"> Hacerle observar la totalidad de las normas de seguridad o de cualquier otra índole, cuando se desempeñe en ámbitos sujetos al control o jurisdicción de la ARMADA. </w:t>
      </w:r>
    </w:p>
    <w:p w:rsidR="005C3D99" w:rsidRPr="00E540A7" w:rsidRDefault="005C3D99" w:rsidP="005C3D99">
      <w:pPr>
        <w:jc w:val="both"/>
        <w:rPr>
          <w:rFonts w:ascii="Arial" w:hAnsi="Arial" w:cs="Arial"/>
        </w:rPr>
      </w:pPr>
    </w:p>
    <w:p w:rsidR="005C3D99" w:rsidRPr="00E540A7" w:rsidRDefault="005C3D99" w:rsidP="005C3D99">
      <w:pPr>
        <w:jc w:val="both"/>
        <w:rPr>
          <w:rFonts w:ascii="Arial" w:hAnsi="Arial" w:cs="Arial"/>
        </w:rPr>
      </w:pPr>
      <w:r w:rsidRPr="00B529AE">
        <w:rPr>
          <w:rFonts w:ascii="Arial" w:hAnsi="Arial" w:cs="Arial"/>
          <w:b/>
        </w:rPr>
        <w:t>4</w:t>
      </w:r>
      <w:r>
        <w:rPr>
          <w:rFonts w:ascii="Arial" w:hAnsi="Arial" w:cs="Arial"/>
          <w:b/>
        </w:rPr>
        <w:t>0</w:t>
      </w:r>
      <w:r w:rsidRPr="00B529AE">
        <w:rPr>
          <w:rFonts w:ascii="Arial" w:hAnsi="Arial" w:cs="Arial"/>
          <w:b/>
        </w:rPr>
        <w:t>.3.</w:t>
      </w:r>
      <w:r w:rsidRPr="00E540A7">
        <w:rPr>
          <w:rFonts w:ascii="Arial" w:hAnsi="Arial" w:cs="Arial"/>
        </w:rPr>
        <w:t xml:space="preserve"> Exigirle la más estricta reserva en relación a los temas o situaciones que vinculados a la ARMADA lleguen a su conocimiento con motivo  de su actividad. El incumplimiento de esta obligación -al sólo juicio de la ARMADA- determinará la remoción del personal inv</w:t>
      </w:r>
      <w:r w:rsidRPr="00E540A7">
        <w:rPr>
          <w:rFonts w:ascii="Arial" w:hAnsi="Arial" w:cs="Arial"/>
        </w:rPr>
        <w:t>o</w:t>
      </w:r>
      <w:r w:rsidRPr="00E540A7">
        <w:rPr>
          <w:rFonts w:ascii="Arial" w:hAnsi="Arial" w:cs="Arial"/>
        </w:rPr>
        <w:t xml:space="preserve">lucrado. Ello, a exclusiva costa del Adjudicatario y dentro de las SETENTA Y DOS (72) horas de su requerimiento en forma fehaciente por la ARMADA. </w:t>
      </w:r>
    </w:p>
    <w:p w:rsidR="005C3D99" w:rsidRPr="00E540A7" w:rsidRDefault="005C3D99" w:rsidP="005C3D99">
      <w:pPr>
        <w:jc w:val="both"/>
        <w:rPr>
          <w:rFonts w:ascii="Arial" w:hAnsi="Arial" w:cs="Arial"/>
        </w:rPr>
      </w:pPr>
    </w:p>
    <w:p w:rsidR="005C3D99" w:rsidRPr="00E540A7" w:rsidRDefault="005C3D99" w:rsidP="005C3D99">
      <w:pPr>
        <w:jc w:val="both"/>
        <w:rPr>
          <w:rFonts w:ascii="Arial" w:hAnsi="Arial" w:cs="Arial"/>
        </w:rPr>
      </w:pPr>
      <w:r w:rsidRPr="00B529AE">
        <w:rPr>
          <w:rFonts w:ascii="Arial" w:hAnsi="Arial" w:cs="Arial"/>
          <w:b/>
        </w:rPr>
        <w:t>4</w:t>
      </w:r>
      <w:r>
        <w:rPr>
          <w:rFonts w:ascii="Arial" w:hAnsi="Arial" w:cs="Arial"/>
          <w:b/>
        </w:rPr>
        <w:t>0</w:t>
      </w:r>
      <w:r w:rsidRPr="00B529AE">
        <w:rPr>
          <w:rFonts w:ascii="Arial" w:hAnsi="Arial" w:cs="Arial"/>
          <w:b/>
        </w:rPr>
        <w:t>.4.</w:t>
      </w:r>
      <w:r w:rsidRPr="00E540A7">
        <w:rPr>
          <w:rFonts w:ascii="Arial" w:hAnsi="Arial" w:cs="Arial"/>
        </w:rPr>
        <w:t xml:space="preserve"> Hacerle suscribir un documento por el cual reconozca que en su desempeño laboral sólo poseerá relación de trabajo o contrato de trabajo con el adjudicatario / </w:t>
      </w:r>
      <w:proofErr w:type="spellStart"/>
      <w:r w:rsidRPr="00E540A7">
        <w:rPr>
          <w:rFonts w:ascii="Arial" w:hAnsi="Arial" w:cs="Arial"/>
        </w:rPr>
        <w:t>cocontratante</w:t>
      </w:r>
      <w:proofErr w:type="spellEnd"/>
      <w:r w:rsidRPr="00E540A7">
        <w:rPr>
          <w:rFonts w:ascii="Arial" w:hAnsi="Arial" w:cs="Arial"/>
        </w:rPr>
        <w:t>, siendo la ARMADA absolutamente ajena a ambos. Dichos documentos  deberán ser e</w:t>
      </w:r>
      <w:r w:rsidRPr="00E540A7">
        <w:rPr>
          <w:rFonts w:ascii="Arial" w:hAnsi="Arial" w:cs="Arial"/>
        </w:rPr>
        <w:t>n</w:t>
      </w:r>
      <w:r w:rsidRPr="00E540A7">
        <w:rPr>
          <w:rFonts w:ascii="Arial" w:hAnsi="Arial" w:cs="Arial"/>
        </w:rPr>
        <w:t>tregados a la ARMADA en forma previa al inicio de la actividad del personal pertinente.</w:t>
      </w:r>
    </w:p>
    <w:p w:rsidR="005C3D99" w:rsidRPr="00E540A7" w:rsidRDefault="005C3D99" w:rsidP="005C3D99">
      <w:pPr>
        <w:jc w:val="both"/>
        <w:rPr>
          <w:rFonts w:ascii="Arial" w:hAnsi="Arial" w:cs="Arial"/>
        </w:rPr>
      </w:pPr>
    </w:p>
    <w:p w:rsidR="005C3D99" w:rsidRPr="00E540A7" w:rsidRDefault="005C3D99" w:rsidP="005C3D99">
      <w:pPr>
        <w:jc w:val="both"/>
        <w:rPr>
          <w:rFonts w:ascii="Arial" w:hAnsi="Arial" w:cs="Arial"/>
        </w:rPr>
      </w:pPr>
      <w:r w:rsidRPr="00B529AE">
        <w:rPr>
          <w:rFonts w:ascii="Arial" w:hAnsi="Arial" w:cs="Arial"/>
          <w:b/>
        </w:rPr>
        <w:t>4</w:t>
      </w:r>
      <w:r>
        <w:rPr>
          <w:rFonts w:ascii="Arial" w:hAnsi="Arial" w:cs="Arial"/>
          <w:b/>
        </w:rPr>
        <w:t>0</w:t>
      </w:r>
      <w:r w:rsidRPr="00B529AE">
        <w:rPr>
          <w:rFonts w:ascii="Arial" w:hAnsi="Arial" w:cs="Arial"/>
          <w:b/>
        </w:rPr>
        <w:t>.5.</w:t>
      </w:r>
      <w:r w:rsidRPr="00E540A7">
        <w:rPr>
          <w:rFonts w:ascii="Arial" w:hAnsi="Arial" w:cs="Arial"/>
        </w:rPr>
        <w:t xml:space="preserve"> Someter el inicio de su actividad a la previa aprobación escrita de la ARMADA, en todos los casos en que dicha actividad se cumplimente en ámbitos sujetos al contralor o jurisdicción de ésta. En el caso en que la ARMADA no otorgue la aprobación o la deje sin efecto con posterioridad a su otorgamiento, el adjudicatario / </w:t>
      </w:r>
      <w:proofErr w:type="spellStart"/>
      <w:r w:rsidRPr="00E540A7">
        <w:rPr>
          <w:rFonts w:ascii="Arial" w:hAnsi="Arial" w:cs="Arial"/>
        </w:rPr>
        <w:t>cocontratante</w:t>
      </w:r>
      <w:proofErr w:type="spellEnd"/>
      <w:r w:rsidRPr="00E540A7">
        <w:rPr>
          <w:rFonts w:ascii="Arial" w:hAnsi="Arial" w:cs="Arial"/>
        </w:rPr>
        <w:t xml:space="preserve"> deberá -a su exclusiva costa-, sin derecho compensatorio, de resarcimiento o reembolso alguno re</w:t>
      </w:r>
      <w:r w:rsidRPr="00E540A7">
        <w:rPr>
          <w:rFonts w:ascii="Arial" w:hAnsi="Arial" w:cs="Arial"/>
        </w:rPr>
        <w:t>s</w:t>
      </w:r>
      <w:r w:rsidRPr="00E540A7">
        <w:rPr>
          <w:rFonts w:ascii="Arial" w:hAnsi="Arial" w:cs="Arial"/>
        </w:rPr>
        <w:t>pecto de la ARMADA, designar otro personal o sustituir al designado, respectivamente.</w:t>
      </w:r>
    </w:p>
    <w:p w:rsidR="005C3D99" w:rsidRPr="00E540A7" w:rsidRDefault="005C3D99" w:rsidP="005C3D99">
      <w:pPr>
        <w:jc w:val="both"/>
        <w:rPr>
          <w:rFonts w:ascii="Arial" w:hAnsi="Arial" w:cs="Arial"/>
        </w:rPr>
      </w:pPr>
    </w:p>
    <w:p w:rsidR="005C3D99" w:rsidRPr="00E540A7" w:rsidRDefault="005C3D99" w:rsidP="005C3D99">
      <w:pPr>
        <w:jc w:val="both"/>
        <w:rPr>
          <w:rFonts w:ascii="Arial" w:hAnsi="Arial" w:cs="Arial"/>
        </w:rPr>
      </w:pPr>
      <w:r w:rsidRPr="00B529AE">
        <w:rPr>
          <w:rFonts w:ascii="Arial" w:hAnsi="Arial" w:cs="Arial"/>
          <w:b/>
        </w:rPr>
        <w:t>4</w:t>
      </w:r>
      <w:r>
        <w:rPr>
          <w:rFonts w:ascii="Arial" w:hAnsi="Arial" w:cs="Arial"/>
          <w:b/>
        </w:rPr>
        <w:t>0</w:t>
      </w:r>
      <w:r w:rsidRPr="00B529AE">
        <w:rPr>
          <w:rFonts w:ascii="Arial" w:hAnsi="Arial" w:cs="Arial"/>
          <w:b/>
        </w:rPr>
        <w:t>.6.</w:t>
      </w:r>
      <w:r w:rsidRPr="00E540A7">
        <w:rPr>
          <w:rFonts w:ascii="Arial" w:hAnsi="Arial" w:cs="Arial"/>
        </w:rPr>
        <w:t xml:space="preserve"> Proveerle las credenciales y documentación pertinente que permita determinar -en cualquier momento-,  su identidad y el rol laboral que cumplimenta cuando su trabajo lo concrete en ámbitos sujetos al contralor o jurisdicción de la ARMADA.</w:t>
      </w:r>
    </w:p>
    <w:p w:rsidR="005C3D99" w:rsidRPr="00E540A7" w:rsidRDefault="005C3D99" w:rsidP="005C3D99">
      <w:pPr>
        <w:jc w:val="both"/>
        <w:rPr>
          <w:rFonts w:ascii="Arial" w:hAnsi="Arial" w:cs="Arial"/>
        </w:rPr>
      </w:pPr>
    </w:p>
    <w:p w:rsidR="005C3D99" w:rsidRPr="00E540A7" w:rsidRDefault="005C3D99" w:rsidP="005C3D99">
      <w:pPr>
        <w:jc w:val="both"/>
        <w:rPr>
          <w:rFonts w:ascii="Arial" w:hAnsi="Arial" w:cs="Arial"/>
        </w:rPr>
      </w:pPr>
      <w:r w:rsidRPr="00B529AE">
        <w:rPr>
          <w:rFonts w:ascii="Arial" w:hAnsi="Arial" w:cs="Arial"/>
          <w:b/>
        </w:rPr>
        <w:t>4</w:t>
      </w:r>
      <w:r>
        <w:rPr>
          <w:rFonts w:ascii="Arial" w:hAnsi="Arial" w:cs="Arial"/>
          <w:b/>
        </w:rPr>
        <w:t>0</w:t>
      </w:r>
      <w:r w:rsidRPr="00B529AE">
        <w:rPr>
          <w:rFonts w:ascii="Arial" w:hAnsi="Arial" w:cs="Arial"/>
          <w:b/>
        </w:rPr>
        <w:t>.7.</w:t>
      </w:r>
      <w:r w:rsidRPr="00E540A7">
        <w:rPr>
          <w:rFonts w:ascii="Arial" w:hAnsi="Arial" w:cs="Arial"/>
        </w:rPr>
        <w:t xml:space="preserve"> Por su cuenta y cargo efectuará las presentaciones y/o solicitudes de  aprobación / habilitación y cualquier otro trámite relacionado con los trabajos a efectuar, correspondie</w:t>
      </w:r>
      <w:r w:rsidRPr="00E540A7">
        <w:rPr>
          <w:rFonts w:ascii="Arial" w:hAnsi="Arial" w:cs="Arial"/>
        </w:rPr>
        <w:t>n</w:t>
      </w:r>
      <w:r w:rsidRPr="00E540A7">
        <w:rPr>
          <w:rFonts w:ascii="Arial" w:hAnsi="Arial" w:cs="Arial"/>
        </w:rPr>
        <w:t>tes a la contratación adjudicada, ante los organismos públicos y/o privados que pudieran corresponder.</w:t>
      </w:r>
    </w:p>
    <w:p w:rsidR="005C3D99" w:rsidRPr="00E540A7" w:rsidRDefault="005C3D99" w:rsidP="005C3D99">
      <w:pPr>
        <w:jc w:val="both"/>
        <w:rPr>
          <w:rFonts w:ascii="Arial" w:hAnsi="Arial" w:cs="Arial"/>
        </w:rPr>
      </w:pPr>
    </w:p>
    <w:p w:rsidR="005C3D99" w:rsidRPr="00E540A7" w:rsidRDefault="005C3D99" w:rsidP="005C3D99">
      <w:pPr>
        <w:jc w:val="both"/>
        <w:rPr>
          <w:rFonts w:ascii="Arial" w:hAnsi="Arial" w:cs="Arial"/>
        </w:rPr>
      </w:pPr>
      <w:r w:rsidRPr="00B529AE">
        <w:rPr>
          <w:rFonts w:ascii="Arial" w:hAnsi="Arial" w:cs="Arial"/>
          <w:b/>
        </w:rPr>
        <w:t>4</w:t>
      </w:r>
      <w:r>
        <w:rPr>
          <w:rFonts w:ascii="Arial" w:hAnsi="Arial" w:cs="Arial"/>
          <w:b/>
        </w:rPr>
        <w:t>0</w:t>
      </w:r>
      <w:r w:rsidRPr="00B529AE">
        <w:rPr>
          <w:rFonts w:ascii="Arial" w:hAnsi="Arial" w:cs="Arial"/>
          <w:b/>
        </w:rPr>
        <w:t>.8.</w:t>
      </w:r>
      <w:r w:rsidRPr="00E540A7">
        <w:rPr>
          <w:rFonts w:ascii="Arial" w:hAnsi="Arial" w:cs="Arial"/>
        </w:rPr>
        <w:t xml:space="preserve"> En caso de necesitar subcontratar parte de los trabajos correspondientes a la co</w:t>
      </w:r>
      <w:r w:rsidRPr="00E540A7">
        <w:rPr>
          <w:rFonts w:ascii="Arial" w:hAnsi="Arial" w:cs="Arial"/>
        </w:rPr>
        <w:t>n</w:t>
      </w:r>
      <w:r w:rsidRPr="00E540A7">
        <w:rPr>
          <w:rFonts w:ascii="Arial" w:hAnsi="Arial" w:cs="Arial"/>
        </w:rPr>
        <w:t>tratación adjudicada, solicitará previamente la autorización escrita de la ARMADA para cada caso en particular, siendo responsable directo ante la misma por aquellos trabajos subcontratados en todos los términos de la contratación adjudicada. De negarse la autor</w:t>
      </w:r>
      <w:r w:rsidRPr="00E540A7">
        <w:rPr>
          <w:rFonts w:ascii="Arial" w:hAnsi="Arial" w:cs="Arial"/>
        </w:rPr>
        <w:t>i</w:t>
      </w:r>
      <w:r w:rsidRPr="00E540A7">
        <w:rPr>
          <w:rFonts w:ascii="Arial" w:hAnsi="Arial" w:cs="Arial"/>
        </w:rPr>
        <w:t xml:space="preserve">zación requerida, ello no hará surgir reclamo alguno en favor del adjudicatario / </w:t>
      </w:r>
      <w:proofErr w:type="spellStart"/>
      <w:r w:rsidRPr="00E540A7">
        <w:rPr>
          <w:rFonts w:ascii="Arial" w:hAnsi="Arial" w:cs="Arial"/>
        </w:rPr>
        <w:t>cocontr</w:t>
      </w:r>
      <w:r w:rsidRPr="00E540A7">
        <w:rPr>
          <w:rFonts w:ascii="Arial" w:hAnsi="Arial" w:cs="Arial"/>
        </w:rPr>
        <w:t>a</w:t>
      </w:r>
      <w:r w:rsidRPr="00E540A7">
        <w:rPr>
          <w:rFonts w:ascii="Arial" w:hAnsi="Arial" w:cs="Arial"/>
        </w:rPr>
        <w:t>tante</w:t>
      </w:r>
      <w:proofErr w:type="spellEnd"/>
      <w:r w:rsidRPr="00E540A7">
        <w:rPr>
          <w:rFonts w:ascii="Arial" w:hAnsi="Arial" w:cs="Arial"/>
        </w:rPr>
        <w:t>.</w:t>
      </w:r>
    </w:p>
    <w:p w:rsidR="005C3D99" w:rsidRPr="00E540A7" w:rsidRDefault="005C3D99" w:rsidP="005C3D99">
      <w:pPr>
        <w:jc w:val="both"/>
        <w:rPr>
          <w:rFonts w:ascii="Arial" w:hAnsi="Arial" w:cs="Arial"/>
        </w:rPr>
      </w:pPr>
    </w:p>
    <w:p w:rsidR="005C3D99" w:rsidRPr="00E540A7" w:rsidRDefault="005C3D99" w:rsidP="005C3D99">
      <w:pPr>
        <w:jc w:val="both"/>
        <w:rPr>
          <w:rFonts w:ascii="Arial" w:hAnsi="Arial" w:cs="Arial"/>
        </w:rPr>
      </w:pPr>
      <w:r w:rsidRPr="00E540A7">
        <w:rPr>
          <w:rFonts w:ascii="Arial" w:hAnsi="Arial" w:cs="Arial"/>
        </w:rPr>
        <w:t>El incumplimiento de las obligaciones esenciales descriptas precedentemente, configurará una causal de rescisión contractual automática que producirá sus efectos de pleno der</w:t>
      </w:r>
      <w:r w:rsidRPr="00E540A7">
        <w:rPr>
          <w:rFonts w:ascii="Arial" w:hAnsi="Arial" w:cs="Arial"/>
        </w:rPr>
        <w:t>e</w:t>
      </w:r>
      <w:r w:rsidRPr="00E540A7">
        <w:rPr>
          <w:rFonts w:ascii="Arial" w:hAnsi="Arial" w:cs="Arial"/>
        </w:rPr>
        <w:t xml:space="preserve">cho desde la fecha en que la ARMADA comunique su voluntad rescisoria al adjudicatario / </w:t>
      </w:r>
      <w:proofErr w:type="spellStart"/>
      <w:r w:rsidRPr="00E540A7">
        <w:rPr>
          <w:rFonts w:ascii="Arial" w:hAnsi="Arial" w:cs="Arial"/>
        </w:rPr>
        <w:t>cocontratante</w:t>
      </w:r>
      <w:proofErr w:type="spellEnd"/>
      <w:r w:rsidRPr="00E540A7">
        <w:rPr>
          <w:rFonts w:ascii="Arial" w:hAnsi="Arial" w:cs="Arial"/>
        </w:rPr>
        <w:t xml:space="preserve"> por un medio fehaciente. Dicha rescisión no generará en favor del adjudic</w:t>
      </w:r>
      <w:r w:rsidRPr="00E540A7">
        <w:rPr>
          <w:rFonts w:ascii="Arial" w:hAnsi="Arial" w:cs="Arial"/>
        </w:rPr>
        <w:t>a</w:t>
      </w:r>
      <w:r w:rsidRPr="00E540A7">
        <w:rPr>
          <w:rFonts w:ascii="Arial" w:hAnsi="Arial" w:cs="Arial"/>
        </w:rPr>
        <w:t xml:space="preserve">tario derecho compensatorio, resarcitorio o de reembolso de ninguna especie (artículo 66, inciso “j”, del Anexo al Decreto N° 1030/16). </w:t>
      </w:r>
    </w:p>
    <w:p w:rsidR="005C3D99" w:rsidRPr="00E540A7" w:rsidRDefault="005C3D99" w:rsidP="005C3D99">
      <w:pPr>
        <w:jc w:val="both"/>
        <w:rPr>
          <w:rFonts w:ascii="Arial" w:hAnsi="Arial" w:cs="Arial"/>
        </w:rPr>
      </w:pPr>
    </w:p>
    <w:p w:rsidR="005C3D99" w:rsidRPr="00B529AE" w:rsidRDefault="005C3D99" w:rsidP="005C3D99">
      <w:pPr>
        <w:jc w:val="both"/>
        <w:rPr>
          <w:rFonts w:ascii="Arial" w:hAnsi="Arial" w:cs="Arial"/>
          <w:b/>
        </w:rPr>
      </w:pPr>
      <w:r w:rsidRPr="00B529AE">
        <w:rPr>
          <w:rFonts w:ascii="Arial" w:hAnsi="Arial" w:cs="Arial"/>
          <w:b/>
        </w:rPr>
        <w:t>4</w:t>
      </w:r>
      <w:r>
        <w:rPr>
          <w:rFonts w:ascii="Arial" w:hAnsi="Arial" w:cs="Arial"/>
          <w:b/>
        </w:rPr>
        <w:t>1</w:t>
      </w:r>
      <w:r w:rsidRPr="00B529AE">
        <w:rPr>
          <w:rFonts w:ascii="Arial" w:hAnsi="Arial" w:cs="Arial"/>
          <w:b/>
        </w:rPr>
        <w:t>.  RESPONSABILIDAD DEL ADJUDICATARIO.</w:t>
      </w:r>
    </w:p>
    <w:p w:rsidR="005C3D99" w:rsidRPr="00E540A7" w:rsidRDefault="005C3D99" w:rsidP="005C3D99">
      <w:pPr>
        <w:jc w:val="both"/>
        <w:rPr>
          <w:rFonts w:ascii="Arial" w:hAnsi="Arial" w:cs="Arial"/>
        </w:rPr>
      </w:pPr>
    </w:p>
    <w:p w:rsidR="005C3D99" w:rsidRPr="00E540A7" w:rsidRDefault="005C3D99" w:rsidP="005C3D99">
      <w:pPr>
        <w:jc w:val="both"/>
        <w:rPr>
          <w:rFonts w:ascii="Arial" w:hAnsi="Arial" w:cs="Arial"/>
        </w:rPr>
      </w:pPr>
      <w:r w:rsidRPr="00B529AE">
        <w:rPr>
          <w:rFonts w:ascii="Arial" w:hAnsi="Arial" w:cs="Arial"/>
          <w:b/>
        </w:rPr>
        <w:t>4</w:t>
      </w:r>
      <w:r>
        <w:rPr>
          <w:rFonts w:ascii="Arial" w:hAnsi="Arial" w:cs="Arial"/>
          <w:b/>
        </w:rPr>
        <w:t>1</w:t>
      </w:r>
      <w:r w:rsidRPr="00B529AE">
        <w:rPr>
          <w:rFonts w:ascii="Arial" w:hAnsi="Arial" w:cs="Arial"/>
          <w:b/>
        </w:rPr>
        <w:t>.1.</w:t>
      </w:r>
      <w:r w:rsidRPr="00E540A7">
        <w:rPr>
          <w:rFonts w:ascii="Arial" w:hAnsi="Arial" w:cs="Arial"/>
        </w:rPr>
        <w:t xml:space="preserve"> El adjudicatario / </w:t>
      </w:r>
      <w:proofErr w:type="spellStart"/>
      <w:r w:rsidRPr="00E540A7">
        <w:rPr>
          <w:rFonts w:ascii="Arial" w:hAnsi="Arial" w:cs="Arial"/>
        </w:rPr>
        <w:t>cocontratante</w:t>
      </w:r>
      <w:proofErr w:type="spellEnd"/>
      <w:r w:rsidRPr="00E540A7">
        <w:rPr>
          <w:rFonts w:ascii="Arial" w:hAnsi="Arial" w:cs="Arial"/>
        </w:rPr>
        <w:t xml:space="preserve"> quedará obligado a ejecutar los trabajos completos y adecuados a su fin, en la forma que se establece en este pliego y las Especificaciones Técnicas que lo integran como Anexo</w:t>
      </w:r>
      <w:r>
        <w:rPr>
          <w:rFonts w:ascii="Arial" w:hAnsi="Arial" w:cs="Arial"/>
        </w:rPr>
        <w:t xml:space="preserve"> I</w:t>
      </w:r>
      <w:r w:rsidRPr="00B529AE">
        <w:rPr>
          <w:rFonts w:ascii="Arial" w:hAnsi="Arial" w:cs="Arial"/>
          <w:b/>
          <w:i/>
        </w:rPr>
        <w:t>.</w:t>
      </w:r>
      <w:r w:rsidRPr="00E540A7">
        <w:rPr>
          <w:rFonts w:ascii="Arial" w:hAnsi="Arial" w:cs="Arial"/>
          <w:b/>
        </w:rPr>
        <w:t xml:space="preserve"> </w:t>
      </w:r>
      <w:r w:rsidRPr="00E540A7">
        <w:rPr>
          <w:rFonts w:ascii="Arial" w:hAnsi="Arial" w:cs="Arial"/>
        </w:rPr>
        <w:t>Una vez concluido el plazo de ejecución de los trabajos, el Adjudicatario solicitará a la ARMADA su recepción provisoria y dentro del pl</w:t>
      </w:r>
      <w:r w:rsidRPr="00E540A7">
        <w:rPr>
          <w:rFonts w:ascii="Arial" w:hAnsi="Arial" w:cs="Arial"/>
        </w:rPr>
        <w:t>a</w:t>
      </w:r>
      <w:r w:rsidRPr="00E540A7">
        <w:rPr>
          <w:rFonts w:ascii="Arial" w:hAnsi="Arial" w:cs="Arial"/>
        </w:rPr>
        <w:t>zo de DIEZ (10) días hábiles contados desde la fecha de producción de la última, estará facultado a solicitar a la ARMADA su Recepción Definitiva / Conformidad de la Recepción.</w:t>
      </w:r>
    </w:p>
    <w:p w:rsidR="005C3D99" w:rsidRPr="00E540A7" w:rsidRDefault="005C3D99" w:rsidP="005C3D99">
      <w:pPr>
        <w:jc w:val="both"/>
        <w:rPr>
          <w:rFonts w:ascii="Arial" w:hAnsi="Arial" w:cs="Arial"/>
        </w:rPr>
      </w:pPr>
    </w:p>
    <w:p w:rsidR="005C3D99" w:rsidRDefault="005C3D99" w:rsidP="005C3D99">
      <w:pPr>
        <w:jc w:val="both"/>
        <w:rPr>
          <w:rFonts w:ascii="Arial" w:hAnsi="Arial" w:cs="Arial"/>
        </w:rPr>
      </w:pPr>
      <w:r>
        <w:rPr>
          <w:rFonts w:ascii="Arial" w:hAnsi="Arial" w:cs="Arial"/>
          <w:b/>
        </w:rPr>
        <w:t>41.2</w:t>
      </w:r>
      <w:r>
        <w:rPr>
          <w:rFonts w:ascii="Arial" w:hAnsi="Arial" w:cs="Arial"/>
        </w:rPr>
        <w:t>.   Iniciará las tareas contratadas a los CINCO (5) días hábiles siguientes a la fecha en que le sea entregada por la ARMADA la respectiva orden de compra. De no ocurrir así, la ARMADA rescindirá la contratación adjudicada -sin reclamo alguno-. La rescisión pr</w:t>
      </w:r>
      <w:r>
        <w:rPr>
          <w:rFonts w:ascii="Arial" w:hAnsi="Arial" w:cs="Arial"/>
        </w:rPr>
        <w:t>o</w:t>
      </w:r>
      <w:r>
        <w:rPr>
          <w:rFonts w:ascii="Arial" w:hAnsi="Arial" w:cs="Arial"/>
        </w:rPr>
        <w:t>ducirá sus efectos desde la fecha de su notificación fehaciente al adjudicatario-.</w:t>
      </w:r>
    </w:p>
    <w:p w:rsidR="005C3D99" w:rsidRDefault="005C3D99" w:rsidP="005C3D99">
      <w:pPr>
        <w:ind w:left="540"/>
        <w:jc w:val="both"/>
        <w:rPr>
          <w:rFonts w:ascii="Arial" w:hAnsi="Arial" w:cs="Arial"/>
        </w:rPr>
      </w:pPr>
    </w:p>
    <w:p w:rsidR="005C3D99" w:rsidRDefault="005C3D99" w:rsidP="005C3D99">
      <w:pPr>
        <w:jc w:val="both"/>
        <w:rPr>
          <w:rFonts w:ascii="Arial" w:hAnsi="Arial" w:cs="Arial"/>
        </w:rPr>
      </w:pPr>
      <w:r>
        <w:rPr>
          <w:rFonts w:ascii="Arial" w:hAnsi="Arial" w:cs="Arial"/>
          <w:b/>
        </w:rPr>
        <w:t>41.3.</w:t>
      </w:r>
      <w:r>
        <w:rPr>
          <w:rFonts w:ascii="Arial" w:hAnsi="Arial" w:cs="Arial"/>
        </w:rPr>
        <w:t xml:space="preserve"> Al inicio de los trabajos y durante todo su desarrollo deberá establecer con la A</w:t>
      </w:r>
      <w:r>
        <w:rPr>
          <w:rFonts w:ascii="Arial" w:hAnsi="Arial" w:cs="Arial"/>
        </w:rPr>
        <w:t>R</w:t>
      </w:r>
      <w:r>
        <w:rPr>
          <w:rFonts w:ascii="Arial" w:hAnsi="Arial" w:cs="Arial"/>
        </w:rPr>
        <w:t>MADA reuniones de coordinación a efectos de optimizar la ejecución de los trabajos co</w:t>
      </w:r>
      <w:r>
        <w:rPr>
          <w:rFonts w:ascii="Arial" w:hAnsi="Arial" w:cs="Arial"/>
        </w:rPr>
        <w:t>n</w:t>
      </w:r>
      <w:r>
        <w:rPr>
          <w:rFonts w:ascii="Arial" w:hAnsi="Arial" w:cs="Arial"/>
        </w:rPr>
        <w:lastRenderedPageBreak/>
        <w:t xml:space="preserve">tratados. De cada reunión se labrarán Actas a efectos del seguimiento de su ejecución. Dichas Actas se rubricarán por las Partes y formarán parte de la contratación adjudicada.  </w:t>
      </w:r>
    </w:p>
    <w:p w:rsidR="005C3D99" w:rsidRDefault="005C3D99" w:rsidP="005C3D99">
      <w:pPr>
        <w:ind w:left="540"/>
        <w:jc w:val="both"/>
        <w:rPr>
          <w:rFonts w:ascii="Arial" w:hAnsi="Arial" w:cs="Arial"/>
        </w:rPr>
      </w:pPr>
    </w:p>
    <w:p w:rsidR="005C3D99" w:rsidRPr="00E540A7" w:rsidRDefault="005C3D99" w:rsidP="005C3D99">
      <w:pPr>
        <w:jc w:val="both"/>
        <w:rPr>
          <w:rFonts w:ascii="Arial" w:hAnsi="Arial" w:cs="Arial"/>
        </w:rPr>
      </w:pPr>
      <w:r>
        <w:rPr>
          <w:rFonts w:ascii="Arial" w:hAnsi="Arial" w:cs="Arial"/>
          <w:b/>
        </w:rPr>
        <w:t>41</w:t>
      </w:r>
      <w:r w:rsidRPr="00C33CE8">
        <w:rPr>
          <w:rFonts w:ascii="Arial" w:hAnsi="Arial" w:cs="Arial"/>
          <w:b/>
        </w:rPr>
        <w:t>.</w:t>
      </w:r>
      <w:r>
        <w:rPr>
          <w:rFonts w:ascii="Arial" w:hAnsi="Arial" w:cs="Arial"/>
          <w:b/>
        </w:rPr>
        <w:t>4</w:t>
      </w:r>
      <w:r w:rsidRPr="00E540A7">
        <w:rPr>
          <w:rFonts w:ascii="Arial" w:hAnsi="Arial" w:cs="Arial"/>
        </w:rPr>
        <w:t>. Representante Técnico del Adjudicatario: Al efecto de la supervisión de los trabajos y de la evacuación de cualquier tipo de explicación que requiera la ARMADA respecto a su ejecución, deberá encontrarse presente en el lugar de trabajo durante todo el tiempo que dure su desarrollo un Representante Técnico del adjudicatario. El citado Represe</w:t>
      </w:r>
      <w:r w:rsidRPr="00E540A7">
        <w:rPr>
          <w:rFonts w:ascii="Arial" w:hAnsi="Arial" w:cs="Arial"/>
        </w:rPr>
        <w:t>n</w:t>
      </w:r>
      <w:r w:rsidRPr="00E540A7">
        <w:rPr>
          <w:rFonts w:ascii="Arial" w:hAnsi="Arial" w:cs="Arial"/>
        </w:rPr>
        <w:t xml:space="preserve">tante Técnico -contratado por el adjudicatario a su costa- y habilitado a tal fin por el título profesional pertinente verificará permanentemente que la prestación contratada observe en su ejecución las Especificaciones Técnicas que integran la contratación adjudicada y, también, las reglas del arte. Los datos personales de dicho representante serán indicados por el respectivo oferente, con su cotización, en la fecha de apertura del procedimiento de selección de </w:t>
      </w:r>
      <w:proofErr w:type="spellStart"/>
      <w:r w:rsidRPr="00E540A7">
        <w:rPr>
          <w:rFonts w:ascii="Arial" w:hAnsi="Arial" w:cs="Arial"/>
        </w:rPr>
        <w:t>cocontratantes</w:t>
      </w:r>
      <w:proofErr w:type="spellEnd"/>
      <w:r w:rsidRPr="00E540A7">
        <w:rPr>
          <w:rFonts w:ascii="Arial" w:hAnsi="Arial" w:cs="Arial"/>
        </w:rPr>
        <w:t xml:space="preserve"> al que resulta aplicable este Pliego de Bases y Condiciones Generales, acompañando con su oferta, en la misma fecha, una copia autenticada por Escribano Público del título profesional que lo habilite y del documento de identidad que posea, e indicando, también, su domicilio y teléfono. La omisión en que incurra el respe</w:t>
      </w:r>
      <w:r w:rsidRPr="00E540A7">
        <w:rPr>
          <w:rFonts w:ascii="Arial" w:hAnsi="Arial" w:cs="Arial"/>
        </w:rPr>
        <w:t>c</w:t>
      </w:r>
      <w:r w:rsidRPr="00E540A7">
        <w:rPr>
          <w:rFonts w:ascii="Arial" w:hAnsi="Arial" w:cs="Arial"/>
        </w:rPr>
        <w:t>tivo cotizante al realizar su oferta -en la fecha de apertura-, al no designar al Representa</w:t>
      </w:r>
      <w:r w:rsidRPr="00E540A7">
        <w:rPr>
          <w:rFonts w:ascii="Arial" w:hAnsi="Arial" w:cs="Arial"/>
        </w:rPr>
        <w:t>n</w:t>
      </w:r>
      <w:r w:rsidRPr="00E540A7">
        <w:rPr>
          <w:rFonts w:ascii="Arial" w:hAnsi="Arial" w:cs="Arial"/>
        </w:rPr>
        <w:t>te Técnico mencionado, resultará sustancial, esencial y, en consecuencia, determinará la desestimación de la oferta presentada (artículo 66, inciso “j”, del Anexo al Decreto N° 1030/16).</w:t>
      </w:r>
    </w:p>
    <w:p w:rsidR="005C3D99" w:rsidRPr="00E540A7" w:rsidRDefault="005C3D99" w:rsidP="005C3D99">
      <w:pPr>
        <w:jc w:val="both"/>
        <w:rPr>
          <w:rFonts w:ascii="Arial" w:hAnsi="Arial" w:cs="Arial"/>
        </w:rPr>
      </w:pPr>
    </w:p>
    <w:p w:rsidR="005C3D99" w:rsidRPr="00E540A7" w:rsidRDefault="005C3D99" w:rsidP="005C3D99">
      <w:pPr>
        <w:jc w:val="both"/>
        <w:rPr>
          <w:rFonts w:ascii="Arial" w:hAnsi="Arial" w:cs="Arial"/>
        </w:rPr>
      </w:pPr>
      <w:r w:rsidRPr="00C33CE8">
        <w:rPr>
          <w:rFonts w:ascii="Arial" w:hAnsi="Arial" w:cs="Arial"/>
          <w:b/>
        </w:rPr>
        <w:t>4</w:t>
      </w:r>
      <w:r>
        <w:rPr>
          <w:rFonts w:ascii="Arial" w:hAnsi="Arial" w:cs="Arial"/>
          <w:b/>
        </w:rPr>
        <w:t>1</w:t>
      </w:r>
      <w:r w:rsidRPr="00C33CE8">
        <w:rPr>
          <w:rFonts w:ascii="Arial" w:hAnsi="Arial" w:cs="Arial"/>
          <w:b/>
        </w:rPr>
        <w:t>.</w:t>
      </w:r>
      <w:r>
        <w:rPr>
          <w:rFonts w:ascii="Arial" w:hAnsi="Arial" w:cs="Arial"/>
          <w:b/>
        </w:rPr>
        <w:t>5</w:t>
      </w:r>
      <w:r w:rsidRPr="00E540A7">
        <w:rPr>
          <w:rFonts w:ascii="Arial" w:hAnsi="Arial" w:cs="Arial"/>
        </w:rPr>
        <w:t xml:space="preserve">. Deberá observar y hacer observar al personal que contrate o integre la Empresa del adjudicatario / </w:t>
      </w:r>
      <w:proofErr w:type="spellStart"/>
      <w:r w:rsidRPr="00E540A7">
        <w:rPr>
          <w:rFonts w:ascii="Arial" w:hAnsi="Arial" w:cs="Arial"/>
        </w:rPr>
        <w:t>cocontratante</w:t>
      </w:r>
      <w:proofErr w:type="spellEnd"/>
      <w:r w:rsidRPr="00E540A7">
        <w:rPr>
          <w:rFonts w:ascii="Arial" w:hAnsi="Arial" w:cs="Arial"/>
        </w:rPr>
        <w:t xml:space="preserve"> para la ejecución de la prestación correspondiente a la co</w:t>
      </w:r>
      <w:r w:rsidRPr="00E540A7">
        <w:rPr>
          <w:rFonts w:ascii="Arial" w:hAnsi="Arial" w:cs="Arial"/>
        </w:rPr>
        <w:t>n</w:t>
      </w:r>
      <w:r w:rsidRPr="00E540A7">
        <w:rPr>
          <w:rFonts w:ascii="Arial" w:hAnsi="Arial" w:cs="Arial"/>
        </w:rPr>
        <w:t>tratación adjudicada, todas las normas de seguridad -o de cualquier otra especie-, vige</w:t>
      </w:r>
      <w:r w:rsidRPr="00E540A7">
        <w:rPr>
          <w:rFonts w:ascii="Arial" w:hAnsi="Arial" w:cs="Arial"/>
        </w:rPr>
        <w:t>n</w:t>
      </w:r>
      <w:r w:rsidRPr="00E540A7">
        <w:rPr>
          <w:rFonts w:ascii="Arial" w:hAnsi="Arial" w:cs="Arial"/>
        </w:rPr>
        <w:t>tes en el lugar donde deba efectuarse la prestación cuando aquella se realice en un ámb</w:t>
      </w:r>
      <w:r w:rsidRPr="00E540A7">
        <w:rPr>
          <w:rFonts w:ascii="Arial" w:hAnsi="Arial" w:cs="Arial"/>
        </w:rPr>
        <w:t>i</w:t>
      </w:r>
      <w:r w:rsidRPr="00E540A7">
        <w:rPr>
          <w:rFonts w:ascii="Arial" w:hAnsi="Arial" w:cs="Arial"/>
        </w:rPr>
        <w:t xml:space="preserve">to físico sujeto a la jurisdicción militar de la ARMADA. Asimismo, el adjudicatario / </w:t>
      </w:r>
      <w:proofErr w:type="spellStart"/>
      <w:r w:rsidRPr="00E540A7">
        <w:rPr>
          <w:rFonts w:ascii="Arial" w:hAnsi="Arial" w:cs="Arial"/>
        </w:rPr>
        <w:t>coco</w:t>
      </w:r>
      <w:r w:rsidRPr="00E540A7">
        <w:rPr>
          <w:rFonts w:ascii="Arial" w:hAnsi="Arial" w:cs="Arial"/>
        </w:rPr>
        <w:t>n</w:t>
      </w:r>
      <w:r w:rsidRPr="00E540A7">
        <w:rPr>
          <w:rFonts w:ascii="Arial" w:hAnsi="Arial" w:cs="Arial"/>
        </w:rPr>
        <w:t>tratante</w:t>
      </w:r>
      <w:proofErr w:type="spellEnd"/>
      <w:r w:rsidRPr="00E540A7">
        <w:rPr>
          <w:rFonts w:ascii="Arial" w:hAnsi="Arial" w:cs="Arial"/>
        </w:rPr>
        <w:t>, estará obligado a cumplir y a hacer cumplir al personal precitado la Ley Nº 19.587 de Higiene y Seguridad en el Trabajo, su similar Nº 24.557 de Riesgos del Trab</w:t>
      </w:r>
      <w:r w:rsidRPr="00E540A7">
        <w:rPr>
          <w:rFonts w:ascii="Arial" w:hAnsi="Arial" w:cs="Arial"/>
        </w:rPr>
        <w:t>a</w:t>
      </w:r>
      <w:r w:rsidRPr="00E540A7">
        <w:rPr>
          <w:rFonts w:ascii="Arial" w:hAnsi="Arial" w:cs="Arial"/>
        </w:rPr>
        <w:t>jo, su normativa reglamentaria y complementaria, como también, las Resoluciones que en la materia emitan, respectivamente, el Ministerio de Trabajo, Empleo y Seguridad Social de la Nación y la Superintendencia de Riesgo del Trabajo. En tal sentido, la División H</w:t>
      </w:r>
      <w:r w:rsidRPr="00E540A7">
        <w:rPr>
          <w:rFonts w:ascii="Arial" w:hAnsi="Arial" w:cs="Arial"/>
        </w:rPr>
        <w:t>i</w:t>
      </w:r>
      <w:r w:rsidRPr="00E540A7">
        <w:rPr>
          <w:rFonts w:ascii="Arial" w:hAnsi="Arial" w:cs="Arial"/>
        </w:rPr>
        <w:t>giene y Seguridad en el Trabajo de la ARMADA, se encontrará facultada a constatar el efectivo cumplimiento por el adjudicatario de la normativa precitada.</w:t>
      </w:r>
    </w:p>
    <w:p w:rsidR="005C3D99" w:rsidRPr="00E540A7" w:rsidRDefault="005C3D99" w:rsidP="005C3D99">
      <w:pPr>
        <w:jc w:val="both"/>
        <w:rPr>
          <w:rFonts w:ascii="Arial" w:hAnsi="Arial" w:cs="Arial"/>
        </w:rPr>
      </w:pPr>
    </w:p>
    <w:p w:rsidR="005C3D99" w:rsidRDefault="005C3D99" w:rsidP="005C3D99">
      <w:pPr>
        <w:tabs>
          <w:tab w:val="left" w:pos="284"/>
        </w:tabs>
        <w:jc w:val="both"/>
        <w:rPr>
          <w:rFonts w:ascii="Arial" w:hAnsi="Arial" w:cs="Arial"/>
        </w:rPr>
      </w:pPr>
      <w:r w:rsidRPr="00C33CE8">
        <w:rPr>
          <w:rFonts w:ascii="Arial" w:hAnsi="Arial" w:cs="Arial"/>
          <w:b/>
        </w:rPr>
        <w:t>4</w:t>
      </w:r>
      <w:r>
        <w:rPr>
          <w:rFonts w:ascii="Arial" w:hAnsi="Arial" w:cs="Arial"/>
          <w:b/>
        </w:rPr>
        <w:t>1</w:t>
      </w:r>
      <w:r w:rsidRPr="00C33CE8">
        <w:rPr>
          <w:rFonts w:ascii="Arial" w:hAnsi="Arial" w:cs="Arial"/>
          <w:b/>
        </w:rPr>
        <w:t>.</w:t>
      </w:r>
      <w:r>
        <w:rPr>
          <w:rFonts w:ascii="Arial" w:hAnsi="Arial" w:cs="Arial"/>
          <w:b/>
        </w:rPr>
        <w:t>6</w:t>
      </w:r>
      <w:r w:rsidRPr="00C33CE8">
        <w:rPr>
          <w:rFonts w:ascii="Arial" w:hAnsi="Arial" w:cs="Arial"/>
          <w:b/>
        </w:rPr>
        <w:t>.</w:t>
      </w:r>
      <w:r w:rsidRPr="00E540A7">
        <w:rPr>
          <w:rFonts w:ascii="Arial" w:hAnsi="Arial" w:cs="Arial"/>
        </w:rPr>
        <w:t xml:space="preserve"> Lista del Personal del Adjudicatario, materiales, maquinas, herramientas y vehículos – Aspectos complementarios. Con su oferta, en la fecha de apertura del procedimiento de selección de </w:t>
      </w:r>
      <w:proofErr w:type="spellStart"/>
      <w:r w:rsidRPr="00E540A7">
        <w:rPr>
          <w:rFonts w:ascii="Arial" w:hAnsi="Arial" w:cs="Arial"/>
        </w:rPr>
        <w:t>cocontratantes</w:t>
      </w:r>
      <w:proofErr w:type="spellEnd"/>
      <w:r w:rsidRPr="00E540A7">
        <w:rPr>
          <w:rFonts w:ascii="Arial" w:hAnsi="Arial" w:cs="Arial"/>
        </w:rPr>
        <w:t xml:space="preserve"> al que se aplicará este Pliego de Bases y Condiciones Part</w:t>
      </w:r>
      <w:r w:rsidRPr="00E540A7">
        <w:rPr>
          <w:rFonts w:ascii="Arial" w:hAnsi="Arial" w:cs="Arial"/>
        </w:rPr>
        <w:t>i</w:t>
      </w:r>
      <w:r w:rsidRPr="00E540A7">
        <w:rPr>
          <w:rFonts w:ascii="Arial" w:hAnsi="Arial" w:cs="Arial"/>
        </w:rPr>
        <w:t>culares los oferentes deberán acompañar el listado del personal qu</w:t>
      </w:r>
      <w:r>
        <w:rPr>
          <w:rFonts w:ascii="Arial" w:hAnsi="Arial" w:cs="Arial"/>
        </w:rPr>
        <w:t>e -de resultar adjudic</w:t>
      </w:r>
      <w:r>
        <w:rPr>
          <w:rFonts w:ascii="Arial" w:hAnsi="Arial" w:cs="Arial"/>
        </w:rPr>
        <w:t>a</w:t>
      </w:r>
      <w:r>
        <w:rPr>
          <w:rFonts w:ascii="Arial" w:hAnsi="Arial" w:cs="Arial"/>
        </w:rPr>
        <w:t xml:space="preserve">tarios-, </w:t>
      </w:r>
      <w:r w:rsidRPr="00E540A7">
        <w:rPr>
          <w:rFonts w:ascii="Arial" w:hAnsi="Arial" w:cs="Arial"/>
        </w:rPr>
        <w:t>emplearán en la ejecución de los trabajos correspondientes a la contratación adj</w:t>
      </w:r>
      <w:r w:rsidRPr="00E540A7">
        <w:rPr>
          <w:rFonts w:ascii="Arial" w:hAnsi="Arial" w:cs="Arial"/>
        </w:rPr>
        <w:t>u</w:t>
      </w:r>
      <w:r w:rsidRPr="00E540A7">
        <w:rPr>
          <w:rFonts w:ascii="Arial" w:hAnsi="Arial" w:cs="Arial"/>
        </w:rPr>
        <w:t>dicada, detallando en tal sentido, nombres y apellidos completos, domicilio real, número y especie de documento del personal mencionado, agregando una foto tipo carnet de aquel. También deberán indicar en su cotización, a la apertura, los materiales -insumos-, de toda especie que emplearán en la realización de los trabajos y las maquinas, herramientas y vehículos que afectarán a su ejecución. El cumplimiento de los recaudos precitados resu</w:t>
      </w:r>
      <w:r w:rsidRPr="00E540A7">
        <w:rPr>
          <w:rFonts w:ascii="Arial" w:hAnsi="Arial" w:cs="Arial"/>
        </w:rPr>
        <w:t>l</w:t>
      </w:r>
      <w:r w:rsidRPr="00E540A7">
        <w:rPr>
          <w:rFonts w:ascii="Arial" w:hAnsi="Arial" w:cs="Arial"/>
        </w:rPr>
        <w:t>tará esencial y determinará la desestimación -como inadmisible-, de la oferta presentada (artículo 66, inciso “j”, del Decreto N° 1030/16). La ARMADA a través del personal que designe a tal efecto, impedirá el ingreso a la jurisdicción naval donde deberá ejecutarse la prestación contratada de todo personal, maquina, vehículo o material no detallado en el listado que prevé esta cláusula.</w:t>
      </w:r>
    </w:p>
    <w:p w:rsidR="005C3D99" w:rsidRPr="00E540A7" w:rsidRDefault="005C3D99" w:rsidP="00C607F3">
      <w:pPr>
        <w:tabs>
          <w:tab w:val="left" w:pos="284"/>
        </w:tabs>
        <w:jc w:val="both"/>
        <w:rPr>
          <w:rFonts w:ascii="Arial" w:hAnsi="Arial" w:cs="Arial"/>
        </w:rPr>
      </w:pPr>
    </w:p>
    <w:p w:rsidR="00030C3A" w:rsidRPr="00E540A7" w:rsidRDefault="00863EAD" w:rsidP="00C607F3">
      <w:pPr>
        <w:tabs>
          <w:tab w:val="left" w:pos="284"/>
        </w:tabs>
        <w:jc w:val="both"/>
        <w:rPr>
          <w:rFonts w:ascii="Arial" w:hAnsi="Arial" w:cs="Arial"/>
        </w:rPr>
      </w:pPr>
      <w:r>
        <w:rPr>
          <w:rFonts w:ascii="Arial" w:hAnsi="Arial" w:cs="Arial"/>
          <w:b/>
        </w:rPr>
        <w:t>4</w:t>
      </w:r>
      <w:r w:rsidR="005C3D99">
        <w:rPr>
          <w:rFonts w:ascii="Arial" w:hAnsi="Arial" w:cs="Arial"/>
          <w:b/>
        </w:rPr>
        <w:t>2</w:t>
      </w:r>
      <w:r w:rsidR="00030C3A" w:rsidRPr="00C33CE8">
        <w:rPr>
          <w:rFonts w:ascii="Arial" w:hAnsi="Arial" w:cs="Arial"/>
          <w:b/>
        </w:rPr>
        <w:t>.</w:t>
      </w:r>
      <w:r w:rsidR="00030C3A" w:rsidRPr="00E540A7">
        <w:rPr>
          <w:rFonts w:ascii="Arial" w:hAnsi="Arial" w:cs="Arial"/>
        </w:rPr>
        <w:t xml:space="preserve"> </w:t>
      </w:r>
      <w:r w:rsidR="00030C3A" w:rsidRPr="00E540A7">
        <w:rPr>
          <w:rFonts w:ascii="Arial" w:hAnsi="Arial" w:cs="Arial"/>
          <w:b/>
        </w:rPr>
        <w:t>PRECIO TESTIGO.</w:t>
      </w:r>
      <w:r w:rsidR="00030C3A" w:rsidRPr="00E540A7">
        <w:rPr>
          <w:rFonts w:ascii="Arial" w:hAnsi="Arial" w:cs="Arial"/>
        </w:rPr>
        <w:t xml:space="preserve"> Se deja establecido, que cuando el mon</w:t>
      </w:r>
      <w:r w:rsidR="00030C3A">
        <w:rPr>
          <w:rFonts w:ascii="Arial" w:hAnsi="Arial" w:cs="Arial"/>
        </w:rPr>
        <w:t xml:space="preserve">to estimativo </w:t>
      </w:r>
      <w:r w:rsidR="00030C3A" w:rsidRPr="00E540A7">
        <w:rPr>
          <w:rFonts w:ascii="Arial" w:hAnsi="Arial" w:cs="Arial"/>
        </w:rPr>
        <w:t>-de la co</w:t>
      </w:r>
      <w:r w:rsidR="00030C3A" w:rsidRPr="00E540A7">
        <w:rPr>
          <w:rFonts w:ascii="Arial" w:hAnsi="Arial" w:cs="Arial"/>
        </w:rPr>
        <w:t>n</w:t>
      </w:r>
      <w:r w:rsidR="00030C3A" w:rsidRPr="00E540A7">
        <w:rPr>
          <w:rFonts w:ascii="Arial" w:hAnsi="Arial" w:cs="Arial"/>
        </w:rPr>
        <w:t>tratación para cuya concreción se convoca a formular ofertas en el procedimiento de s</w:t>
      </w:r>
      <w:r w:rsidR="00030C3A" w:rsidRPr="00E540A7">
        <w:rPr>
          <w:rFonts w:ascii="Arial" w:hAnsi="Arial" w:cs="Arial"/>
        </w:rPr>
        <w:t>e</w:t>
      </w:r>
      <w:r w:rsidR="00030C3A" w:rsidRPr="00E540A7">
        <w:rPr>
          <w:rFonts w:ascii="Arial" w:hAnsi="Arial" w:cs="Arial"/>
        </w:rPr>
        <w:t xml:space="preserve">lección de </w:t>
      </w:r>
      <w:proofErr w:type="spellStart"/>
      <w:r w:rsidR="00030C3A" w:rsidRPr="00E540A7">
        <w:rPr>
          <w:rFonts w:ascii="Arial" w:hAnsi="Arial" w:cs="Arial"/>
        </w:rPr>
        <w:t>cocontratantes</w:t>
      </w:r>
      <w:proofErr w:type="spellEnd"/>
      <w:r w:rsidR="00030C3A" w:rsidRPr="00E540A7">
        <w:rPr>
          <w:rFonts w:ascii="Arial" w:hAnsi="Arial" w:cs="Arial"/>
        </w:rPr>
        <w:t xml:space="preserve"> al que resulta aplicable este Pliego de Bases y Condiciones Particulares sea igual o superior a CUATRO MIL MODULOS (M. 4.000), equivalentes a la suma de PESOS CUATRO MILLONES ($ 4.000.000,00), la ARMADA solicitará a la SI</w:t>
      </w:r>
      <w:r w:rsidR="00030C3A" w:rsidRPr="00E540A7">
        <w:rPr>
          <w:rFonts w:ascii="Arial" w:hAnsi="Arial" w:cs="Arial"/>
        </w:rPr>
        <w:t>N</w:t>
      </w:r>
      <w:r w:rsidR="00030C3A" w:rsidRPr="00E540A7">
        <w:rPr>
          <w:rFonts w:ascii="Arial" w:hAnsi="Arial" w:cs="Arial"/>
        </w:rPr>
        <w:lastRenderedPageBreak/>
        <w:t xml:space="preserve">DICATURA GENERAL DE LA NACIÓN (SIGEN) la emisión del correspondiente precio testigo, incorporando a las constancias del procedimiento de selección de </w:t>
      </w:r>
      <w:proofErr w:type="spellStart"/>
      <w:r w:rsidR="00030C3A" w:rsidRPr="00E540A7">
        <w:rPr>
          <w:rFonts w:ascii="Arial" w:hAnsi="Arial" w:cs="Arial"/>
        </w:rPr>
        <w:t>cocontratantes</w:t>
      </w:r>
      <w:proofErr w:type="spellEnd"/>
      <w:r w:rsidR="00030C3A" w:rsidRPr="00E540A7">
        <w:rPr>
          <w:rFonts w:ascii="Arial" w:hAnsi="Arial" w:cs="Arial"/>
        </w:rPr>
        <w:t xml:space="preserve"> que se tramitará conforme al presente Pliego de Bases y Condiciones Particulares la re</w:t>
      </w:r>
      <w:r w:rsidR="00030C3A" w:rsidRPr="00E540A7">
        <w:rPr>
          <w:rFonts w:ascii="Arial" w:hAnsi="Arial" w:cs="Arial"/>
        </w:rPr>
        <w:t>s</w:t>
      </w:r>
      <w:r w:rsidR="00030C3A" w:rsidRPr="00E540A7">
        <w:rPr>
          <w:rFonts w:ascii="Arial" w:hAnsi="Arial" w:cs="Arial"/>
        </w:rPr>
        <w:t xml:space="preserve">puesta brindada por la SIGEN (artículo 14 del Manual de Procedimiento aprobado por la Disposición ONC N° 62-E/16 y  Resolución N° </w:t>
      </w:r>
      <w:r w:rsidR="006C508C">
        <w:rPr>
          <w:rFonts w:ascii="Arial" w:hAnsi="Arial" w:cs="Arial"/>
        </w:rPr>
        <w:t>36</w:t>
      </w:r>
      <w:r w:rsidR="00030C3A" w:rsidRPr="00E540A7">
        <w:rPr>
          <w:rFonts w:ascii="Arial" w:hAnsi="Arial" w:cs="Arial"/>
        </w:rPr>
        <w:t>-E/1</w:t>
      </w:r>
      <w:r w:rsidR="006C508C">
        <w:rPr>
          <w:rFonts w:ascii="Arial" w:hAnsi="Arial" w:cs="Arial"/>
        </w:rPr>
        <w:t>7</w:t>
      </w:r>
      <w:r w:rsidR="00030C3A" w:rsidRPr="00E540A7">
        <w:rPr>
          <w:rFonts w:ascii="Arial" w:hAnsi="Arial" w:cs="Arial"/>
        </w:rPr>
        <w:t xml:space="preserve">, dictada por la SINDICATURA GENERAL DE LA NACIÓN.  </w:t>
      </w:r>
    </w:p>
    <w:p w:rsidR="00030C3A" w:rsidRPr="00E540A7" w:rsidRDefault="00030C3A" w:rsidP="00C607F3">
      <w:pPr>
        <w:tabs>
          <w:tab w:val="left" w:pos="284"/>
        </w:tabs>
        <w:jc w:val="both"/>
        <w:rPr>
          <w:rFonts w:ascii="Arial" w:hAnsi="Arial" w:cs="Arial"/>
        </w:rPr>
      </w:pPr>
    </w:p>
    <w:p w:rsidR="00030C3A" w:rsidRPr="00E540A7" w:rsidRDefault="00030C3A" w:rsidP="00C607F3">
      <w:pPr>
        <w:tabs>
          <w:tab w:val="left" w:pos="284"/>
        </w:tabs>
        <w:jc w:val="both"/>
        <w:rPr>
          <w:rFonts w:ascii="Arial" w:hAnsi="Arial" w:cs="Arial"/>
        </w:rPr>
      </w:pPr>
      <w:r w:rsidRPr="00C33CE8">
        <w:rPr>
          <w:rFonts w:ascii="Arial" w:hAnsi="Arial" w:cs="Arial"/>
          <w:b/>
        </w:rPr>
        <w:t>4</w:t>
      </w:r>
      <w:r w:rsidR="005C3D99">
        <w:rPr>
          <w:rFonts w:ascii="Arial" w:hAnsi="Arial" w:cs="Arial"/>
          <w:b/>
        </w:rPr>
        <w:t>3</w:t>
      </w:r>
      <w:r w:rsidRPr="00C33CE8">
        <w:rPr>
          <w:rFonts w:ascii="Arial" w:hAnsi="Arial" w:cs="Arial"/>
          <w:b/>
        </w:rPr>
        <w:t>.</w:t>
      </w:r>
      <w:r w:rsidRPr="00E540A7">
        <w:rPr>
          <w:rFonts w:ascii="Arial" w:hAnsi="Arial" w:cs="Arial"/>
        </w:rPr>
        <w:t xml:space="preserve"> </w:t>
      </w:r>
      <w:r w:rsidRPr="00E540A7">
        <w:rPr>
          <w:rFonts w:ascii="Arial" w:hAnsi="Arial" w:cs="Arial"/>
          <w:b/>
        </w:rPr>
        <w:t>PROHIBICIÓN DE CESIÓN Y DE SUBCONTRATACIÓN – ASPECTOS COMPL</w:t>
      </w:r>
      <w:r w:rsidRPr="00E540A7">
        <w:rPr>
          <w:rFonts w:ascii="Arial" w:hAnsi="Arial" w:cs="Arial"/>
          <w:b/>
        </w:rPr>
        <w:t>E</w:t>
      </w:r>
      <w:r w:rsidRPr="00E540A7">
        <w:rPr>
          <w:rFonts w:ascii="Arial" w:hAnsi="Arial" w:cs="Arial"/>
          <w:b/>
        </w:rPr>
        <w:t>MENTARIOS.</w:t>
      </w:r>
      <w:r w:rsidRPr="00E540A7">
        <w:rPr>
          <w:rFonts w:ascii="Arial" w:hAnsi="Arial" w:cs="Arial"/>
        </w:rPr>
        <w:t xml:space="preserve"> El adjudicatario / </w:t>
      </w:r>
      <w:proofErr w:type="spellStart"/>
      <w:r w:rsidRPr="00E540A7">
        <w:rPr>
          <w:rFonts w:ascii="Arial" w:hAnsi="Arial" w:cs="Arial"/>
        </w:rPr>
        <w:t>cocontratante</w:t>
      </w:r>
      <w:proofErr w:type="spellEnd"/>
      <w:r w:rsidRPr="00E540A7">
        <w:rPr>
          <w:rFonts w:ascii="Arial" w:hAnsi="Arial" w:cs="Arial"/>
        </w:rPr>
        <w:t xml:space="preserve"> se encontrará obligado a no ceder ni tran</w:t>
      </w:r>
      <w:r w:rsidRPr="00E540A7">
        <w:rPr>
          <w:rFonts w:ascii="Arial" w:hAnsi="Arial" w:cs="Arial"/>
        </w:rPr>
        <w:t>s</w:t>
      </w:r>
      <w:r w:rsidRPr="00E540A7">
        <w:rPr>
          <w:rFonts w:ascii="Arial" w:hAnsi="Arial" w:cs="Arial"/>
        </w:rPr>
        <w:t>ferir total o parcialmente la contratación adjudicada y, también, a no subcontratar la ejec</w:t>
      </w:r>
      <w:r w:rsidRPr="00E540A7">
        <w:rPr>
          <w:rFonts w:ascii="Arial" w:hAnsi="Arial" w:cs="Arial"/>
        </w:rPr>
        <w:t>u</w:t>
      </w:r>
      <w:r w:rsidRPr="00E540A7">
        <w:rPr>
          <w:rFonts w:ascii="Arial" w:hAnsi="Arial" w:cs="Arial"/>
        </w:rPr>
        <w:t>ción de la prestación que se obligará a cumplir conforme a dicha contratación. En ambos casos, sin la autorización previa y escrita de la ARMADA. Para el supuesto en que el a</w:t>
      </w:r>
      <w:r w:rsidRPr="00E540A7">
        <w:rPr>
          <w:rFonts w:ascii="Arial" w:hAnsi="Arial" w:cs="Arial"/>
        </w:rPr>
        <w:t>d</w:t>
      </w:r>
      <w:r w:rsidRPr="00E540A7">
        <w:rPr>
          <w:rFonts w:ascii="Arial" w:hAnsi="Arial" w:cs="Arial"/>
        </w:rPr>
        <w:t xml:space="preserve">judicatario / </w:t>
      </w:r>
      <w:proofErr w:type="spellStart"/>
      <w:r w:rsidRPr="00E540A7">
        <w:rPr>
          <w:rFonts w:ascii="Arial" w:hAnsi="Arial" w:cs="Arial"/>
        </w:rPr>
        <w:t>cocontratante</w:t>
      </w:r>
      <w:proofErr w:type="spellEnd"/>
      <w:r w:rsidRPr="00E540A7">
        <w:rPr>
          <w:rFonts w:ascii="Arial" w:hAnsi="Arial" w:cs="Arial"/>
        </w:rPr>
        <w:t xml:space="preserve"> incumpla dicha obligación, la ARMADA estará facultada a re</w:t>
      </w:r>
      <w:r w:rsidRPr="00E540A7">
        <w:rPr>
          <w:rFonts w:ascii="Arial" w:hAnsi="Arial" w:cs="Arial"/>
        </w:rPr>
        <w:t>s</w:t>
      </w:r>
      <w:r w:rsidRPr="00E540A7">
        <w:rPr>
          <w:rFonts w:ascii="Arial" w:hAnsi="Arial" w:cs="Arial"/>
        </w:rPr>
        <w:t>cindir -de pleno derecho-, la contratación adjudicada. Dicha rescisión producirá sus efe</w:t>
      </w:r>
      <w:r w:rsidRPr="00E540A7">
        <w:rPr>
          <w:rFonts w:ascii="Arial" w:hAnsi="Arial" w:cs="Arial"/>
        </w:rPr>
        <w:t>c</w:t>
      </w:r>
      <w:r w:rsidRPr="00E540A7">
        <w:rPr>
          <w:rFonts w:ascii="Arial" w:hAnsi="Arial" w:cs="Arial"/>
        </w:rPr>
        <w:t xml:space="preserve">tos -en forma automática-, desde la fecha de su notificación al adjudicatario por parte de la ARMADA y, además, implicará la aplicación al adjudicatario / </w:t>
      </w:r>
      <w:proofErr w:type="spellStart"/>
      <w:r w:rsidRPr="00E540A7">
        <w:rPr>
          <w:rFonts w:ascii="Arial" w:hAnsi="Arial" w:cs="Arial"/>
        </w:rPr>
        <w:t>cocontraante</w:t>
      </w:r>
      <w:proofErr w:type="spellEnd"/>
      <w:r w:rsidRPr="00E540A7">
        <w:rPr>
          <w:rFonts w:ascii="Arial" w:hAnsi="Arial" w:cs="Arial"/>
        </w:rPr>
        <w:t xml:space="preserve"> por parte de la AMADA de la penalidad de pérdida de la garantía de adjudicación / cumplimiento de la contratación adjudicada (artículo 101 del Anexo al Decreto N° 1030/16).</w:t>
      </w:r>
    </w:p>
    <w:p w:rsidR="00030C3A" w:rsidRPr="00E540A7" w:rsidRDefault="00030C3A" w:rsidP="00C607F3">
      <w:pPr>
        <w:tabs>
          <w:tab w:val="left" w:pos="284"/>
        </w:tabs>
        <w:jc w:val="both"/>
        <w:rPr>
          <w:rFonts w:ascii="Arial" w:hAnsi="Arial" w:cs="Arial"/>
        </w:rPr>
      </w:pPr>
    </w:p>
    <w:p w:rsidR="00030C3A" w:rsidRDefault="00030C3A" w:rsidP="00C607F3">
      <w:pPr>
        <w:tabs>
          <w:tab w:val="left" w:pos="284"/>
        </w:tabs>
        <w:jc w:val="both"/>
        <w:rPr>
          <w:rFonts w:ascii="Arial" w:hAnsi="Arial" w:cs="Arial"/>
        </w:rPr>
      </w:pPr>
      <w:r w:rsidRPr="00C33CE8">
        <w:rPr>
          <w:rFonts w:ascii="Arial" w:hAnsi="Arial" w:cs="Arial"/>
          <w:b/>
        </w:rPr>
        <w:t>4</w:t>
      </w:r>
      <w:r w:rsidR="005C3D99">
        <w:rPr>
          <w:rFonts w:ascii="Arial" w:hAnsi="Arial" w:cs="Arial"/>
          <w:b/>
        </w:rPr>
        <w:t>4</w:t>
      </w:r>
      <w:r w:rsidRPr="00C33CE8">
        <w:rPr>
          <w:rFonts w:ascii="Arial" w:hAnsi="Arial" w:cs="Arial"/>
          <w:b/>
        </w:rPr>
        <w:t>.</w:t>
      </w:r>
      <w:r w:rsidRPr="00E540A7">
        <w:rPr>
          <w:rFonts w:ascii="Arial" w:hAnsi="Arial" w:cs="Arial"/>
        </w:rPr>
        <w:t xml:space="preserve"> </w:t>
      </w:r>
      <w:r w:rsidRPr="00E540A7">
        <w:rPr>
          <w:rFonts w:ascii="Arial" w:hAnsi="Arial" w:cs="Arial"/>
          <w:b/>
        </w:rPr>
        <w:t>COMPRE TRABAJO ARGENTINO.</w:t>
      </w:r>
      <w:r w:rsidRPr="00E540A7">
        <w:rPr>
          <w:rFonts w:ascii="Arial" w:hAnsi="Arial" w:cs="Arial"/>
        </w:rPr>
        <w:t xml:space="preserve"> Se otorgará preferencia para la adquisición de bienes de origen nacional en los términos de la Ley N° 25.551 y su Reglamentación (D</w:t>
      </w:r>
      <w:r w:rsidRPr="00E540A7">
        <w:rPr>
          <w:rFonts w:ascii="Arial" w:hAnsi="Arial" w:cs="Arial"/>
        </w:rPr>
        <w:t>e</w:t>
      </w:r>
      <w:r w:rsidRPr="00E540A7">
        <w:rPr>
          <w:rFonts w:ascii="Arial" w:hAnsi="Arial" w:cs="Arial"/>
        </w:rPr>
        <w:t>creto N° 1600/02), considerándose que un bien es de origen nacional, cuando ha sido producido o extraído en el país, siempre que el costo de las materias primas, insumos o materiales importados nacionalizados no supere el CUARENTA POR CIENTO (40%) de su valor bruto de producción.</w:t>
      </w:r>
    </w:p>
    <w:p w:rsidR="009423BB" w:rsidRDefault="009423BB" w:rsidP="00C607F3">
      <w:pPr>
        <w:tabs>
          <w:tab w:val="left" w:pos="284"/>
        </w:tabs>
        <w:jc w:val="both"/>
        <w:rPr>
          <w:rFonts w:ascii="Arial" w:hAnsi="Arial" w:cs="Arial"/>
        </w:rPr>
      </w:pPr>
    </w:p>
    <w:p w:rsidR="009423BB" w:rsidRDefault="009423BB" w:rsidP="00C607F3">
      <w:pPr>
        <w:tabs>
          <w:tab w:val="left" w:pos="284"/>
        </w:tabs>
        <w:jc w:val="both"/>
        <w:rPr>
          <w:rFonts w:ascii="Arial" w:hAnsi="Arial" w:cs="Arial"/>
        </w:rPr>
      </w:pPr>
      <w:r w:rsidRPr="009423BB">
        <w:rPr>
          <w:rFonts w:ascii="Arial" w:hAnsi="Arial" w:cs="Arial"/>
        </w:rPr>
        <w:t>Este pliego se rige por la ley N° 25.551 Compre Trabajo Argentino, más allá que en este articulado debe ser impreso en el expediente, por economicidad procesal y aplicando el principio de que toda ley se presume conocida, no se imprime en este pliego, pero se deja constancia que se aplicara la mencionada Ley</w:t>
      </w:r>
      <w:r>
        <w:rPr>
          <w:rFonts w:ascii="Arial" w:hAnsi="Arial" w:cs="Arial"/>
        </w:rPr>
        <w:t>.</w:t>
      </w:r>
    </w:p>
    <w:p w:rsidR="00EB37E0" w:rsidRDefault="00EB37E0" w:rsidP="00C607F3">
      <w:pPr>
        <w:tabs>
          <w:tab w:val="left" w:pos="284"/>
        </w:tabs>
        <w:jc w:val="both"/>
        <w:rPr>
          <w:rFonts w:ascii="Arial" w:hAnsi="Arial" w:cs="Arial"/>
        </w:rPr>
      </w:pPr>
    </w:p>
    <w:p w:rsidR="00EB37E0" w:rsidRPr="00F91E57" w:rsidRDefault="00EB37E0" w:rsidP="00C607F3">
      <w:pPr>
        <w:tabs>
          <w:tab w:val="left" w:pos="284"/>
        </w:tabs>
        <w:jc w:val="both"/>
        <w:rPr>
          <w:rFonts w:ascii="Arial" w:hAnsi="Arial" w:cs="Arial"/>
          <w:lang w:val="es-ES"/>
        </w:rPr>
      </w:pPr>
      <w:r w:rsidRPr="00F91E57">
        <w:rPr>
          <w:rFonts w:ascii="Arial" w:hAnsi="Arial" w:cs="Arial"/>
          <w:lang w:val="es-ES"/>
        </w:rPr>
        <w:t>Asimismo, a continuación se consigna la dirección del sitio de Internet donde puede ser consultada la normativa completa de la Ley Nº 25.551:</w:t>
      </w:r>
    </w:p>
    <w:p w:rsidR="00EB37E0" w:rsidRPr="00F91E57" w:rsidRDefault="00B155B0" w:rsidP="00C607F3">
      <w:pPr>
        <w:tabs>
          <w:tab w:val="left" w:pos="284"/>
        </w:tabs>
        <w:jc w:val="both"/>
        <w:rPr>
          <w:rFonts w:ascii="Arial" w:hAnsi="Arial" w:cs="Arial"/>
          <w:lang w:val="es-ES"/>
        </w:rPr>
      </w:pPr>
      <w:hyperlink r:id="rId12" w:history="1">
        <w:r w:rsidR="00EB37E0" w:rsidRPr="00F91E57">
          <w:rPr>
            <w:rStyle w:val="Hipervnculo"/>
            <w:rFonts w:ascii="Arial" w:hAnsi="Arial" w:cs="Arial"/>
            <w:lang w:val="es-ES"/>
          </w:rPr>
          <w:t>http://www.mecon.gov.ar/digesto/leyes/ley25551.htm</w:t>
        </w:r>
      </w:hyperlink>
    </w:p>
    <w:p w:rsidR="00030C3A" w:rsidRPr="00E540A7" w:rsidRDefault="00030C3A" w:rsidP="00C607F3">
      <w:pPr>
        <w:tabs>
          <w:tab w:val="left" w:pos="284"/>
        </w:tabs>
        <w:jc w:val="both"/>
        <w:rPr>
          <w:rFonts w:ascii="Arial" w:hAnsi="Arial" w:cs="Arial"/>
        </w:rPr>
      </w:pPr>
    </w:p>
    <w:p w:rsidR="00030C3A" w:rsidRPr="00E540A7" w:rsidRDefault="00030C3A" w:rsidP="00C607F3">
      <w:pPr>
        <w:tabs>
          <w:tab w:val="left" w:pos="284"/>
        </w:tabs>
        <w:jc w:val="both"/>
        <w:rPr>
          <w:rFonts w:ascii="Arial" w:hAnsi="Arial" w:cs="Arial"/>
        </w:rPr>
      </w:pPr>
      <w:r w:rsidRPr="00C33CE8">
        <w:rPr>
          <w:rFonts w:ascii="Arial" w:hAnsi="Arial" w:cs="Arial"/>
          <w:b/>
        </w:rPr>
        <w:t>4</w:t>
      </w:r>
      <w:r w:rsidR="00863EAD">
        <w:rPr>
          <w:rFonts w:ascii="Arial" w:hAnsi="Arial" w:cs="Arial"/>
          <w:b/>
        </w:rPr>
        <w:t>3</w:t>
      </w:r>
      <w:r w:rsidRPr="00C33CE8">
        <w:rPr>
          <w:rFonts w:ascii="Arial" w:hAnsi="Arial" w:cs="Arial"/>
          <w:b/>
        </w:rPr>
        <w:t>.</w:t>
      </w:r>
      <w:r w:rsidRPr="00E540A7">
        <w:rPr>
          <w:rFonts w:ascii="Arial" w:hAnsi="Arial" w:cs="Arial"/>
        </w:rPr>
        <w:t xml:space="preserve"> </w:t>
      </w:r>
      <w:r w:rsidRPr="00E540A7">
        <w:rPr>
          <w:rFonts w:ascii="Arial" w:hAnsi="Arial" w:cs="Arial"/>
          <w:b/>
        </w:rPr>
        <w:t>REGISTRO DE EMPLEADORES CON SANCIONES LABORALES (REPSAL).</w:t>
      </w:r>
      <w:r w:rsidRPr="00E540A7">
        <w:rPr>
          <w:rFonts w:ascii="Arial" w:hAnsi="Arial" w:cs="Arial"/>
        </w:rPr>
        <w:t xml:space="preserve"> Se deja establecido, que no podrán resultar adjudicatarios del procedimiento de selección de </w:t>
      </w:r>
      <w:proofErr w:type="spellStart"/>
      <w:r w:rsidRPr="00E540A7">
        <w:rPr>
          <w:rFonts w:ascii="Arial" w:hAnsi="Arial" w:cs="Arial"/>
        </w:rPr>
        <w:t>cocontratantes</w:t>
      </w:r>
      <w:proofErr w:type="spellEnd"/>
      <w:r w:rsidRPr="00E540A7">
        <w:rPr>
          <w:rFonts w:ascii="Arial" w:hAnsi="Arial" w:cs="Arial"/>
        </w:rPr>
        <w:t xml:space="preserve"> que se tramitará conforme a este Pliego de Bases y Condiciones Particul</w:t>
      </w:r>
      <w:r w:rsidRPr="00E540A7">
        <w:rPr>
          <w:rFonts w:ascii="Arial" w:hAnsi="Arial" w:cs="Arial"/>
        </w:rPr>
        <w:t>a</w:t>
      </w:r>
      <w:r w:rsidRPr="00E540A7">
        <w:rPr>
          <w:rFonts w:ascii="Arial" w:hAnsi="Arial" w:cs="Arial"/>
        </w:rPr>
        <w:t>res, las personas humanas y jurídicas incluidas en el Registro Público de Empleadores con Sanciones Laborales (REPSAL), durante el tiempo en que permanezcan en dicho registro -artículo 28, inciso “h”, del Decreto N° 1023/01-.</w:t>
      </w:r>
    </w:p>
    <w:p w:rsidR="00030C3A" w:rsidRPr="00E540A7" w:rsidRDefault="00030C3A" w:rsidP="00C607F3">
      <w:pPr>
        <w:tabs>
          <w:tab w:val="left" w:pos="284"/>
        </w:tabs>
        <w:jc w:val="both"/>
        <w:rPr>
          <w:rFonts w:ascii="Arial" w:hAnsi="Arial" w:cs="Arial"/>
        </w:rPr>
      </w:pPr>
    </w:p>
    <w:p w:rsidR="00030C3A" w:rsidRDefault="00030C3A" w:rsidP="00C607F3">
      <w:pPr>
        <w:tabs>
          <w:tab w:val="left" w:pos="284"/>
        </w:tabs>
        <w:jc w:val="both"/>
        <w:rPr>
          <w:rFonts w:ascii="Arial" w:hAnsi="Arial" w:cs="Arial"/>
        </w:rPr>
      </w:pPr>
      <w:r w:rsidRPr="00C33CE8">
        <w:rPr>
          <w:rFonts w:ascii="Arial" w:hAnsi="Arial" w:cs="Arial"/>
          <w:b/>
        </w:rPr>
        <w:t>4</w:t>
      </w:r>
      <w:r w:rsidR="00863EAD">
        <w:rPr>
          <w:rFonts w:ascii="Arial" w:hAnsi="Arial" w:cs="Arial"/>
          <w:b/>
        </w:rPr>
        <w:t>4</w:t>
      </w:r>
      <w:r w:rsidRPr="00C33CE8">
        <w:rPr>
          <w:rFonts w:ascii="Arial" w:hAnsi="Arial" w:cs="Arial"/>
          <w:b/>
        </w:rPr>
        <w:t>.</w:t>
      </w:r>
      <w:r w:rsidRPr="00E540A7">
        <w:rPr>
          <w:rFonts w:ascii="Arial" w:hAnsi="Arial" w:cs="Arial"/>
        </w:rPr>
        <w:t xml:space="preserve"> </w:t>
      </w:r>
      <w:r w:rsidRPr="00E540A7">
        <w:rPr>
          <w:rFonts w:ascii="Arial" w:hAnsi="Arial" w:cs="Arial"/>
          <w:b/>
        </w:rPr>
        <w:t xml:space="preserve">JURISDICCIÓN COMPETENTE. </w:t>
      </w:r>
      <w:r w:rsidRPr="00E540A7">
        <w:rPr>
          <w:rFonts w:ascii="Arial" w:hAnsi="Arial" w:cs="Arial"/>
        </w:rPr>
        <w:t>Se deja establecido, que las controversias litigiosas que puedan surgir de la contratación adjudicada -de no poder resolverse en forma co</w:t>
      </w:r>
      <w:r w:rsidRPr="00E540A7">
        <w:rPr>
          <w:rFonts w:ascii="Arial" w:hAnsi="Arial" w:cs="Arial"/>
        </w:rPr>
        <w:t>n</w:t>
      </w:r>
      <w:r w:rsidRPr="00E540A7">
        <w:rPr>
          <w:rFonts w:ascii="Arial" w:hAnsi="Arial" w:cs="Arial"/>
        </w:rPr>
        <w:t xml:space="preserve">sensuada entre el adjudicatario / </w:t>
      </w:r>
      <w:proofErr w:type="spellStart"/>
      <w:r w:rsidRPr="00E540A7">
        <w:rPr>
          <w:rFonts w:ascii="Arial" w:hAnsi="Arial" w:cs="Arial"/>
        </w:rPr>
        <w:t>cocontratante</w:t>
      </w:r>
      <w:proofErr w:type="spellEnd"/>
      <w:r w:rsidRPr="00E540A7">
        <w:rPr>
          <w:rFonts w:ascii="Arial" w:hAnsi="Arial" w:cs="Arial"/>
        </w:rPr>
        <w:t xml:space="preserve"> y la ARMADA-, deberán dilucidarse ante los Tribunales Federales con competencia en lo contencioso administrativo con sede en la Ciudad Autónoma de Buenos Aires, como también, que las notificaciones, comunicaci</w:t>
      </w:r>
      <w:r w:rsidRPr="00E540A7">
        <w:rPr>
          <w:rFonts w:ascii="Arial" w:hAnsi="Arial" w:cs="Arial"/>
        </w:rPr>
        <w:t>o</w:t>
      </w:r>
      <w:r w:rsidRPr="00E540A7">
        <w:rPr>
          <w:rFonts w:ascii="Arial" w:hAnsi="Arial" w:cs="Arial"/>
        </w:rPr>
        <w:t>nes e in</w:t>
      </w:r>
      <w:r>
        <w:rPr>
          <w:rFonts w:ascii="Arial" w:hAnsi="Arial" w:cs="Arial"/>
        </w:rPr>
        <w:t xml:space="preserve">timaciones </w:t>
      </w:r>
      <w:r w:rsidRPr="00E540A7">
        <w:rPr>
          <w:rFonts w:ascii="Arial" w:hAnsi="Arial" w:cs="Arial"/>
        </w:rPr>
        <w:t xml:space="preserve">-judiciales o extrajudiciales-, que el respectivo adjudicatario / </w:t>
      </w:r>
      <w:proofErr w:type="spellStart"/>
      <w:r w:rsidRPr="00E540A7">
        <w:rPr>
          <w:rFonts w:ascii="Arial" w:hAnsi="Arial" w:cs="Arial"/>
        </w:rPr>
        <w:t>cocontr</w:t>
      </w:r>
      <w:r w:rsidRPr="00E540A7">
        <w:rPr>
          <w:rFonts w:ascii="Arial" w:hAnsi="Arial" w:cs="Arial"/>
        </w:rPr>
        <w:t>a</w:t>
      </w:r>
      <w:r w:rsidRPr="00E540A7">
        <w:rPr>
          <w:rFonts w:ascii="Arial" w:hAnsi="Arial" w:cs="Arial"/>
        </w:rPr>
        <w:t>tante</w:t>
      </w:r>
      <w:proofErr w:type="spellEnd"/>
      <w:r w:rsidRPr="00E540A7">
        <w:rPr>
          <w:rFonts w:ascii="Arial" w:hAnsi="Arial" w:cs="Arial"/>
        </w:rPr>
        <w:t xml:space="preserve"> y la ARMADA deban efectuarse, solo serán válidas si se practican en los siguientes domicilios: </w:t>
      </w:r>
      <w:r>
        <w:rPr>
          <w:rFonts w:ascii="Arial" w:hAnsi="Arial" w:cs="Arial"/>
        </w:rPr>
        <w:t xml:space="preserve">     </w:t>
      </w:r>
    </w:p>
    <w:p w:rsidR="00863EAD" w:rsidRDefault="00863EAD" w:rsidP="00C607F3">
      <w:pPr>
        <w:tabs>
          <w:tab w:val="left" w:pos="284"/>
        </w:tabs>
        <w:jc w:val="both"/>
        <w:rPr>
          <w:rFonts w:ascii="Arial" w:hAnsi="Arial" w:cs="Arial"/>
        </w:rPr>
      </w:pPr>
    </w:p>
    <w:p w:rsidR="00030C3A" w:rsidRPr="009423BB" w:rsidRDefault="00030C3A" w:rsidP="00C607F3">
      <w:pPr>
        <w:tabs>
          <w:tab w:val="left" w:pos="284"/>
        </w:tabs>
        <w:jc w:val="both"/>
        <w:rPr>
          <w:rFonts w:ascii="Arial" w:hAnsi="Arial" w:cs="Arial"/>
        </w:rPr>
      </w:pPr>
      <w:r w:rsidRPr="00E540A7">
        <w:rPr>
          <w:rFonts w:ascii="Arial" w:hAnsi="Arial" w:cs="Arial"/>
        </w:rPr>
        <w:lastRenderedPageBreak/>
        <w:t xml:space="preserve">1) </w:t>
      </w:r>
      <w:r>
        <w:rPr>
          <w:rFonts w:ascii="Arial" w:hAnsi="Arial" w:cs="Arial"/>
        </w:rPr>
        <w:t xml:space="preserve">  </w:t>
      </w:r>
      <w:r w:rsidRPr="00E540A7">
        <w:rPr>
          <w:rFonts w:ascii="Arial" w:hAnsi="Arial" w:cs="Arial"/>
        </w:rPr>
        <w:t xml:space="preserve">Para la ARMADA ARGENTINA </w:t>
      </w:r>
      <w:r w:rsidR="009423BB" w:rsidRPr="009423BB">
        <w:rPr>
          <w:rFonts w:ascii="Arial" w:hAnsi="Arial" w:cs="Arial"/>
          <w:color w:val="000000"/>
        </w:rPr>
        <w:t xml:space="preserve">En Laprida 555- EDIFICIO “CIEN”- </w:t>
      </w:r>
      <w:r w:rsidR="00567DA4">
        <w:rPr>
          <w:rFonts w:ascii="Arial" w:hAnsi="Arial" w:cs="Arial"/>
          <w:color w:val="000000"/>
        </w:rPr>
        <w:t>TERCER PISO</w:t>
      </w:r>
      <w:r w:rsidR="009423BB" w:rsidRPr="009423BB">
        <w:rPr>
          <w:rFonts w:ascii="Arial" w:hAnsi="Arial" w:cs="Arial"/>
          <w:color w:val="000000"/>
        </w:rPr>
        <w:t>- OFICINA ASESORÍA JURÍDICA</w:t>
      </w:r>
      <w:r w:rsidR="00567DA4">
        <w:rPr>
          <w:rFonts w:ascii="Arial" w:hAnsi="Arial" w:cs="Arial"/>
          <w:color w:val="000000"/>
        </w:rPr>
        <w:t xml:space="preserve">-, </w:t>
      </w:r>
      <w:r w:rsidR="009423BB" w:rsidRPr="009423BB">
        <w:rPr>
          <w:rFonts w:ascii="Arial" w:hAnsi="Arial" w:cs="Arial"/>
          <w:color w:val="000000"/>
        </w:rPr>
        <w:t>VICENTE LOPEZ</w:t>
      </w:r>
      <w:r w:rsidR="00567DA4">
        <w:rPr>
          <w:rFonts w:ascii="Arial" w:hAnsi="Arial" w:cs="Arial"/>
          <w:color w:val="000000"/>
        </w:rPr>
        <w:t>, PCIA. DE BUENOS AIRES</w:t>
      </w:r>
      <w:r w:rsidR="009423BB" w:rsidRPr="009423BB">
        <w:rPr>
          <w:rFonts w:ascii="Arial" w:hAnsi="Arial" w:cs="Arial"/>
          <w:color w:val="000000"/>
        </w:rPr>
        <w:t>.</w:t>
      </w:r>
    </w:p>
    <w:p w:rsidR="00030C3A" w:rsidRDefault="00030C3A" w:rsidP="00C607F3">
      <w:pPr>
        <w:tabs>
          <w:tab w:val="left" w:pos="284"/>
        </w:tabs>
        <w:jc w:val="both"/>
        <w:rPr>
          <w:rFonts w:ascii="Arial" w:hAnsi="Arial" w:cs="Arial"/>
        </w:rPr>
      </w:pPr>
    </w:p>
    <w:p w:rsidR="00030C3A" w:rsidRDefault="00030C3A" w:rsidP="00C607F3">
      <w:pPr>
        <w:tabs>
          <w:tab w:val="left" w:pos="284"/>
        </w:tabs>
        <w:jc w:val="both"/>
        <w:rPr>
          <w:rFonts w:ascii="Arial" w:hAnsi="Arial" w:cs="Arial"/>
        </w:rPr>
      </w:pPr>
      <w:r w:rsidRPr="00C33CE8">
        <w:rPr>
          <w:rFonts w:ascii="Arial" w:hAnsi="Arial" w:cs="Arial"/>
        </w:rPr>
        <w:t>2)</w:t>
      </w:r>
      <w:r w:rsidRPr="00E540A7">
        <w:rPr>
          <w:rFonts w:ascii="Arial" w:hAnsi="Arial" w:cs="Arial"/>
        </w:rPr>
        <w:t xml:space="preserve"> Para el </w:t>
      </w:r>
      <w:proofErr w:type="spellStart"/>
      <w:r w:rsidRPr="00E540A7">
        <w:rPr>
          <w:rFonts w:ascii="Arial" w:hAnsi="Arial" w:cs="Arial"/>
        </w:rPr>
        <w:t>cocontra</w:t>
      </w:r>
      <w:r>
        <w:rPr>
          <w:rFonts w:ascii="Arial" w:hAnsi="Arial" w:cs="Arial"/>
        </w:rPr>
        <w:t>tante</w:t>
      </w:r>
      <w:proofErr w:type="spellEnd"/>
      <w:r>
        <w:rPr>
          <w:rFonts w:ascii="Arial" w:hAnsi="Arial" w:cs="Arial"/>
        </w:rPr>
        <w:t xml:space="preserve">, </w:t>
      </w:r>
      <w:r w:rsidRPr="00E540A7">
        <w:rPr>
          <w:rFonts w:ascii="Arial" w:hAnsi="Arial" w:cs="Arial"/>
        </w:rPr>
        <w:t xml:space="preserve">en el domicilio especial que deberá indicar expresamente en su oferta en la fecha de apertura del procedimiento de selección de </w:t>
      </w:r>
      <w:proofErr w:type="spellStart"/>
      <w:r w:rsidRPr="00E540A7">
        <w:rPr>
          <w:rFonts w:ascii="Arial" w:hAnsi="Arial" w:cs="Arial"/>
        </w:rPr>
        <w:t>cocontratantes</w:t>
      </w:r>
      <w:proofErr w:type="spellEnd"/>
      <w:r w:rsidRPr="00E540A7">
        <w:rPr>
          <w:rFonts w:ascii="Arial" w:hAnsi="Arial" w:cs="Arial"/>
        </w:rPr>
        <w:t xml:space="preserve"> al que resulta aplicable este Pliego de Bases y Condiciones Particulares.</w:t>
      </w:r>
    </w:p>
    <w:p w:rsidR="00030C3A" w:rsidRPr="00E540A7" w:rsidRDefault="00030C3A" w:rsidP="00C607F3">
      <w:pPr>
        <w:tabs>
          <w:tab w:val="left" w:pos="284"/>
        </w:tabs>
        <w:jc w:val="both"/>
        <w:rPr>
          <w:rFonts w:ascii="Arial" w:hAnsi="Arial" w:cs="Arial"/>
        </w:rPr>
      </w:pPr>
    </w:p>
    <w:p w:rsidR="00030C3A" w:rsidRDefault="00863EAD" w:rsidP="00C607F3">
      <w:pPr>
        <w:tabs>
          <w:tab w:val="left" w:pos="284"/>
        </w:tabs>
        <w:jc w:val="both"/>
        <w:rPr>
          <w:rFonts w:ascii="Arial" w:hAnsi="Arial" w:cs="Arial"/>
        </w:rPr>
      </w:pPr>
      <w:r>
        <w:rPr>
          <w:rFonts w:ascii="Arial" w:hAnsi="Arial" w:cs="Arial"/>
          <w:b/>
        </w:rPr>
        <w:t>45</w:t>
      </w:r>
      <w:r w:rsidR="00030C3A" w:rsidRPr="00C33CE8">
        <w:rPr>
          <w:rFonts w:ascii="Arial" w:hAnsi="Arial" w:cs="Arial"/>
          <w:b/>
        </w:rPr>
        <w:t xml:space="preserve">. </w:t>
      </w:r>
      <w:r w:rsidR="00030C3A" w:rsidRPr="00E540A7">
        <w:rPr>
          <w:rFonts w:ascii="Arial" w:hAnsi="Arial" w:cs="Arial"/>
          <w:b/>
        </w:rPr>
        <w:t>NORMAS DE APLICACIÓN SUPLETORIA.</w:t>
      </w:r>
      <w:r w:rsidR="00030C3A">
        <w:rPr>
          <w:rFonts w:ascii="Arial" w:hAnsi="Arial" w:cs="Arial"/>
        </w:rPr>
        <w:t xml:space="preserve"> Se </w:t>
      </w:r>
      <w:r w:rsidR="00030C3A" w:rsidRPr="00E540A7">
        <w:rPr>
          <w:rFonts w:ascii="Arial" w:hAnsi="Arial" w:cs="Arial"/>
        </w:rPr>
        <w:t>establece expresamente, que en t</w:t>
      </w:r>
      <w:r w:rsidR="00030C3A" w:rsidRPr="00E540A7">
        <w:rPr>
          <w:rFonts w:ascii="Arial" w:hAnsi="Arial" w:cs="Arial"/>
        </w:rPr>
        <w:t>o</w:t>
      </w:r>
      <w:r w:rsidR="00030C3A" w:rsidRPr="00E540A7">
        <w:rPr>
          <w:rFonts w:ascii="Arial" w:hAnsi="Arial" w:cs="Arial"/>
        </w:rPr>
        <w:t>dos los aspectos no contemplados en el presente Pliego de Bases y Condiciones Partic</w:t>
      </w:r>
      <w:r w:rsidR="00030C3A" w:rsidRPr="00E540A7">
        <w:rPr>
          <w:rFonts w:ascii="Arial" w:hAnsi="Arial" w:cs="Arial"/>
        </w:rPr>
        <w:t>u</w:t>
      </w:r>
      <w:r w:rsidR="00030C3A" w:rsidRPr="00E540A7">
        <w:rPr>
          <w:rFonts w:ascii="Arial" w:hAnsi="Arial" w:cs="Arial"/>
        </w:rPr>
        <w:t xml:space="preserve">lares, resultarán de aplicación las siguientes normas: </w:t>
      </w:r>
    </w:p>
    <w:p w:rsidR="00030C3A" w:rsidRDefault="00030C3A" w:rsidP="00C607F3">
      <w:pPr>
        <w:tabs>
          <w:tab w:val="left" w:pos="284"/>
        </w:tabs>
        <w:jc w:val="both"/>
        <w:rPr>
          <w:rFonts w:ascii="Arial" w:hAnsi="Arial" w:cs="Arial"/>
        </w:rPr>
      </w:pPr>
      <w:r>
        <w:rPr>
          <w:rFonts w:ascii="Arial" w:hAnsi="Arial" w:cs="Arial"/>
        </w:rPr>
        <w:t xml:space="preserve"> </w:t>
      </w:r>
    </w:p>
    <w:p w:rsidR="00030C3A" w:rsidRDefault="00030C3A" w:rsidP="00C607F3">
      <w:pPr>
        <w:tabs>
          <w:tab w:val="left" w:pos="284"/>
          <w:tab w:val="left" w:pos="851"/>
        </w:tabs>
        <w:jc w:val="both"/>
        <w:rPr>
          <w:rFonts w:ascii="Arial" w:hAnsi="Arial" w:cs="Arial"/>
        </w:rPr>
      </w:pPr>
      <w:r>
        <w:rPr>
          <w:rFonts w:ascii="Arial" w:hAnsi="Arial" w:cs="Arial"/>
        </w:rPr>
        <w:t xml:space="preserve">1)  </w:t>
      </w:r>
      <w:r w:rsidRPr="00E540A7">
        <w:rPr>
          <w:rFonts w:ascii="Arial" w:hAnsi="Arial" w:cs="Arial"/>
        </w:rPr>
        <w:t xml:space="preserve">El Decreto Delegado N° 1023/01, </w:t>
      </w:r>
    </w:p>
    <w:p w:rsidR="00030C3A" w:rsidRDefault="00030C3A" w:rsidP="00C607F3">
      <w:pPr>
        <w:tabs>
          <w:tab w:val="left" w:pos="284"/>
        </w:tabs>
        <w:jc w:val="both"/>
        <w:rPr>
          <w:rFonts w:ascii="Arial" w:hAnsi="Arial" w:cs="Arial"/>
        </w:rPr>
      </w:pPr>
    </w:p>
    <w:p w:rsidR="00030C3A" w:rsidRDefault="00030C3A" w:rsidP="00C607F3">
      <w:pPr>
        <w:tabs>
          <w:tab w:val="left" w:pos="284"/>
          <w:tab w:val="left" w:pos="709"/>
          <w:tab w:val="left" w:pos="851"/>
        </w:tabs>
        <w:jc w:val="both"/>
        <w:rPr>
          <w:rFonts w:ascii="Arial" w:hAnsi="Arial" w:cs="Arial"/>
        </w:rPr>
      </w:pPr>
      <w:r>
        <w:rPr>
          <w:rFonts w:ascii="Arial" w:hAnsi="Arial" w:cs="Arial"/>
        </w:rPr>
        <w:t xml:space="preserve">2)  </w:t>
      </w:r>
      <w:r w:rsidRPr="00E540A7">
        <w:rPr>
          <w:rFonts w:ascii="Arial" w:hAnsi="Arial" w:cs="Arial"/>
        </w:rPr>
        <w:t>La reglamentación aprobada por el Decreto N° 1030/16,</w:t>
      </w:r>
    </w:p>
    <w:p w:rsidR="00030C3A" w:rsidRDefault="00030C3A" w:rsidP="00C607F3">
      <w:pPr>
        <w:tabs>
          <w:tab w:val="left" w:pos="284"/>
        </w:tabs>
        <w:jc w:val="both"/>
        <w:rPr>
          <w:rFonts w:ascii="Arial" w:hAnsi="Arial" w:cs="Arial"/>
        </w:rPr>
      </w:pPr>
    </w:p>
    <w:p w:rsidR="00030C3A" w:rsidRDefault="00030C3A" w:rsidP="00C607F3">
      <w:pPr>
        <w:tabs>
          <w:tab w:val="left" w:pos="284"/>
        </w:tabs>
        <w:jc w:val="both"/>
        <w:rPr>
          <w:rFonts w:ascii="Arial" w:hAnsi="Arial" w:cs="Arial"/>
        </w:rPr>
      </w:pPr>
      <w:r>
        <w:rPr>
          <w:rFonts w:ascii="Arial" w:hAnsi="Arial" w:cs="Arial"/>
        </w:rPr>
        <w:t xml:space="preserve">3) </w:t>
      </w:r>
      <w:r w:rsidRPr="00E540A7">
        <w:rPr>
          <w:rFonts w:ascii="Arial" w:hAnsi="Arial" w:cs="Arial"/>
        </w:rPr>
        <w:t>El Manual  de Procedimiento del Régimen de Contrataciones de la Administración N</w:t>
      </w:r>
      <w:r w:rsidRPr="00E540A7">
        <w:rPr>
          <w:rFonts w:ascii="Arial" w:hAnsi="Arial" w:cs="Arial"/>
        </w:rPr>
        <w:t>a</w:t>
      </w:r>
      <w:r w:rsidRPr="00E540A7">
        <w:rPr>
          <w:rFonts w:ascii="Arial" w:hAnsi="Arial" w:cs="Arial"/>
        </w:rPr>
        <w:t>cional aprobado por la Disposición ONC N° 62-E/16,</w:t>
      </w:r>
      <w:r>
        <w:rPr>
          <w:rFonts w:ascii="Arial" w:hAnsi="Arial" w:cs="Arial"/>
        </w:rPr>
        <w:t xml:space="preserve">   </w:t>
      </w:r>
    </w:p>
    <w:p w:rsidR="00030C3A" w:rsidRDefault="00030C3A" w:rsidP="00C607F3">
      <w:pPr>
        <w:tabs>
          <w:tab w:val="left" w:pos="284"/>
        </w:tabs>
        <w:jc w:val="both"/>
        <w:rPr>
          <w:rFonts w:ascii="Arial" w:hAnsi="Arial" w:cs="Arial"/>
        </w:rPr>
      </w:pPr>
    </w:p>
    <w:p w:rsidR="00030C3A" w:rsidRDefault="00030C3A" w:rsidP="00C607F3">
      <w:pPr>
        <w:tabs>
          <w:tab w:val="left" w:pos="284"/>
        </w:tabs>
        <w:jc w:val="both"/>
        <w:rPr>
          <w:rFonts w:ascii="Arial" w:hAnsi="Arial" w:cs="Arial"/>
        </w:rPr>
      </w:pPr>
      <w:r w:rsidRPr="00E540A7">
        <w:rPr>
          <w:rFonts w:ascii="Arial" w:hAnsi="Arial" w:cs="Arial"/>
        </w:rPr>
        <w:t>4) El Pliego Único de Bases y Condiciones Generales implementado por</w:t>
      </w:r>
      <w:r>
        <w:rPr>
          <w:rFonts w:ascii="Arial" w:hAnsi="Arial" w:cs="Arial"/>
        </w:rPr>
        <w:t xml:space="preserve"> la Disposición ONC N° 63-E/16</w:t>
      </w:r>
      <w:r w:rsidR="00BE5C6A">
        <w:rPr>
          <w:rFonts w:ascii="Arial" w:hAnsi="Arial" w:cs="Arial"/>
        </w:rPr>
        <w:t>.</w:t>
      </w:r>
    </w:p>
    <w:p w:rsidR="00030C3A" w:rsidRDefault="00030C3A" w:rsidP="00C607F3">
      <w:pPr>
        <w:tabs>
          <w:tab w:val="left" w:pos="284"/>
        </w:tabs>
        <w:jc w:val="both"/>
        <w:rPr>
          <w:rFonts w:ascii="Arial" w:hAnsi="Arial" w:cs="Arial"/>
        </w:rPr>
      </w:pPr>
    </w:p>
    <w:p w:rsidR="00030C3A" w:rsidRDefault="00030C3A" w:rsidP="00C607F3">
      <w:pPr>
        <w:tabs>
          <w:tab w:val="left" w:pos="284"/>
        </w:tabs>
        <w:jc w:val="both"/>
        <w:rPr>
          <w:rFonts w:ascii="Arial" w:hAnsi="Arial" w:cs="Arial"/>
        </w:rPr>
      </w:pPr>
      <w:r w:rsidRPr="00E540A7">
        <w:rPr>
          <w:rFonts w:ascii="Arial" w:hAnsi="Arial" w:cs="Arial"/>
        </w:rPr>
        <w:t>5)</w:t>
      </w:r>
      <w:r>
        <w:rPr>
          <w:rFonts w:ascii="Arial" w:hAnsi="Arial" w:cs="Arial"/>
        </w:rPr>
        <w:t xml:space="preserve"> </w:t>
      </w:r>
      <w:r w:rsidRPr="00E540A7">
        <w:rPr>
          <w:rFonts w:ascii="Arial" w:hAnsi="Arial" w:cs="Arial"/>
        </w:rPr>
        <w:t>Las Disposiciones y demás normas complementarias que dicte la OFICINA NACIONAL DE CONTRATACIONES (ONC).</w:t>
      </w:r>
    </w:p>
    <w:p w:rsidR="00CC260B" w:rsidRDefault="00CC260B" w:rsidP="00C607F3">
      <w:pPr>
        <w:tabs>
          <w:tab w:val="left" w:pos="284"/>
        </w:tabs>
        <w:jc w:val="both"/>
        <w:rPr>
          <w:rFonts w:ascii="Arial" w:hAnsi="Arial" w:cs="Arial"/>
        </w:rPr>
      </w:pPr>
    </w:p>
    <w:p w:rsidR="00CC260B" w:rsidRDefault="00CC260B" w:rsidP="00C607F3">
      <w:pPr>
        <w:tabs>
          <w:tab w:val="left" w:pos="284"/>
        </w:tabs>
        <w:jc w:val="both"/>
        <w:rPr>
          <w:rFonts w:ascii="Arial" w:hAnsi="Arial" w:cs="Arial"/>
        </w:rPr>
      </w:pPr>
    </w:p>
    <w:p w:rsidR="00CC260B" w:rsidRDefault="00CC260B" w:rsidP="00C607F3">
      <w:pPr>
        <w:tabs>
          <w:tab w:val="left" w:pos="284"/>
        </w:tabs>
        <w:jc w:val="both"/>
        <w:rPr>
          <w:rFonts w:ascii="Arial" w:hAnsi="Arial" w:cs="Arial"/>
        </w:rPr>
      </w:pPr>
    </w:p>
    <w:p w:rsidR="005923F1" w:rsidRDefault="00EE0211" w:rsidP="00CC260B">
      <w:pPr>
        <w:tabs>
          <w:tab w:val="left" w:pos="284"/>
        </w:tabs>
        <w:jc w:val="center"/>
        <w:rPr>
          <w:b/>
        </w:rPr>
      </w:pPr>
      <w:r>
        <w:rPr>
          <w:b/>
        </w:rPr>
        <w:t xml:space="preserve">                                         </w:t>
      </w:r>
      <w:r w:rsidR="00CC260B" w:rsidRPr="00CC260B">
        <w:rPr>
          <w:rFonts w:ascii="Arial" w:hAnsi="Arial" w:cs="Arial"/>
          <w:noProof/>
          <w:szCs w:val="24"/>
          <w:lang w:val="es-ES"/>
        </w:rPr>
        <w:drawing>
          <wp:inline distT="0" distB="0" distL="0" distR="0" wp14:anchorId="0D1E8B9A" wp14:editId="67DE582D">
            <wp:extent cx="2905936" cy="1733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12403" cy="1737408"/>
                    </a:xfrm>
                    <a:prstGeom prst="rect">
                      <a:avLst/>
                    </a:prstGeom>
                    <a:noFill/>
                  </pic:spPr>
                </pic:pic>
              </a:graphicData>
            </a:graphic>
          </wp:inline>
        </w:drawing>
      </w:r>
    </w:p>
    <w:sectPr w:rsidR="005923F1" w:rsidSect="005C07CF">
      <w:headerReference w:type="even" r:id="rId14"/>
      <w:headerReference w:type="default" r:id="rId15"/>
      <w:footerReference w:type="default" r:id="rId16"/>
      <w:headerReference w:type="first" r:id="rId17"/>
      <w:pgSz w:w="11907" w:h="16840" w:code="9"/>
      <w:pgMar w:top="851" w:right="567" w:bottom="426" w:left="1701" w:header="426"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D99" w:rsidRDefault="005C3D99">
      <w:r>
        <w:separator/>
      </w:r>
    </w:p>
  </w:endnote>
  <w:endnote w:type="continuationSeparator" w:id="0">
    <w:p w:rsidR="005C3D99" w:rsidRDefault="005C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D99" w:rsidRDefault="005C3D99">
    <w:pPr>
      <w:suppressAutoHyphens/>
      <w:jc w:val="right"/>
      <w:rPr>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D99" w:rsidRDefault="005C3D99">
      <w:r>
        <w:separator/>
      </w:r>
    </w:p>
  </w:footnote>
  <w:footnote w:type="continuationSeparator" w:id="0">
    <w:p w:rsidR="005C3D99" w:rsidRDefault="005C3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4"/>
    </w:tblGrid>
    <w:tr w:rsidR="005C3D99" w:rsidTr="00A63419">
      <w:trPr>
        <w:trHeight w:val="314"/>
      </w:trPr>
      <w:tc>
        <w:tcPr>
          <w:tcW w:w="10104" w:type="dxa"/>
        </w:tcPr>
        <w:p w:rsidR="005C3D99" w:rsidRPr="00B53A19" w:rsidRDefault="005C3D99" w:rsidP="00A63419">
          <w:pPr>
            <w:pStyle w:val="Encabezado"/>
            <w:jc w:val="right"/>
            <w:rPr>
              <w:b/>
              <w:sz w:val="40"/>
              <w:szCs w:val="40"/>
            </w:rPr>
          </w:pPr>
        </w:p>
      </w:tc>
    </w:tr>
  </w:tbl>
  <w:p w:rsidR="005C3D99" w:rsidRDefault="005C3D9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2"/>
    </w:tblGrid>
    <w:tr w:rsidR="005C3D99" w:rsidTr="00A63419">
      <w:trPr>
        <w:trHeight w:val="450"/>
      </w:trPr>
      <w:tc>
        <w:tcPr>
          <w:tcW w:w="10272" w:type="dxa"/>
        </w:tcPr>
        <w:p w:rsidR="005C3D99" w:rsidRPr="00B53A19" w:rsidRDefault="005C3D99" w:rsidP="00A63419">
          <w:pPr>
            <w:pStyle w:val="Encabezado"/>
            <w:jc w:val="right"/>
            <w:rPr>
              <w:b/>
              <w:sz w:val="32"/>
              <w:szCs w:val="32"/>
            </w:rPr>
          </w:pPr>
          <w:r>
            <w:rPr>
              <w:b/>
              <w:sz w:val="32"/>
              <w:szCs w:val="32"/>
            </w:rPr>
            <w:t xml:space="preserve">                         </w:t>
          </w:r>
        </w:p>
      </w:tc>
    </w:tr>
  </w:tbl>
  <w:p w:rsidR="005C3D99" w:rsidRDefault="005C3D9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D99" w:rsidRDefault="005C3D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B3C2CE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437C6D30"/>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5"/>
    <w:lvl w:ilvl="0">
      <w:start w:val="1"/>
      <w:numFmt w:val="decimal"/>
      <w:lvlText w:val="%1."/>
      <w:lvlJc w:val="left"/>
      <w:pPr>
        <w:tabs>
          <w:tab w:val="num" w:pos="720"/>
        </w:tabs>
        <w:ind w:left="720" w:hanging="360"/>
      </w:pPr>
      <w:rPr>
        <w:rFonts w:cs="Times New Roman"/>
      </w:rPr>
    </w:lvl>
  </w:abstractNum>
  <w:abstractNum w:abstractNumId="3">
    <w:nsid w:val="00000003"/>
    <w:multiLevelType w:val="singleLevel"/>
    <w:tmpl w:val="782E1DC8"/>
    <w:name w:val="WW8Num6"/>
    <w:lvl w:ilvl="0">
      <w:start w:val="1"/>
      <w:numFmt w:val="decimal"/>
      <w:lvlText w:val="%1."/>
      <w:lvlJc w:val="left"/>
      <w:pPr>
        <w:tabs>
          <w:tab w:val="num" w:pos="720"/>
        </w:tabs>
        <w:ind w:left="720" w:hanging="360"/>
      </w:pPr>
      <w:rPr>
        <w:rFonts w:cs="Times New Roman"/>
        <w:b/>
      </w:rPr>
    </w:lvl>
  </w:abstractNum>
  <w:abstractNum w:abstractNumId="4">
    <w:nsid w:val="00000004"/>
    <w:multiLevelType w:val="singleLevel"/>
    <w:tmpl w:val="00000004"/>
    <w:name w:val="WW8Num7"/>
    <w:lvl w:ilvl="0">
      <w:start w:val="9"/>
      <w:numFmt w:val="decimal"/>
      <w:lvlText w:val="(%1)"/>
      <w:lvlJc w:val="left"/>
      <w:pPr>
        <w:tabs>
          <w:tab w:val="num" w:pos="720"/>
        </w:tabs>
        <w:ind w:firstLine="340"/>
      </w:pPr>
      <w:rPr>
        <w:rFonts w:cs="Times New Roman"/>
      </w:r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rFonts w:cs="Times New Roman"/>
      </w:rPr>
    </w:lvl>
  </w:abstractNum>
  <w:abstractNum w:abstractNumId="6">
    <w:nsid w:val="00000006"/>
    <w:multiLevelType w:val="singleLevel"/>
    <w:tmpl w:val="00000006"/>
    <w:name w:val="WW8Num9"/>
    <w:lvl w:ilvl="0">
      <w:start w:val="1"/>
      <w:numFmt w:val="decimal"/>
      <w:lvlText w:val="%1."/>
      <w:lvlJc w:val="left"/>
      <w:pPr>
        <w:tabs>
          <w:tab w:val="num" w:pos="720"/>
        </w:tabs>
        <w:ind w:left="720" w:hanging="360"/>
      </w:pPr>
      <w:rPr>
        <w:rFonts w:cs="Times New Roman"/>
      </w:rPr>
    </w:lvl>
  </w:abstractNum>
  <w:abstractNum w:abstractNumId="7">
    <w:nsid w:val="5D570B40"/>
    <w:multiLevelType w:val="hybridMultilevel"/>
    <w:tmpl w:val="B37E72F0"/>
    <w:lvl w:ilvl="0" w:tplc="C7CED004">
      <w:start w:val="1"/>
      <w:numFmt w:val="decimal"/>
      <w:lvlText w:val="%1."/>
      <w:lvlJc w:val="left"/>
      <w:pPr>
        <w:tabs>
          <w:tab w:val="num" w:pos="945"/>
        </w:tabs>
        <w:ind w:left="945" w:hanging="585"/>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F4"/>
    <w:rsid w:val="0000047D"/>
    <w:rsid w:val="00000822"/>
    <w:rsid w:val="000019BF"/>
    <w:rsid w:val="000037E6"/>
    <w:rsid w:val="00004CD6"/>
    <w:rsid w:val="0000501C"/>
    <w:rsid w:val="00005DAB"/>
    <w:rsid w:val="00006A5D"/>
    <w:rsid w:val="00007132"/>
    <w:rsid w:val="00007B8E"/>
    <w:rsid w:val="000134F2"/>
    <w:rsid w:val="0001433E"/>
    <w:rsid w:val="000146DD"/>
    <w:rsid w:val="000155FC"/>
    <w:rsid w:val="0001604F"/>
    <w:rsid w:val="00016936"/>
    <w:rsid w:val="000212B7"/>
    <w:rsid w:val="00021C23"/>
    <w:rsid w:val="00023783"/>
    <w:rsid w:val="00023E31"/>
    <w:rsid w:val="0002485F"/>
    <w:rsid w:val="000249A4"/>
    <w:rsid w:val="00024E56"/>
    <w:rsid w:val="00027B6D"/>
    <w:rsid w:val="00030C3A"/>
    <w:rsid w:val="0003131B"/>
    <w:rsid w:val="00032E51"/>
    <w:rsid w:val="00032E5B"/>
    <w:rsid w:val="00035426"/>
    <w:rsid w:val="00036ABC"/>
    <w:rsid w:val="00036E5B"/>
    <w:rsid w:val="00037EF4"/>
    <w:rsid w:val="000408FF"/>
    <w:rsid w:val="0004212B"/>
    <w:rsid w:val="0004287D"/>
    <w:rsid w:val="00042E9F"/>
    <w:rsid w:val="000439A6"/>
    <w:rsid w:val="00044A1C"/>
    <w:rsid w:val="00045D6E"/>
    <w:rsid w:val="00047877"/>
    <w:rsid w:val="00050A7E"/>
    <w:rsid w:val="0005132F"/>
    <w:rsid w:val="0005235F"/>
    <w:rsid w:val="00053948"/>
    <w:rsid w:val="00054AF0"/>
    <w:rsid w:val="00055724"/>
    <w:rsid w:val="000564BB"/>
    <w:rsid w:val="00057688"/>
    <w:rsid w:val="00057C4C"/>
    <w:rsid w:val="000608F0"/>
    <w:rsid w:val="00062060"/>
    <w:rsid w:val="000620B1"/>
    <w:rsid w:val="00063174"/>
    <w:rsid w:val="000631DB"/>
    <w:rsid w:val="0006353D"/>
    <w:rsid w:val="00064B38"/>
    <w:rsid w:val="000654BF"/>
    <w:rsid w:val="000664BA"/>
    <w:rsid w:val="00066E6E"/>
    <w:rsid w:val="0006755C"/>
    <w:rsid w:val="000709B6"/>
    <w:rsid w:val="00071351"/>
    <w:rsid w:val="00071C62"/>
    <w:rsid w:val="0007213D"/>
    <w:rsid w:val="000728ED"/>
    <w:rsid w:val="00072B3A"/>
    <w:rsid w:val="00072CBB"/>
    <w:rsid w:val="0007311C"/>
    <w:rsid w:val="000737B6"/>
    <w:rsid w:val="00073C08"/>
    <w:rsid w:val="00074A16"/>
    <w:rsid w:val="00077286"/>
    <w:rsid w:val="000774C2"/>
    <w:rsid w:val="00077778"/>
    <w:rsid w:val="000800AA"/>
    <w:rsid w:val="0008094A"/>
    <w:rsid w:val="000816CA"/>
    <w:rsid w:val="00082992"/>
    <w:rsid w:val="00082E47"/>
    <w:rsid w:val="0008338E"/>
    <w:rsid w:val="000848EB"/>
    <w:rsid w:val="00087954"/>
    <w:rsid w:val="00087A91"/>
    <w:rsid w:val="00091428"/>
    <w:rsid w:val="0009249E"/>
    <w:rsid w:val="00092803"/>
    <w:rsid w:val="00092A8E"/>
    <w:rsid w:val="00094734"/>
    <w:rsid w:val="00094776"/>
    <w:rsid w:val="0009560F"/>
    <w:rsid w:val="00096D35"/>
    <w:rsid w:val="00097C43"/>
    <w:rsid w:val="00097C5F"/>
    <w:rsid w:val="000A0828"/>
    <w:rsid w:val="000A0E16"/>
    <w:rsid w:val="000A101D"/>
    <w:rsid w:val="000A1175"/>
    <w:rsid w:val="000A179B"/>
    <w:rsid w:val="000A23B3"/>
    <w:rsid w:val="000A24EF"/>
    <w:rsid w:val="000A54AF"/>
    <w:rsid w:val="000A5932"/>
    <w:rsid w:val="000A717A"/>
    <w:rsid w:val="000A7BFC"/>
    <w:rsid w:val="000B23A8"/>
    <w:rsid w:val="000B285F"/>
    <w:rsid w:val="000B2949"/>
    <w:rsid w:val="000B38AD"/>
    <w:rsid w:val="000B4178"/>
    <w:rsid w:val="000B4DEB"/>
    <w:rsid w:val="000B637D"/>
    <w:rsid w:val="000C0341"/>
    <w:rsid w:val="000C1A9F"/>
    <w:rsid w:val="000C2A40"/>
    <w:rsid w:val="000C3253"/>
    <w:rsid w:val="000C3E67"/>
    <w:rsid w:val="000C50DD"/>
    <w:rsid w:val="000C6D94"/>
    <w:rsid w:val="000C79FB"/>
    <w:rsid w:val="000D0577"/>
    <w:rsid w:val="000D05ED"/>
    <w:rsid w:val="000D08C5"/>
    <w:rsid w:val="000D1E26"/>
    <w:rsid w:val="000D2C1F"/>
    <w:rsid w:val="000D3121"/>
    <w:rsid w:val="000D40EB"/>
    <w:rsid w:val="000D56E5"/>
    <w:rsid w:val="000D5886"/>
    <w:rsid w:val="000D5D37"/>
    <w:rsid w:val="000D5F2B"/>
    <w:rsid w:val="000D6438"/>
    <w:rsid w:val="000D6769"/>
    <w:rsid w:val="000D68A8"/>
    <w:rsid w:val="000E18F9"/>
    <w:rsid w:val="000E203B"/>
    <w:rsid w:val="000E4272"/>
    <w:rsid w:val="000E447B"/>
    <w:rsid w:val="000E56AC"/>
    <w:rsid w:val="000E56E5"/>
    <w:rsid w:val="000E5F6B"/>
    <w:rsid w:val="000E683E"/>
    <w:rsid w:val="000E6B7F"/>
    <w:rsid w:val="000E7D16"/>
    <w:rsid w:val="000F063A"/>
    <w:rsid w:val="000F0997"/>
    <w:rsid w:val="000F15EB"/>
    <w:rsid w:val="000F1E5F"/>
    <w:rsid w:val="000F2535"/>
    <w:rsid w:val="000F2960"/>
    <w:rsid w:val="000F389D"/>
    <w:rsid w:val="000F3A90"/>
    <w:rsid w:val="000F4229"/>
    <w:rsid w:val="000F5224"/>
    <w:rsid w:val="000F747C"/>
    <w:rsid w:val="001012E6"/>
    <w:rsid w:val="0010138F"/>
    <w:rsid w:val="0010256D"/>
    <w:rsid w:val="001035D1"/>
    <w:rsid w:val="00104749"/>
    <w:rsid w:val="00104D50"/>
    <w:rsid w:val="0010597C"/>
    <w:rsid w:val="0010690F"/>
    <w:rsid w:val="0010718A"/>
    <w:rsid w:val="0011067C"/>
    <w:rsid w:val="00110DA9"/>
    <w:rsid w:val="00111279"/>
    <w:rsid w:val="00112741"/>
    <w:rsid w:val="00113BD6"/>
    <w:rsid w:val="001142C8"/>
    <w:rsid w:val="001158F9"/>
    <w:rsid w:val="00116F90"/>
    <w:rsid w:val="00121AC4"/>
    <w:rsid w:val="001220E3"/>
    <w:rsid w:val="00122D5D"/>
    <w:rsid w:val="00122F4B"/>
    <w:rsid w:val="0012480A"/>
    <w:rsid w:val="001251AC"/>
    <w:rsid w:val="00125517"/>
    <w:rsid w:val="00125814"/>
    <w:rsid w:val="00125A99"/>
    <w:rsid w:val="001260E7"/>
    <w:rsid w:val="00126B85"/>
    <w:rsid w:val="00127019"/>
    <w:rsid w:val="00127995"/>
    <w:rsid w:val="00131915"/>
    <w:rsid w:val="00133C26"/>
    <w:rsid w:val="00135CF8"/>
    <w:rsid w:val="001365E2"/>
    <w:rsid w:val="00136AEC"/>
    <w:rsid w:val="00140BF4"/>
    <w:rsid w:val="00141A8D"/>
    <w:rsid w:val="00141C94"/>
    <w:rsid w:val="00142398"/>
    <w:rsid w:val="00143495"/>
    <w:rsid w:val="001438D1"/>
    <w:rsid w:val="00143C30"/>
    <w:rsid w:val="001442AB"/>
    <w:rsid w:val="00144689"/>
    <w:rsid w:val="0014536C"/>
    <w:rsid w:val="00146AAF"/>
    <w:rsid w:val="00146F90"/>
    <w:rsid w:val="0014728F"/>
    <w:rsid w:val="0015049C"/>
    <w:rsid w:val="001509BE"/>
    <w:rsid w:val="001511D8"/>
    <w:rsid w:val="00152862"/>
    <w:rsid w:val="001576F6"/>
    <w:rsid w:val="00160749"/>
    <w:rsid w:val="001607FB"/>
    <w:rsid w:val="00160973"/>
    <w:rsid w:val="00161B12"/>
    <w:rsid w:val="00161DF0"/>
    <w:rsid w:val="00162E92"/>
    <w:rsid w:val="00162F7E"/>
    <w:rsid w:val="00163D38"/>
    <w:rsid w:val="001642EA"/>
    <w:rsid w:val="001650CE"/>
    <w:rsid w:val="00166886"/>
    <w:rsid w:val="00166EBA"/>
    <w:rsid w:val="001703A6"/>
    <w:rsid w:val="0017120F"/>
    <w:rsid w:val="00171505"/>
    <w:rsid w:val="00171C40"/>
    <w:rsid w:val="001724E7"/>
    <w:rsid w:val="00174E85"/>
    <w:rsid w:val="001764B6"/>
    <w:rsid w:val="00177255"/>
    <w:rsid w:val="00180006"/>
    <w:rsid w:val="001801C4"/>
    <w:rsid w:val="0018030F"/>
    <w:rsid w:val="001804CD"/>
    <w:rsid w:val="00180BA2"/>
    <w:rsid w:val="0018108C"/>
    <w:rsid w:val="001819E5"/>
    <w:rsid w:val="00183F24"/>
    <w:rsid w:val="00184D3C"/>
    <w:rsid w:val="0018598B"/>
    <w:rsid w:val="00185B1C"/>
    <w:rsid w:val="00185B8F"/>
    <w:rsid w:val="0018689F"/>
    <w:rsid w:val="00186E8A"/>
    <w:rsid w:val="00187189"/>
    <w:rsid w:val="001877CF"/>
    <w:rsid w:val="00190A8D"/>
    <w:rsid w:val="00191110"/>
    <w:rsid w:val="0019260C"/>
    <w:rsid w:val="001929F5"/>
    <w:rsid w:val="00193239"/>
    <w:rsid w:val="00195C42"/>
    <w:rsid w:val="001963E7"/>
    <w:rsid w:val="00197851"/>
    <w:rsid w:val="00197CEF"/>
    <w:rsid w:val="001A0818"/>
    <w:rsid w:val="001A1259"/>
    <w:rsid w:val="001A152A"/>
    <w:rsid w:val="001A218D"/>
    <w:rsid w:val="001A34EF"/>
    <w:rsid w:val="001A3E3E"/>
    <w:rsid w:val="001A44EC"/>
    <w:rsid w:val="001A4C09"/>
    <w:rsid w:val="001A4E31"/>
    <w:rsid w:val="001A4EC9"/>
    <w:rsid w:val="001A6B9B"/>
    <w:rsid w:val="001A724F"/>
    <w:rsid w:val="001A7396"/>
    <w:rsid w:val="001A760F"/>
    <w:rsid w:val="001A7B17"/>
    <w:rsid w:val="001B008A"/>
    <w:rsid w:val="001B0BF2"/>
    <w:rsid w:val="001B1E10"/>
    <w:rsid w:val="001B1EFD"/>
    <w:rsid w:val="001B2FBB"/>
    <w:rsid w:val="001B59FD"/>
    <w:rsid w:val="001B7067"/>
    <w:rsid w:val="001B7CDC"/>
    <w:rsid w:val="001C11C3"/>
    <w:rsid w:val="001C15E4"/>
    <w:rsid w:val="001C16FF"/>
    <w:rsid w:val="001C1E54"/>
    <w:rsid w:val="001C3641"/>
    <w:rsid w:val="001C37B2"/>
    <w:rsid w:val="001C4B24"/>
    <w:rsid w:val="001C4F05"/>
    <w:rsid w:val="001C4FAA"/>
    <w:rsid w:val="001C523E"/>
    <w:rsid w:val="001C60E0"/>
    <w:rsid w:val="001D070A"/>
    <w:rsid w:val="001D27BD"/>
    <w:rsid w:val="001D2CBD"/>
    <w:rsid w:val="001D35A7"/>
    <w:rsid w:val="001D3A79"/>
    <w:rsid w:val="001D41E2"/>
    <w:rsid w:val="001D470C"/>
    <w:rsid w:val="001D5155"/>
    <w:rsid w:val="001D5B4B"/>
    <w:rsid w:val="001D7CAC"/>
    <w:rsid w:val="001E1A25"/>
    <w:rsid w:val="001E20B2"/>
    <w:rsid w:val="001E2E31"/>
    <w:rsid w:val="001E3D3A"/>
    <w:rsid w:val="001E48FB"/>
    <w:rsid w:val="001E4F00"/>
    <w:rsid w:val="001E53E4"/>
    <w:rsid w:val="001E5A4A"/>
    <w:rsid w:val="001E72D2"/>
    <w:rsid w:val="001E7768"/>
    <w:rsid w:val="001E777C"/>
    <w:rsid w:val="001E78A9"/>
    <w:rsid w:val="001F02BE"/>
    <w:rsid w:val="001F0602"/>
    <w:rsid w:val="001F0610"/>
    <w:rsid w:val="001F0C46"/>
    <w:rsid w:val="001F0D00"/>
    <w:rsid w:val="001F1C6D"/>
    <w:rsid w:val="001F2B0A"/>
    <w:rsid w:val="001F33AA"/>
    <w:rsid w:val="001F3DC9"/>
    <w:rsid w:val="001F4C7B"/>
    <w:rsid w:val="001F522C"/>
    <w:rsid w:val="001F590E"/>
    <w:rsid w:val="001F5F3A"/>
    <w:rsid w:val="001F63CE"/>
    <w:rsid w:val="001F6B51"/>
    <w:rsid w:val="001F7654"/>
    <w:rsid w:val="00201249"/>
    <w:rsid w:val="00202226"/>
    <w:rsid w:val="00204BD3"/>
    <w:rsid w:val="002058EC"/>
    <w:rsid w:val="00206C51"/>
    <w:rsid w:val="00210938"/>
    <w:rsid w:val="0021298D"/>
    <w:rsid w:val="00212C90"/>
    <w:rsid w:val="00212D5E"/>
    <w:rsid w:val="002164BE"/>
    <w:rsid w:val="002214CF"/>
    <w:rsid w:val="00221BC7"/>
    <w:rsid w:val="00223E52"/>
    <w:rsid w:val="00224780"/>
    <w:rsid w:val="00224F19"/>
    <w:rsid w:val="002270DF"/>
    <w:rsid w:val="00230461"/>
    <w:rsid w:val="00230DE4"/>
    <w:rsid w:val="00230E55"/>
    <w:rsid w:val="0023144E"/>
    <w:rsid w:val="00233DD6"/>
    <w:rsid w:val="00234721"/>
    <w:rsid w:val="00237649"/>
    <w:rsid w:val="00237B94"/>
    <w:rsid w:val="002413E1"/>
    <w:rsid w:val="00241736"/>
    <w:rsid w:val="00241C07"/>
    <w:rsid w:val="00241F7F"/>
    <w:rsid w:val="00241FBE"/>
    <w:rsid w:val="00242080"/>
    <w:rsid w:val="00242F41"/>
    <w:rsid w:val="00243A00"/>
    <w:rsid w:val="00244FAE"/>
    <w:rsid w:val="00245164"/>
    <w:rsid w:val="002464C6"/>
    <w:rsid w:val="00247232"/>
    <w:rsid w:val="00250107"/>
    <w:rsid w:val="00251AFF"/>
    <w:rsid w:val="002528E1"/>
    <w:rsid w:val="00253BFF"/>
    <w:rsid w:val="002550A7"/>
    <w:rsid w:val="0025553C"/>
    <w:rsid w:val="00255E74"/>
    <w:rsid w:val="0025659B"/>
    <w:rsid w:val="0025766A"/>
    <w:rsid w:val="0025778F"/>
    <w:rsid w:val="002579CC"/>
    <w:rsid w:val="00257B5B"/>
    <w:rsid w:val="00262B17"/>
    <w:rsid w:val="00262F3A"/>
    <w:rsid w:val="0026318D"/>
    <w:rsid w:val="002636CF"/>
    <w:rsid w:val="0026443A"/>
    <w:rsid w:val="00264647"/>
    <w:rsid w:val="00265097"/>
    <w:rsid w:val="00266F1A"/>
    <w:rsid w:val="00267C34"/>
    <w:rsid w:val="00270F58"/>
    <w:rsid w:val="00271116"/>
    <w:rsid w:val="002720FD"/>
    <w:rsid w:val="002725C4"/>
    <w:rsid w:val="00272A03"/>
    <w:rsid w:val="002738AD"/>
    <w:rsid w:val="00275854"/>
    <w:rsid w:val="002761B6"/>
    <w:rsid w:val="00280286"/>
    <w:rsid w:val="002803A7"/>
    <w:rsid w:val="002817B2"/>
    <w:rsid w:val="002820C2"/>
    <w:rsid w:val="00282276"/>
    <w:rsid w:val="00282666"/>
    <w:rsid w:val="002829C3"/>
    <w:rsid w:val="002833F4"/>
    <w:rsid w:val="00283E7E"/>
    <w:rsid w:val="002844A0"/>
    <w:rsid w:val="00286941"/>
    <w:rsid w:val="002918A5"/>
    <w:rsid w:val="002918E3"/>
    <w:rsid w:val="002926B0"/>
    <w:rsid w:val="00292D41"/>
    <w:rsid w:val="00293E17"/>
    <w:rsid w:val="00294133"/>
    <w:rsid w:val="00297D00"/>
    <w:rsid w:val="002A120B"/>
    <w:rsid w:val="002A2974"/>
    <w:rsid w:val="002A2F3A"/>
    <w:rsid w:val="002A43F8"/>
    <w:rsid w:val="002A47AE"/>
    <w:rsid w:val="002A4F6A"/>
    <w:rsid w:val="002A6A36"/>
    <w:rsid w:val="002B186B"/>
    <w:rsid w:val="002B3291"/>
    <w:rsid w:val="002B3DBE"/>
    <w:rsid w:val="002B5C97"/>
    <w:rsid w:val="002B604C"/>
    <w:rsid w:val="002B77F0"/>
    <w:rsid w:val="002C0ACE"/>
    <w:rsid w:val="002C1E59"/>
    <w:rsid w:val="002C250E"/>
    <w:rsid w:val="002C266E"/>
    <w:rsid w:val="002C28F3"/>
    <w:rsid w:val="002C3396"/>
    <w:rsid w:val="002C3611"/>
    <w:rsid w:val="002C395E"/>
    <w:rsid w:val="002C41AC"/>
    <w:rsid w:val="002C4AF1"/>
    <w:rsid w:val="002C517E"/>
    <w:rsid w:val="002C5840"/>
    <w:rsid w:val="002C61C5"/>
    <w:rsid w:val="002C6AC6"/>
    <w:rsid w:val="002C724B"/>
    <w:rsid w:val="002C77E4"/>
    <w:rsid w:val="002D0911"/>
    <w:rsid w:val="002D0DAE"/>
    <w:rsid w:val="002D0E94"/>
    <w:rsid w:val="002D1075"/>
    <w:rsid w:val="002D1F50"/>
    <w:rsid w:val="002D2712"/>
    <w:rsid w:val="002D346D"/>
    <w:rsid w:val="002D3917"/>
    <w:rsid w:val="002D6CEC"/>
    <w:rsid w:val="002D7304"/>
    <w:rsid w:val="002D79B4"/>
    <w:rsid w:val="002D7D25"/>
    <w:rsid w:val="002E3054"/>
    <w:rsid w:val="002E436A"/>
    <w:rsid w:val="002E5D98"/>
    <w:rsid w:val="002E603A"/>
    <w:rsid w:val="002E60C0"/>
    <w:rsid w:val="002E7974"/>
    <w:rsid w:val="002F0606"/>
    <w:rsid w:val="002F0760"/>
    <w:rsid w:val="002F0C8E"/>
    <w:rsid w:val="002F13DD"/>
    <w:rsid w:val="002F1827"/>
    <w:rsid w:val="002F1A13"/>
    <w:rsid w:val="002F2B66"/>
    <w:rsid w:val="002F2F59"/>
    <w:rsid w:val="002F4C9E"/>
    <w:rsid w:val="002F53B2"/>
    <w:rsid w:val="002F58FB"/>
    <w:rsid w:val="002F5C97"/>
    <w:rsid w:val="002F5EAA"/>
    <w:rsid w:val="002F605A"/>
    <w:rsid w:val="002F6664"/>
    <w:rsid w:val="00302F14"/>
    <w:rsid w:val="00305555"/>
    <w:rsid w:val="00307AEC"/>
    <w:rsid w:val="003109F5"/>
    <w:rsid w:val="00310EAB"/>
    <w:rsid w:val="003117B8"/>
    <w:rsid w:val="003131C4"/>
    <w:rsid w:val="00313625"/>
    <w:rsid w:val="00316A6F"/>
    <w:rsid w:val="00316CFF"/>
    <w:rsid w:val="00317FFC"/>
    <w:rsid w:val="0032035A"/>
    <w:rsid w:val="0032051D"/>
    <w:rsid w:val="00320650"/>
    <w:rsid w:val="00320FBF"/>
    <w:rsid w:val="0032238F"/>
    <w:rsid w:val="00324821"/>
    <w:rsid w:val="003252D3"/>
    <w:rsid w:val="00327031"/>
    <w:rsid w:val="003277D6"/>
    <w:rsid w:val="003277DB"/>
    <w:rsid w:val="003277E3"/>
    <w:rsid w:val="0033048E"/>
    <w:rsid w:val="00331B7F"/>
    <w:rsid w:val="00331EB7"/>
    <w:rsid w:val="00333354"/>
    <w:rsid w:val="00337120"/>
    <w:rsid w:val="003403D0"/>
    <w:rsid w:val="003407CE"/>
    <w:rsid w:val="00341934"/>
    <w:rsid w:val="00341D9C"/>
    <w:rsid w:val="00342AF4"/>
    <w:rsid w:val="00342D7A"/>
    <w:rsid w:val="00343CFF"/>
    <w:rsid w:val="00343FDB"/>
    <w:rsid w:val="00345FCA"/>
    <w:rsid w:val="00346C02"/>
    <w:rsid w:val="00347283"/>
    <w:rsid w:val="003507A7"/>
    <w:rsid w:val="00350B8F"/>
    <w:rsid w:val="00351B65"/>
    <w:rsid w:val="00351EF2"/>
    <w:rsid w:val="0035250F"/>
    <w:rsid w:val="00352751"/>
    <w:rsid w:val="0035299E"/>
    <w:rsid w:val="00352DA7"/>
    <w:rsid w:val="0035421D"/>
    <w:rsid w:val="00354502"/>
    <w:rsid w:val="00354A29"/>
    <w:rsid w:val="0036079E"/>
    <w:rsid w:val="00360F7B"/>
    <w:rsid w:val="003611D7"/>
    <w:rsid w:val="003612E7"/>
    <w:rsid w:val="00361E13"/>
    <w:rsid w:val="00363F04"/>
    <w:rsid w:val="00363FA1"/>
    <w:rsid w:val="00364F1F"/>
    <w:rsid w:val="00366551"/>
    <w:rsid w:val="00367821"/>
    <w:rsid w:val="003702B7"/>
    <w:rsid w:val="003709C8"/>
    <w:rsid w:val="00370A11"/>
    <w:rsid w:val="00370B90"/>
    <w:rsid w:val="00371B6B"/>
    <w:rsid w:val="003738D4"/>
    <w:rsid w:val="00374A21"/>
    <w:rsid w:val="00374EF8"/>
    <w:rsid w:val="003758EC"/>
    <w:rsid w:val="00375AF2"/>
    <w:rsid w:val="00375C53"/>
    <w:rsid w:val="003762A2"/>
    <w:rsid w:val="003762E1"/>
    <w:rsid w:val="00376A46"/>
    <w:rsid w:val="00377846"/>
    <w:rsid w:val="00381810"/>
    <w:rsid w:val="00381CA1"/>
    <w:rsid w:val="003829AF"/>
    <w:rsid w:val="003834C7"/>
    <w:rsid w:val="00384105"/>
    <w:rsid w:val="00386787"/>
    <w:rsid w:val="003905F4"/>
    <w:rsid w:val="003926A4"/>
    <w:rsid w:val="00393740"/>
    <w:rsid w:val="00397B2A"/>
    <w:rsid w:val="003A01A9"/>
    <w:rsid w:val="003A08AB"/>
    <w:rsid w:val="003A20DF"/>
    <w:rsid w:val="003A225C"/>
    <w:rsid w:val="003A259E"/>
    <w:rsid w:val="003A2BA8"/>
    <w:rsid w:val="003A2DED"/>
    <w:rsid w:val="003A3067"/>
    <w:rsid w:val="003A3FC9"/>
    <w:rsid w:val="003A52B3"/>
    <w:rsid w:val="003A79CA"/>
    <w:rsid w:val="003A7A68"/>
    <w:rsid w:val="003B1AD9"/>
    <w:rsid w:val="003B2659"/>
    <w:rsid w:val="003B27F3"/>
    <w:rsid w:val="003B38DA"/>
    <w:rsid w:val="003B3F83"/>
    <w:rsid w:val="003B533E"/>
    <w:rsid w:val="003B5EF2"/>
    <w:rsid w:val="003B6B93"/>
    <w:rsid w:val="003B72D9"/>
    <w:rsid w:val="003B7C78"/>
    <w:rsid w:val="003C31C6"/>
    <w:rsid w:val="003C36BA"/>
    <w:rsid w:val="003C46D6"/>
    <w:rsid w:val="003C4823"/>
    <w:rsid w:val="003C50A9"/>
    <w:rsid w:val="003C50AD"/>
    <w:rsid w:val="003C6835"/>
    <w:rsid w:val="003C6FFB"/>
    <w:rsid w:val="003C7D99"/>
    <w:rsid w:val="003C7F48"/>
    <w:rsid w:val="003D0749"/>
    <w:rsid w:val="003D08FF"/>
    <w:rsid w:val="003D1E25"/>
    <w:rsid w:val="003D1F1C"/>
    <w:rsid w:val="003D256D"/>
    <w:rsid w:val="003D2CBC"/>
    <w:rsid w:val="003D2E5E"/>
    <w:rsid w:val="003D50D8"/>
    <w:rsid w:val="003D6CE3"/>
    <w:rsid w:val="003D7578"/>
    <w:rsid w:val="003E3DFB"/>
    <w:rsid w:val="003E4100"/>
    <w:rsid w:val="003E43DC"/>
    <w:rsid w:val="003E45FF"/>
    <w:rsid w:val="003E4B37"/>
    <w:rsid w:val="003E7511"/>
    <w:rsid w:val="003E75A2"/>
    <w:rsid w:val="003E7B5A"/>
    <w:rsid w:val="003F179B"/>
    <w:rsid w:val="003F1D54"/>
    <w:rsid w:val="003F49E2"/>
    <w:rsid w:val="003F6288"/>
    <w:rsid w:val="003F6377"/>
    <w:rsid w:val="003F7996"/>
    <w:rsid w:val="003F7E8E"/>
    <w:rsid w:val="00400AA5"/>
    <w:rsid w:val="004043DC"/>
    <w:rsid w:val="0040450C"/>
    <w:rsid w:val="00406F41"/>
    <w:rsid w:val="00407CFE"/>
    <w:rsid w:val="00407E9F"/>
    <w:rsid w:val="0041032B"/>
    <w:rsid w:val="00411283"/>
    <w:rsid w:val="004123F4"/>
    <w:rsid w:val="0041266E"/>
    <w:rsid w:val="00412948"/>
    <w:rsid w:val="00412A30"/>
    <w:rsid w:val="00412F97"/>
    <w:rsid w:val="00412FD8"/>
    <w:rsid w:val="00413CEA"/>
    <w:rsid w:val="00415422"/>
    <w:rsid w:val="004164B7"/>
    <w:rsid w:val="00417CF5"/>
    <w:rsid w:val="00417EEA"/>
    <w:rsid w:val="00420905"/>
    <w:rsid w:val="0042106F"/>
    <w:rsid w:val="00422F4B"/>
    <w:rsid w:val="0042344D"/>
    <w:rsid w:val="004248CD"/>
    <w:rsid w:val="00424A8D"/>
    <w:rsid w:val="00424DA1"/>
    <w:rsid w:val="004252C5"/>
    <w:rsid w:val="0042549B"/>
    <w:rsid w:val="004257B5"/>
    <w:rsid w:val="00425E56"/>
    <w:rsid w:val="00426046"/>
    <w:rsid w:val="00426C67"/>
    <w:rsid w:val="004277A4"/>
    <w:rsid w:val="00430B74"/>
    <w:rsid w:val="004317F7"/>
    <w:rsid w:val="004323D5"/>
    <w:rsid w:val="004331C4"/>
    <w:rsid w:val="00434142"/>
    <w:rsid w:val="0043468E"/>
    <w:rsid w:val="00434B0B"/>
    <w:rsid w:val="00435152"/>
    <w:rsid w:val="00435517"/>
    <w:rsid w:val="004362BF"/>
    <w:rsid w:val="00436863"/>
    <w:rsid w:val="00440940"/>
    <w:rsid w:val="0044135A"/>
    <w:rsid w:val="004415FF"/>
    <w:rsid w:val="00441BAD"/>
    <w:rsid w:val="00442EFD"/>
    <w:rsid w:val="00444593"/>
    <w:rsid w:val="00444E61"/>
    <w:rsid w:val="00446157"/>
    <w:rsid w:val="0044743A"/>
    <w:rsid w:val="0044756F"/>
    <w:rsid w:val="00447E74"/>
    <w:rsid w:val="00452625"/>
    <w:rsid w:val="0045327F"/>
    <w:rsid w:val="0045397A"/>
    <w:rsid w:val="00454B89"/>
    <w:rsid w:val="00454F22"/>
    <w:rsid w:val="00457A67"/>
    <w:rsid w:val="0046029C"/>
    <w:rsid w:val="004603D6"/>
    <w:rsid w:val="00460DCB"/>
    <w:rsid w:val="004612BF"/>
    <w:rsid w:val="004619B2"/>
    <w:rsid w:val="00461DA3"/>
    <w:rsid w:val="00462754"/>
    <w:rsid w:val="0046353D"/>
    <w:rsid w:val="004648BC"/>
    <w:rsid w:val="00465D4A"/>
    <w:rsid w:val="00465FFB"/>
    <w:rsid w:val="00466BE0"/>
    <w:rsid w:val="004679AA"/>
    <w:rsid w:val="00467D49"/>
    <w:rsid w:val="004700F3"/>
    <w:rsid w:val="00470166"/>
    <w:rsid w:val="0047178E"/>
    <w:rsid w:val="004721D9"/>
    <w:rsid w:val="004726D7"/>
    <w:rsid w:val="00472756"/>
    <w:rsid w:val="00473780"/>
    <w:rsid w:val="0047438E"/>
    <w:rsid w:val="00474444"/>
    <w:rsid w:val="00474DA2"/>
    <w:rsid w:val="004773AA"/>
    <w:rsid w:val="00477C0E"/>
    <w:rsid w:val="00480D13"/>
    <w:rsid w:val="004810C7"/>
    <w:rsid w:val="0048313C"/>
    <w:rsid w:val="004839D1"/>
    <w:rsid w:val="00485067"/>
    <w:rsid w:val="004854EC"/>
    <w:rsid w:val="0048571B"/>
    <w:rsid w:val="00486F54"/>
    <w:rsid w:val="004875B1"/>
    <w:rsid w:val="00487614"/>
    <w:rsid w:val="00487E76"/>
    <w:rsid w:val="00487F92"/>
    <w:rsid w:val="00490254"/>
    <w:rsid w:val="00490415"/>
    <w:rsid w:val="00491287"/>
    <w:rsid w:val="0049401B"/>
    <w:rsid w:val="00494480"/>
    <w:rsid w:val="00494BB8"/>
    <w:rsid w:val="00494C16"/>
    <w:rsid w:val="004951A7"/>
    <w:rsid w:val="00496AA7"/>
    <w:rsid w:val="004A11BA"/>
    <w:rsid w:val="004A1C45"/>
    <w:rsid w:val="004A2C5C"/>
    <w:rsid w:val="004A3D0A"/>
    <w:rsid w:val="004A4066"/>
    <w:rsid w:val="004A45C6"/>
    <w:rsid w:val="004A549F"/>
    <w:rsid w:val="004A5F28"/>
    <w:rsid w:val="004A639A"/>
    <w:rsid w:val="004A76DB"/>
    <w:rsid w:val="004A76E5"/>
    <w:rsid w:val="004B0671"/>
    <w:rsid w:val="004B2FA4"/>
    <w:rsid w:val="004B3243"/>
    <w:rsid w:val="004B461C"/>
    <w:rsid w:val="004B46DB"/>
    <w:rsid w:val="004B4BCC"/>
    <w:rsid w:val="004B5F32"/>
    <w:rsid w:val="004B6675"/>
    <w:rsid w:val="004B6ABD"/>
    <w:rsid w:val="004B73D8"/>
    <w:rsid w:val="004B7F32"/>
    <w:rsid w:val="004C25C3"/>
    <w:rsid w:val="004C2AE9"/>
    <w:rsid w:val="004C2E38"/>
    <w:rsid w:val="004C34B7"/>
    <w:rsid w:val="004C387F"/>
    <w:rsid w:val="004C3C9A"/>
    <w:rsid w:val="004C4015"/>
    <w:rsid w:val="004C5095"/>
    <w:rsid w:val="004C5C2E"/>
    <w:rsid w:val="004D10FE"/>
    <w:rsid w:val="004D1649"/>
    <w:rsid w:val="004D334A"/>
    <w:rsid w:val="004D3368"/>
    <w:rsid w:val="004D47C1"/>
    <w:rsid w:val="004D4932"/>
    <w:rsid w:val="004D493C"/>
    <w:rsid w:val="004D4D73"/>
    <w:rsid w:val="004D4FED"/>
    <w:rsid w:val="004D5C68"/>
    <w:rsid w:val="004D60A3"/>
    <w:rsid w:val="004D6600"/>
    <w:rsid w:val="004D6694"/>
    <w:rsid w:val="004D66F0"/>
    <w:rsid w:val="004D6705"/>
    <w:rsid w:val="004D693C"/>
    <w:rsid w:val="004D6BB4"/>
    <w:rsid w:val="004D74EA"/>
    <w:rsid w:val="004E0B20"/>
    <w:rsid w:val="004E0FF4"/>
    <w:rsid w:val="004E1174"/>
    <w:rsid w:val="004E2562"/>
    <w:rsid w:val="004E296C"/>
    <w:rsid w:val="004E389D"/>
    <w:rsid w:val="004E3AC1"/>
    <w:rsid w:val="004E467D"/>
    <w:rsid w:val="004E5CF7"/>
    <w:rsid w:val="004F0ACA"/>
    <w:rsid w:val="004F1BB4"/>
    <w:rsid w:val="004F354C"/>
    <w:rsid w:val="004F39BB"/>
    <w:rsid w:val="004F4468"/>
    <w:rsid w:val="004F61BC"/>
    <w:rsid w:val="004F63DE"/>
    <w:rsid w:val="004F64BA"/>
    <w:rsid w:val="004F7579"/>
    <w:rsid w:val="004F7884"/>
    <w:rsid w:val="00500712"/>
    <w:rsid w:val="00500DA5"/>
    <w:rsid w:val="00502747"/>
    <w:rsid w:val="00504757"/>
    <w:rsid w:val="00504CB2"/>
    <w:rsid w:val="00505134"/>
    <w:rsid w:val="00506471"/>
    <w:rsid w:val="00506A1E"/>
    <w:rsid w:val="00507C81"/>
    <w:rsid w:val="00510227"/>
    <w:rsid w:val="00514AE6"/>
    <w:rsid w:val="00514D7D"/>
    <w:rsid w:val="0051537D"/>
    <w:rsid w:val="00516912"/>
    <w:rsid w:val="00516BD4"/>
    <w:rsid w:val="005170CC"/>
    <w:rsid w:val="00520926"/>
    <w:rsid w:val="00520EB2"/>
    <w:rsid w:val="00522619"/>
    <w:rsid w:val="00522755"/>
    <w:rsid w:val="00523F1B"/>
    <w:rsid w:val="00523F2D"/>
    <w:rsid w:val="00524880"/>
    <w:rsid w:val="0052524A"/>
    <w:rsid w:val="00531790"/>
    <w:rsid w:val="00531EF1"/>
    <w:rsid w:val="0053324C"/>
    <w:rsid w:val="00533F40"/>
    <w:rsid w:val="00536898"/>
    <w:rsid w:val="005373E7"/>
    <w:rsid w:val="00540667"/>
    <w:rsid w:val="005416DB"/>
    <w:rsid w:val="00541B6C"/>
    <w:rsid w:val="00544888"/>
    <w:rsid w:val="00545B93"/>
    <w:rsid w:val="00546654"/>
    <w:rsid w:val="00546B70"/>
    <w:rsid w:val="00550099"/>
    <w:rsid w:val="0055117A"/>
    <w:rsid w:val="005515DB"/>
    <w:rsid w:val="0055227B"/>
    <w:rsid w:val="005528B8"/>
    <w:rsid w:val="005528F3"/>
    <w:rsid w:val="00552C79"/>
    <w:rsid w:val="00553278"/>
    <w:rsid w:val="00555C02"/>
    <w:rsid w:val="005568CA"/>
    <w:rsid w:val="00556D45"/>
    <w:rsid w:val="0056265C"/>
    <w:rsid w:val="005632B0"/>
    <w:rsid w:val="00563755"/>
    <w:rsid w:val="0056463D"/>
    <w:rsid w:val="0056635A"/>
    <w:rsid w:val="00567DA4"/>
    <w:rsid w:val="00570BE2"/>
    <w:rsid w:val="00571319"/>
    <w:rsid w:val="0057338F"/>
    <w:rsid w:val="005734DB"/>
    <w:rsid w:val="00573A30"/>
    <w:rsid w:val="005742FD"/>
    <w:rsid w:val="00574F28"/>
    <w:rsid w:val="0057662D"/>
    <w:rsid w:val="00576BE7"/>
    <w:rsid w:val="00582F75"/>
    <w:rsid w:val="00583829"/>
    <w:rsid w:val="00584275"/>
    <w:rsid w:val="00585330"/>
    <w:rsid w:val="005865C8"/>
    <w:rsid w:val="00586798"/>
    <w:rsid w:val="00586925"/>
    <w:rsid w:val="00587199"/>
    <w:rsid w:val="0059102F"/>
    <w:rsid w:val="00592105"/>
    <w:rsid w:val="005923F1"/>
    <w:rsid w:val="00593516"/>
    <w:rsid w:val="00593789"/>
    <w:rsid w:val="0059474A"/>
    <w:rsid w:val="00594C1C"/>
    <w:rsid w:val="0059664F"/>
    <w:rsid w:val="005A07AA"/>
    <w:rsid w:val="005A0F82"/>
    <w:rsid w:val="005A12A6"/>
    <w:rsid w:val="005A1AB0"/>
    <w:rsid w:val="005A3810"/>
    <w:rsid w:val="005A39F7"/>
    <w:rsid w:val="005A4984"/>
    <w:rsid w:val="005A512F"/>
    <w:rsid w:val="005A54C4"/>
    <w:rsid w:val="005A5A98"/>
    <w:rsid w:val="005A6B1A"/>
    <w:rsid w:val="005B13D2"/>
    <w:rsid w:val="005B1682"/>
    <w:rsid w:val="005B1E2A"/>
    <w:rsid w:val="005B298E"/>
    <w:rsid w:val="005B40A6"/>
    <w:rsid w:val="005B4487"/>
    <w:rsid w:val="005B6AE3"/>
    <w:rsid w:val="005C0192"/>
    <w:rsid w:val="005C07CF"/>
    <w:rsid w:val="005C08B7"/>
    <w:rsid w:val="005C0ACE"/>
    <w:rsid w:val="005C1870"/>
    <w:rsid w:val="005C1A77"/>
    <w:rsid w:val="005C2616"/>
    <w:rsid w:val="005C2B84"/>
    <w:rsid w:val="005C3425"/>
    <w:rsid w:val="005C3522"/>
    <w:rsid w:val="005C3CD6"/>
    <w:rsid w:val="005C3D99"/>
    <w:rsid w:val="005C3F29"/>
    <w:rsid w:val="005C3FC2"/>
    <w:rsid w:val="005C4A05"/>
    <w:rsid w:val="005C4C3E"/>
    <w:rsid w:val="005C614C"/>
    <w:rsid w:val="005C73D8"/>
    <w:rsid w:val="005C7815"/>
    <w:rsid w:val="005D008A"/>
    <w:rsid w:val="005D12B0"/>
    <w:rsid w:val="005D24FB"/>
    <w:rsid w:val="005D355F"/>
    <w:rsid w:val="005D3A6E"/>
    <w:rsid w:val="005D3D39"/>
    <w:rsid w:val="005D46E5"/>
    <w:rsid w:val="005D4C7F"/>
    <w:rsid w:val="005D52C3"/>
    <w:rsid w:val="005D5545"/>
    <w:rsid w:val="005D5B10"/>
    <w:rsid w:val="005E00CE"/>
    <w:rsid w:val="005E14C9"/>
    <w:rsid w:val="005E166C"/>
    <w:rsid w:val="005E2744"/>
    <w:rsid w:val="005E5420"/>
    <w:rsid w:val="005E6402"/>
    <w:rsid w:val="005E75E2"/>
    <w:rsid w:val="005E7ECF"/>
    <w:rsid w:val="005F05FC"/>
    <w:rsid w:val="005F08BD"/>
    <w:rsid w:val="005F0E86"/>
    <w:rsid w:val="005F1ECB"/>
    <w:rsid w:val="005F43DD"/>
    <w:rsid w:val="005F4493"/>
    <w:rsid w:val="005F50E9"/>
    <w:rsid w:val="005F58B9"/>
    <w:rsid w:val="005F5BCA"/>
    <w:rsid w:val="005F6757"/>
    <w:rsid w:val="005F6AC1"/>
    <w:rsid w:val="005F7EBF"/>
    <w:rsid w:val="00600642"/>
    <w:rsid w:val="00600D19"/>
    <w:rsid w:val="00600F8E"/>
    <w:rsid w:val="006015D6"/>
    <w:rsid w:val="006017E5"/>
    <w:rsid w:val="0060271D"/>
    <w:rsid w:val="006044C6"/>
    <w:rsid w:val="006051BF"/>
    <w:rsid w:val="006077BC"/>
    <w:rsid w:val="00607895"/>
    <w:rsid w:val="00611187"/>
    <w:rsid w:val="006122C4"/>
    <w:rsid w:val="00613DB5"/>
    <w:rsid w:val="0061469E"/>
    <w:rsid w:val="00614756"/>
    <w:rsid w:val="00615C22"/>
    <w:rsid w:val="006161E7"/>
    <w:rsid w:val="006163C4"/>
    <w:rsid w:val="006164B0"/>
    <w:rsid w:val="00616D6B"/>
    <w:rsid w:val="00617737"/>
    <w:rsid w:val="00617A21"/>
    <w:rsid w:val="00617E7E"/>
    <w:rsid w:val="00624BD2"/>
    <w:rsid w:val="00624CFB"/>
    <w:rsid w:val="00624EE3"/>
    <w:rsid w:val="00626C66"/>
    <w:rsid w:val="00631EF4"/>
    <w:rsid w:val="00633CA0"/>
    <w:rsid w:val="00634DA0"/>
    <w:rsid w:val="006357B7"/>
    <w:rsid w:val="00635B23"/>
    <w:rsid w:val="00635C55"/>
    <w:rsid w:val="0063674C"/>
    <w:rsid w:val="006368DB"/>
    <w:rsid w:val="006375CA"/>
    <w:rsid w:val="00641080"/>
    <w:rsid w:val="00641A3E"/>
    <w:rsid w:val="00641B21"/>
    <w:rsid w:val="00642963"/>
    <w:rsid w:val="006431E8"/>
    <w:rsid w:val="006434A7"/>
    <w:rsid w:val="00647519"/>
    <w:rsid w:val="0064788A"/>
    <w:rsid w:val="00647F77"/>
    <w:rsid w:val="006529D8"/>
    <w:rsid w:val="00653D31"/>
    <w:rsid w:val="006548EA"/>
    <w:rsid w:val="00655974"/>
    <w:rsid w:val="00655A91"/>
    <w:rsid w:val="006566C2"/>
    <w:rsid w:val="00657C27"/>
    <w:rsid w:val="00657D45"/>
    <w:rsid w:val="0066124C"/>
    <w:rsid w:val="00661A51"/>
    <w:rsid w:val="00662593"/>
    <w:rsid w:val="00664CBE"/>
    <w:rsid w:val="006654A5"/>
    <w:rsid w:val="00667305"/>
    <w:rsid w:val="0067077F"/>
    <w:rsid w:val="00670B96"/>
    <w:rsid w:val="006716CF"/>
    <w:rsid w:val="006725E0"/>
    <w:rsid w:val="00673A3B"/>
    <w:rsid w:val="00674D02"/>
    <w:rsid w:val="0067524B"/>
    <w:rsid w:val="00675874"/>
    <w:rsid w:val="00676B89"/>
    <w:rsid w:val="006771E1"/>
    <w:rsid w:val="0068045F"/>
    <w:rsid w:val="006804F3"/>
    <w:rsid w:val="00680AC1"/>
    <w:rsid w:val="00680F3D"/>
    <w:rsid w:val="0068276A"/>
    <w:rsid w:val="0068346F"/>
    <w:rsid w:val="00684C96"/>
    <w:rsid w:val="00684E2F"/>
    <w:rsid w:val="0068639E"/>
    <w:rsid w:val="00686B51"/>
    <w:rsid w:val="006900F7"/>
    <w:rsid w:val="006902F8"/>
    <w:rsid w:val="00691A43"/>
    <w:rsid w:val="00693104"/>
    <w:rsid w:val="00694B2E"/>
    <w:rsid w:val="00694B38"/>
    <w:rsid w:val="00695910"/>
    <w:rsid w:val="006978E2"/>
    <w:rsid w:val="00697C7E"/>
    <w:rsid w:val="006A007D"/>
    <w:rsid w:val="006A007E"/>
    <w:rsid w:val="006A0613"/>
    <w:rsid w:val="006A0789"/>
    <w:rsid w:val="006A0B39"/>
    <w:rsid w:val="006A0E49"/>
    <w:rsid w:val="006A19FD"/>
    <w:rsid w:val="006A1C8F"/>
    <w:rsid w:val="006A1D6E"/>
    <w:rsid w:val="006A2A67"/>
    <w:rsid w:val="006A3274"/>
    <w:rsid w:val="006A4006"/>
    <w:rsid w:val="006A46C3"/>
    <w:rsid w:val="006A5919"/>
    <w:rsid w:val="006A5C26"/>
    <w:rsid w:val="006A606F"/>
    <w:rsid w:val="006A69FF"/>
    <w:rsid w:val="006A6FED"/>
    <w:rsid w:val="006A7537"/>
    <w:rsid w:val="006B00AF"/>
    <w:rsid w:val="006B104F"/>
    <w:rsid w:val="006B13DF"/>
    <w:rsid w:val="006B1F0E"/>
    <w:rsid w:val="006B213E"/>
    <w:rsid w:val="006B2FAE"/>
    <w:rsid w:val="006B3692"/>
    <w:rsid w:val="006B36BD"/>
    <w:rsid w:val="006B3E66"/>
    <w:rsid w:val="006B3EED"/>
    <w:rsid w:val="006B4D21"/>
    <w:rsid w:val="006B6A91"/>
    <w:rsid w:val="006C0E02"/>
    <w:rsid w:val="006C1815"/>
    <w:rsid w:val="006C28FF"/>
    <w:rsid w:val="006C2919"/>
    <w:rsid w:val="006C3A8A"/>
    <w:rsid w:val="006C3EFD"/>
    <w:rsid w:val="006C508C"/>
    <w:rsid w:val="006C70FC"/>
    <w:rsid w:val="006C769A"/>
    <w:rsid w:val="006D008E"/>
    <w:rsid w:val="006D0B1D"/>
    <w:rsid w:val="006D113B"/>
    <w:rsid w:val="006D1BD5"/>
    <w:rsid w:val="006D1BF7"/>
    <w:rsid w:val="006D28C8"/>
    <w:rsid w:val="006D4D57"/>
    <w:rsid w:val="006D616F"/>
    <w:rsid w:val="006D6A99"/>
    <w:rsid w:val="006D6C8A"/>
    <w:rsid w:val="006D6D27"/>
    <w:rsid w:val="006D6E45"/>
    <w:rsid w:val="006E0CD7"/>
    <w:rsid w:val="006E1695"/>
    <w:rsid w:val="006E22BA"/>
    <w:rsid w:val="006E233C"/>
    <w:rsid w:val="006E27BB"/>
    <w:rsid w:val="006E2ECD"/>
    <w:rsid w:val="006E3D1C"/>
    <w:rsid w:val="006E42DB"/>
    <w:rsid w:val="006E4744"/>
    <w:rsid w:val="006E4C48"/>
    <w:rsid w:val="006E5072"/>
    <w:rsid w:val="006E50C6"/>
    <w:rsid w:val="006E6052"/>
    <w:rsid w:val="006E6B2D"/>
    <w:rsid w:val="006E6CBF"/>
    <w:rsid w:val="006F1AAD"/>
    <w:rsid w:val="006F30A9"/>
    <w:rsid w:val="006F3358"/>
    <w:rsid w:val="006F345D"/>
    <w:rsid w:val="006F37CE"/>
    <w:rsid w:val="006F3CC6"/>
    <w:rsid w:val="006F4F39"/>
    <w:rsid w:val="006F5411"/>
    <w:rsid w:val="006F5603"/>
    <w:rsid w:val="006F5F19"/>
    <w:rsid w:val="006F5F8D"/>
    <w:rsid w:val="006F5FD8"/>
    <w:rsid w:val="006F79E8"/>
    <w:rsid w:val="00700814"/>
    <w:rsid w:val="00704979"/>
    <w:rsid w:val="00704DA9"/>
    <w:rsid w:val="00706247"/>
    <w:rsid w:val="0071143E"/>
    <w:rsid w:val="00711887"/>
    <w:rsid w:val="00711BFD"/>
    <w:rsid w:val="00713A46"/>
    <w:rsid w:val="00713C48"/>
    <w:rsid w:val="00715163"/>
    <w:rsid w:val="0071519A"/>
    <w:rsid w:val="007160E2"/>
    <w:rsid w:val="00722BF1"/>
    <w:rsid w:val="0072370D"/>
    <w:rsid w:val="00725725"/>
    <w:rsid w:val="00727AB9"/>
    <w:rsid w:val="00727BED"/>
    <w:rsid w:val="00730FB0"/>
    <w:rsid w:val="00731B2E"/>
    <w:rsid w:val="00732F59"/>
    <w:rsid w:val="007334EF"/>
    <w:rsid w:val="00733F51"/>
    <w:rsid w:val="007348FA"/>
    <w:rsid w:val="0073498B"/>
    <w:rsid w:val="00734FC6"/>
    <w:rsid w:val="00735176"/>
    <w:rsid w:val="00735B50"/>
    <w:rsid w:val="00735CC6"/>
    <w:rsid w:val="00737EC4"/>
    <w:rsid w:val="007400E8"/>
    <w:rsid w:val="007401A3"/>
    <w:rsid w:val="007401B3"/>
    <w:rsid w:val="00740A91"/>
    <w:rsid w:val="007411AD"/>
    <w:rsid w:val="00742A7C"/>
    <w:rsid w:val="00742F9D"/>
    <w:rsid w:val="00743413"/>
    <w:rsid w:val="00743EDE"/>
    <w:rsid w:val="00745FF9"/>
    <w:rsid w:val="00746488"/>
    <w:rsid w:val="007466C8"/>
    <w:rsid w:val="0074686B"/>
    <w:rsid w:val="00746B7D"/>
    <w:rsid w:val="007476F8"/>
    <w:rsid w:val="00747715"/>
    <w:rsid w:val="00747A6A"/>
    <w:rsid w:val="00747CE2"/>
    <w:rsid w:val="00750ADF"/>
    <w:rsid w:val="00751A6E"/>
    <w:rsid w:val="007524DF"/>
    <w:rsid w:val="00752CAA"/>
    <w:rsid w:val="0075420B"/>
    <w:rsid w:val="00754435"/>
    <w:rsid w:val="00754B3C"/>
    <w:rsid w:val="00754F08"/>
    <w:rsid w:val="007550C8"/>
    <w:rsid w:val="00755B25"/>
    <w:rsid w:val="00755DA9"/>
    <w:rsid w:val="0075621A"/>
    <w:rsid w:val="0075694E"/>
    <w:rsid w:val="007572B9"/>
    <w:rsid w:val="007578D4"/>
    <w:rsid w:val="007604CF"/>
    <w:rsid w:val="0076067C"/>
    <w:rsid w:val="00760C1D"/>
    <w:rsid w:val="0076134E"/>
    <w:rsid w:val="00761941"/>
    <w:rsid w:val="00763869"/>
    <w:rsid w:val="0076391F"/>
    <w:rsid w:val="00763984"/>
    <w:rsid w:val="007639C8"/>
    <w:rsid w:val="00764136"/>
    <w:rsid w:val="007642D8"/>
    <w:rsid w:val="00766041"/>
    <w:rsid w:val="00771617"/>
    <w:rsid w:val="0077183F"/>
    <w:rsid w:val="007731E7"/>
    <w:rsid w:val="007747C8"/>
    <w:rsid w:val="00775573"/>
    <w:rsid w:val="00775690"/>
    <w:rsid w:val="0077570C"/>
    <w:rsid w:val="00776953"/>
    <w:rsid w:val="00777C0A"/>
    <w:rsid w:val="00777FDC"/>
    <w:rsid w:val="007800E1"/>
    <w:rsid w:val="00780A12"/>
    <w:rsid w:val="00780F26"/>
    <w:rsid w:val="00781981"/>
    <w:rsid w:val="007836DC"/>
    <w:rsid w:val="00783CC8"/>
    <w:rsid w:val="00784585"/>
    <w:rsid w:val="00785008"/>
    <w:rsid w:val="00785C0E"/>
    <w:rsid w:val="00785C1B"/>
    <w:rsid w:val="00786F17"/>
    <w:rsid w:val="007905E5"/>
    <w:rsid w:val="00790964"/>
    <w:rsid w:val="00790C45"/>
    <w:rsid w:val="00790F5E"/>
    <w:rsid w:val="00792ACE"/>
    <w:rsid w:val="00793046"/>
    <w:rsid w:val="007932E4"/>
    <w:rsid w:val="007940BC"/>
    <w:rsid w:val="007947E5"/>
    <w:rsid w:val="00795810"/>
    <w:rsid w:val="007963FF"/>
    <w:rsid w:val="007972DB"/>
    <w:rsid w:val="00797D6E"/>
    <w:rsid w:val="007A0487"/>
    <w:rsid w:val="007A04B4"/>
    <w:rsid w:val="007A06B6"/>
    <w:rsid w:val="007A0736"/>
    <w:rsid w:val="007A097B"/>
    <w:rsid w:val="007A191A"/>
    <w:rsid w:val="007A195E"/>
    <w:rsid w:val="007A1E33"/>
    <w:rsid w:val="007A1EE3"/>
    <w:rsid w:val="007A3FD2"/>
    <w:rsid w:val="007A4821"/>
    <w:rsid w:val="007A4C5F"/>
    <w:rsid w:val="007A7DB4"/>
    <w:rsid w:val="007B02F7"/>
    <w:rsid w:val="007B0F6A"/>
    <w:rsid w:val="007B2847"/>
    <w:rsid w:val="007B2A03"/>
    <w:rsid w:val="007B4600"/>
    <w:rsid w:val="007B61D2"/>
    <w:rsid w:val="007B6226"/>
    <w:rsid w:val="007B622B"/>
    <w:rsid w:val="007B76FE"/>
    <w:rsid w:val="007B7A6B"/>
    <w:rsid w:val="007B7C40"/>
    <w:rsid w:val="007C169D"/>
    <w:rsid w:val="007C1739"/>
    <w:rsid w:val="007C2173"/>
    <w:rsid w:val="007C224C"/>
    <w:rsid w:val="007C32F2"/>
    <w:rsid w:val="007C37AD"/>
    <w:rsid w:val="007C4130"/>
    <w:rsid w:val="007C44B8"/>
    <w:rsid w:val="007C49EB"/>
    <w:rsid w:val="007C6D97"/>
    <w:rsid w:val="007C784B"/>
    <w:rsid w:val="007C795F"/>
    <w:rsid w:val="007D0049"/>
    <w:rsid w:val="007D0381"/>
    <w:rsid w:val="007D101D"/>
    <w:rsid w:val="007D1D10"/>
    <w:rsid w:val="007D266C"/>
    <w:rsid w:val="007D30D8"/>
    <w:rsid w:val="007D3A23"/>
    <w:rsid w:val="007D3BBC"/>
    <w:rsid w:val="007D49DA"/>
    <w:rsid w:val="007D4B0F"/>
    <w:rsid w:val="007D50D4"/>
    <w:rsid w:val="007D5248"/>
    <w:rsid w:val="007D5FAE"/>
    <w:rsid w:val="007E0CE7"/>
    <w:rsid w:val="007E2C12"/>
    <w:rsid w:val="007E2E96"/>
    <w:rsid w:val="007E6299"/>
    <w:rsid w:val="007E72BD"/>
    <w:rsid w:val="007E7804"/>
    <w:rsid w:val="007F0151"/>
    <w:rsid w:val="007F0727"/>
    <w:rsid w:val="007F24DF"/>
    <w:rsid w:val="007F2D37"/>
    <w:rsid w:val="007F76CC"/>
    <w:rsid w:val="0080081B"/>
    <w:rsid w:val="008016D6"/>
    <w:rsid w:val="00802CF7"/>
    <w:rsid w:val="00805456"/>
    <w:rsid w:val="00805817"/>
    <w:rsid w:val="0080692B"/>
    <w:rsid w:val="00806A93"/>
    <w:rsid w:val="008118AE"/>
    <w:rsid w:val="008118C7"/>
    <w:rsid w:val="00811E97"/>
    <w:rsid w:val="00812497"/>
    <w:rsid w:val="00812AD0"/>
    <w:rsid w:val="00813725"/>
    <w:rsid w:val="00814077"/>
    <w:rsid w:val="0081470D"/>
    <w:rsid w:val="00816C22"/>
    <w:rsid w:val="00816C39"/>
    <w:rsid w:val="0082082D"/>
    <w:rsid w:val="00820962"/>
    <w:rsid w:val="00821527"/>
    <w:rsid w:val="00821A69"/>
    <w:rsid w:val="00823AE5"/>
    <w:rsid w:val="008273FB"/>
    <w:rsid w:val="008310DD"/>
    <w:rsid w:val="00831443"/>
    <w:rsid w:val="0083251C"/>
    <w:rsid w:val="00832CDB"/>
    <w:rsid w:val="00833A7D"/>
    <w:rsid w:val="00833B3C"/>
    <w:rsid w:val="00835C97"/>
    <w:rsid w:val="00835CAD"/>
    <w:rsid w:val="00836745"/>
    <w:rsid w:val="0083791F"/>
    <w:rsid w:val="0084112B"/>
    <w:rsid w:val="00841A36"/>
    <w:rsid w:val="00843170"/>
    <w:rsid w:val="008433AA"/>
    <w:rsid w:val="00843BF9"/>
    <w:rsid w:val="00843C24"/>
    <w:rsid w:val="00843D5E"/>
    <w:rsid w:val="00843F08"/>
    <w:rsid w:val="00845955"/>
    <w:rsid w:val="00846DC7"/>
    <w:rsid w:val="008473D4"/>
    <w:rsid w:val="00850CD3"/>
    <w:rsid w:val="00851C87"/>
    <w:rsid w:val="00852D2E"/>
    <w:rsid w:val="00853565"/>
    <w:rsid w:val="008558A3"/>
    <w:rsid w:val="0085590B"/>
    <w:rsid w:val="008563B3"/>
    <w:rsid w:val="00857343"/>
    <w:rsid w:val="0086041C"/>
    <w:rsid w:val="00860568"/>
    <w:rsid w:val="00862ADC"/>
    <w:rsid w:val="00863EAD"/>
    <w:rsid w:val="008654BE"/>
    <w:rsid w:val="00865DB2"/>
    <w:rsid w:val="00866597"/>
    <w:rsid w:val="0086705D"/>
    <w:rsid w:val="00870C3F"/>
    <w:rsid w:val="0087190E"/>
    <w:rsid w:val="00872B33"/>
    <w:rsid w:val="00872BAE"/>
    <w:rsid w:val="00872E98"/>
    <w:rsid w:val="00873E83"/>
    <w:rsid w:val="00873EF8"/>
    <w:rsid w:val="00874C3E"/>
    <w:rsid w:val="008757CF"/>
    <w:rsid w:val="0087583D"/>
    <w:rsid w:val="00875B37"/>
    <w:rsid w:val="00877528"/>
    <w:rsid w:val="00880C0F"/>
    <w:rsid w:val="0088119B"/>
    <w:rsid w:val="0088145E"/>
    <w:rsid w:val="008819FD"/>
    <w:rsid w:val="00884CAD"/>
    <w:rsid w:val="00887533"/>
    <w:rsid w:val="00890E43"/>
    <w:rsid w:val="00891392"/>
    <w:rsid w:val="00892652"/>
    <w:rsid w:val="008928C9"/>
    <w:rsid w:val="008933AD"/>
    <w:rsid w:val="008955FF"/>
    <w:rsid w:val="00895794"/>
    <w:rsid w:val="008963A9"/>
    <w:rsid w:val="008967B8"/>
    <w:rsid w:val="008A0DD8"/>
    <w:rsid w:val="008A32FF"/>
    <w:rsid w:val="008A37DC"/>
    <w:rsid w:val="008A61AC"/>
    <w:rsid w:val="008A6D26"/>
    <w:rsid w:val="008A7BBB"/>
    <w:rsid w:val="008B0570"/>
    <w:rsid w:val="008B093F"/>
    <w:rsid w:val="008B0FE4"/>
    <w:rsid w:val="008B1890"/>
    <w:rsid w:val="008B19E4"/>
    <w:rsid w:val="008B345E"/>
    <w:rsid w:val="008B4253"/>
    <w:rsid w:val="008B44C4"/>
    <w:rsid w:val="008B4F11"/>
    <w:rsid w:val="008B4F78"/>
    <w:rsid w:val="008B7D62"/>
    <w:rsid w:val="008B7F1B"/>
    <w:rsid w:val="008C0183"/>
    <w:rsid w:val="008C053E"/>
    <w:rsid w:val="008C0832"/>
    <w:rsid w:val="008C0F34"/>
    <w:rsid w:val="008C1ADC"/>
    <w:rsid w:val="008C4DBE"/>
    <w:rsid w:val="008C5538"/>
    <w:rsid w:val="008C6477"/>
    <w:rsid w:val="008C6B67"/>
    <w:rsid w:val="008C709C"/>
    <w:rsid w:val="008C71E0"/>
    <w:rsid w:val="008C722F"/>
    <w:rsid w:val="008C7399"/>
    <w:rsid w:val="008C75D4"/>
    <w:rsid w:val="008D0836"/>
    <w:rsid w:val="008D1090"/>
    <w:rsid w:val="008D27BF"/>
    <w:rsid w:val="008D27F4"/>
    <w:rsid w:val="008D6341"/>
    <w:rsid w:val="008D70D9"/>
    <w:rsid w:val="008D73E6"/>
    <w:rsid w:val="008E03C0"/>
    <w:rsid w:val="008E0DC4"/>
    <w:rsid w:val="008E0E8E"/>
    <w:rsid w:val="008E254D"/>
    <w:rsid w:val="008E2888"/>
    <w:rsid w:val="008E3C68"/>
    <w:rsid w:val="008E3E5B"/>
    <w:rsid w:val="008E4AD8"/>
    <w:rsid w:val="008E56C0"/>
    <w:rsid w:val="008E56F9"/>
    <w:rsid w:val="008E7172"/>
    <w:rsid w:val="008E7690"/>
    <w:rsid w:val="008F06A0"/>
    <w:rsid w:val="008F0ACF"/>
    <w:rsid w:val="008F1A13"/>
    <w:rsid w:val="008F1A57"/>
    <w:rsid w:val="008F322A"/>
    <w:rsid w:val="008F3391"/>
    <w:rsid w:val="008F41F8"/>
    <w:rsid w:val="008F47F7"/>
    <w:rsid w:val="008F48DD"/>
    <w:rsid w:val="008F4A99"/>
    <w:rsid w:val="008F5450"/>
    <w:rsid w:val="0090128A"/>
    <w:rsid w:val="00901485"/>
    <w:rsid w:val="00901750"/>
    <w:rsid w:val="0090244C"/>
    <w:rsid w:val="00902B81"/>
    <w:rsid w:val="00902D8A"/>
    <w:rsid w:val="00903590"/>
    <w:rsid w:val="00903B9E"/>
    <w:rsid w:val="00904441"/>
    <w:rsid w:val="0090446E"/>
    <w:rsid w:val="00906C3F"/>
    <w:rsid w:val="00910AA2"/>
    <w:rsid w:val="00910CAE"/>
    <w:rsid w:val="0091259E"/>
    <w:rsid w:val="009128F5"/>
    <w:rsid w:val="0091459D"/>
    <w:rsid w:val="00914AE8"/>
    <w:rsid w:val="00914C56"/>
    <w:rsid w:val="00914D9B"/>
    <w:rsid w:val="009160BE"/>
    <w:rsid w:val="009163BF"/>
    <w:rsid w:val="00916661"/>
    <w:rsid w:val="009208B6"/>
    <w:rsid w:val="00920AE8"/>
    <w:rsid w:val="0092149F"/>
    <w:rsid w:val="00921717"/>
    <w:rsid w:val="009239D3"/>
    <w:rsid w:val="009249FF"/>
    <w:rsid w:val="00924B98"/>
    <w:rsid w:val="00925A16"/>
    <w:rsid w:val="00926659"/>
    <w:rsid w:val="0092679A"/>
    <w:rsid w:val="00926DB8"/>
    <w:rsid w:val="00927405"/>
    <w:rsid w:val="0092775C"/>
    <w:rsid w:val="00927D76"/>
    <w:rsid w:val="00930B7E"/>
    <w:rsid w:val="00931EE9"/>
    <w:rsid w:val="0093310A"/>
    <w:rsid w:val="009335A7"/>
    <w:rsid w:val="00933D53"/>
    <w:rsid w:val="009342AA"/>
    <w:rsid w:val="0093434F"/>
    <w:rsid w:val="0093598B"/>
    <w:rsid w:val="009359B9"/>
    <w:rsid w:val="00937183"/>
    <w:rsid w:val="00937357"/>
    <w:rsid w:val="00940198"/>
    <w:rsid w:val="00940559"/>
    <w:rsid w:val="00940F57"/>
    <w:rsid w:val="009423BB"/>
    <w:rsid w:val="00942602"/>
    <w:rsid w:val="00943080"/>
    <w:rsid w:val="00943088"/>
    <w:rsid w:val="009432A5"/>
    <w:rsid w:val="009438B7"/>
    <w:rsid w:val="009439E3"/>
    <w:rsid w:val="009457E0"/>
    <w:rsid w:val="00945A50"/>
    <w:rsid w:val="00945D2F"/>
    <w:rsid w:val="00946234"/>
    <w:rsid w:val="00946C55"/>
    <w:rsid w:val="00946F3D"/>
    <w:rsid w:val="009471D8"/>
    <w:rsid w:val="00947338"/>
    <w:rsid w:val="0095005E"/>
    <w:rsid w:val="0095253D"/>
    <w:rsid w:val="0095347E"/>
    <w:rsid w:val="009544E6"/>
    <w:rsid w:val="0095481C"/>
    <w:rsid w:val="00955EC2"/>
    <w:rsid w:val="009569AA"/>
    <w:rsid w:val="0095792E"/>
    <w:rsid w:val="00960F87"/>
    <w:rsid w:val="009612B3"/>
    <w:rsid w:val="009612F1"/>
    <w:rsid w:val="00962305"/>
    <w:rsid w:val="00962988"/>
    <w:rsid w:val="00962F6C"/>
    <w:rsid w:val="00963E77"/>
    <w:rsid w:val="0096558B"/>
    <w:rsid w:val="0096582B"/>
    <w:rsid w:val="00965961"/>
    <w:rsid w:val="00965C32"/>
    <w:rsid w:val="00965E5C"/>
    <w:rsid w:val="009679BD"/>
    <w:rsid w:val="00967D78"/>
    <w:rsid w:val="009712C7"/>
    <w:rsid w:val="00971BEE"/>
    <w:rsid w:val="00972A5C"/>
    <w:rsid w:val="00972EAB"/>
    <w:rsid w:val="009753A8"/>
    <w:rsid w:val="0097647B"/>
    <w:rsid w:val="0097649B"/>
    <w:rsid w:val="00977303"/>
    <w:rsid w:val="009801F5"/>
    <w:rsid w:val="0098073F"/>
    <w:rsid w:val="00980993"/>
    <w:rsid w:val="0098177F"/>
    <w:rsid w:val="00981811"/>
    <w:rsid w:val="00981BB0"/>
    <w:rsid w:val="00984368"/>
    <w:rsid w:val="00984A0F"/>
    <w:rsid w:val="009850D2"/>
    <w:rsid w:val="009859D7"/>
    <w:rsid w:val="00985EF4"/>
    <w:rsid w:val="00987412"/>
    <w:rsid w:val="0099207F"/>
    <w:rsid w:val="009920DA"/>
    <w:rsid w:val="00992B56"/>
    <w:rsid w:val="00992D89"/>
    <w:rsid w:val="00992FAC"/>
    <w:rsid w:val="0099373C"/>
    <w:rsid w:val="0099379A"/>
    <w:rsid w:val="0099475D"/>
    <w:rsid w:val="009A1283"/>
    <w:rsid w:val="009A1532"/>
    <w:rsid w:val="009A1AB1"/>
    <w:rsid w:val="009A2855"/>
    <w:rsid w:val="009A3685"/>
    <w:rsid w:val="009A54A8"/>
    <w:rsid w:val="009A5E22"/>
    <w:rsid w:val="009A6C05"/>
    <w:rsid w:val="009A7669"/>
    <w:rsid w:val="009B22C9"/>
    <w:rsid w:val="009B353A"/>
    <w:rsid w:val="009B3B10"/>
    <w:rsid w:val="009B4ACC"/>
    <w:rsid w:val="009B52F5"/>
    <w:rsid w:val="009B70F0"/>
    <w:rsid w:val="009B75DC"/>
    <w:rsid w:val="009B7DAB"/>
    <w:rsid w:val="009C0813"/>
    <w:rsid w:val="009C16D1"/>
    <w:rsid w:val="009C3A55"/>
    <w:rsid w:val="009C5643"/>
    <w:rsid w:val="009C64CF"/>
    <w:rsid w:val="009C6A9C"/>
    <w:rsid w:val="009C7C49"/>
    <w:rsid w:val="009D0B70"/>
    <w:rsid w:val="009D0D7E"/>
    <w:rsid w:val="009D36C8"/>
    <w:rsid w:val="009D3B9C"/>
    <w:rsid w:val="009D48C0"/>
    <w:rsid w:val="009D50DD"/>
    <w:rsid w:val="009D5589"/>
    <w:rsid w:val="009D6CFC"/>
    <w:rsid w:val="009E103A"/>
    <w:rsid w:val="009E2F70"/>
    <w:rsid w:val="009E4323"/>
    <w:rsid w:val="009E5251"/>
    <w:rsid w:val="009E56C9"/>
    <w:rsid w:val="009E63D3"/>
    <w:rsid w:val="009E6432"/>
    <w:rsid w:val="009E6780"/>
    <w:rsid w:val="009F05B8"/>
    <w:rsid w:val="009F11D2"/>
    <w:rsid w:val="009F14DE"/>
    <w:rsid w:val="009F2169"/>
    <w:rsid w:val="009F2381"/>
    <w:rsid w:val="009F2B0B"/>
    <w:rsid w:val="009F32BB"/>
    <w:rsid w:val="009F337D"/>
    <w:rsid w:val="009F37CB"/>
    <w:rsid w:val="009F3A56"/>
    <w:rsid w:val="009F44B4"/>
    <w:rsid w:val="009F4583"/>
    <w:rsid w:val="009F555E"/>
    <w:rsid w:val="009F56B0"/>
    <w:rsid w:val="009F63C5"/>
    <w:rsid w:val="009F6BF7"/>
    <w:rsid w:val="009F7883"/>
    <w:rsid w:val="009F7892"/>
    <w:rsid w:val="00A00DED"/>
    <w:rsid w:val="00A01CB4"/>
    <w:rsid w:val="00A02346"/>
    <w:rsid w:val="00A02A14"/>
    <w:rsid w:val="00A038EA"/>
    <w:rsid w:val="00A05626"/>
    <w:rsid w:val="00A059A5"/>
    <w:rsid w:val="00A05CA4"/>
    <w:rsid w:val="00A07073"/>
    <w:rsid w:val="00A1055C"/>
    <w:rsid w:val="00A11704"/>
    <w:rsid w:val="00A11A99"/>
    <w:rsid w:val="00A12411"/>
    <w:rsid w:val="00A1380F"/>
    <w:rsid w:val="00A14A23"/>
    <w:rsid w:val="00A1753D"/>
    <w:rsid w:val="00A20E25"/>
    <w:rsid w:val="00A21190"/>
    <w:rsid w:val="00A22B42"/>
    <w:rsid w:val="00A22C1A"/>
    <w:rsid w:val="00A236A8"/>
    <w:rsid w:val="00A25ACE"/>
    <w:rsid w:val="00A26050"/>
    <w:rsid w:val="00A2632C"/>
    <w:rsid w:val="00A26619"/>
    <w:rsid w:val="00A2667C"/>
    <w:rsid w:val="00A272FD"/>
    <w:rsid w:val="00A32A07"/>
    <w:rsid w:val="00A3578C"/>
    <w:rsid w:val="00A36A88"/>
    <w:rsid w:val="00A37368"/>
    <w:rsid w:val="00A3775F"/>
    <w:rsid w:val="00A409F4"/>
    <w:rsid w:val="00A41198"/>
    <w:rsid w:val="00A411DE"/>
    <w:rsid w:val="00A45941"/>
    <w:rsid w:val="00A46FC7"/>
    <w:rsid w:val="00A46FE6"/>
    <w:rsid w:val="00A50C38"/>
    <w:rsid w:val="00A51477"/>
    <w:rsid w:val="00A518A6"/>
    <w:rsid w:val="00A529EF"/>
    <w:rsid w:val="00A52D13"/>
    <w:rsid w:val="00A54417"/>
    <w:rsid w:val="00A5552B"/>
    <w:rsid w:val="00A55717"/>
    <w:rsid w:val="00A561EB"/>
    <w:rsid w:val="00A56859"/>
    <w:rsid w:val="00A56C0D"/>
    <w:rsid w:val="00A6121F"/>
    <w:rsid w:val="00A617CE"/>
    <w:rsid w:val="00A63123"/>
    <w:rsid w:val="00A63419"/>
    <w:rsid w:val="00A63A36"/>
    <w:rsid w:val="00A65780"/>
    <w:rsid w:val="00A662ED"/>
    <w:rsid w:val="00A66A80"/>
    <w:rsid w:val="00A67122"/>
    <w:rsid w:val="00A708F5"/>
    <w:rsid w:val="00A71A4D"/>
    <w:rsid w:val="00A71DAE"/>
    <w:rsid w:val="00A73B66"/>
    <w:rsid w:val="00A74FED"/>
    <w:rsid w:val="00A75D49"/>
    <w:rsid w:val="00A766C5"/>
    <w:rsid w:val="00A76C0F"/>
    <w:rsid w:val="00A771AA"/>
    <w:rsid w:val="00A77288"/>
    <w:rsid w:val="00A77957"/>
    <w:rsid w:val="00A77C5E"/>
    <w:rsid w:val="00A8150B"/>
    <w:rsid w:val="00A81D47"/>
    <w:rsid w:val="00A81F09"/>
    <w:rsid w:val="00A82DD5"/>
    <w:rsid w:val="00A8487B"/>
    <w:rsid w:val="00A849D1"/>
    <w:rsid w:val="00A86856"/>
    <w:rsid w:val="00A876C8"/>
    <w:rsid w:val="00A8792D"/>
    <w:rsid w:val="00A87CD7"/>
    <w:rsid w:val="00A90855"/>
    <w:rsid w:val="00A92A6E"/>
    <w:rsid w:val="00A93309"/>
    <w:rsid w:val="00A93C68"/>
    <w:rsid w:val="00A944D4"/>
    <w:rsid w:val="00A94567"/>
    <w:rsid w:val="00A95C1A"/>
    <w:rsid w:val="00A9690C"/>
    <w:rsid w:val="00A971AA"/>
    <w:rsid w:val="00A974AE"/>
    <w:rsid w:val="00AA0A2B"/>
    <w:rsid w:val="00AA1186"/>
    <w:rsid w:val="00AA2101"/>
    <w:rsid w:val="00AA2B67"/>
    <w:rsid w:val="00AA3ABC"/>
    <w:rsid w:val="00AA45D9"/>
    <w:rsid w:val="00AA4EC8"/>
    <w:rsid w:val="00AA5996"/>
    <w:rsid w:val="00AA697B"/>
    <w:rsid w:val="00AA7057"/>
    <w:rsid w:val="00AA758A"/>
    <w:rsid w:val="00AA7A26"/>
    <w:rsid w:val="00AA7A70"/>
    <w:rsid w:val="00AB01D2"/>
    <w:rsid w:val="00AB0F7E"/>
    <w:rsid w:val="00AB1695"/>
    <w:rsid w:val="00AB2839"/>
    <w:rsid w:val="00AB2EE0"/>
    <w:rsid w:val="00AB44AE"/>
    <w:rsid w:val="00AB56E4"/>
    <w:rsid w:val="00AB72F6"/>
    <w:rsid w:val="00AC093B"/>
    <w:rsid w:val="00AC1E0E"/>
    <w:rsid w:val="00AC250A"/>
    <w:rsid w:val="00AC2D3B"/>
    <w:rsid w:val="00AC2EBC"/>
    <w:rsid w:val="00AC3140"/>
    <w:rsid w:val="00AC3381"/>
    <w:rsid w:val="00AC55EA"/>
    <w:rsid w:val="00AC5DDD"/>
    <w:rsid w:val="00AC5ED4"/>
    <w:rsid w:val="00AC5F5F"/>
    <w:rsid w:val="00AC68CF"/>
    <w:rsid w:val="00AC74B0"/>
    <w:rsid w:val="00AD0962"/>
    <w:rsid w:val="00AD0CAC"/>
    <w:rsid w:val="00AD1F48"/>
    <w:rsid w:val="00AD2572"/>
    <w:rsid w:val="00AD2DE7"/>
    <w:rsid w:val="00AD3244"/>
    <w:rsid w:val="00AD4659"/>
    <w:rsid w:val="00AD4C58"/>
    <w:rsid w:val="00AD51F2"/>
    <w:rsid w:val="00AD5398"/>
    <w:rsid w:val="00AD57A5"/>
    <w:rsid w:val="00AD628C"/>
    <w:rsid w:val="00AD721B"/>
    <w:rsid w:val="00AD7613"/>
    <w:rsid w:val="00AE079E"/>
    <w:rsid w:val="00AE1B27"/>
    <w:rsid w:val="00AE4D91"/>
    <w:rsid w:val="00AE645B"/>
    <w:rsid w:val="00AE7757"/>
    <w:rsid w:val="00AF0278"/>
    <w:rsid w:val="00AF13EC"/>
    <w:rsid w:val="00AF19E4"/>
    <w:rsid w:val="00AF385A"/>
    <w:rsid w:val="00AF39E6"/>
    <w:rsid w:val="00AF4A83"/>
    <w:rsid w:val="00AF4B74"/>
    <w:rsid w:val="00AF5AA7"/>
    <w:rsid w:val="00AF6737"/>
    <w:rsid w:val="00AF6E34"/>
    <w:rsid w:val="00AF7807"/>
    <w:rsid w:val="00B00E4C"/>
    <w:rsid w:val="00B0118C"/>
    <w:rsid w:val="00B01971"/>
    <w:rsid w:val="00B03833"/>
    <w:rsid w:val="00B03C93"/>
    <w:rsid w:val="00B05D0F"/>
    <w:rsid w:val="00B07020"/>
    <w:rsid w:val="00B1005E"/>
    <w:rsid w:val="00B10FA9"/>
    <w:rsid w:val="00B11AE1"/>
    <w:rsid w:val="00B11F86"/>
    <w:rsid w:val="00B121AA"/>
    <w:rsid w:val="00B12CBE"/>
    <w:rsid w:val="00B14443"/>
    <w:rsid w:val="00B155B0"/>
    <w:rsid w:val="00B1646F"/>
    <w:rsid w:val="00B16817"/>
    <w:rsid w:val="00B21FE4"/>
    <w:rsid w:val="00B225CF"/>
    <w:rsid w:val="00B23401"/>
    <w:rsid w:val="00B23E31"/>
    <w:rsid w:val="00B249AF"/>
    <w:rsid w:val="00B254C2"/>
    <w:rsid w:val="00B261DC"/>
    <w:rsid w:val="00B27446"/>
    <w:rsid w:val="00B304FE"/>
    <w:rsid w:val="00B30A48"/>
    <w:rsid w:val="00B31456"/>
    <w:rsid w:val="00B31471"/>
    <w:rsid w:val="00B31606"/>
    <w:rsid w:val="00B326AB"/>
    <w:rsid w:val="00B3360A"/>
    <w:rsid w:val="00B34331"/>
    <w:rsid w:val="00B363E3"/>
    <w:rsid w:val="00B3678A"/>
    <w:rsid w:val="00B36E8A"/>
    <w:rsid w:val="00B37101"/>
    <w:rsid w:val="00B3758C"/>
    <w:rsid w:val="00B40C93"/>
    <w:rsid w:val="00B42D18"/>
    <w:rsid w:val="00B44F71"/>
    <w:rsid w:val="00B451BC"/>
    <w:rsid w:val="00B502D5"/>
    <w:rsid w:val="00B510B7"/>
    <w:rsid w:val="00B51728"/>
    <w:rsid w:val="00B519B8"/>
    <w:rsid w:val="00B529AE"/>
    <w:rsid w:val="00B53A19"/>
    <w:rsid w:val="00B54D93"/>
    <w:rsid w:val="00B56AF6"/>
    <w:rsid w:val="00B56B04"/>
    <w:rsid w:val="00B56F0E"/>
    <w:rsid w:val="00B57477"/>
    <w:rsid w:val="00B57DB3"/>
    <w:rsid w:val="00B60460"/>
    <w:rsid w:val="00B6189C"/>
    <w:rsid w:val="00B61CDF"/>
    <w:rsid w:val="00B61DF9"/>
    <w:rsid w:val="00B6459F"/>
    <w:rsid w:val="00B65488"/>
    <w:rsid w:val="00B65C76"/>
    <w:rsid w:val="00B661CF"/>
    <w:rsid w:val="00B67C2D"/>
    <w:rsid w:val="00B72308"/>
    <w:rsid w:val="00B7465A"/>
    <w:rsid w:val="00B75224"/>
    <w:rsid w:val="00B771DC"/>
    <w:rsid w:val="00B77E09"/>
    <w:rsid w:val="00B8146D"/>
    <w:rsid w:val="00B81A20"/>
    <w:rsid w:val="00B81D5D"/>
    <w:rsid w:val="00B821CC"/>
    <w:rsid w:val="00B83C62"/>
    <w:rsid w:val="00B85D5C"/>
    <w:rsid w:val="00B863FB"/>
    <w:rsid w:val="00B905B3"/>
    <w:rsid w:val="00B917F5"/>
    <w:rsid w:val="00B92660"/>
    <w:rsid w:val="00B93130"/>
    <w:rsid w:val="00B93EC6"/>
    <w:rsid w:val="00B9481E"/>
    <w:rsid w:val="00B94905"/>
    <w:rsid w:val="00B95E58"/>
    <w:rsid w:val="00B96570"/>
    <w:rsid w:val="00B975BF"/>
    <w:rsid w:val="00B975CE"/>
    <w:rsid w:val="00BA0115"/>
    <w:rsid w:val="00BA0296"/>
    <w:rsid w:val="00BA0680"/>
    <w:rsid w:val="00BA0DF9"/>
    <w:rsid w:val="00BA0ED8"/>
    <w:rsid w:val="00BA17F8"/>
    <w:rsid w:val="00BA1AAA"/>
    <w:rsid w:val="00BA4D47"/>
    <w:rsid w:val="00BA59F5"/>
    <w:rsid w:val="00BA62F6"/>
    <w:rsid w:val="00BA6572"/>
    <w:rsid w:val="00BA66E0"/>
    <w:rsid w:val="00BA6E4B"/>
    <w:rsid w:val="00BA7C64"/>
    <w:rsid w:val="00BB175B"/>
    <w:rsid w:val="00BB295C"/>
    <w:rsid w:val="00BB2C80"/>
    <w:rsid w:val="00BB3503"/>
    <w:rsid w:val="00BB3863"/>
    <w:rsid w:val="00BB4560"/>
    <w:rsid w:val="00BB4927"/>
    <w:rsid w:val="00BB596C"/>
    <w:rsid w:val="00BB7211"/>
    <w:rsid w:val="00BB7786"/>
    <w:rsid w:val="00BB77DE"/>
    <w:rsid w:val="00BB7BF1"/>
    <w:rsid w:val="00BC0382"/>
    <w:rsid w:val="00BC0FFF"/>
    <w:rsid w:val="00BC1617"/>
    <w:rsid w:val="00BC17EF"/>
    <w:rsid w:val="00BC20E0"/>
    <w:rsid w:val="00BC38CE"/>
    <w:rsid w:val="00BC3ADF"/>
    <w:rsid w:val="00BC4C71"/>
    <w:rsid w:val="00BC582D"/>
    <w:rsid w:val="00BC6E1F"/>
    <w:rsid w:val="00BD04D6"/>
    <w:rsid w:val="00BD0563"/>
    <w:rsid w:val="00BD0C03"/>
    <w:rsid w:val="00BD29C2"/>
    <w:rsid w:val="00BD3B3B"/>
    <w:rsid w:val="00BD4430"/>
    <w:rsid w:val="00BD53D9"/>
    <w:rsid w:val="00BD58AB"/>
    <w:rsid w:val="00BD5C8C"/>
    <w:rsid w:val="00BD5EE6"/>
    <w:rsid w:val="00BD69F8"/>
    <w:rsid w:val="00BD7544"/>
    <w:rsid w:val="00BD7D35"/>
    <w:rsid w:val="00BE1EF9"/>
    <w:rsid w:val="00BE2383"/>
    <w:rsid w:val="00BE5C6A"/>
    <w:rsid w:val="00BE7A5E"/>
    <w:rsid w:val="00BF030C"/>
    <w:rsid w:val="00BF11F3"/>
    <w:rsid w:val="00BF1332"/>
    <w:rsid w:val="00BF17C8"/>
    <w:rsid w:val="00BF33CA"/>
    <w:rsid w:val="00BF4132"/>
    <w:rsid w:val="00BF445C"/>
    <w:rsid w:val="00BF49E4"/>
    <w:rsid w:val="00BF5F0E"/>
    <w:rsid w:val="00BF6430"/>
    <w:rsid w:val="00BF69F9"/>
    <w:rsid w:val="00C00767"/>
    <w:rsid w:val="00C00BFF"/>
    <w:rsid w:val="00C01C25"/>
    <w:rsid w:val="00C0209D"/>
    <w:rsid w:val="00C028B2"/>
    <w:rsid w:val="00C03CEB"/>
    <w:rsid w:val="00C040C6"/>
    <w:rsid w:val="00C0591E"/>
    <w:rsid w:val="00C05BC1"/>
    <w:rsid w:val="00C05DB3"/>
    <w:rsid w:val="00C06056"/>
    <w:rsid w:val="00C0629C"/>
    <w:rsid w:val="00C06772"/>
    <w:rsid w:val="00C06E99"/>
    <w:rsid w:val="00C112F1"/>
    <w:rsid w:val="00C11DCE"/>
    <w:rsid w:val="00C13314"/>
    <w:rsid w:val="00C14D33"/>
    <w:rsid w:val="00C14E29"/>
    <w:rsid w:val="00C156BD"/>
    <w:rsid w:val="00C16A39"/>
    <w:rsid w:val="00C16C6E"/>
    <w:rsid w:val="00C20529"/>
    <w:rsid w:val="00C22A65"/>
    <w:rsid w:val="00C236AC"/>
    <w:rsid w:val="00C23B89"/>
    <w:rsid w:val="00C23E41"/>
    <w:rsid w:val="00C275CE"/>
    <w:rsid w:val="00C3102F"/>
    <w:rsid w:val="00C323E1"/>
    <w:rsid w:val="00C32E05"/>
    <w:rsid w:val="00C33CE8"/>
    <w:rsid w:val="00C34752"/>
    <w:rsid w:val="00C34872"/>
    <w:rsid w:val="00C36F96"/>
    <w:rsid w:val="00C40A20"/>
    <w:rsid w:val="00C41791"/>
    <w:rsid w:val="00C41D24"/>
    <w:rsid w:val="00C42877"/>
    <w:rsid w:val="00C4312A"/>
    <w:rsid w:val="00C43B01"/>
    <w:rsid w:val="00C4444C"/>
    <w:rsid w:val="00C450CA"/>
    <w:rsid w:val="00C454A0"/>
    <w:rsid w:val="00C45E23"/>
    <w:rsid w:val="00C4603D"/>
    <w:rsid w:val="00C465D6"/>
    <w:rsid w:val="00C509C3"/>
    <w:rsid w:val="00C53D03"/>
    <w:rsid w:val="00C5599C"/>
    <w:rsid w:val="00C600D2"/>
    <w:rsid w:val="00C6032B"/>
    <w:rsid w:val="00C607F3"/>
    <w:rsid w:val="00C60EBD"/>
    <w:rsid w:val="00C60F8C"/>
    <w:rsid w:val="00C63643"/>
    <w:rsid w:val="00C64CCA"/>
    <w:rsid w:val="00C64DB8"/>
    <w:rsid w:val="00C65056"/>
    <w:rsid w:val="00C653DE"/>
    <w:rsid w:val="00C65577"/>
    <w:rsid w:val="00C6606A"/>
    <w:rsid w:val="00C70411"/>
    <w:rsid w:val="00C71F36"/>
    <w:rsid w:val="00C72005"/>
    <w:rsid w:val="00C7229D"/>
    <w:rsid w:val="00C72AAC"/>
    <w:rsid w:val="00C73816"/>
    <w:rsid w:val="00C74A8D"/>
    <w:rsid w:val="00C755A4"/>
    <w:rsid w:val="00C767F9"/>
    <w:rsid w:val="00C777F4"/>
    <w:rsid w:val="00C77AE4"/>
    <w:rsid w:val="00C807F1"/>
    <w:rsid w:val="00C80B79"/>
    <w:rsid w:val="00C817CC"/>
    <w:rsid w:val="00C81CF5"/>
    <w:rsid w:val="00C81DF6"/>
    <w:rsid w:val="00C84109"/>
    <w:rsid w:val="00C861CB"/>
    <w:rsid w:val="00C87CC9"/>
    <w:rsid w:val="00C9024C"/>
    <w:rsid w:val="00C905C9"/>
    <w:rsid w:val="00C90BDF"/>
    <w:rsid w:val="00C912FE"/>
    <w:rsid w:val="00C9256B"/>
    <w:rsid w:val="00C93240"/>
    <w:rsid w:val="00C933F7"/>
    <w:rsid w:val="00C93ECA"/>
    <w:rsid w:val="00C94418"/>
    <w:rsid w:val="00C948FD"/>
    <w:rsid w:val="00C963E1"/>
    <w:rsid w:val="00C96D6D"/>
    <w:rsid w:val="00CA262C"/>
    <w:rsid w:val="00CA2AE0"/>
    <w:rsid w:val="00CA3E8B"/>
    <w:rsid w:val="00CA4430"/>
    <w:rsid w:val="00CA4DCE"/>
    <w:rsid w:val="00CA5F2B"/>
    <w:rsid w:val="00CA72D6"/>
    <w:rsid w:val="00CB0D91"/>
    <w:rsid w:val="00CB1335"/>
    <w:rsid w:val="00CB15E3"/>
    <w:rsid w:val="00CB1699"/>
    <w:rsid w:val="00CB198F"/>
    <w:rsid w:val="00CB1E7F"/>
    <w:rsid w:val="00CB391A"/>
    <w:rsid w:val="00CB3BA4"/>
    <w:rsid w:val="00CB3BF4"/>
    <w:rsid w:val="00CB3F7D"/>
    <w:rsid w:val="00CB600A"/>
    <w:rsid w:val="00CB7F44"/>
    <w:rsid w:val="00CC0446"/>
    <w:rsid w:val="00CC0C21"/>
    <w:rsid w:val="00CC185E"/>
    <w:rsid w:val="00CC260B"/>
    <w:rsid w:val="00CC4123"/>
    <w:rsid w:val="00CC43EB"/>
    <w:rsid w:val="00CC4AC1"/>
    <w:rsid w:val="00CC5A05"/>
    <w:rsid w:val="00CC5BF5"/>
    <w:rsid w:val="00CC71A5"/>
    <w:rsid w:val="00CC7EDF"/>
    <w:rsid w:val="00CD0EDA"/>
    <w:rsid w:val="00CD394F"/>
    <w:rsid w:val="00CD46D1"/>
    <w:rsid w:val="00CD4A90"/>
    <w:rsid w:val="00CD55E5"/>
    <w:rsid w:val="00CD5B63"/>
    <w:rsid w:val="00CD5BAF"/>
    <w:rsid w:val="00CD6243"/>
    <w:rsid w:val="00CE09F2"/>
    <w:rsid w:val="00CE1716"/>
    <w:rsid w:val="00CE1AB0"/>
    <w:rsid w:val="00CE1B2A"/>
    <w:rsid w:val="00CE1E47"/>
    <w:rsid w:val="00CE3002"/>
    <w:rsid w:val="00CE46B3"/>
    <w:rsid w:val="00CE505D"/>
    <w:rsid w:val="00CE5443"/>
    <w:rsid w:val="00CE62B0"/>
    <w:rsid w:val="00CF05E3"/>
    <w:rsid w:val="00CF29BF"/>
    <w:rsid w:val="00CF2CF4"/>
    <w:rsid w:val="00CF4604"/>
    <w:rsid w:val="00CF5AEF"/>
    <w:rsid w:val="00CF6281"/>
    <w:rsid w:val="00CF63EE"/>
    <w:rsid w:val="00CF7090"/>
    <w:rsid w:val="00CF7A51"/>
    <w:rsid w:val="00CF7BE6"/>
    <w:rsid w:val="00CF7CD9"/>
    <w:rsid w:val="00D0154B"/>
    <w:rsid w:val="00D03359"/>
    <w:rsid w:val="00D039C2"/>
    <w:rsid w:val="00D06BBF"/>
    <w:rsid w:val="00D0775B"/>
    <w:rsid w:val="00D07762"/>
    <w:rsid w:val="00D079BC"/>
    <w:rsid w:val="00D07D81"/>
    <w:rsid w:val="00D10DD8"/>
    <w:rsid w:val="00D125A4"/>
    <w:rsid w:val="00D13883"/>
    <w:rsid w:val="00D13F55"/>
    <w:rsid w:val="00D15E0C"/>
    <w:rsid w:val="00D162DE"/>
    <w:rsid w:val="00D20203"/>
    <w:rsid w:val="00D20F0D"/>
    <w:rsid w:val="00D21479"/>
    <w:rsid w:val="00D2176C"/>
    <w:rsid w:val="00D21D8D"/>
    <w:rsid w:val="00D224A8"/>
    <w:rsid w:val="00D22B86"/>
    <w:rsid w:val="00D22E5C"/>
    <w:rsid w:val="00D23984"/>
    <w:rsid w:val="00D23BFC"/>
    <w:rsid w:val="00D24714"/>
    <w:rsid w:val="00D25F89"/>
    <w:rsid w:val="00D26293"/>
    <w:rsid w:val="00D26F69"/>
    <w:rsid w:val="00D27484"/>
    <w:rsid w:val="00D30573"/>
    <w:rsid w:val="00D3144A"/>
    <w:rsid w:val="00D318FA"/>
    <w:rsid w:val="00D31B78"/>
    <w:rsid w:val="00D31D05"/>
    <w:rsid w:val="00D3266D"/>
    <w:rsid w:val="00D33286"/>
    <w:rsid w:val="00D33508"/>
    <w:rsid w:val="00D3389E"/>
    <w:rsid w:val="00D33A06"/>
    <w:rsid w:val="00D3524A"/>
    <w:rsid w:val="00D356A2"/>
    <w:rsid w:val="00D360C5"/>
    <w:rsid w:val="00D41924"/>
    <w:rsid w:val="00D41986"/>
    <w:rsid w:val="00D43947"/>
    <w:rsid w:val="00D44161"/>
    <w:rsid w:val="00D4542D"/>
    <w:rsid w:val="00D45CAC"/>
    <w:rsid w:val="00D46D68"/>
    <w:rsid w:val="00D479F0"/>
    <w:rsid w:val="00D500E4"/>
    <w:rsid w:val="00D507B1"/>
    <w:rsid w:val="00D51E8B"/>
    <w:rsid w:val="00D51EEF"/>
    <w:rsid w:val="00D526E7"/>
    <w:rsid w:val="00D52B01"/>
    <w:rsid w:val="00D56566"/>
    <w:rsid w:val="00D5714D"/>
    <w:rsid w:val="00D61655"/>
    <w:rsid w:val="00D61B26"/>
    <w:rsid w:val="00D62660"/>
    <w:rsid w:val="00D636C1"/>
    <w:rsid w:val="00D6390F"/>
    <w:rsid w:val="00D63E4B"/>
    <w:rsid w:val="00D650AE"/>
    <w:rsid w:val="00D65676"/>
    <w:rsid w:val="00D664F2"/>
    <w:rsid w:val="00D66C81"/>
    <w:rsid w:val="00D66E0D"/>
    <w:rsid w:val="00D67CF7"/>
    <w:rsid w:val="00D67D33"/>
    <w:rsid w:val="00D7010E"/>
    <w:rsid w:val="00D703E2"/>
    <w:rsid w:val="00D70BD2"/>
    <w:rsid w:val="00D71AB4"/>
    <w:rsid w:val="00D75F2B"/>
    <w:rsid w:val="00D7644F"/>
    <w:rsid w:val="00D77083"/>
    <w:rsid w:val="00D77128"/>
    <w:rsid w:val="00D77B6A"/>
    <w:rsid w:val="00D80C60"/>
    <w:rsid w:val="00D80F73"/>
    <w:rsid w:val="00D81232"/>
    <w:rsid w:val="00D8150A"/>
    <w:rsid w:val="00D8325F"/>
    <w:rsid w:val="00D840B6"/>
    <w:rsid w:val="00D84AD9"/>
    <w:rsid w:val="00D85470"/>
    <w:rsid w:val="00D85AF7"/>
    <w:rsid w:val="00D85C6E"/>
    <w:rsid w:val="00D9139C"/>
    <w:rsid w:val="00D91F50"/>
    <w:rsid w:val="00D92B31"/>
    <w:rsid w:val="00D930DE"/>
    <w:rsid w:val="00D93FD6"/>
    <w:rsid w:val="00D94176"/>
    <w:rsid w:val="00D94614"/>
    <w:rsid w:val="00D94D20"/>
    <w:rsid w:val="00D950C5"/>
    <w:rsid w:val="00D95170"/>
    <w:rsid w:val="00D95A7A"/>
    <w:rsid w:val="00D95B35"/>
    <w:rsid w:val="00D97B59"/>
    <w:rsid w:val="00DA09DF"/>
    <w:rsid w:val="00DA17BA"/>
    <w:rsid w:val="00DA1B26"/>
    <w:rsid w:val="00DA26F5"/>
    <w:rsid w:val="00DA2DFE"/>
    <w:rsid w:val="00DA5160"/>
    <w:rsid w:val="00DA58D6"/>
    <w:rsid w:val="00DA598D"/>
    <w:rsid w:val="00DA5E20"/>
    <w:rsid w:val="00DA5F5B"/>
    <w:rsid w:val="00DB095C"/>
    <w:rsid w:val="00DB0E6D"/>
    <w:rsid w:val="00DB2239"/>
    <w:rsid w:val="00DB356F"/>
    <w:rsid w:val="00DB40B2"/>
    <w:rsid w:val="00DB566F"/>
    <w:rsid w:val="00DB69A1"/>
    <w:rsid w:val="00DB77B7"/>
    <w:rsid w:val="00DB7974"/>
    <w:rsid w:val="00DC037D"/>
    <w:rsid w:val="00DC0582"/>
    <w:rsid w:val="00DC1871"/>
    <w:rsid w:val="00DC1F9D"/>
    <w:rsid w:val="00DC24E6"/>
    <w:rsid w:val="00DC2D3F"/>
    <w:rsid w:val="00DC32EC"/>
    <w:rsid w:val="00DC3434"/>
    <w:rsid w:val="00DC39B0"/>
    <w:rsid w:val="00DC437C"/>
    <w:rsid w:val="00DC4A6D"/>
    <w:rsid w:val="00DC716D"/>
    <w:rsid w:val="00DC757C"/>
    <w:rsid w:val="00DD0EEB"/>
    <w:rsid w:val="00DD1A23"/>
    <w:rsid w:val="00DD2133"/>
    <w:rsid w:val="00DD325A"/>
    <w:rsid w:val="00DD3815"/>
    <w:rsid w:val="00DD3EAC"/>
    <w:rsid w:val="00DD440B"/>
    <w:rsid w:val="00DD502F"/>
    <w:rsid w:val="00DD715D"/>
    <w:rsid w:val="00DD7BE4"/>
    <w:rsid w:val="00DE02F5"/>
    <w:rsid w:val="00DE2186"/>
    <w:rsid w:val="00DE2F3F"/>
    <w:rsid w:val="00DE48CD"/>
    <w:rsid w:val="00DE5B79"/>
    <w:rsid w:val="00DE63DA"/>
    <w:rsid w:val="00DE686F"/>
    <w:rsid w:val="00DE7251"/>
    <w:rsid w:val="00DF0229"/>
    <w:rsid w:val="00DF1DA9"/>
    <w:rsid w:val="00DF2A9B"/>
    <w:rsid w:val="00DF35F6"/>
    <w:rsid w:val="00DF3AC7"/>
    <w:rsid w:val="00DF5854"/>
    <w:rsid w:val="00DF5ED9"/>
    <w:rsid w:val="00DF65F8"/>
    <w:rsid w:val="00E005D7"/>
    <w:rsid w:val="00E00FA2"/>
    <w:rsid w:val="00E014D1"/>
    <w:rsid w:val="00E014D6"/>
    <w:rsid w:val="00E0280F"/>
    <w:rsid w:val="00E042DA"/>
    <w:rsid w:val="00E04696"/>
    <w:rsid w:val="00E06F6C"/>
    <w:rsid w:val="00E07886"/>
    <w:rsid w:val="00E102B0"/>
    <w:rsid w:val="00E11977"/>
    <w:rsid w:val="00E12B07"/>
    <w:rsid w:val="00E13AAB"/>
    <w:rsid w:val="00E13F76"/>
    <w:rsid w:val="00E17A8C"/>
    <w:rsid w:val="00E20B9A"/>
    <w:rsid w:val="00E218B7"/>
    <w:rsid w:val="00E230CA"/>
    <w:rsid w:val="00E23317"/>
    <w:rsid w:val="00E235E7"/>
    <w:rsid w:val="00E23A03"/>
    <w:rsid w:val="00E23DAC"/>
    <w:rsid w:val="00E24CCD"/>
    <w:rsid w:val="00E24E5D"/>
    <w:rsid w:val="00E26314"/>
    <w:rsid w:val="00E271F2"/>
    <w:rsid w:val="00E27E2D"/>
    <w:rsid w:val="00E30922"/>
    <w:rsid w:val="00E30A87"/>
    <w:rsid w:val="00E30CF6"/>
    <w:rsid w:val="00E322D5"/>
    <w:rsid w:val="00E32A67"/>
    <w:rsid w:val="00E33268"/>
    <w:rsid w:val="00E33B9E"/>
    <w:rsid w:val="00E34CFF"/>
    <w:rsid w:val="00E359FD"/>
    <w:rsid w:val="00E35FD4"/>
    <w:rsid w:val="00E3709E"/>
    <w:rsid w:val="00E37C31"/>
    <w:rsid w:val="00E37F5A"/>
    <w:rsid w:val="00E403B4"/>
    <w:rsid w:val="00E41BC1"/>
    <w:rsid w:val="00E436DC"/>
    <w:rsid w:val="00E43E23"/>
    <w:rsid w:val="00E46965"/>
    <w:rsid w:val="00E472EA"/>
    <w:rsid w:val="00E47B71"/>
    <w:rsid w:val="00E47DA9"/>
    <w:rsid w:val="00E50640"/>
    <w:rsid w:val="00E50796"/>
    <w:rsid w:val="00E50A3E"/>
    <w:rsid w:val="00E50A9A"/>
    <w:rsid w:val="00E51BD5"/>
    <w:rsid w:val="00E52398"/>
    <w:rsid w:val="00E525DB"/>
    <w:rsid w:val="00E52C85"/>
    <w:rsid w:val="00E53157"/>
    <w:rsid w:val="00E53295"/>
    <w:rsid w:val="00E53A7F"/>
    <w:rsid w:val="00E540A7"/>
    <w:rsid w:val="00E5517E"/>
    <w:rsid w:val="00E569D7"/>
    <w:rsid w:val="00E56C65"/>
    <w:rsid w:val="00E61270"/>
    <w:rsid w:val="00E61824"/>
    <w:rsid w:val="00E61B64"/>
    <w:rsid w:val="00E61C88"/>
    <w:rsid w:val="00E61F05"/>
    <w:rsid w:val="00E63082"/>
    <w:rsid w:val="00E63935"/>
    <w:rsid w:val="00E6397E"/>
    <w:rsid w:val="00E63CEB"/>
    <w:rsid w:val="00E64838"/>
    <w:rsid w:val="00E64B45"/>
    <w:rsid w:val="00E6730B"/>
    <w:rsid w:val="00E674D3"/>
    <w:rsid w:val="00E70133"/>
    <w:rsid w:val="00E70B7C"/>
    <w:rsid w:val="00E70D88"/>
    <w:rsid w:val="00E70E06"/>
    <w:rsid w:val="00E71481"/>
    <w:rsid w:val="00E721DA"/>
    <w:rsid w:val="00E724D9"/>
    <w:rsid w:val="00E72B7E"/>
    <w:rsid w:val="00E738B1"/>
    <w:rsid w:val="00E81D36"/>
    <w:rsid w:val="00E83082"/>
    <w:rsid w:val="00E83DBF"/>
    <w:rsid w:val="00E84817"/>
    <w:rsid w:val="00E85F10"/>
    <w:rsid w:val="00E868F0"/>
    <w:rsid w:val="00E86D56"/>
    <w:rsid w:val="00E86EB7"/>
    <w:rsid w:val="00E87324"/>
    <w:rsid w:val="00E910C4"/>
    <w:rsid w:val="00E919AB"/>
    <w:rsid w:val="00E91DE1"/>
    <w:rsid w:val="00E93E54"/>
    <w:rsid w:val="00E940AA"/>
    <w:rsid w:val="00E948F2"/>
    <w:rsid w:val="00E94E0A"/>
    <w:rsid w:val="00E94F7C"/>
    <w:rsid w:val="00E94FF4"/>
    <w:rsid w:val="00E95878"/>
    <w:rsid w:val="00E95F7C"/>
    <w:rsid w:val="00E96AB8"/>
    <w:rsid w:val="00EA0961"/>
    <w:rsid w:val="00EA0D03"/>
    <w:rsid w:val="00EA1E37"/>
    <w:rsid w:val="00EA258F"/>
    <w:rsid w:val="00EA4717"/>
    <w:rsid w:val="00EA5707"/>
    <w:rsid w:val="00EA5809"/>
    <w:rsid w:val="00EA6759"/>
    <w:rsid w:val="00EB0226"/>
    <w:rsid w:val="00EB0608"/>
    <w:rsid w:val="00EB15E4"/>
    <w:rsid w:val="00EB1FE2"/>
    <w:rsid w:val="00EB2496"/>
    <w:rsid w:val="00EB2806"/>
    <w:rsid w:val="00EB3569"/>
    <w:rsid w:val="00EB37E0"/>
    <w:rsid w:val="00EB3BF8"/>
    <w:rsid w:val="00EB5042"/>
    <w:rsid w:val="00EB5190"/>
    <w:rsid w:val="00EB52CE"/>
    <w:rsid w:val="00EB66E7"/>
    <w:rsid w:val="00EB73C8"/>
    <w:rsid w:val="00EC0B7F"/>
    <w:rsid w:val="00EC6254"/>
    <w:rsid w:val="00EC7E75"/>
    <w:rsid w:val="00ED14BA"/>
    <w:rsid w:val="00ED1B89"/>
    <w:rsid w:val="00ED2151"/>
    <w:rsid w:val="00ED39A9"/>
    <w:rsid w:val="00ED46CE"/>
    <w:rsid w:val="00ED4734"/>
    <w:rsid w:val="00ED5B23"/>
    <w:rsid w:val="00ED6765"/>
    <w:rsid w:val="00ED6FA6"/>
    <w:rsid w:val="00ED71C3"/>
    <w:rsid w:val="00EE0211"/>
    <w:rsid w:val="00EE0C08"/>
    <w:rsid w:val="00EE283C"/>
    <w:rsid w:val="00EE36BB"/>
    <w:rsid w:val="00EE3990"/>
    <w:rsid w:val="00EE4BD9"/>
    <w:rsid w:val="00EE4E25"/>
    <w:rsid w:val="00EE6F3A"/>
    <w:rsid w:val="00EF0B31"/>
    <w:rsid w:val="00EF345B"/>
    <w:rsid w:val="00EF3ED2"/>
    <w:rsid w:val="00EF6AF3"/>
    <w:rsid w:val="00F00324"/>
    <w:rsid w:val="00F0094D"/>
    <w:rsid w:val="00F011BD"/>
    <w:rsid w:val="00F0130A"/>
    <w:rsid w:val="00F0477E"/>
    <w:rsid w:val="00F0595B"/>
    <w:rsid w:val="00F0596C"/>
    <w:rsid w:val="00F05B68"/>
    <w:rsid w:val="00F05B8B"/>
    <w:rsid w:val="00F06D7D"/>
    <w:rsid w:val="00F070F1"/>
    <w:rsid w:val="00F07C1C"/>
    <w:rsid w:val="00F100D8"/>
    <w:rsid w:val="00F10A03"/>
    <w:rsid w:val="00F12814"/>
    <w:rsid w:val="00F14156"/>
    <w:rsid w:val="00F1435E"/>
    <w:rsid w:val="00F1507C"/>
    <w:rsid w:val="00F1664D"/>
    <w:rsid w:val="00F1693B"/>
    <w:rsid w:val="00F16B6D"/>
    <w:rsid w:val="00F1785C"/>
    <w:rsid w:val="00F20898"/>
    <w:rsid w:val="00F209D0"/>
    <w:rsid w:val="00F20AC2"/>
    <w:rsid w:val="00F213D0"/>
    <w:rsid w:val="00F230A5"/>
    <w:rsid w:val="00F23617"/>
    <w:rsid w:val="00F259A7"/>
    <w:rsid w:val="00F25D79"/>
    <w:rsid w:val="00F30696"/>
    <w:rsid w:val="00F30A47"/>
    <w:rsid w:val="00F31666"/>
    <w:rsid w:val="00F318BC"/>
    <w:rsid w:val="00F31DE1"/>
    <w:rsid w:val="00F320F3"/>
    <w:rsid w:val="00F32908"/>
    <w:rsid w:val="00F35115"/>
    <w:rsid w:val="00F35DE6"/>
    <w:rsid w:val="00F370D7"/>
    <w:rsid w:val="00F3782C"/>
    <w:rsid w:val="00F42794"/>
    <w:rsid w:val="00F4418D"/>
    <w:rsid w:val="00F45332"/>
    <w:rsid w:val="00F45430"/>
    <w:rsid w:val="00F475BC"/>
    <w:rsid w:val="00F47AC7"/>
    <w:rsid w:val="00F47BB7"/>
    <w:rsid w:val="00F47C02"/>
    <w:rsid w:val="00F51CBF"/>
    <w:rsid w:val="00F52108"/>
    <w:rsid w:val="00F5245C"/>
    <w:rsid w:val="00F5639E"/>
    <w:rsid w:val="00F60162"/>
    <w:rsid w:val="00F60251"/>
    <w:rsid w:val="00F603F5"/>
    <w:rsid w:val="00F6045B"/>
    <w:rsid w:val="00F6046B"/>
    <w:rsid w:val="00F60794"/>
    <w:rsid w:val="00F62264"/>
    <w:rsid w:val="00F623BC"/>
    <w:rsid w:val="00F6274D"/>
    <w:rsid w:val="00F62AF0"/>
    <w:rsid w:val="00F63A73"/>
    <w:rsid w:val="00F65882"/>
    <w:rsid w:val="00F65899"/>
    <w:rsid w:val="00F6610B"/>
    <w:rsid w:val="00F678FA"/>
    <w:rsid w:val="00F67A7A"/>
    <w:rsid w:val="00F71A3E"/>
    <w:rsid w:val="00F727EB"/>
    <w:rsid w:val="00F72D11"/>
    <w:rsid w:val="00F73DCD"/>
    <w:rsid w:val="00F744EB"/>
    <w:rsid w:val="00F7452D"/>
    <w:rsid w:val="00F74CBB"/>
    <w:rsid w:val="00F77884"/>
    <w:rsid w:val="00F82534"/>
    <w:rsid w:val="00F83FC7"/>
    <w:rsid w:val="00F845E7"/>
    <w:rsid w:val="00F85310"/>
    <w:rsid w:val="00F86568"/>
    <w:rsid w:val="00F90121"/>
    <w:rsid w:val="00F90D81"/>
    <w:rsid w:val="00F916F5"/>
    <w:rsid w:val="00F9261D"/>
    <w:rsid w:val="00F945B5"/>
    <w:rsid w:val="00F9461E"/>
    <w:rsid w:val="00F95753"/>
    <w:rsid w:val="00F957AA"/>
    <w:rsid w:val="00F975F3"/>
    <w:rsid w:val="00F9787C"/>
    <w:rsid w:val="00FA0595"/>
    <w:rsid w:val="00FA0CE5"/>
    <w:rsid w:val="00FA0E84"/>
    <w:rsid w:val="00FA1490"/>
    <w:rsid w:val="00FA1A46"/>
    <w:rsid w:val="00FA1F2F"/>
    <w:rsid w:val="00FA242C"/>
    <w:rsid w:val="00FA3CEF"/>
    <w:rsid w:val="00FA3FC5"/>
    <w:rsid w:val="00FA4064"/>
    <w:rsid w:val="00FA4CEA"/>
    <w:rsid w:val="00FA525C"/>
    <w:rsid w:val="00FA6FD9"/>
    <w:rsid w:val="00FA7621"/>
    <w:rsid w:val="00FB1802"/>
    <w:rsid w:val="00FB1E7F"/>
    <w:rsid w:val="00FB2A57"/>
    <w:rsid w:val="00FB35EF"/>
    <w:rsid w:val="00FB5655"/>
    <w:rsid w:val="00FB5FD1"/>
    <w:rsid w:val="00FB6566"/>
    <w:rsid w:val="00FB74B1"/>
    <w:rsid w:val="00FC138D"/>
    <w:rsid w:val="00FC1467"/>
    <w:rsid w:val="00FC2115"/>
    <w:rsid w:val="00FC22F0"/>
    <w:rsid w:val="00FC2661"/>
    <w:rsid w:val="00FC3B4B"/>
    <w:rsid w:val="00FC400D"/>
    <w:rsid w:val="00FC467B"/>
    <w:rsid w:val="00FC5B21"/>
    <w:rsid w:val="00FC6B6D"/>
    <w:rsid w:val="00FC7284"/>
    <w:rsid w:val="00FC7B57"/>
    <w:rsid w:val="00FD03E7"/>
    <w:rsid w:val="00FD0F71"/>
    <w:rsid w:val="00FD3757"/>
    <w:rsid w:val="00FD47D6"/>
    <w:rsid w:val="00FD49D3"/>
    <w:rsid w:val="00FD4FE3"/>
    <w:rsid w:val="00FD5E15"/>
    <w:rsid w:val="00FE0612"/>
    <w:rsid w:val="00FE36A0"/>
    <w:rsid w:val="00FE389A"/>
    <w:rsid w:val="00FE41F0"/>
    <w:rsid w:val="00FE4788"/>
    <w:rsid w:val="00FE4F00"/>
    <w:rsid w:val="00FE59AC"/>
    <w:rsid w:val="00FE6362"/>
    <w:rsid w:val="00FE6EAA"/>
    <w:rsid w:val="00FE6FD0"/>
    <w:rsid w:val="00FE787A"/>
    <w:rsid w:val="00FE7984"/>
    <w:rsid w:val="00FF0754"/>
    <w:rsid w:val="00FF07C7"/>
    <w:rsid w:val="00FF11E5"/>
    <w:rsid w:val="00FF1591"/>
    <w:rsid w:val="00FF17D5"/>
    <w:rsid w:val="00FF3385"/>
    <w:rsid w:val="00FF37D1"/>
    <w:rsid w:val="00FF4AF7"/>
    <w:rsid w:val="00FF6C9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38"/>
    <w:rPr>
      <w:sz w:val="24"/>
      <w:szCs w:val="20"/>
      <w:lang w:eastAsia="es-ES"/>
    </w:rPr>
  </w:style>
  <w:style w:type="paragraph" w:styleId="Ttulo1">
    <w:name w:val="heading 1"/>
    <w:basedOn w:val="Normal"/>
    <w:next w:val="Normal"/>
    <w:link w:val="Ttulo1Car"/>
    <w:uiPriority w:val="99"/>
    <w:qFormat/>
    <w:rsid w:val="00163D38"/>
    <w:pPr>
      <w:keepNext/>
      <w:pBdr>
        <w:top w:val="double" w:sz="12" w:space="1" w:color="auto"/>
      </w:pBdr>
      <w:spacing w:line="240" w:lineRule="exact"/>
      <w:jc w:val="center"/>
      <w:outlineLvl w:val="0"/>
    </w:pPr>
    <w:rPr>
      <w:b/>
    </w:rPr>
  </w:style>
  <w:style w:type="paragraph" w:styleId="Ttulo2">
    <w:name w:val="heading 2"/>
    <w:basedOn w:val="Normal"/>
    <w:next w:val="Normal"/>
    <w:link w:val="Ttulo2Car"/>
    <w:uiPriority w:val="99"/>
    <w:qFormat/>
    <w:rsid w:val="00163D38"/>
    <w:pPr>
      <w:keepNext/>
      <w:spacing w:line="240" w:lineRule="exact"/>
      <w:ind w:left="567"/>
      <w:outlineLvl w:val="1"/>
    </w:pPr>
    <w:rPr>
      <w:b/>
      <w:sz w:val="16"/>
    </w:rPr>
  </w:style>
  <w:style w:type="paragraph" w:styleId="Ttulo3">
    <w:name w:val="heading 3"/>
    <w:basedOn w:val="Normal"/>
    <w:next w:val="Normal"/>
    <w:link w:val="Ttulo3Car"/>
    <w:uiPriority w:val="99"/>
    <w:qFormat/>
    <w:rsid w:val="00163D38"/>
    <w:pPr>
      <w:keepNext/>
      <w:outlineLvl w:val="2"/>
    </w:pPr>
    <w:rPr>
      <w:b/>
      <w:sz w:val="22"/>
      <w:lang w:val="es-ES"/>
    </w:rPr>
  </w:style>
  <w:style w:type="paragraph" w:styleId="Ttulo4">
    <w:name w:val="heading 4"/>
    <w:basedOn w:val="Normal"/>
    <w:next w:val="Normal"/>
    <w:link w:val="Ttulo4Car"/>
    <w:uiPriority w:val="99"/>
    <w:qFormat/>
    <w:rsid w:val="00163D38"/>
    <w:pPr>
      <w:keepNext/>
      <w:tabs>
        <w:tab w:val="left" w:pos="993"/>
      </w:tabs>
      <w:spacing w:line="240" w:lineRule="exact"/>
      <w:outlineLvl w:val="3"/>
    </w:pPr>
    <w:rPr>
      <w:b/>
      <w:sz w:val="20"/>
    </w:rPr>
  </w:style>
  <w:style w:type="paragraph" w:styleId="Ttulo5">
    <w:name w:val="heading 5"/>
    <w:basedOn w:val="Normal"/>
    <w:next w:val="Normal"/>
    <w:link w:val="Ttulo5Car"/>
    <w:uiPriority w:val="99"/>
    <w:qFormat/>
    <w:rsid w:val="00163D38"/>
    <w:pPr>
      <w:keepNext/>
      <w:jc w:val="right"/>
      <w:outlineLvl w:val="4"/>
    </w:pPr>
    <w:rPr>
      <w:b/>
    </w:rPr>
  </w:style>
  <w:style w:type="paragraph" w:styleId="Ttulo6">
    <w:name w:val="heading 6"/>
    <w:basedOn w:val="Normal"/>
    <w:next w:val="Normal"/>
    <w:link w:val="Ttulo6Car"/>
    <w:uiPriority w:val="99"/>
    <w:qFormat/>
    <w:rsid w:val="00163D38"/>
    <w:pPr>
      <w:keepNext/>
      <w:tabs>
        <w:tab w:val="left" w:pos="1985"/>
        <w:tab w:val="left" w:pos="3969"/>
        <w:tab w:val="left" w:pos="5954"/>
      </w:tabs>
      <w:ind w:right="1133"/>
      <w:outlineLvl w:val="5"/>
    </w:pPr>
    <w:rPr>
      <w:rFonts w:ascii="Arial" w:hAnsi="Arial"/>
      <w:b/>
      <w:sz w:val="28"/>
      <w:u w:val="single"/>
    </w:rPr>
  </w:style>
  <w:style w:type="paragraph" w:styleId="Ttulo7">
    <w:name w:val="heading 7"/>
    <w:basedOn w:val="Normal"/>
    <w:next w:val="Normal"/>
    <w:link w:val="Ttulo7Car"/>
    <w:uiPriority w:val="99"/>
    <w:qFormat/>
    <w:rsid w:val="00163D38"/>
    <w:pPr>
      <w:keepNext/>
      <w:widowControl w:val="0"/>
      <w:outlineLvl w:val="6"/>
    </w:pPr>
    <w:rPr>
      <w:b/>
      <w:color w:val="800080"/>
      <w:sz w:val="22"/>
    </w:rPr>
  </w:style>
  <w:style w:type="paragraph" w:styleId="Ttulo8">
    <w:name w:val="heading 8"/>
    <w:basedOn w:val="Normal"/>
    <w:next w:val="Normal"/>
    <w:link w:val="Ttulo8Car"/>
    <w:uiPriority w:val="99"/>
    <w:qFormat/>
    <w:rsid w:val="00163D38"/>
    <w:pPr>
      <w:keepNext/>
      <w:jc w:val="center"/>
      <w:outlineLvl w:val="7"/>
    </w:pPr>
    <w:rPr>
      <w:rFonts w:ascii="Arial" w:hAnsi="Arial"/>
      <w:b/>
    </w:rPr>
  </w:style>
  <w:style w:type="paragraph" w:styleId="Ttulo9">
    <w:name w:val="heading 9"/>
    <w:basedOn w:val="Normal"/>
    <w:next w:val="Normal"/>
    <w:link w:val="Ttulo9Car"/>
    <w:uiPriority w:val="99"/>
    <w:qFormat/>
    <w:rsid w:val="00163D38"/>
    <w:pPr>
      <w:keepNext/>
      <w:jc w:val="center"/>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416DB"/>
    <w:rPr>
      <w:rFonts w:cs="Times New Roman"/>
      <w:b/>
      <w:sz w:val="24"/>
      <w:lang w:val="es-AR" w:eastAsia="es-ES" w:bidi="ar-SA"/>
    </w:rPr>
  </w:style>
  <w:style w:type="character" w:customStyle="1" w:styleId="Ttulo2Car">
    <w:name w:val="Título 2 Car"/>
    <w:basedOn w:val="Fuentedeprrafopredeter"/>
    <w:link w:val="Ttulo2"/>
    <w:uiPriority w:val="99"/>
    <w:semiHidden/>
    <w:locked/>
    <w:rsid w:val="00A90855"/>
    <w:rPr>
      <w:rFonts w:cs="Times New Roman"/>
      <w:b/>
      <w:sz w:val="16"/>
      <w:lang w:val="es-AR" w:eastAsia="es-ES" w:bidi="ar-SA"/>
    </w:rPr>
  </w:style>
  <w:style w:type="character" w:customStyle="1" w:styleId="Ttulo3Car">
    <w:name w:val="Título 3 Car"/>
    <w:basedOn w:val="Fuentedeprrafopredeter"/>
    <w:link w:val="Ttulo3"/>
    <w:uiPriority w:val="99"/>
    <w:semiHidden/>
    <w:locked/>
    <w:rsid w:val="005416DB"/>
    <w:rPr>
      <w:rFonts w:cs="Times New Roman"/>
      <w:b/>
      <w:sz w:val="22"/>
      <w:lang w:val="es-ES" w:eastAsia="es-ES" w:bidi="ar-SA"/>
    </w:rPr>
  </w:style>
  <w:style w:type="character" w:customStyle="1" w:styleId="Ttulo4Car">
    <w:name w:val="Título 4 Car"/>
    <w:basedOn w:val="Fuentedeprrafopredeter"/>
    <w:link w:val="Ttulo4"/>
    <w:uiPriority w:val="99"/>
    <w:semiHidden/>
    <w:locked/>
    <w:rsid w:val="005416DB"/>
    <w:rPr>
      <w:rFonts w:cs="Times New Roman"/>
      <w:b/>
      <w:lang w:val="es-AR" w:eastAsia="es-ES" w:bidi="ar-SA"/>
    </w:rPr>
  </w:style>
  <w:style w:type="character" w:customStyle="1" w:styleId="Ttulo5Car">
    <w:name w:val="Título 5 Car"/>
    <w:basedOn w:val="Fuentedeprrafopredeter"/>
    <w:link w:val="Ttulo5"/>
    <w:uiPriority w:val="99"/>
    <w:semiHidden/>
    <w:locked/>
    <w:rsid w:val="00C72005"/>
    <w:rPr>
      <w:rFonts w:ascii="Calibri" w:hAnsi="Calibri" w:cs="Times New Roman"/>
      <w:b/>
      <w:bCs/>
      <w:i/>
      <w:iCs/>
      <w:sz w:val="26"/>
      <w:szCs w:val="26"/>
      <w:lang w:eastAsia="es-ES"/>
    </w:rPr>
  </w:style>
  <w:style w:type="character" w:customStyle="1" w:styleId="Ttulo6Car">
    <w:name w:val="Título 6 Car"/>
    <w:basedOn w:val="Fuentedeprrafopredeter"/>
    <w:link w:val="Ttulo6"/>
    <w:uiPriority w:val="99"/>
    <w:semiHidden/>
    <w:locked/>
    <w:rsid w:val="00C72005"/>
    <w:rPr>
      <w:rFonts w:ascii="Calibri" w:hAnsi="Calibri" w:cs="Times New Roman"/>
      <w:b/>
      <w:bCs/>
      <w:sz w:val="22"/>
      <w:szCs w:val="22"/>
      <w:lang w:eastAsia="es-ES"/>
    </w:rPr>
  </w:style>
  <w:style w:type="character" w:customStyle="1" w:styleId="Ttulo7Car">
    <w:name w:val="Título 7 Car"/>
    <w:basedOn w:val="Fuentedeprrafopredeter"/>
    <w:link w:val="Ttulo7"/>
    <w:uiPriority w:val="99"/>
    <w:semiHidden/>
    <w:locked/>
    <w:rsid w:val="005416DB"/>
    <w:rPr>
      <w:rFonts w:cs="Times New Roman"/>
      <w:b/>
      <w:snapToGrid w:val="0"/>
      <w:color w:val="800080"/>
      <w:sz w:val="22"/>
      <w:lang w:val="es-AR" w:eastAsia="es-ES" w:bidi="ar-SA"/>
    </w:rPr>
  </w:style>
  <w:style w:type="character" w:customStyle="1" w:styleId="Ttulo8Car">
    <w:name w:val="Título 8 Car"/>
    <w:basedOn w:val="Fuentedeprrafopredeter"/>
    <w:link w:val="Ttulo8"/>
    <w:uiPriority w:val="99"/>
    <w:semiHidden/>
    <w:locked/>
    <w:rsid w:val="00C72005"/>
    <w:rPr>
      <w:rFonts w:ascii="Calibri" w:hAnsi="Calibri" w:cs="Times New Roman"/>
      <w:i/>
      <w:iCs/>
      <w:sz w:val="24"/>
      <w:szCs w:val="24"/>
      <w:lang w:eastAsia="es-ES"/>
    </w:rPr>
  </w:style>
  <w:style w:type="character" w:customStyle="1" w:styleId="Ttulo9Car">
    <w:name w:val="Título 9 Car"/>
    <w:basedOn w:val="Fuentedeprrafopredeter"/>
    <w:link w:val="Ttulo9"/>
    <w:uiPriority w:val="99"/>
    <w:semiHidden/>
    <w:locked/>
    <w:rsid w:val="00C72005"/>
    <w:rPr>
      <w:rFonts w:ascii="Cambria" w:hAnsi="Cambria" w:cs="Times New Roman"/>
      <w:sz w:val="22"/>
      <w:szCs w:val="22"/>
      <w:lang w:eastAsia="es-ES"/>
    </w:rPr>
  </w:style>
  <w:style w:type="paragraph" w:styleId="Encabezado">
    <w:name w:val="header"/>
    <w:basedOn w:val="Normal"/>
    <w:link w:val="EncabezadoCar"/>
    <w:uiPriority w:val="99"/>
    <w:rsid w:val="00163D38"/>
    <w:pPr>
      <w:tabs>
        <w:tab w:val="center" w:pos="4419"/>
        <w:tab w:val="right" w:pos="8838"/>
      </w:tabs>
    </w:pPr>
  </w:style>
  <w:style w:type="character" w:customStyle="1" w:styleId="EncabezadoCar">
    <w:name w:val="Encabezado Car"/>
    <w:basedOn w:val="Fuentedeprrafopredeter"/>
    <w:link w:val="Encabezado"/>
    <w:uiPriority w:val="99"/>
    <w:semiHidden/>
    <w:locked/>
    <w:rsid w:val="00BC6E1F"/>
    <w:rPr>
      <w:rFonts w:cs="Times New Roman"/>
      <w:sz w:val="24"/>
      <w:lang w:val="es-AR" w:eastAsia="es-ES" w:bidi="ar-SA"/>
    </w:rPr>
  </w:style>
  <w:style w:type="paragraph" w:styleId="Piedepgina">
    <w:name w:val="footer"/>
    <w:basedOn w:val="Normal"/>
    <w:link w:val="PiedepginaCar"/>
    <w:uiPriority w:val="99"/>
    <w:rsid w:val="00163D38"/>
    <w:pPr>
      <w:tabs>
        <w:tab w:val="center" w:pos="4419"/>
        <w:tab w:val="right" w:pos="8838"/>
      </w:tabs>
    </w:pPr>
  </w:style>
  <w:style w:type="character" w:customStyle="1" w:styleId="PiedepginaCar">
    <w:name w:val="Pie de página Car"/>
    <w:basedOn w:val="Fuentedeprrafopredeter"/>
    <w:link w:val="Piedepgina"/>
    <w:uiPriority w:val="99"/>
    <w:semiHidden/>
    <w:locked/>
    <w:rsid w:val="005416DB"/>
    <w:rPr>
      <w:rFonts w:cs="Times New Roman"/>
      <w:sz w:val="24"/>
      <w:lang w:val="es-AR" w:eastAsia="es-ES" w:bidi="ar-SA"/>
    </w:rPr>
  </w:style>
  <w:style w:type="character" w:styleId="Nmerodepgina">
    <w:name w:val="page number"/>
    <w:basedOn w:val="Fuentedeprrafopredeter"/>
    <w:uiPriority w:val="99"/>
    <w:rsid w:val="00163D38"/>
    <w:rPr>
      <w:rFonts w:cs="Times New Roman"/>
    </w:rPr>
  </w:style>
  <w:style w:type="paragraph" w:styleId="Ttulo">
    <w:name w:val="Title"/>
    <w:basedOn w:val="Normal"/>
    <w:link w:val="TtuloCar"/>
    <w:uiPriority w:val="99"/>
    <w:qFormat/>
    <w:rsid w:val="00163D38"/>
    <w:pPr>
      <w:jc w:val="center"/>
    </w:pPr>
    <w:rPr>
      <w:rFonts w:ascii="Arial" w:hAnsi="Arial"/>
      <w:b/>
      <w:sz w:val="22"/>
      <w:lang w:val="es-ES"/>
    </w:rPr>
  </w:style>
  <w:style w:type="character" w:customStyle="1" w:styleId="TtuloCar">
    <w:name w:val="Título Car"/>
    <w:basedOn w:val="Fuentedeprrafopredeter"/>
    <w:link w:val="Ttulo"/>
    <w:uiPriority w:val="99"/>
    <w:locked/>
    <w:rsid w:val="005416DB"/>
    <w:rPr>
      <w:rFonts w:ascii="Arial" w:hAnsi="Arial" w:cs="Times New Roman"/>
      <w:b/>
      <w:sz w:val="22"/>
      <w:lang w:val="es-ES" w:eastAsia="es-ES" w:bidi="ar-SA"/>
    </w:rPr>
  </w:style>
  <w:style w:type="paragraph" w:styleId="Textoindependiente">
    <w:name w:val="Body Text"/>
    <w:basedOn w:val="Normal"/>
    <w:link w:val="TextoindependienteCar"/>
    <w:uiPriority w:val="99"/>
    <w:rsid w:val="00163D38"/>
    <w:pPr>
      <w:widowControl w:val="0"/>
      <w:spacing w:before="100" w:after="100"/>
      <w:jc w:val="both"/>
      <w:outlineLvl w:val="1"/>
    </w:pPr>
    <w:rPr>
      <w:rFonts w:ascii="Courier New" w:hAnsi="Courier New"/>
      <w:sz w:val="18"/>
    </w:rPr>
  </w:style>
  <w:style w:type="character" w:customStyle="1" w:styleId="TextoindependienteCar">
    <w:name w:val="Texto independiente Car"/>
    <w:basedOn w:val="Fuentedeprrafopredeter"/>
    <w:link w:val="Textoindependiente"/>
    <w:uiPriority w:val="99"/>
    <w:locked/>
    <w:rsid w:val="00903590"/>
    <w:rPr>
      <w:rFonts w:ascii="Courier New" w:hAnsi="Courier New" w:cs="Times New Roman"/>
      <w:snapToGrid w:val="0"/>
      <w:sz w:val="18"/>
      <w:lang w:val="es-AR" w:eastAsia="es-ES" w:bidi="ar-SA"/>
    </w:rPr>
  </w:style>
  <w:style w:type="paragraph" w:styleId="Sangradetextonormal">
    <w:name w:val="Body Text Indent"/>
    <w:basedOn w:val="Normal"/>
    <w:link w:val="SangradetextonormalCar"/>
    <w:uiPriority w:val="99"/>
    <w:rsid w:val="00163D38"/>
    <w:pPr>
      <w:tabs>
        <w:tab w:val="left" w:leader="dot" w:pos="7655"/>
        <w:tab w:val="left" w:leader="dot" w:pos="9498"/>
        <w:tab w:val="left" w:leader="dot" w:pos="10206"/>
      </w:tabs>
      <w:ind w:right="-1"/>
    </w:pPr>
    <w:rPr>
      <w:sz w:val="20"/>
    </w:rPr>
  </w:style>
  <w:style w:type="character" w:customStyle="1" w:styleId="SangradetextonormalCar">
    <w:name w:val="Sangría de texto normal Car"/>
    <w:basedOn w:val="Fuentedeprrafopredeter"/>
    <w:link w:val="Sangradetextonormal"/>
    <w:uiPriority w:val="99"/>
    <w:semiHidden/>
    <w:locked/>
    <w:rsid w:val="00903590"/>
    <w:rPr>
      <w:rFonts w:cs="Times New Roman"/>
      <w:lang w:val="es-AR" w:eastAsia="es-ES" w:bidi="ar-SA"/>
    </w:rPr>
  </w:style>
  <w:style w:type="paragraph" w:styleId="Textoindependiente2">
    <w:name w:val="Body Text 2"/>
    <w:basedOn w:val="Normal"/>
    <w:link w:val="Textoindependiente2Car"/>
    <w:uiPriority w:val="99"/>
    <w:rsid w:val="00163D38"/>
    <w:pPr>
      <w:widowControl w:val="0"/>
      <w:spacing w:before="100" w:after="100"/>
      <w:jc w:val="both"/>
    </w:pPr>
    <w:rPr>
      <w:rFonts w:ascii="Courier New" w:hAnsi="Courier New"/>
      <w:color w:val="008000"/>
      <w:sz w:val="18"/>
    </w:rPr>
  </w:style>
  <w:style w:type="character" w:customStyle="1" w:styleId="Textoindependiente2Car">
    <w:name w:val="Texto independiente 2 Car"/>
    <w:basedOn w:val="Fuentedeprrafopredeter"/>
    <w:link w:val="Textoindependiente2"/>
    <w:uiPriority w:val="99"/>
    <w:semiHidden/>
    <w:locked/>
    <w:rsid w:val="005416DB"/>
    <w:rPr>
      <w:rFonts w:ascii="Courier New" w:hAnsi="Courier New" w:cs="Times New Roman"/>
      <w:snapToGrid w:val="0"/>
      <w:color w:val="008000"/>
      <w:sz w:val="18"/>
      <w:lang w:val="es-AR" w:eastAsia="es-ES" w:bidi="ar-SA"/>
    </w:rPr>
  </w:style>
  <w:style w:type="paragraph" w:styleId="Sangra2detindependiente">
    <w:name w:val="Body Text Indent 2"/>
    <w:basedOn w:val="Normal"/>
    <w:link w:val="Sangra2detindependienteCar"/>
    <w:uiPriority w:val="99"/>
    <w:rsid w:val="00163D38"/>
    <w:pPr>
      <w:spacing w:line="240" w:lineRule="exact"/>
      <w:ind w:left="851" w:hanging="425"/>
      <w:jc w:val="both"/>
    </w:pPr>
    <w:rPr>
      <w:b/>
      <w:sz w:val="20"/>
    </w:rPr>
  </w:style>
  <w:style w:type="character" w:customStyle="1" w:styleId="Sangra2detindependienteCar">
    <w:name w:val="Sangría 2 de t. independiente Car"/>
    <w:basedOn w:val="Fuentedeprrafopredeter"/>
    <w:link w:val="Sangra2detindependiente"/>
    <w:uiPriority w:val="99"/>
    <w:semiHidden/>
    <w:locked/>
    <w:rsid w:val="005416DB"/>
    <w:rPr>
      <w:rFonts w:cs="Times New Roman"/>
      <w:b/>
      <w:lang w:val="es-AR" w:eastAsia="es-ES" w:bidi="ar-SA"/>
    </w:rPr>
  </w:style>
  <w:style w:type="paragraph" w:styleId="Sangra3detindependiente">
    <w:name w:val="Body Text Indent 3"/>
    <w:basedOn w:val="Normal"/>
    <w:link w:val="Sangra3detindependienteCar"/>
    <w:uiPriority w:val="99"/>
    <w:rsid w:val="00AE079E"/>
    <w:pPr>
      <w:ind w:left="1560" w:hanging="567"/>
      <w:jc w:val="both"/>
    </w:pPr>
    <w:rPr>
      <w:lang w:val="es-ES_tradnl"/>
    </w:rPr>
  </w:style>
  <w:style w:type="character" w:customStyle="1" w:styleId="Sangra3detindependienteCar">
    <w:name w:val="Sangría 3 de t. independiente Car"/>
    <w:basedOn w:val="Fuentedeprrafopredeter"/>
    <w:link w:val="Sangra3detindependiente"/>
    <w:uiPriority w:val="99"/>
    <w:semiHidden/>
    <w:locked/>
    <w:rsid w:val="00BA17F8"/>
    <w:rPr>
      <w:rFonts w:cs="Times New Roman"/>
      <w:sz w:val="24"/>
      <w:lang w:val="es-ES_tradnl" w:eastAsia="es-ES" w:bidi="ar-SA"/>
    </w:rPr>
  </w:style>
  <w:style w:type="paragraph" w:styleId="Textoindependiente3">
    <w:name w:val="Body Text 3"/>
    <w:basedOn w:val="Normal"/>
    <w:link w:val="Textoindependiente3Car"/>
    <w:uiPriority w:val="99"/>
    <w:rsid w:val="00163D38"/>
    <w:pPr>
      <w:tabs>
        <w:tab w:val="left" w:pos="1843"/>
      </w:tabs>
    </w:pPr>
    <w:rPr>
      <w:rFonts w:ascii="Arial" w:hAnsi="Arial"/>
      <w:sz w:val="22"/>
    </w:rPr>
  </w:style>
  <w:style w:type="character" w:customStyle="1" w:styleId="Textoindependiente3Car">
    <w:name w:val="Texto independiente 3 Car"/>
    <w:basedOn w:val="Fuentedeprrafopredeter"/>
    <w:link w:val="Textoindependiente3"/>
    <w:uiPriority w:val="99"/>
    <w:semiHidden/>
    <w:locked/>
    <w:rsid w:val="005416DB"/>
    <w:rPr>
      <w:rFonts w:ascii="Arial" w:hAnsi="Arial" w:cs="Times New Roman"/>
      <w:sz w:val="22"/>
      <w:lang w:val="es-AR" w:eastAsia="es-ES" w:bidi="ar-SA"/>
    </w:rPr>
  </w:style>
  <w:style w:type="paragraph" w:styleId="Subttulo">
    <w:name w:val="Subtitle"/>
    <w:basedOn w:val="Normal"/>
    <w:link w:val="SubttuloCar"/>
    <w:uiPriority w:val="99"/>
    <w:qFormat/>
    <w:rsid w:val="00163D38"/>
    <w:pPr>
      <w:spacing w:line="250" w:lineRule="exact"/>
      <w:jc w:val="center"/>
    </w:pPr>
    <w:rPr>
      <w:b/>
    </w:rPr>
  </w:style>
  <w:style w:type="character" w:customStyle="1" w:styleId="SubttuloCar">
    <w:name w:val="Subtítulo Car"/>
    <w:basedOn w:val="Fuentedeprrafopredeter"/>
    <w:link w:val="Subttulo"/>
    <w:uiPriority w:val="99"/>
    <w:locked/>
    <w:rsid w:val="00C72005"/>
    <w:rPr>
      <w:rFonts w:ascii="Cambria" w:hAnsi="Cambria" w:cs="Times New Roman"/>
      <w:sz w:val="24"/>
      <w:szCs w:val="24"/>
      <w:lang w:eastAsia="es-ES"/>
    </w:rPr>
  </w:style>
  <w:style w:type="paragraph" w:styleId="Textodebloque">
    <w:name w:val="Block Text"/>
    <w:basedOn w:val="Normal"/>
    <w:uiPriority w:val="99"/>
    <w:rsid w:val="00163D38"/>
    <w:pPr>
      <w:tabs>
        <w:tab w:val="left" w:pos="6521"/>
      </w:tabs>
      <w:ind w:left="1560" w:right="1105" w:hanging="709"/>
      <w:jc w:val="both"/>
    </w:pPr>
    <w:rPr>
      <w:b/>
      <w:bCs/>
      <w:sz w:val="22"/>
    </w:rPr>
  </w:style>
  <w:style w:type="character" w:styleId="Hipervnculo">
    <w:name w:val="Hyperlink"/>
    <w:basedOn w:val="Fuentedeprrafopredeter"/>
    <w:uiPriority w:val="99"/>
    <w:rsid w:val="00163D38"/>
    <w:rPr>
      <w:rFonts w:cs="Times New Roman"/>
      <w:color w:val="0000FF"/>
      <w:u w:val="single"/>
    </w:rPr>
  </w:style>
  <w:style w:type="character" w:styleId="Hipervnculovisitado">
    <w:name w:val="FollowedHyperlink"/>
    <w:basedOn w:val="Fuentedeprrafopredeter"/>
    <w:uiPriority w:val="99"/>
    <w:rsid w:val="00163D38"/>
    <w:rPr>
      <w:rFonts w:cs="Times New Roman"/>
      <w:color w:val="800080"/>
      <w:u w:val="single"/>
    </w:rPr>
  </w:style>
  <w:style w:type="table" w:styleId="Tablaconcuadrcula">
    <w:name w:val="Table Grid"/>
    <w:basedOn w:val="Tablanormal"/>
    <w:uiPriority w:val="99"/>
    <w:rsid w:val="006F5F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iPriority w:val="99"/>
    <w:qFormat/>
    <w:rsid w:val="00163D38"/>
    <w:pPr>
      <w:tabs>
        <w:tab w:val="left" w:pos="7380"/>
      </w:tabs>
      <w:jc w:val="right"/>
    </w:pPr>
    <w:rPr>
      <w:b/>
      <w:szCs w:val="24"/>
      <w:lang w:val="es-ES"/>
    </w:rPr>
  </w:style>
  <w:style w:type="paragraph" w:customStyle="1" w:styleId="BodyTextIndent31">
    <w:name w:val="Body Text Indent 31"/>
    <w:basedOn w:val="Normal"/>
    <w:uiPriority w:val="99"/>
    <w:rsid w:val="00163D38"/>
    <w:pPr>
      <w:ind w:left="1560" w:hanging="567"/>
      <w:jc w:val="both"/>
    </w:pPr>
    <w:rPr>
      <w:lang w:val="es-ES_tradnl"/>
    </w:rPr>
  </w:style>
  <w:style w:type="paragraph" w:styleId="NormalWeb">
    <w:name w:val="Normal (Web)"/>
    <w:basedOn w:val="Normal"/>
    <w:uiPriority w:val="99"/>
    <w:rsid w:val="00163D38"/>
    <w:pPr>
      <w:spacing w:before="100" w:beforeAutospacing="1" w:after="100" w:afterAutospacing="1"/>
    </w:pPr>
    <w:rPr>
      <w:szCs w:val="24"/>
      <w:lang w:val="es-MX" w:eastAsia="es-MX"/>
    </w:rPr>
  </w:style>
  <w:style w:type="paragraph" w:styleId="Textosinformato">
    <w:name w:val="Plain Text"/>
    <w:basedOn w:val="Normal"/>
    <w:link w:val="TextosinformatoCar"/>
    <w:uiPriority w:val="99"/>
    <w:rsid w:val="00163D38"/>
    <w:rPr>
      <w:rFonts w:ascii="Courier New" w:hAnsi="Courier New"/>
      <w:sz w:val="20"/>
      <w:lang w:val="es-ES"/>
    </w:rPr>
  </w:style>
  <w:style w:type="character" w:customStyle="1" w:styleId="TextosinformatoCar">
    <w:name w:val="Texto sin formato Car"/>
    <w:basedOn w:val="Fuentedeprrafopredeter"/>
    <w:link w:val="Textosinformato"/>
    <w:uiPriority w:val="99"/>
    <w:semiHidden/>
    <w:locked/>
    <w:rsid w:val="005416DB"/>
    <w:rPr>
      <w:rFonts w:ascii="Courier New" w:hAnsi="Courier New" w:cs="Times New Roman"/>
      <w:lang w:val="es-ES" w:eastAsia="es-ES" w:bidi="ar-SA"/>
    </w:rPr>
  </w:style>
  <w:style w:type="paragraph" w:styleId="Textodeglobo">
    <w:name w:val="Balloon Text"/>
    <w:basedOn w:val="Normal"/>
    <w:link w:val="TextodegloboCar"/>
    <w:uiPriority w:val="99"/>
    <w:semiHidden/>
    <w:rsid w:val="00163D3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416DB"/>
    <w:rPr>
      <w:rFonts w:ascii="Tahoma" w:hAnsi="Tahoma" w:cs="Tahoma"/>
      <w:sz w:val="16"/>
      <w:szCs w:val="16"/>
      <w:lang w:val="es-AR" w:eastAsia="es-ES" w:bidi="ar-SA"/>
    </w:rPr>
  </w:style>
  <w:style w:type="paragraph" w:styleId="Textonotapie">
    <w:name w:val="footnote text"/>
    <w:basedOn w:val="Normal"/>
    <w:link w:val="TextonotapieCar"/>
    <w:uiPriority w:val="99"/>
    <w:semiHidden/>
    <w:rsid w:val="00163D38"/>
    <w:rPr>
      <w:sz w:val="20"/>
      <w:lang w:val="es-ES_tradnl"/>
    </w:rPr>
  </w:style>
  <w:style w:type="character" w:customStyle="1" w:styleId="TextonotapieCar">
    <w:name w:val="Texto nota pie Car"/>
    <w:basedOn w:val="Fuentedeprrafopredeter"/>
    <w:link w:val="Textonotapie"/>
    <w:uiPriority w:val="99"/>
    <w:semiHidden/>
    <w:locked/>
    <w:rsid w:val="00C72005"/>
    <w:rPr>
      <w:rFonts w:cs="Times New Roman"/>
      <w:lang w:eastAsia="es-ES"/>
    </w:rPr>
  </w:style>
  <w:style w:type="paragraph" w:customStyle="1" w:styleId="BodyText21">
    <w:name w:val="Body Text 21"/>
    <w:basedOn w:val="Normal"/>
    <w:uiPriority w:val="99"/>
    <w:rsid w:val="00163D38"/>
    <w:pPr>
      <w:widowControl w:val="0"/>
      <w:snapToGrid w:val="0"/>
      <w:spacing w:before="120" w:after="120" w:line="360" w:lineRule="auto"/>
      <w:ind w:firstLine="1985"/>
      <w:jc w:val="both"/>
    </w:pPr>
    <w:rPr>
      <w:lang w:val="es-ES"/>
    </w:rPr>
  </w:style>
  <w:style w:type="paragraph" w:customStyle="1" w:styleId="xl24">
    <w:name w:val="xl24"/>
    <w:basedOn w:val="Normal"/>
    <w:uiPriority w:val="99"/>
    <w:rsid w:val="00981BB0"/>
    <w:pPr>
      <w:shd w:val="clear" w:color="auto" w:fill="FFFFFF"/>
      <w:spacing w:before="100" w:beforeAutospacing="1" w:after="100" w:afterAutospacing="1"/>
    </w:pPr>
    <w:rPr>
      <w:szCs w:val="24"/>
      <w:lang w:val="es-ES"/>
    </w:rPr>
  </w:style>
  <w:style w:type="paragraph" w:customStyle="1" w:styleId="xl25">
    <w:name w:val="xl25"/>
    <w:basedOn w:val="Normal"/>
    <w:uiPriority w:val="99"/>
    <w:rsid w:val="00981BB0"/>
    <w:pPr>
      <w:shd w:val="clear" w:color="auto" w:fill="FFFFFF"/>
      <w:spacing w:before="100" w:beforeAutospacing="1" w:after="100" w:afterAutospacing="1"/>
      <w:jc w:val="center"/>
    </w:pPr>
    <w:rPr>
      <w:rFonts w:ascii="Arial" w:hAnsi="Arial" w:cs="Arial"/>
      <w:szCs w:val="24"/>
      <w:lang w:val="es-ES"/>
    </w:rPr>
  </w:style>
  <w:style w:type="paragraph" w:customStyle="1" w:styleId="xl26">
    <w:name w:val="xl26"/>
    <w:basedOn w:val="Normal"/>
    <w:uiPriority w:val="99"/>
    <w:rsid w:val="00981BB0"/>
    <w:pPr>
      <w:shd w:val="clear" w:color="auto" w:fill="FFFFFF"/>
      <w:spacing w:before="100" w:beforeAutospacing="1" w:after="100" w:afterAutospacing="1"/>
      <w:jc w:val="center"/>
    </w:pPr>
    <w:rPr>
      <w:rFonts w:ascii="Arial" w:hAnsi="Arial" w:cs="Arial"/>
      <w:sz w:val="16"/>
      <w:szCs w:val="16"/>
      <w:lang w:val="es-ES"/>
    </w:rPr>
  </w:style>
  <w:style w:type="paragraph" w:customStyle="1" w:styleId="xl27">
    <w:name w:val="xl27"/>
    <w:basedOn w:val="Normal"/>
    <w:uiPriority w:val="99"/>
    <w:rsid w:val="00981BB0"/>
    <w:pPr>
      <w:shd w:val="clear" w:color="auto" w:fill="FFFFFF"/>
      <w:spacing w:before="100" w:beforeAutospacing="1" w:after="100" w:afterAutospacing="1"/>
    </w:pPr>
    <w:rPr>
      <w:rFonts w:ascii="Arial" w:hAnsi="Arial" w:cs="Arial"/>
      <w:sz w:val="16"/>
      <w:szCs w:val="16"/>
      <w:lang w:val="es-ES"/>
    </w:rPr>
  </w:style>
  <w:style w:type="paragraph" w:customStyle="1" w:styleId="xl28">
    <w:name w:val="xl28"/>
    <w:basedOn w:val="Normal"/>
    <w:uiPriority w:val="99"/>
    <w:rsid w:val="00981BB0"/>
    <w:pPr>
      <w:shd w:val="clear" w:color="auto" w:fill="FFFFFF"/>
      <w:spacing w:before="100" w:beforeAutospacing="1" w:after="100" w:afterAutospacing="1"/>
    </w:pPr>
    <w:rPr>
      <w:rFonts w:ascii="Arial" w:hAnsi="Arial" w:cs="Arial"/>
      <w:sz w:val="18"/>
      <w:szCs w:val="18"/>
      <w:lang w:val="es-ES"/>
    </w:rPr>
  </w:style>
  <w:style w:type="paragraph" w:customStyle="1" w:styleId="xl29">
    <w:name w:val="xl29"/>
    <w:basedOn w:val="Normal"/>
    <w:uiPriority w:val="99"/>
    <w:rsid w:val="00981BB0"/>
    <w:pPr>
      <w:shd w:val="clear" w:color="auto" w:fill="FFFFFF"/>
      <w:spacing w:before="100" w:beforeAutospacing="1" w:after="100" w:afterAutospacing="1"/>
    </w:pPr>
    <w:rPr>
      <w:rFonts w:ascii="Arial" w:hAnsi="Arial" w:cs="Arial"/>
      <w:b/>
      <w:bCs/>
      <w:sz w:val="16"/>
      <w:szCs w:val="16"/>
      <w:lang w:val="es-ES"/>
    </w:rPr>
  </w:style>
  <w:style w:type="paragraph" w:customStyle="1" w:styleId="xl30">
    <w:name w:val="xl30"/>
    <w:basedOn w:val="Normal"/>
    <w:uiPriority w:val="99"/>
    <w:rsid w:val="00981BB0"/>
    <w:pPr>
      <w:shd w:val="clear" w:color="auto" w:fill="FFFFFF"/>
      <w:spacing w:before="100" w:beforeAutospacing="1" w:after="100" w:afterAutospacing="1"/>
    </w:pPr>
    <w:rPr>
      <w:rFonts w:ascii="Arial" w:hAnsi="Arial" w:cs="Arial"/>
      <w:b/>
      <w:bCs/>
      <w:szCs w:val="24"/>
      <w:lang w:val="es-ES"/>
    </w:rPr>
  </w:style>
  <w:style w:type="paragraph" w:customStyle="1" w:styleId="xl31">
    <w:name w:val="xl31"/>
    <w:basedOn w:val="Normal"/>
    <w:uiPriority w:val="99"/>
    <w:rsid w:val="00981BB0"/>
    <w:pPr>
      <w:shd w:val="clear" w:color="auto" w:fill="FFFFFF"/>
      <w:spacing w:before="100" w:beforeAutospacing="1" w:after="100" w:afterAutospacing="1"/>
      <w:jc w:val="center"/>
    </w:pPr>
    <w:rPr>
      <w:rFonts w:ascii="Arial" w:hAnsi="Arial" w:cs="Arial"/>
      <w:b/>
      <w:bCs/>
      <w:szCs w:val="24"/>
      <w:lang w:val="es-ES"/>
    </w:rPr>
  </w:style>
  <w:style w:type="paragraph" w:customStyle="1" w:styleId="xl32">
    <w:name w:val="xl32"/>
    <w:basedOn w:val="Normal"/>
    <w:uiPriority w:val="99"/>
    <w:rsid w:val="00981BB0"/>
    <w:pPr>
      <w:shd w:val="clear" w:color="auto" w:fill="FFFFFF"/>
      <w:spacing w:before="100" w:beforeAutospacing="1" w:after="100" w:afterAutospacing="1"/>
    </w:pPr>
    <w:rPr>
      <w:rFonts w:ascii="Arial" w:hAnsi="Arial" w:cs="Arial"/>
      <w:b/>
      <w:bCs/>
      <w:sz w:val="28"/>
      <w:szCs w:val="28"/>
      <w:lang w:val="es-ES"/>
    </w:rPr>
  </w:style>
  <w:style w:type="paragraph" w:customStyle="1" w:styleId="xl33">
    <w:name w:val="xl33"/>
    <w:basedOn w:val="Normal"/>
    <w:uiPriority w:val="99"/>
    <w:rsid w:val="00981BB0"/>
    <w:pPr>
      <w:shd w:val="clear" w:color="auto" w:fill="FFFFFF"/>
      <w:spacing w:before="100" w:beforeAutospacing="1" w:after="100" w:afterAutospacing="1"/>
    </w:pPr>
    <w:rPr>
      <w:rFonts w:ascii="Arial" w:hAnsi="Arial" w:cs="Arial"/>
      <w:szCs w:val="24"/>
      <w:lang w:val="es-ES"/>
    </w:rPr>
  </w:style>
  <w:style w:type="paragraph" w:customStyle="1" w:styleId="xl34">
    <w:name w:val="xl34"/>
    <w:basedOn w:val="Normal"/>
    <w:uiPriority w:val="99"/>
    <w:rsid w:val="00981BB0"/>
    <w:pPr>
      <w:pBdr>
        <w:bottom w:val="single" w:sz="8" w:space="0" w:color="auto"/>
      </w:pBdr>
      <w:shd w:val="clear" w:color="auto" w:fill="FFFFFF"/>
      <w:spacing w:before="100" w:beforeAutospacing="1" w:after="100" w:afterAutospacing="1"/>
    </w:pPr>
    <w:rPr>
      <w:szCs w:val="24"/>
      <w:lang w:val="es-ES"/>
    </w:rPr>
  </w:style>
  <w:style w:type="paragraph" w:customStyle="1" w:styleId="xl35">
    <w:name w:val="xl35"/>
    <w:basedOn w:val="Normal"/>
    <w:uiPriority w:val="99"/>
    <w:rsid w:val="00981BB0"/>
    <w:pPr>
      <w:pBdr>
        <w:bottom w:val="single" w:sz="8" w:space="0" w:color="auto"/>
        <w:right w:val="single" w:sz="8" w:space="0" w:color="auto"/>
      </w:pBdr>
      <w:shd w:val="clear" w:color="auto" w:fill="FFFFFF"/>
      <w:spacing w:before="100" w:beforeAutospacing="1" w:after="100" w:afterAutospacing="1"/>
    </w:pPr>
    <w:rPr>
      <w:szCs w:val="24"/>
      <w:lang w:val="es-ES"/>
    </w:rPr>
  </w:style>
  <w:style w:type="paragraph" w:customStyle="1" w:styleId="xl36">
    <w:name w:val="xl36"/>
    <w:basedOn w:val="Normal"/>
    <w:uiPriority w:val="99"/>
    <w:rsid w:val="00981BB0"/>
    <w:pPr>
      <w:pBdr>
        <w:left w:val="single" w:sz="8" w:space="0" w:color="auto"/>
        <w:bottom w:val="single" w:sz="8" w:space="0" w:color="auto"/>
      </w:pBdr>
      <w:shd w:val="clear" w:color="auto" w:fill="FFFFFF"/>
      <w:spacing w:before="100" w:beforeAutospacing="1" w:after="100" w:afterAutospacing="1"/>
    </w:pPr>
    <w:rPr>
      <w:szCs w:val="24"/>
      <w:lang w:val="es-ES"/>
    </w:rPr>
  </w:style>
  <w:style w:type="paragraph" w:customStyle="1" w:styleId="xl37">
    <w:name w:val="xl37"/>
    <w:basedOn w:val="Normal"/>
    <w:uiPriority w:val="99"/>
    <w:rsid w:val="00981BB0"/>
    <w:pPr>
      <w:pBdr>
        <w:right w:val="single" w:sz="8" w:space="0" w:color="auto"/>
      </w:pBdr>
      <w:shd w:val="clear" w:color="auto" w:fill="FFFFFF"/>
      <w:spacing w:before="100" w:beforeAutospacing="1" w:after="100" w:afterAutospacing="1"/>
    </w:pPr>
    <w:rPr>
      <w:szCs w:val="24"/>
      <w:lang w:val="es-ES"/>
    </w:rPr>
  </w:style>
  <w:style w:type="paragraph" w:customStyle="1" w:styleId="xl38">
    <w:name w:val="xl38"/>
    <w:basedOn w:val="Normal"/>
    <w:uiPriority w:val="99"/>
    <w:rsid w:val="00981BB0"/>
    <w:pPr>
      <w:shd w:val="clear" w:color="auto" w:fill="FFFFFF"/>
      <w:spacing w:before="100" w:beforeAutospacing="1" w:after="100" w:afterAutospacing="1"/>
    </w:pPr>
    <w:rPr>
      <w:szCs w:val="24"/>
      <w:lang w:val="es-ES"/>
    </w:rPr>
  </w:style>
  <w:style w:type="paragraph" w:customStyle="1" w:styleId="xl39">
    <w:name w:val="xl39"/>
    <w:basedOn w:val="Normal"/>
    <w:uiPriority w:val="99"/>
    <w:rsid w:val="00981BB0"/>
    <w:pPr>
      <w:shd w:val="clear" w:color="auto" w:fill="FFFFFF"/>
      <w:spacing w:before="100" w:beforeAutospacing="1" w:after="100" w:afterAutospacing="1"/>
      <w:jc w:val="center"/>
    </w:pPr>
    <w:rPr>
      <w:rFonts w:ascii="Arial" w:hAnsi="Arial" w:cs="Arial"/>
      <w:b/>
      <w:bCs/>
      <w:szCs w:val="24"/>
      <w:lang w:val="es-ES"/>
    </w:rPr>
  </w:style>
  <w:style w:type="paragraph" w:customStyle="1" w:styleId="xl40">
    <w:name w:val="xl40"/>
    <w:basedOn w:val="Normal"/>
    <w:uiPriority w:val="99"/>
    <w:rsid w:val="00981BB0"/>
    <w:pPr>
      <w:pBdr>
        <w:bottom w:val="single" w:sz="8" w:space="0" w:color="auto"/>
      </w:pBdr>
      <w:shd w:val="clear" w:color="auto" w:fill="FFFFFF"/>
      <w:spacing w:before="100" w:beforeAutospacing="1" w:after="100" w:afterAutospacing="1"/>
      <w:jc w:val="center"/>
    </w:pPr>
    <w:rPr>
      <w:rFonts w:ascii="Arial" w:hAnsi="Arial" w:cs="Arial"/>
      <w:b/>
      <w:bCs/>
      <w:szCs w:val="24"/>
      <w:lang w:val="es-ES"/>
    </w:rPr>
  </w:style>
  <w:style w:type="paragraph" w:customStyle="1" w:styleId="xl41">
    <w:name w:val="xl41"/>
    <w:basedOn w:val="Normal"/>
    <w:uiPriority w:val="99"/>
    <w:rsid w:val="00981BB0"/>
    <w:pPr>
      <w:shd w:val="clear" w:color="auto" w:fill="FFFFFF"/>
      <w:spacing w:before="100" w:beforeAutospacing="1" w:after="100" w:afterAutospacing="1"/>
    </w:pPr>
    <w:rPr>
      <w:rFonts w:ascii="Arial" w:hAnsi="Arial" w:cs="Arial"/>
      <w:b/>
      <w:bCs/>
      <w:szCs w:val="24"/>
      <w:lang w:val="es-ES"/>
    </w:rPr>
  </w:style>
  <w:style w:type="paragraph" w:customStyle="1" w:styleId="xl42">
    <w:name w:val="xl42"/>
    <w:basedOn w:val="Normal"/>
    <w:uiPriority w:val="99"/>
    <w:rsid w:val="00981BB0"/>
    <w:pPr>
      <w:shd w:val="clear" w:color="auto" w:fill="FFFFFF"/>
      <w:spacing w:before="100" w:beforeAutospacing="1" w:after="100" w:afterAutospacing="1"/>
    </w:pPr>
    <w:rPr>
      <w:rFonts w:ascii="Arial" w:hAnsi="Arial" w:cs="Arial"/>
      <w:b/>
      <w:bCs/>
      <w:szCs w:val="24"/>
      <w:lang w:val="es-ES"/>
    </w:rPr>
  </w:style>
  <w:style w:type="paragraph" w:customStyle="1" w:styleId="xl43">
    <w:name w:val="xl43"/>
    <w:basedOn w:val="Normal"/>
    <w:uiPriority w:val="99"/>
    <w:rsid w:val="00981BB0"/>
    <w:pPr>
      <w:pBdr>
        <w:left w:val="single" w:sz="8" w:space="0" w:color="auto"/>
        <w:bottom w:val="single" w:sz="8" w:space="0" w:color="auto"/>
        <w:right w:val="single" w:sz="4" w:space="0" w:color="auto"/>
      </w:pBdr>
      <w:shd w:val="clear" w:color="auto" w:fill="FFFFFF"/>
      <w:spacing w:before="100" w:beforeAutospacing="1" w:after="100" w:afterAutospacing="1"/>
      <w:jc w:val="center"/>
    </w:pPr>
    <w:rPr>
      <w:rFonts w:ascii="Arial" w:hAnsi="Arial" w:cs="Arial"/>
      <w:b/>
      <w:bCs/>
      <w:szCs w:val="24"/>
      <w:lang w:val="es-ES"/>
    </w:rPr>
  </w:style>
  <w:style w:type="paragraph" w:customStyle="1" w:styleId="xl44">
    <w:name w:val="xl44"/>
    <w:basedOn w:val="Normal"/>
    <w:uiPriority w:val="99"/>
    <w:rsid w:val="00981BB0"/>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cs="Arial"/>
      <w:b/>
      <w:bCs/>
      <w:szCs w:val="24"/>
      <w:lang w:val="es-ES"/>
    </w:rPr>
  </w:style>
  <w:style w:type="paragraph" w:customStyle="1" w:styleId="xl45">
    <w:name w:val="xl45"/>
    <w:basedOn w:val="Normal"/>
    <w:uiPriority w:val="99"/>
    <w:rsid w:val="00981BB0"/>
    <w:pPr>
      <w:pBdr>
        <w:left w:val="single" w:sz="4"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Cs w:val="24"/>
      <w:lang w:val="es-ES"/>
    </w:rPr>
  </w:style>
  <w:style w:type="paragraph" w:customStyle="1" w:styleId="xl46">
    <w:name w:val="xl46"/>
    <w:basedOn w:val="Normal"/>
    <w:uiPriority w:val="99"/>
    <w:rsid w:val="00981BB0"/>
    <w:pPr>
      <w:shd w:val="clear" w:color="auto" w:fill="FFFFFF"/>
      <w:spacing w:before="100" w:beforeAutospacing="1" w:after="100" w:afterAutospacing="1"/>
    </w:pPr>
    <w:rPr>
      <w:rFonts w:ascii="Arial" w:hAnsi="Arial" w:cs="Arial"/>
      <w:b/>
      <w:bCs/>
      <w:szCs w:val="24"/>
      <w:lang w:val="es-ES"/>
    </w:rPr>
  </w:style>
  <w:style w:type="paragraph" w:customStyle="1" w:styleId="xl47">
    <w:name w:val="xl47"/>
    <w:basedOn w:val="Normal"/>
    <w:uiPriority w:val="99"/>
    <w:rsid w:val="00981BB0"/>
    <w:pPr>
      <w:shd w:val="clear" w:color="auto" w:fill="FFFFFF"/>
      <w:spacing w:before="100" w:beforeAutospacing="1" w:after="100" w:afterAutospacing="1"/>
    </w:pPr>
    <w:rPr>
      <w:rFonts w:ascii="Arial" w:hAnsi="Arial" w:cs="Arial"/>
      <w:sz w:val="28"/>
      <w:szCs w:val="28"/>
      <w:lang w:val="es-ES"/>
    </w:rPr>
  </w:style>
  <w:style w:type="paragraph" w:customStyle="1" w:styleId="xl48">
    <w:name w:val="xl48"/>
    <w:basedOn w:val="Normal"/>
    <w:uiPriority w:val="99"/>
    <w:rsid w:val="00981BB0"/>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cs="Arial"/>
      <w:szCs w:val="24"/>
      <w:lang w:val="es-ES"/>
    </w:rPr>
  </w:style>
  <w:style w:type="paragraph" w:customStyle="1" w:styleId="xl49">
    <w:name w:val="xl49"/>
    <w:basedOn w:val="Normal"/>
    <w:uiPriority w:val="99"/>
    <w:rsid w:val="00981BB0"/>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cs="Arial"/>
      <w:szCs w:val="24"/>
      <w:lang w:val="es-ES"/>
    </w:rPr>
  </w:style>
  <w:style w:type="paragraph" w:customStyle="1" w:styleId="xl50">
    <w:name w:val="xl50"/>
    <w:basedOn w:val="Normal"/>
    <w:uiPriority w:val="99"/>
    <w:rsid w:val="00981BB0"/>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cs="Arial"/>
      <w:sz w:val="28"/>
      <w:szCs w:val="28"/>
      <w:lang w:val="es-ES"/>
    </w:rPr>
  </w:style>
  <w:style w:type="paragraph" w:customStyle="1" w:styleId="xl51">
    <w:name w:val="xl51"/>
    <w:basedOn w:val="Normal"/>
    <w:uiPriority w:val="99"/>
    <w:rsid w:val="00981BB0"/>
    <w:pPr>
      <w:pBdr>
        <w:bottom w:val="single" w:sz="8" w:space="0" w:color="auto"/>
      </w:pBdr>
      <w:shd w:val="clear" w:color="auto" w:fill="FFFFFF"/>
      <w:spacing w:before="100" w:beforeAutospacing="1" w:after="100" w:afterAutospacing="1"/>
    </w:pPr>
    <w:rPr>
      <w:rFonts w:ascii="Arial" w:hAnsi="Arial" w:cs="Arial"/>
      <w:szCs w:val="24"/>
      <w:lang w:val="es-ES"/>
    </w:rPr>
  </w:style>
  <w:style w:type="paragraph" w:customStyle="1" w:styleId="xl52">
    <w:name w:val="xl52"/>
    <w:basedOn w:val="Normal"/>
    <w:uiPriority w:val="99"/>
    <w:rsid w:val="00981BB0"/>
    <w:pPr>
      <w:pBdr>
        <w:left w:val="single" w:sz="8" w:space="0" w:color="auto"/>
        <w:bottom w:val="single" w:sz="4" w:space="0" w:color="auto"/>
        <w:right w:val="single" w:sz="4" w:space="0" w:color="auto"/>
      </w:pBdr>
      <w:shd w:val="clear" w:color="auto" w:fill="FFFFFF"/>
      <w:spacing w:before="100" w:beforeAutospacing="1" w:after="100" w:afterAutospacing="1"/>
    </w:pPr>
    <w:rPr>
      <w:szCs w:val="24"/>
      <w:lang w:val="es-ES"/>
    </w:rPr>
  </w:style>
  <w:style w:type="paragraph" w:customStyle="1" w:styleId="xl53">
    <w:name w:val="xl53"/>
    <w:basedOn w:val="Normal"/>
    <w:uiPriority w:val="99"/>
    <w:rsid w:val="00981BB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8"/>
      <w:szCs w:val="28"/>
      <w:lang w:val="es-ES"/>
    </w:rPr>
  </w:style>
  <w:style w:type="paragraph" w:customStyle="1" w:styleId="xl54">
    <w:name w:val="xl54"/>
    <w:basedOn w:val="Normal"/>
    <w:uiPriority w:val="99"/>
    <w:rsid w:val="00981BB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Cs w:val="24"/>
      <w:lang w:val="es-ES"/>
    </w:rPr>
  </w:style>
  <w:style w:type="paragraph" w:customStyle="1" w:styleId="xl55">
    <w:name w:val="xl55"/>
    <w:basedOn w:val="Normal"/>
    <w:uiPriority w:val="99"/>
    <w:rsid w:val="00981BB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Cs w:val="24"/>
      <w:lang w:val="es-ES"/>
    </w:rPr>
  </w:style>
  <w:style w:type="paragraph" w:customStyle="1" w:styleId="xl56">
    <w:name w:val="xl56"/>
    <w:basedOn w:val="Normal"/>
    <w:uiPriority w:val="99"/>
    <w:rsid w:val="00981BB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Cs w:val="24"/>
      <w:lang w:val="es-ES"/>
    </w:rPr>
  </w:style>
  <w:style w:type="paragraph" w:customStyle="1" w:styleId="xl57">
    <w:name w:val="xl57"/>
    <w:basedOn w:val="Normal"/>
    <w:uiPriority w:val="99"/>
    <w:rsid w:val="00981BB0"/>
    <w:pPr>
      <w:pBdr>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Cs w:val="24"/>
      <w:lang w:val="es-ES"/>
    </w:rPr>
  </w:style>
  <w:style w:type="paragraph" w:customStyle="1" w:styleId="xl58">
    <w:name w:val="xl58"/>
    <w:basedOn w:val="Normal"/>
    <w:uiPriority w:val="99"/>
    <w:rsid w:val="00981BB0"/>
    <w:pPr>
      <w:pBdr>
        <w:top w:val="single" w:sz="8" w:space="0" w:color="auto"/>
        <w:left w:val="single" w:sz="8" w:space="0" w:color="auto"/>
        <w:bottom w:val="single" w:sz="4" w:space="0" w:color="auto"/>
      </w:pBdr>
      <w:shd w:val="clear" w:color="auto" w:fill="FFFFFF"/>
      <w:spacing w:before="100" w:beforeAutospacing="1" w:after="100" w:afterAutospacing="1"/>
    </w:pPr>
    <w:rPr>
      <w:rFonts w:ascii="Arial" w:hAnsi="Arial" w:cs="Arial"/>
      <w:szCs w:val="24"/>
      <w:lang w:val="es-ES"/>
    </w:rPr>
  </w:style>
  <w:style w:type="paragraph" w:customStyle="1" w:styleId="xl59">
    <w:name w:val="xl59"/>
    <w:basedOn w:val="Normal"/>
    <w:uiPriority w:val="99"/>
    <w:rsid w:val="00981BB0"/>
    <w:pPr>
      <w:pBdr>
        <w:top w:val="single" w:sz="8" w:space="0" w:color="auto"/>
        <w:bottom w:val="single" w:sz="4" w:space="0" w:color="auto"/>
        <w:right w:val="single" w:sz="4" w:space="0" w:color="auto"/>
      </w:pBdr>
      <w:shd w:val="clear" w:color="auto" w:fill="FFFFFF"/>
      <w:spacing w:before="100" w:beforeAutospacing="1" w:after="100" w:afterAutospacing="1"/>
    </w:pPr>
    <w:rPr>
      <w:rFonts w:ascii="Arial" w:hAnsi="Arial" w:cs="Arial"/>
      <w:szCs w:val="24"/>
      <w:lang w:val="es-ES"/>
    </w:rPr>
  </w:style>
  <w:style w:type="paragraph" w:customStyle="1" w:styleId="xl60">
    <w:name w:val="xl60"/>
    <w:basedOn w:val="Normal"/>
    <w:uiPriority w:val="99"/>
    <w:rsid w:val="00981BB0"/>
    <w:pPr>
      <w:pBdr>
        <w:top w:val="single" w:sz="8" w:space="0" w:color="auto"/>
        <w:left w:val="single" w:sz="4" w:space="0" w:color="auto"/>
        <w:bottom w:val="single" w:sz="4" w:space="0" w:color="auto"/>
      </w:pBdr>
      <w:shd w:val="clear" w:color="auto" w:fill="FFFFFF"/>
      <w:spacing w:before="100" w:beforeAutospacing="1" w:after="100" w:afterAutospacing="1"/>
    </w:pPr>
    <w:rPr>
      <w:rFonts w:ascii="Arial" w:hAnsi="Arial" w:cs="Arial"/>
      <w:szCs w:val="24"/>
      <w:lang w:val="es-ES"/>
    </w:rPr>
  </w:style>
  <w:style w:type="paragraph" w:customStyle="1" w:styleId="xl61">
    <w:name w:val="xl61"/>
    <w:basedOn w:val="Normal"/>
    <w:uiPriority w:val="99"/>
    <w:rsid w:val="00981BB0"/>
    <w:pPr>
      <w:pBdr>
        <w:top w:val="single" w:sz="8" w:space="0" w:color="auto"/>
        <w:bottom w:val="single" w:sz="4" w:space="0" w:color="auto"/>
      </w:pBdr>
      <w:shd w:val="clear" w:color="auto" w:fill="FFFFFF"/>
      <w:spacing w:before="100" w:beforeAutospacing="1" w:after="100" w:afterAutospacing="1"/>
    </w:pPr>
    <w:rPr>
      <w:rFonts w:ascii="Arial" w:hAnsi="Arial" w:cs="Arial"/>
      <w:szCs w:val="24"/>
      <w:lang w:val="es-ES"/>
    </w:rPr>
  </w:style>
  <w:style w:type="paragraph" w:customStyle="1" w:styleId="xl62">
    <w:name w:val="xl62"/>
    <w:basedOn w:val="Normal"/>
    <w:uiPriority w:val="99"/>
    <w:rsid w:val="00981BB0"/>
    <w:pPr>
      <w:pBdr>
        <w:top w:val="single" w:sz="8" w:space="0" w:color="auto"/>
        <w:bottom w:val="single" w:sz="4" w:space="0" w:color="auto"/>
        <w:right w:val="single" w:sz="8" w:space="0" w:color="auto"/>
      </w:pBdr>
      <w:shd w:val="clear" w:color="auto" w:fill="FFFFFF"/>
      <w:spacing w:before="100" w:beforeAutospacing="1" w:after="100" w:afterAutospacing="1"/>
    </w:pPr>
    <w:rPr>
      <w:rFonts w:ascii="Arial" w:hAnsi="Arial" w:cs="Arial"/>
      <w:szCs w:val="24"/>
      <w:lang w:val="es-ES"/>
    </w:rPr>
  </w:style>
  <w:style w:type="paragraph" w:customStyle="1" w:styleId="xl63">
    <w:name w:val="xl63"/>
    <w:basedOn w:val="Normal"/>
    <w:uiPriority w:val="99"/>
    <w:rsid w:val="00981BB0"/>
    <w:pPr>
      <w:pBdr>
        <w:top w:val="single" w:sz="4" w:space="0" w:color="auto"/>
        <w:left w:val="single" w:sz="8" w:space="0" w:color="auto"/>
        <w:bottom w:val="single" w:sz="8" w:space="0" w:color="auto"/>
      </w:pBdr>
      <w:shd w:val="clear" w:color="auto" w:fill="FFFFFF"/>
      <w:spacing w:before="100" w:beforeAutospacing="1" w:after="100" w:afterAutospacing="1"/>
    </w:pPr>
    <w:rPr>
      <w:rFonts w:ascii="Arial" w:hAnsi="Arial" w:cs="Arial"/>
      <w:szCs w:val="24"/>
      <w:lang w:val="es-ES"/>
    </w:rPr>
  </w:style>
  <w:style w:type="paragraph" w:customStyle="1" w:styleId="xl64">
    <w:name w:val="xl64"/>
    <w:basedOn w:val="Normal"/>
    <w:uiPriority w:val="99"/>
    <w:rsid w:val="00981BB0"/>
    <w:pPr>
      <w:pBdr>
        <w:top w:val="single" w:sz="4" w:space="0" w:color="auto"/>
        <w:bottom w:val="single" w:sz="8" w:space="0" w:color="auto"/>
        <w:right w:val="single" w:sz="4" w:space="0" w:color="auto"/>
      </w:pBdr>
      <w:shd w:val="clear" w:color="auto" w:fill="FFFFFF"/>
      <w:spacing w:before="100" w:beforeAutospacing="1" w:after="100" w:afterAutospacing="1"/>
    </w:pPr>
    <w:rPr>
      <w:rFonts w:ascii="Arial" w:hAnsi="Arial" w:cs="Arial"/>
      <w:szCs w:val="24"/>
      <w:lang w:val="es-ES"/>
    </w:rPr>
  </w:style>
  <w:style w:type="paragraph" w:customStyle="1" w:styleId="xl65">
    <w:name w:val="xl65"/>
    <w:basedOn w:val="Normal"/>
    <w:uiPriority w:val="99"/>
    <w:rsid w:val="00981BB0"/>
    <w:pPr>
      <w:pBdr>
        <w:top w:val="single" w:sz="4" w:space="0" w:color="auto"/>
        <w:left w:val="single" w:sz="4" w:space="0" w:color="auto"/>
        <w:bottom w:val="single" w:sz="8" w:space="0" w:color="auto"/>
      </w:pBdr>
      <w:shd w:val="clear" w:color="auto" w:fill="FFFFFF"/>
      <w:spacing w:before="100" w:beforeAutospacing="1" w:after="100" w:afterAutospacing="1"/>
    </w:pPr>
    <w:rPr>
      <w:rFonts w:ascii="Arial" w:hAnsi="Arial" w:cs="Arial"/>
      <w:szCs w:val="24"/>
      <w:lang w:val="es-ES"/>
    </w:rPr>
  </w:style>
  <w:style w:type="paragraph" w:customStyle="1" w:styleId="xl66">
    <w:name w:val="xl66"/>
    <w:basedOn w:val="Normal"/>
    <w:uiPriority w:val="99"/>
    <w:rsid w:val="00981BB0"/>
    <w:pPr>
      <w:pBdr>
        <w:top w:val="single" w:sz="4" w:space="0" w:color="auto"/>
        <w:bottom w:val="single" w:sz="8" w:space="0" w:color="auto"/>
      </w:pBdr>
      <w:shd w:val="clear" w:color="auto" w:fill="FFFFFF"/>
      <w:spacing w:before="100" w:beforeAutospacing="1" w:after="100" w:afterAutospacing="1"/>
    </w:pPr>
    <w:rPr>
      <w:rFonts w:ascii="Arial" w:hAnsi="Arial" w:cs="Arial"/>
      <w:szCs w:val="24"/>
      <w:lang w:val="es-ES"/>
    </w:rPr>
  </w:style>
  <w:style w:type="paragraph" w:customStyle="1" w:styleId="xl67">
    <w:name w:val="xl67"/>
    <w:basedOn w:val="Normal"/>
    <w:uiPriority w:val="99"/>
    <w:rsid w:val="00981BB0"/>
    <w:pPr>
      <w:pBdr>
        <w:top w:val="single" w:sz="4" w:space="0" w:color="auto"/>
        <w:bottom w:val="single" w:sz="8" w:space="0" w:color="auto"/>
        <w:right w:val="single" w:sz="8" w:space="0" w:color="auto"/>
      </w:pBdr>
      <w:shd w:val="clear" w:color="auto" w:fill="FFFFFF"/>
      <w:spacing w:before="100" w:beforeAutospacing="1" w:after="100" w:afterAutospacing="1"/>
    </w:pPr>
    <w:rPr>
      <w:rFonts w:ascii="Arial" w:hAnsi="Arial" w:cs="Arial"/>
      <w:szCs w:val="24"/>
      <w:lang w:val="es-ES"/>
    </w:rPr>
  </w:style>
  <w:style w:type="paragraph" w:customStyle="1" w:styleId="xl68">
    <w:name w:val="xl68"/>
    <w:basedOn w:val="Normal"/>
    <w:uiPriority w:val="99"/>
    <w:rsid w:val="00981BB0"/>
    <w:pPr>
      <w:shd w:val="clear" w:color="auto" w:fill="FFFFFF"/>
      <w:spacing w:before="100" w:beforeAutospacing="1" w:after="100" w:afterAutospacing="1"/>
    </w:pPr>
    <w:rPr>
      <w:szCs w:val="24"/>
      <w:lang w:val="es-ES"/>
    </w:rPr>
  </w:style>
  <w:style w:type="paragraph" w:customStyle="1" w:styleId="xl69">
    <w:name w:val="xl69"/>
    <w:basedOn w:val="Normal"/>
    <w:uiPriority w:val="99"/>
    <w:rsid w:val="00981B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Cs w:val="24"/>
      <w:lang w:val="es-ES"/>
    </w:rPr>
  </w:style>
  <w:style w:type="paragraph" w:customStyle="1" w:styleId="xl70">
    <w:name w:val="xl70"/>
    <w:basedOn w:val="Normal"/>
    <w:uiPriority w:val="99"/>
    <w:rsid w:val="00981BB0"/>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Arial" w:hAnsi="Arial" w:cs="Arial"/>
      <w:b/>
      <w:bCs/>
      <w:szCs w:val="24"/>
      <w:lang w:val="es-ES"/>
    </w:rPr>
  </w:style>
  <w:style w:type="paragraph" w:customStyle="1" w:styleId="xl71">
    <w:name w:val="xl71"/>
    <w:basedOn w:val="Normal"/>
    <w:uiPriority w:val="99"/>
    <w:rsid w:val="00981BB0"/>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cs="Arial"/>
      <w:b/>
      <w:bCs/>
      <w:szCs w:val="24"/>
      <w:lang w:val="es-ES"/>
    </w:rPr>
  </w:style>
  <w:style w:type="paragraph" w:customStyle="1" w:styleId="xl72">
    <w:name w:val="xl72"/>
    <w:basedOn w:val="Normal"/>
    <w:uiPriority w:val="99"/>
    <w:rsid w:val="00981BB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szCs w:val="24"/>
      <w:lang w:val="es-ES"/>
    </w:rPr>
  </w:style>
  <w:style w:type="paragraph" w:customStyle="1" w:styleId="xl73">
    <w:name w:val="xl73"/>
    <w:basedOn w:val="Normal"/>
    <w:uiPriority w:val="99"/>
    <w:rsid w:val="00981B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Cs w:val="24"/>
      <w:lang w:val="es-ES"/>
    </w:rPr>
  </w:style>
  <w:style w:type="paragraph" w:customStyle="1" w:styleId="xl74">
    <w:name w:val="xl74"/>
    <w:basedOn w:val="Normal"/>
    <w:uiPriority w:val="99"/>
    <w:rsid w:val="00981BB0"/>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szCs w:val="24"/>
      <w:lang w:val="es-ES"/>
    </w:rPr>
  </w:style>
  <w:style w:type="paragraph" w:customStyle="1" w:styleId="xl75">
    <w:name w:val="xl75"/>
    <w:basedOn w:val="Normal"/>
    <w:uiPriority w:val="99"/>
    <w:rsid w:val="00981BB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Cs w:val="24"/>
      <w:lang w:val="es-ES"/>
    </w:rPr>
  </w:style>
  <w:style w:type="paragraph" w:customStyle="1" w:styleId="xl76">
    <w:name w:val="xl76"/>
    <w:basedOn w:val="Normal"/>
    <w:uiPriority w:val="99"/>
    <w:rsid w:val="00981BB0"/>
    <w:pPr>
      <w:pBdr>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b/>
      <w:bCs/>
      <w:szCs w:val="24"/>
      <w:lang w:val="es-ES"/>
    </w:rPr>
  </w:style>
  <w:style w:type="paragraph" w:customStyle="1" w:styleId="xl77">
    <w:name w:val="xl77"/>
    <w:basedOn w:val="Normal"/>
    <w:uiPriority w:val="99"/>
    <w:rsid w:val="00981BB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b/>
      <w:bCs/>
      <w:szCs w:val="24"/>
      <w:lang w:val="es-ES"/>
    </w:rPr>
  </w:style>
  <w:style w:type="paragraph" w:customStyle="1" w:styleId="xl78">
    <w:name w:val="xl78"/>
    <w:basedOn w:val="Normal"/>
    <w:uiPriority w:val="99"/>
    <w:rsid w:val="00981BB0"/>
    <w:pPr>
      <w:pBdr>
        <w:top w:val="single" w:sz="8" w:space="0" w:color="auto"/>
        <w:bottom w:val="single" w:sz="8" w:space="0" w:color="auto"/>
      </w:pBdr>
      <w:shd w:val="clear" w:color="auto" w:fill="FFFFFF"/>
      <w:spacing w:before="100" w:beforeAutospacing="1" w:after="100" w:afterAutospacing="1"/>
      <w:jc w:val="center"/>
    </w:pPr>
    <w:rPr>
      <w:rFonts w:ascii="Arial" w:hAnsi="Arial" w:cs="Arial"/>
      <w:b/>
      <w:bCs/>
      <w:szCs w:val="24"/>
      <w:lang w:val="es-ES"/>
    </w:rPr>
  </w:style>
  <w:style w:type="paragraph" w:customStyle="1" w:styleId="xl79">
    <w:name w:val="xl79"/>
    <w:basedOn w:val="Normal"/>
    <w:uiPriority w:val="99"/>
    <w:rsid w:val="00981BB0"/>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Cs w:val="24"/>
      <w:lang w:val="es-ES"/>
    </w:rPr>
  </w:style>
  <w:style w:type="paragraph" w:customStyle="1" w:styleId="xl80">
    <w:name w:val="xl80"/>
    <w:basedOn w:val="Normal"/>
    <w:uiPriority w:val="99"/>
    <w:rsid w:val="00981BB0"/>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b/>
      <w:bCs/>
      <w:szCs w:val="24"/>
      <w:lang w:val="es-ES"/>
    </w:rPr>
  </w:style>
  <w:style w:type="paragraph" w:customStyle="1" w:styleId="xl81">
    <w:name w:val="xl81"/>
    <w:basedOn w:val="Normal"/>
    <w:uiPriority w:val="99"/>
    <w:rsid w:val="00981BB0"/>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cs="Arial"/>
      <w:b/>
      <w:bCs/>
      <w:szCs w:val="24"/>
      <w:lang w:val="es-ES"/>
    </w:rPr>
  </w:style>
  <w:style w:type="paragraph" w:customStyle="1" w:styleId="xl82">
    <w:name w:val="xl82"/>
    <w:basedOn w:val="Normal"/>
    <w:uiPriority w:val="99"/>
    <w:rsid w:val="00981BB0"/>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Cs w:val="24"/>
      <w:lang w:val="es-ES"/>
    </w:rPr>
  </w:style>
  <w:style w:type="paragraph" w:customStyle="1" w:styleId="xl83">
    <w:name w:val="xl83"/>
    <w:basedOn w:val="Normal"/>
    <w:uiPriority w:val="99"/>
    <w:rsid w:val="00981BB0"/>
    <w:pPr>
      <w:pBdr>
        <w:top w:val="single" w:sz="4" w:space="0" w:color="auto"/>
        <w:left w:val="single" w:sz="4" w:space="0" w:color="auto"/>
        <w:bottom w:val="single" w:sz="8" w:space="0" w:color="auto"/>
      </w:pBdr>
      <w:shd w:val="clear" w:color="auto" w:fill="FFFFFF"/>
      <w:spacing w:before="100" w:beforeAutospacing="1" w:after="100" w:afterAutospacing="1"/>
      <w:jc w:val="center"/>
      <w:textAlignment w:val="center"/>
    </w:pPr>
    <w:rPr>
      <w:rFonts w:ascii="Arial" w:hAnsi="Arial" w:cs="Arial"/>
      <w:sz w:val="28"/>
      <w:szCs w:val="28"/>
      <w:lang w:val="es-ES"/>
    </w:rPr>
  </w:style>
  <w:style w:type="paragraph" w:customStyle="1" w:styleId="xl84">
    <w:name w:val="xl84"/>
    <w:basedOn w:val="Normal"/>
    <w:uiPriority w:val="99"/>
    <w:rsid w:val="00981BB0"/>
    <w:pPr>
      <w:pBdr>
        <w:top w:val="single" w:sz="4" w:space="0" w:color="auto"/>
        <w:bottom w:val="single" w:sz="8" w:space="0" w:color="auto"/>
      </w:pBdr>
      <w:shd w:val="clear" w:color="auto" w:fill="FFFFFF"/>
      <w:spacing w:before="100" w:beforeAutospacing="1" w:after="100" w:afterAutospacing="1"/>
      <w:jc w:val="center"/>
      <w:textAlignment w:val="center"/>
    </w:pPr>
    <w:rPr>
      <w:rFonts w:ascii="Arial" w:hAnsi="Arial" w:cs="Arial"/>
      <w:sz w:val="28"/>
      <w:szCs w:val="28"/>
      <w:lang w:val="es-ES"/>
    </w:rPr>
  </w:style>
  <w:style w:type="paragraph" w:customStyle="1" w:styleId="xl85">
    <w:name w:val="xl85"/>
    <w:basedOn w:val="Normal"/>
    <w:uiPriority w:val="99"/>
    <w:rsid w:val="00981BB0"/>
    <w:pPr>
      <w:pBdr>
        <w:top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8"/>
      <w:szCs w:val="28"/>
      <w:lang w:val="es-ES"/>
    </w:rPr>
  </w:style>
  <w:style w:type="paragraph" w:customStyle="1" w:styleId="xl86">
    <w:name w:val="xl86"/>
    <w:basedOn w:val="Normal"/>
    <w:uiPriority w:val="99"/>
    <w:rsid w:val="00981BB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Cs w:val="24"/>
      <w:lang w:val="es-ES"/>
    </w:rPr>
  </w:style>
  <w:style w:type="paragraph" w:customStyle="1" w:styleId="xl87">
    <w:name w:val="xl87"/>
    <w:basedOn w:val="Normal"/>
    <w:uiPriority w:val="99"/>
    <w:rsid w:val="00981B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val="es-ES"/>
    </w:rPr>
  </w:style>
  <w:style w:type="paragraph" w:customStyle="1" w:styleId="xl88">
    <w:name w:val="xl88"/>
    <w:basedOn w:val="Normal"/>
    <w:uiPriority w:val="99"/>
    <w:rsid w:val="00981BB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Cs w:val="24"/>
      <w:lang w:val="es-ES"/>
    </w:rPr>
  </w:style>
  <w:style w:type="paragraph" w:customStyle="1" w:styleId="xl89">
    <w:name w:val="xl89"/>
    <w:basedOn w:val="Normal"/>
    <w:uiPriority w:val="99"/>
    <w:rsid w:val="00981BB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Cs w:val="24"/>
      <w:lang w:val="es-ES"/>
    </w:rPr>
  </w:style>
  <w:style w:type="paragraph" w:customStyle="1" w:styleId="xl90">
    <w:name w:val="xl90"/>
    <w:basedOn w:val="Normal"/>
    <w:uiPriority w:val="99"/>
    <w:rsid w:val="00981BB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Cs w:val="24"/>
      <w:lang w:val="es-ES"/>
    </w:rPr>
  </w:style>
  <w:style w:type="paragraph" w:customStyle="1" w:styleId="xl91">
    <w:name w:val="xl91"/>
    <w:basedOn w:val="Normal"/>
    <w:uiPriority w:val="99"/>
    <w:rsid w:val="00981BB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Cs w:val="24"/>
      <w:lang w:val="es-ES"/>
    </w:rPr>
  </w:style>
  <w:style w:type="paragraph" w:customStyle="1" w:styleId="xl92">
    <w:name w:val="xl92"/>
    <w:basedOn w:val="Normal"/>
    <w:uiPriority w:val="99"/>
    <w:rsid w:val="00981BB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szCs w:val="24"/>
      <w:lang w:val="es-ES"/>
    </w:rPr>
  </w:style>
  <w:style w:type="paragraph" w:customStyle="1" w:styleId="xl93">
    <w:name w:val="xl93"/>
    <w:basedOn w:val="Normal"/>
    <w:uiPriority w:val="99"/>
    <w:rsid w:val="00981B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Cs w:val="24"/>
      <w:lang w:val="es-ES"/>
    </w:rPr>
  </w:style>
  <w:style w:type="paragraph" w:customStyle="1" w:styleId="xl94">
    <w:name w:val="xl94"/>
    <w:basedOn w:val="Normal"/>
    <w:uiPriority w:val="99"/>
    <w:rsid w:val="00981BB0"/>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szCs w:val="24"/>
      <w:lang w:val="es-ES"/>
    </w:rPr>
  </w:style>
  <w:style w:type="paragraph" w:customStyle="1" w:styleId="xl95">
    <w:name w:val="xl95"/>
    <w:basedOn w:val="Normal"/>
    <w:uiPriority w:val="99"/>
    <w:rsid w:val="00981BB0"/>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szCs w:val="24"/>
      <w:lang w:val="es-ES"/>
    </w:rPr>
  </w:style>
  <w:style w:type="paragraph" w:customStyle="1" w:styleId="xl96">
    <w:name w:val="xl96"/>
    <w:basedOn w:val="Normal"/>
    <w:uiPriority w:val="99"/>
    <w:rsid w:val="00981BB0"/>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szCs w:val="24"/>
      <w:lang w:val="es-ES"/>
    </w:rPr>
  </w:style>
  <w:style w:type="paragraph" w:customStyle="1" w:styleId="xl97">
    <w:name w:val="xl97"/>
    <w:basedOn w:val="Normal"/>
    <w:uiPriority w:val="99"/>
    <w:rsid w:val="00981BB0"/>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szCs w:val="24"/>
      <w:lang w:val="es-ES"/>
    </w:rPr>
  </w:style>
  <w:style w:type="paragraph" w:customStyle="1" w:styleId="xl98">
    <w:name w:val="xl98"/>
    <w:basedOn w:val="Normal"/>
    <w:uiPriority w:val="99"/>
    <w:rsid w:val="00981BB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Cs w:val="24"/>
      <w:lang w:val="es-ES"/>
    </w:rPr>
  </w:style>
  <w:style w:type="paragraph" w:customStyle="1" w:styleId="xl99">
    <w:name w:val="xl99"/>
    <w:basedOn w:val="Normal"/>
    <w:uiPriority w:val="99"/>
    <w:rsid w:val="00981B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Cs w:val="24"/>
      <w:lang w:val="es-ES"/>
    </w:rPr>
  </w:style>
  <w:style w:type="paragraph" w:customStyle="1" w:styleId="xl100">
    <w:name w:val="xl100"/>
    <w:basedOn w:val="Normal"/>
    <w:uiPriority w:val="99"/>
    <w:rsid w:val="00981BB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b/>
      <w:bCs/>
      <w:szCs w:val="24"/>
      <w:lang w:val="es-ES"/>
    </w:rPr>
  </w:style>
  <w:style w:type="paragraph" w:customStyle="1" w:styleId="xl101">
    <w:name w:val="xl101"/>
    <w:basedOn w:val="Normal"/>
    <w:uiPriority w:val="99"/>
    <w:rsid w:val="00981BB0"/>
    <w:pPr>
      <w:pBdr>
        <w:top w:val="single" w:sz="8" w:space="0" w:color="auto"/>
        <w:bottom w:val="single" w:sz="8" w:space="0" w:color="auto"/>
      </w:pBdr>
      <w:shd w:val="clear" w:color="auto" w:fill="FFFFFF"/>
      <w:spacing w:before="100" w:beforeAutospacing="1" w:after="100" w:afterAutospacing="1"/>
      <w:jc w:val="center"/>
    </w:pPr>
    <w:rPr>
      <w:rFonts w:ascii="Arial" w:hAnsi="Arial" w:cs="Arial"/>
      <w:b/>
      <w:bCs/>
      <w:szCs w:val="24"/>
      <w:lang w:val="es-ES"/>
    </w:rPr>
  </w:style>
  <w:style w:type="paragraph" w:customStyle="1" w:styleId="xl102">
    <w:name w:val="xl102"/>
    <w:basedOn w:val="Normal"/>
    <w:uiPriority w:val="99"/>
    <w:rsid w:val="00981BB0"/>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Cs w:val="24"/>
      <w:lang w:val="es-ES"/>
    </w:rPr>
  </w:style>
  <w:style w:type="paragraph" w:customStyle="1" w:styleId="xl103">
    <w:name w:val="xl103"/>
    <w:basedOn w:val="Normal"/>
    <w:uiPriority w:val="99"/>
    <w:rsid w:val="00981BB0"/>
    <w:pPr>
      <w:pBdr>
        <w:top w:val="single" w:sz="4" w:space="0" w:color="auto"/>
        <w:left w:val="single" w:sz="4" w:space="0" w:color="auto"/>
        <w:bottom w:val="single" w:sz="8" w:space="0" w:color="auto"/>
      </w:pBdr>
      <w:shd w:val="clear" w:color="auto" w:fill="FFFFFF"/>
      <w:spacing w:before="100" w:beforeAutospacing="1" w:after="100" w:afterAutospacing="1"/>
      <w:jc w:val="center"/>
    </w:pPr>
    <w:rPr>
      <w:szCs w:val="24"/>
      <w:lang w:val="es-ES"/>
    </w:rPr>
  </w:style>
  <w:style w:type="paragraph" w:customStyle="1" w:styleId="xl104">
    <w:name w:val="xl104"/>
    <w:basedOn w:val="Normal"/>
    <w:uiPriority w:val="99"/>
    <w:rsid w:val="00981BB0"/>
    <w:pPr>
      <w:pBdr>
        <w:top w:val="single" w:sz="4" w:space="0" w:color="auto"/>
        <w:bottom w:val="single" w:sz="8" w:space="0" w:color="auto"/>
        <w:right w:val="single" w:sz="4" w:space="0" w:color="auto"/>
      </w:pBdr>
      <w:shd w:val="clear" w:color="auto" w:fill="FFFFFF"/>
      <w:spacing w:before="100" w:beforeAutospacing="1" w:after="100" w:afterAutospacing="1"/>
      <w:jc w:val="center"/>
    </w:pPr>
    <w:rPr>
      <w:szCs w:val="24"/>
      <w:lang w:val="es-ES"/>
    </w:rPr>
  </w:style>
  <w:style w:type="paragraph" w:customStyle="1" w:styleId="xl105">
    <w:name w:val="xl105"/>
    <w:basedOn w:val="Normal"/>
    <w:uiPriority w:val="99"/>
    <w:rsid w:val="00981BB0"/>
    <w:pPr>
      <w:shd w:val="clear" w:color="auto" w:fill="FFFFFF"/>
      <w:spacing w:before="100" w:beforeAutospacing="1" w:after="100" w:afterAutospacing="1"/>
    </w:pPr>
    <w:rPr>
      <w:rFonts w:ascii="Arial" w:hAnsi="Arial" w:cs="Arial"/>
      <w:sz w:val="16"/>
      <w:szCs w:val="16"/>
      <w:lang w:val="es-ES"/>
    </w:rPr>
  </w:style>
  <w:style w:type="paragraph" w:customStyle="1" w:styleId="xl106">
    <w:name w:val="xl106"/>
    <w:basedOn w:val="Normal"/>
    <w:uiPriority w:val="99"/>
    <w:rsid w:val="00981BB0"/>
    <w:pPr>
      <w:pBdr>
        <w:top w:val="single" w:sz="4" w:space="0" w:color="auto"/>
        <w:bottom w:val="single" w:sz="8" w:space="0" w:color="auto"/>
        <w:right w:val="single" w:sz="8" w:space="0" w:color="auto"/>
      </w:pBdr>
      <w:shd w:val="clear" w:color="auto" w:fill="FFFFFF"/>
      <w:spacing w:before="100" w:beforeAutospacing="1" w:after="100" w:afterAutospacing="1"/>
      <w:jc w:val="center"/>
    </w:pPr>
    <w:rPr>
      <w:szCs w:val="24"/>
      <w:lang w:val="es-ES"/>
    </w:rPr>
  </w:style>
  <w:style w:type="paragraph" w:customStyle="1" w:styleId="xl107">
    <w:name w:val="xl107"/>
    <w:basedOn w:val="Normal"/>
    <w:uiPriority w:val="99"/>
    <w:rsid w:val="00981BB0"/>
    <w:pPr>
      <w:shd w:val="clear" w:color="auto" w:fill="FFFFFF"/>
      <w:spacing w:before="100" w:beforeAutospacing="1" w:after="100" w:afterAutospacing="1"/>
      <w:jc w:val="center"/>
      <w:textAlignment w:val="center"/>
    </w:pPr>
    <w:rPr>
      <w:rFonts w:ascii="Arial" w:hAnsi="Arial" w:cs="Arial"/>
      <w:szCs w:val="24"/>
      <w:lang w:val="es-ES"/>
    </w:rPr>
  </w:style>
  <w:style w:type="paragraph" w:customStyle="1" w:styleId="xl108">
    <w:name w:val="xl108"/>
    <w:basedOn w:val="Normal"/>
    <w:uiPriority w:val="99"/>
    <w:rsid w:val="00981BB0"/>
    <w:pPr>
      <w:shd w:val="clear" w:color="auto" w:fill="FFFFFF"/>
      <w:spacing w:before="100" w:beforeAutospacing="1" w:after="100" w:afterAutospacing="1"/>
      <w:jc w:val="center"/>
    </w:pPr>
    <w:rPr>
      <w:szCs w:val="24"/>
      <w:lang w:val="es-ES"/>
    </w:rPr>
  </w:style>
  <w:style w:type="paragraph" w:customStyle="1" w:styleId="xl109">
    <w:name w:val="xl109"/>
    <w:basedOn w:val="Normal"/>
    <w:uiPriority w:val="99"/>
    <w:rsid w:val="00981BB0"/>
    <w:pPr>
      <w:pBdr>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Cs w:val="24"/>
      <w:lang w:val="es-ES"/>
    </w:rPr>
  </w:style>
  <w:style w:type="paragraph" w:customStyle="1" w:styleId="xl110">
    <w:name w:val="xl110"/>
    <w:basedOn w:val="Normal"/>
    <w:uiPriority w:val="99"/>
    <w:rsid w:val="00981BB0"/>
    <w:pPr>
      <w:pBdr>
        <w:left w:val="single" w:sz="4" w:space="0" w:color="auto"/>
        <w:bottom w:val="single" w:sz="4" w:space="0" w:color="auto"/>
      </w:pBdr>
      <w:shd w:val="clear" w:color="auto" w:fill="FFFFFF"/>
      <w:spacing w:before="100" w:beforeAutospacing="1" w:after="100" w:afterAutospacing="1"/>
      <w:jc w:val="center"/>
    </w:pPr>
    <w:rPr>
      <w:szCs w:val="24"/>
      <w:lang w:val="es-ES"/>
    </w:rPr>
  </w:style>
  <w:style w:type="paragraph" w:customStyle="1" w:styleId="xl111">
    <w:name w:val="xl111"/>
    <w:basedOn w:val="Normal"/>
    <w:uiPriority w:val="99"/>
    <w:rsid w:val="00981BB0"/>
    <w:pPr>
      <w:pBdr>
        <w:bottom w:val="single" w:sz="4" w:space="0" w:color="auto"/>
        <w:right w:val="single" w:sz="4" w:space="0" w:color="auto"/>
      </w:pBdr>
      <w:shd w:val="clear" w:color="auto" w:fill="FFFFFF"/>
      <w:spacing w:before="100" w:beforeAutospacing="1" w:after="100" w:afterAutospacing="1"/>
      <w:jc w:val="center"/>
    </w:pPr>
    <w:rPr>
      <w:szCs w:val="24"/>
      <w:lang w:val="es-ES"/>
    </w:rPr>
  </w:style>
  <w:style w:type="paragraph" w:customStyle="1" w:styleId="xl112">
    <w:name w:val="xl112"/>
    <w:basedOn w:val="Normal"/>
    <w:uiPriority w:val="99"/>
    <w:rsid w:val="00981BB0"/>
    <w:pPr>
      <w:pBdr>
        <w:top w:val="single" w:sz="4" w:space="0" w:color="auto"/>
        <w:left w:val="single" w:sz="4"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28"/>
      <w:szCs w:val="28"/>
      <w:lang w:val="es-ES"/>
    </w:rPr>
  </w:style>
  <w:style w:type="paragraph" w:customStyle="1" w:styleId="xl113">
    <w:name w:val="xl113"/>
    <w:basedOn w:val="Normal"/>
    <w:uiPriority w:val="99"/>
    <w:rsid w:val="00981BB0"/>
    <w:pPr>
      <w:pBdr>
        <w:top w:val="single" w:sz="4"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28"/>
      <w:szCs w:val="28"/>
      <w:lang w:val="es-ES"/>
    </w:rPr>
  </w:style>
  <w:style w:type="paragraph" w:customStyle="1" w:styleId="xl114">
    <w:name w:val="xl114"/>
    <w:basedOn w:val="Normal"/>
    <w:uiPriority w:val="99"/>
    <w:rsid w:val="00981BB0"/>
    <w:pPr>
      <w:pBdr>
        <w:top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8"/>
      <w:szCs w:val="28"/>
      <w:lang w:val="es-ES"/>
    </w:rPr>
  </w:style>
  <w:style w:type="paragraph" w:customStyle="1" w:styleId="xl115">
    <w:name w:val="xl115"/>
    <w:basedOn w:val="Normal"/>
    <w:uiPriority w:val="99"/>
    <w:rsid w:val="00981BB0"/>
    <w:pPr>
      <w:pBdr>
        <w:left w:val="single" w:sz="4" w:space="0" w:color="auto"/>
        <w:bottom w:val="single" w:sz="4" w:space="0" w:color="auto"/>
      </w:pBdr>
      <w:shd w:val="clear" w:color="auto" w:fill="FFFFFF"/>
      <w:spacing w:before="100" w:beforeAutospacing="1" w:after="100" w:afterAutospacing="1"/>
      <w:jc w:val="center"/>
    </w:pPr>
    <w:rPr>
      <w:rFonts w:ascii="Arial" w:hAnsi="Arial" w:cs="Arial"/>
      <w:sz w:val="28"/>
      <w:szCs w:val="28"/>
      <w:lang w:val="es-ES"/>
    </w:rPr>
  </w:style>
  <w:style w:type="paragraph" w:customStyle="1" w:styleId="xl116">
    <w:name w:val="xl116"/>
    <w:basedOn w:val="Normal"/>
    <w:uiPriority w:val="99"/>
    <w:rsid w:val="00981BB0"/>
    <w:pPr>
      <w:pBdr>
        <w:bottom w:val="single" w:sz="4" w:space="0" w:color="auto"/>
      </w:pBdr>
      <w:shd w:val="clear" w:color="auto" w:fill="FFFFFF"/>
      <w:spacing w:before="100" w:beforeAutospacing="1" w:after="100" w:afterAutospacing="1"/>
      <w:jc w:val="center"/>
    </w:pPr>
    <w:rPr>
      <w:rFonts w:ascii="Arial" w:hAnsi="Arial" w:cs="Arial"/>
      <w:sz w:val="28"/>
      <w:szCs w:val="28"/>
      <w:lang w:val="es-ES"/>
    </w:rPr>
  </w:style>
  <w:style w:type="paragraph" w:customStyle="1" w:styleId="xl117">
    <w:name w:val="xl117"/>
    <w:basedOn w:val="Normal"/>
    <w:uiPriority w:val="99"/>
    <w:rsid w:val="00981BB0"/>
    <w:pPr>
      <w:pBdr>
        <w:bottom w:val="single" w:sz="4" w:space="0" w:color="auto"/>
        <w:right w:val="single" w:sz="8" w:space="0" w:color="auto"/>
      </w:pBdr>
      <w:shd w:val="clear" w:color="auto" w:fill="FFFFFF"/>
      <w:spacing w:before="100" w:beforeAutospacing="1" w:after="100" w:afterAutospacing="1"/>
      <w:jc w:val="center"/>
    </w:pPr>
    <w:rPr>
      <w:rFonts w:ascii="Arial" w:hAnsi="Arial" w:cs="Arial"/>
      <w:sz w:val="28"/>
      <w:szCs w:val="28"/>
      <w:lang w:val="es-ES"/>
    </w:rPr>
  </w:style>
  <w:style w:type="paragraph" w:customStyle="1" w:styleId="xl118">
    <w:name w:val="xl118"/>
    <w:basedOn w:val="Normal"/>
    <w:uiPriority w:val="99"/>
    <w:rsid w:val="00981BB0"/>
    <w:pPr>
      <w:pBdr>
        <w:left w:val="single" w:sz="8" w:space="0" w:color="auto"/>
      </w:pBdr>
      <w:shd w:val="clear" w:color="auto" w:fill="FFFFFF"/>
      <w:spacing w:before="100" w:beforeAutospacing="1" w:after="100" w:afterAutospacing="1"/>
    </w:pPr>
    <w:rPr>
      <w:szCs w:val="24"/>
      <w:lang w:val="es-ES"/>
    </w:rPr>
  </w:style>
  <w:style w:type="paragraph" w:customStyle="1" w:styleId="xl119">
    <w:name w:val="xl119"/>
    <w:basedOn w:val="Normal"/>
    <w:uiPriority w:val="99"/>
    <w:rsid w:val="00981BB0"/>
    <w:pPr>
      <w:shd w:val="clear" w:color="auto" w:fill="FFFFFF"/>
      <w:spacing w:before="100" w:beforeAutospacing="1" w:after="100" w:afterAutospacing="1"/>
    </w:pPr>
    <w:rPr>
      <w:szCs w:val="24"/>
      <w:lang w:val="es-ES"/>
    </w:rPr>
  </w:style>
  <w:style w:type="paragraph" w:customStyle="1" w:styleId="xl120">
    <w:name w:val="xl120"/>
    <w:basedOn w:val="Normal"/>
    <w:uiPriority w:val="99"/>
    <w:rsid w:val="00981BB0"/>
    <w:pPr>
      <w:pBdr>
        <w:right w:val="single" w:sz="4" w:space="0" w:color="auto"/>
      </w:pBdr>
      <w:shd w:val="clear" w:color="auto" w:fill="FFFFFF"/>
      <w:spacing w:before="100" w:beforeAutospacing="1" w:after="100" w:afterAutospacing="1"/>
    </w:pPr>
    <w:rPr>
      <w:szCs w:val="24"/>
      <w:lang w:val="es-ES"/>
    </w:rPr>
  </w:style>
  <w:style w:type="paragraph" w:customStyle="1" w:styleId="xl121">
    <w:name w:val="xl121"/>
    <w:basedOn w:val="Normal"/>
    <w:uiPriority w:val="99"/>
    <w:rsid w:val="00981BB0"/>
    <w:pPr>
      <w:pBdr>
        <w:top w:val="single" w:sz="4"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28"/>
      <w:szCs w:val="28"/>
      <w:lang w:val="es-ES"/>
    </w:rPr>
  </w:style>
  <w:style w:type="paragraph" w:customStyle="1" w:styleId="xl122">
    <w:name w:val="xl122"/>
    <w:basedOn w:val="Normal"/>
    <w:uiPriority w:val="99"/>
    <w:rsid w:val="00981BB0"/>
    <w:pPr>
      <w:shd w:val="clear" w:color="auto" w:fill="FFFFFF"/>
      <w:spacing w:before="100" w:beforeAutospacing="1" w:after="100" w:afterAutospacing="1"/>
      <w:jc w:val="center"/>
    </w:pPr>
    <w:rPr>
      <w:rFonts w:ascii="Arial" w:hAnsi="Arial" w:cs="Arial"/>
      <w:b/>
      <w:bCs/>
      <w:sz w:val="28"/>
      <w:szCs w:val="28"/>
      <w:lang w:val="es-ES"/>
    </w:rPr>
  </w:style>
  <w:style w:type="paragraph" w:customStyle="1" w:styleId="xl123">
    <w:name w:val="xl123"/>
    <w:basedOn w:val="Normal"/>
    <w:uiPriority w:val="99"/>
    <w:rsid w:val="00981BB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Cs w:val="24"/>
      <w:lang w:val="es-ES"/>
    </w:rPr>
  </w:style>
  <w:style w:type="paragraph" w:customStyle="1" w:styleId="xl124">
    <w:name w:val="xl124"/>
    <w:basedOn w:val="Normal"/>
    <w:uiPriority w:val="99"/>
    <w:rsid w:val="00981BB0"/>
    <w:pPr>
      <w:pBdr>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szCs w:val="24"/>
      <w:lang w:val="es-ES"/>
    </w:rPr>
  </w:style>
  <w:style w:type="paragraph" w:customStyle="1" w:styleId="xl125">
    <w:name w:val="xl125"/>
    <w:basedOn w:val="Normal"/>
    <w:uiPriority w:val="99"/>
    <w:rsid w:val="00981B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2"/>
      <w:szCs w:val="22"/>
      <w:lang w:val="es-ES"/>
    </w:rPr>
  </w:style>
  <w:style w:type="paragraph" w:customStyle="1" w:styleId="xl126">
    <w:name w:val="xl126"/>
    <w:basedOn w:val="Normal"/>
    <w:uiPriority w:val="99"/>
    <w:rsid w:val="00981BB0"/>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2"/>
      <w:szCs w:val="22"/>
      <w:lang w:val="es-ES"/>
    </w:rPr>
  </w:style>
  <w:style w:type="paragraph" w:customStyle="1" w:styleId="xl127">
    <w:name w:val="xl127"/>
    <w:basedOn w:val="Normal"/>
    <w:uiPriority w:val="99"/>
    <w:rsid w:val="00981BB0"/>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2"/>
      <w:szCs w:val="22"/>
      <w:lang w:val="es-ES"/>
    </w:rPr>
  </w:style>
  <w:style w:type="paragraph" w:customStyle="1" w:styleId="xl128">
    <w:name w:val="xl128"/>
    <w:basedOn w:val="Normal"/>
    <w:uiPriority w:val="99"/>
    <w:rsid w:val="00981BB0"/>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2"/>
      <w:szCs w:val="22"/>
      <w:lang w:val="es-ES"/>
    </w:rPr>
  </w:style>
  <w:style w:type="paragraph" w:customStyle="1" w:styleId="xl129">
    <w:name w:val="xl129"/>
    <w:basedOn w:val="Normal"/>
    <w:uiPriority w:val="99"/>
    <w:rsid w:val="00981BB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2"/>
      <w:szCs w:val="22"/>
      <w:lang w:val="es-ES"/>
    </w:rPr>
  </w:style>
  <w:style w:type="paragraph" w:customStyle="1" w:styleId="xl130">
    <w:name w:val="xl130"/>
    <w:basedOn w:val="Normal"/>
    <w:uiPriority w:val="99"/>
    <w:rsid w:val="00981BB0"/>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2"/>
      <w:szCs w:val="22"/>
      <w:lang w:val="es-ES"/>
    </w:rPr>
  </w:style>
  <w:style w:type="paragraph" w:customStyle="1" w:styleId="xl131">
    <w:name w:val="xl131"/>
    <w:basedOn w:val="Normal"/>
    <w:uiPriority w:val="99"/>
    <w:rsid w:val="00981BB0"/>
    <w:pPr>
      <w:pBdr>
        <w:top w:val="single" w:sz="8" w:space="0" w:color="auto"/>
        <w:left w:val="single" w:sz="8" w:space="0" w:color="auto"/>
        <w:bottom w:val="single" w:sz="4" w:space="0" w:color="auto"/>
      </w:pBdr>
      <w:shd w:val="clear" w:color="auto" w:fill="FFFFFF"/>
      <w:spacing w:before="100" w:beforeAutospacing="1" w:after="100" w:afterAutospacing="1"/>
      <w:jc w:val="center"/>
      <w:textAlignment w:val="center"/>
    </w:pPr>
    <w:rPr>
      <w:rFonts w:ascii="Arial" w:hAnsi="Arial" w:cs="Arial"/>
      <w:b/>
      <w:bCs/>
      <w:szCs w:val="24"/>
      <w:lang w:val="es-ES"/>
    </w:rPr>
  </w:style>
  <w:style w:type="paragraph" w:customStyle="1" w:styleId="xl132">
    <w:name w:val="xl132"/>
    <w:basedOn w:val="Normal"/>
    <w:uiPriority w:val="99"/>
    <w:rsid w:val="00981BB0"/>
    <w:pPr>
      <w:pBdr>
        <w:top w:val="single" w:sz="8" w:space="0" w:color="auto"/>
        <w:bottom w:val="single" w:sz="4" w:space="0" w:color="auto"/>
      </w:pBdr>
      <w:shd w:val="clear" w:color="auto" w:fill="FFFFFF"/>
      <w:spacing w:before="100" w:beforeAutospacing="1" w:after="100" w:afterAutospacing="1"/>
      <w:jc w:val="center"/>
      <w:textAlignment w:val="center"/>
    </w:pPr>
    <w:rPr>
      <w:rFonts w:ascii="Arial" w:hAnsi="Arial" w:cs="Arial"/>
      <w:b/>
      <w:bCs/>
      <w:szCs w:val="24"/>
      <w:lang w:val="es-ES"/>
    </w:rPr>
  </w:style>
  <w:style w:type="paragraph" w:customStyle="1" w:styleId="xl133">
    <w:name w:val="xl133"/>
    <w:basedOn w:val="Normal"/>
    <w:uiPriority w:val="99"/>
    <w:rsid w:val="00981BB0"/>
    <w:pPr>
      <w:pBdr>
        <w:top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Cs w:val="24"/>
      <w:lang w:val="es-ES"/>
    </w:rPr>
  </w:style>
  <w:style w:type="paragraph" w:customStyle="1" w:styleId="xl134">
    <w:name w:val="xl134"/>
    <w:basedOn w:val="Normal"/>
    <w:uiPriority w:val="99"/>
    <w:rsid w:val="00981BB0"/>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b/>
      <w:bCs/>
      <w:sz w:val="22"/>
      <w:szCs w:val="22"/>
      <w:lang w:val="es-ES"/>
    </w:rPr>
  </w:style>
  <w:style w:type="paragraph" w:customStyle="1" w:styleId="xl135">
    <w:name w:val="xl135"/>
    <w:basedOn w:val="Normal"/>
    <w:uiPriority w:val="99"/>
    <w:rsid w:val="00981BB0"/>
    <w:pPr>
      <w:pBdr>
        <w:top w:val="single" w:sz="8" w:space="0" w:color="auto"/>
      </w:pBdr>
      <w:shd w:val="clear" w:color="auto" w:fill="FFFFFF"/>
      <w:spacing w:before="100" w:beforeAutospacing="1" w:after="100" w:afterAutospacing="1"/>
      <w:jc w:val="center"/>
      <w:textAlignment w:val="center"/>
    </w:pPr>
    <w:rPr>
      <w:rFonts w:ascii="Arial" w:hAnsi="Arial" w:cs="Arial"/>
      <w:b/>
      <w:bCs/>
      <w:sz w:val="22"/>
      <w:szCs w:val="22"/>
      <w:lang w:val="es-ES"/>
    </w:rPr>
  </w:style>
  <w:style w:type="paragraph" w:customStyle="1" w:styleId="xl136">
    <w:name w:val="xl136"/>
    <w:basedOn w:val="Normal"/>
    <w:uiPriority w:val="99"/>
    <w:rsid w:val="00981BB0"/>
    <w:pPr>
      <w:pBdr>
        <w:top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2"/>
      <w:szCs w:val="22"/>
      <w:lang w:val="es-ES"/>
    </w:rPr>
  </w:style>
  <w:style w:type="paragraph" w:customStyle="1" w:styleId="xl137">
    <w:name w:val="xl137"/>
    <w:basedOn w:val="Normal"/>
    <w:uiPriority w:val="99"/>
    <w:rsid w:val="00981BB0"/>
    <w:pPr>
      <w:pBdr>
        <w:left w:val="single" w:sz="8" w:space="0" w:color="auto"/>
      </w:pBdr>
      <w:shd w:val="clear" w:color="auto" w:fill="FFFFFF"/>
      <w:spacing w:before="100" w:beforeAutospacing="1" w:after="100" w:afterAutospacing="1"/>
      <w:jc w:val="center"/>
      <w:textAlignment w:val="center"/>
    </w:pPr>
    <w:rPr>
      <w:rFonts w:ascii="Arial" w:hAnsi="Arial" w:cs="Arial"/>
      <w:b/>
      <w:bCs/>
      <w:sz w:val="22"/>
      <w:szCs w:val="22"/>
      <w:lang w:val="es-ES"/>
    </w:rPr>
  </w:style>
  <w:style w:type="paragraph" w:customStyle="1" w:styleId="xl138">
    <w:name w:val="xl138"/>
    <w:basedOn w:val="Normal"/>
    <w:uiPriority w:val="99"/>
    <w:rsid w:val="00981BB0"/>
    <w:pPr>
      <w:shd w:val="clear" w:color="auto" w:fill="FFFFFF"/>
      <w:spacing w:before="100" w:beforeAutospacing="1" w:after="100" w:afterAutospacing="1"/>
      <w:jc w:val="center"/>
      <w:textAlignment w:val="center"/>
    </w:pPr>
    <w:rPr>
      <w:rFonts w:ascii="Arial" w:hAnsi="Arial" w:cs="Arial"/>
      <w:b/>
      <w:bCs/>
      <w:sz w:val="22"/>
      <w:szCs w:val="22"/>
      <w:lang w:val="es-ES"/>
    </w:rPr>
  </w:style>
  <w:style w:type="paragraph" w:customStyle="1" w:styleId="xl139">
    <w:name w:val="xl139"/>
    <w:basedOn w:val="Normal"/>
    <w:uiPriority w:val="99"/>
    <w:rsid w:val="00981BB0"/>
    <w:pPr>
      <w:pBdr>
        <w:right w:val="single" w:sz="8" w:space="0" w:color="auto"/>
      </w:pBdr>
      <w:shd w:val="clear" w:color="auto" w:fill="FFFFFF"/>
      <w:spacing w:before="100" w:beforeAutospacing="1" w:after="100" w:afterAutospacing="1"/>
      <w:jc w:val="center"/>
      <w:textAlignment w:val="center"/>
    </w:pPr>
    <w:rPr>
      <w:rFonts w:ascii="Arial" w:hAnsi="Arial" w:cs="Arial"/>
      <w:b/>
      <w:bCs/>
      <w:sz w:val="22"/>
      <w:szCs w:val="22"/>
      <w:lang w:val="es-ES"/>
    </w:rPr>
  </w:style>
  <w:style w:type="paragraph" w:customStyle="1" w:styleId="xl140">
    <w:name w:val="xl140"/>
    <w:basedOn w:val="Normal"/>
    <w:uiPriority w:val="99"/>
    <w:rsid w:val="00981BB0"/>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22"/>
      <w:szCs w:val="22"/>
      <w:lang w:val="es-ES"/>
    </w:rPr>
  </w:style>
  <w:style w:type="paragraph" w:customStyle="1" w:styleId="xl141">
    <w:name w:val="xl141"/>
    <w:basedOn w:val="Normal"/>
    <w:uiPriority w:val="99"/>
    <w:rsid w:val="00981BB0"/>
    <w:pPr>
      <w:pBdr>
        <w:bottom w:val="single" w:sz="8" w:space="0" w:color="auto"/>
      </w:pBdr>
      <w:shd w:val="clear" w:color="auto" w:fill="FFFFFF"/>
      <w:spacing w:before="100" w:beforeAutospacing="1" w:after="100" w:afterAutospacing="1"/>
      <w:jc w:val="center"/>
      <w:textAlignment w:val="center"/>
    </w:pPr>
    <w:rPr>
      <w:rFonts w:ascii="Arial" w:hAnsi="Arial" w:cs="Arial"/>
      <w:b/>
      <w:bCs/>
      <w:sz w:val="22"/>
      <w:szCs w:val="22"/>
      <w:lang w:val="es-ES"/>
    </w:rPr>
  </w:style>
  <w:style w:type="paragraph" w:customStyle="1" w:styleId="xl142">
    <w:name w:val="xl142"/>
    <w:basedOn w:val="Normal"/>
    <w:uiPriority w:val="99"/>
    <w:rsid w:val="00981BB0"/>
    <w:pPr>
      <w:pBdr>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2"/>
      <w:szCs w:val="22"/>
      <w:lang w:val="es-ES"/>
    </w:rPr>
  </w:style>
  <w:style w:type="paragraph" w:customStyle="1" w:styleId="xl143">
    <w:name w:val="xl143"/>
    <w:basedOn w:val="Normal"/>
    <w:uiPriority w:val="99"/>
    <w:rsid w:val="00981BB0"/>
    <w:pPr>
      <w:pBdr>
        <w:top w:val="single" w:sz="8" w:space="0" w:color="auto"/>
        <w:left w:val="single" w:sz="8" w:space="0" w:color="auto"/>
      </w:pBdr>
      <w:spacing w:before="100" w:beforeAutospacing="1" w:after="100" w:afterAutospacing="1"/>
      <w:jc w:val="center"/>
      <w:textAlignment w:val="center"/>
    </w:pPr>
    <w:rPr>
      <w:rFonts w:ascii="Arial" w:hAnsi="Arial" w:cs="Arial"/>
      <w:b/>
      <w:bCs/>
      <w:sz w:val="22"/>
      <w:szCs w:val="22"/>
      <w:lang w:val="es-ES"/>
    </w:rPr>
  </w:style>
  <w:style w:type="paragraph" w:customStyle="1" w:styleId="xl144">
    <w:name w:val="xl144"/>
    <w:basedOn w:val="Normal"/>
    <w:uiPriority w:val="99"/>
    <w:rsid w:val="00981BB0"/>
    <w:pPr>
      <w:pBdr>
        <w:top w:val="single" w:sz="8" w:space="0" w:color="auto"/>
      </w:pBdr>
      <w:spacing w:before="100" w:beforeAutospacing="1" w:after="100" w:afterAutospacing="1"/>
      <w:jc w:val="center"/>
      <w:textAlignment w:val="center"/>
    </w:pPr>
    <w:rPr>
      <w:rFonts w:ascii="Arial" w:hAnsi="Arial" w:cs="Arial"/>
      <w:b/>
      <w:bCs/>
      <w:sz w:val="22"/>
      <w:szCs w:val="22"/>
      <w:lang w:val="es-ES"/>
    </w:rPr>
  </w:style>
  <w:style w:type="paragraph" w:customStyle="1" w:styleId="xl145">
    <w:name w:val="xl145"/>
    <w:basedOn w:val="Normal"/>
    <w:uiPriority w:val="99"/>
    <w:rsid w:val="00981BB0"/>
    <w:pPr>
      <w:pBdr>
        <w:top w:val="single" w:sz="8" w:space="0" w:color="auto"/>
        <w:right w:val="single" w:sz="8" w:space="0" w:color="auto"/>
      </w:pBdr>
      <w:spacing w:before="100" w:beforeAutospacing="1" w:after="100" w:afterAutospacing="1"/>
      <w:jc w:val="center"/>
      <w:textAlignment w:val="center"/>
    </w:pPr>
    <w:rPr>
      <w:rFonts w:ascii="Arial" w:hAnsi="Arial" w:cs="Arial"/>
      <w:b/>
      <w:bCs/>
      <w:sz w:val="22"/>
      <w:szCs w:val="22"/>
      <w:lang w:val="es-ES"/>
    </w:rPr>
  </w:style>
  <w:style w:type="paragraph" w:customStyle="1" w:styleId="xl146">
    <w:name w:val="xl146"/>
    <w:basedOn w:val="Normal"/>
    <w:uiPriority w:val="99"/>
    <w:rsid w:val="00981BB0"/>
    <w:pPr>
      <w:pBdr>
        <w:left w:val="single" w:sz="8" w:space="0" w:color="auto"/>
      </w:pBdr>
      <w:spacing w:before="100" w:beforeAutospacing="1" w:after="100" w:afterAutospacing="1"/>
      <w:jc w:val="center"/>
      <w:textAlignment w:val="center"/>
    </w:pPr>
    <w:rPr>
      <w:rFonts w:ascii="Arial" w:hAnsi="Arial" w:cs="Arial"/>
      <w:b/>
      <w:bCs/>
      <w:sz w:val="22"/>
      <w:szCs w:val="22"/>
      <w:lang w:val="es-ES"/>
    </w:rPr>
  </w:style>
  <w:style w:type="paragraph" w:customStyle="1" w:styleId="xl147">
    <w:name w:val="xl147"/>
    <w:basedOn w:val="Normal"/>
    <w:uiPriority w:val="99"/>
    <w:rsid w:val="00981BB0"/>
    <w:pPr>
      <w:spacing w:before="100" w:beforeAutospacing="1" w:after="100" w:afterAutospacing="1"/>
      <w:jc w:val="center"/>
      <w:textAlignment w:val="center"/>
    </w:pPr>
    <w:rPr>
      <w:rFonts w:ascii="Arial" w:hAnsi="Arial" w:cs="Arial"/>
      <w:b/>
      <w:bCs/>
      <w:sz w:val="22"/>
      <w:szCs w:val="22"/>
      <w:lang w:val="es-ES"/>
    </w:rPr>
  </w:style>
  <w:style w:type="paragraph" w:customStyle="1" w:styleId="xl148">
    <w:name w:val="xl148"/>
    <w:basedOn w:val="Normal"/>
    <w:uiPriority w:val="99"/>
    <w:rsid w:val="00981BB0"/>
    <w:pPr>
      <w:pBdr>
        <w:right w:val="single" w:sz="8" w:space="0" w:color="auto"/>
      </w:pBdr>
      <w:spacing w:before="100" w:beforeAutospacing="1" w:after="100" w:afterAutospacing="1"/>
      <w:jc w:val="center"/>
      <w:textAlignment w:val="center"/>
    </w:pPr>
    <w:rPr>
      <w:rFonts w:ascii="Arial" w:hAnsi="Arial" w:cs="Arial"/>
      <w:b/>
      <w:bCs/>
      <w:sz w:val="22"/>
      <w:szCs w:val="22"/>
      <w:lang w:val="es-ES"/>
    </w:rPr>
  </w:style>
  <w:style w:type="paragraph" w:customStyle="1" w:styleId="xl149">
    <w:name w:val="xl149"/>
    <w:basedOn w:val="Normal"/>
    <w:uiPriority w:val="99"/>
    <w:rsid w:val="00981BB0"/>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2"/>
      <w:szCs w:val="22"/>
      <w:lang w:val="es-ES"/>
    </w:rPr>
  </w:style>
  <w:style w:type="paragraph" w:customStyle="1" w:styleId="xl150">
    <w:name w:val="xl150"/>
    <w:basedOn w:val="Normal"/>
    <w:uiPriority w:val="99"/>
    <w:rsid w:val="00981BB0"/>
    <w:pPr>
      <w:pBdr>
        <w:bottom w:val="single" w:sz="8" w:space="0" w:color="auto"/>
      </w:pBdr>
      <w:spacing w:before="100" w:beforeAutospacing="1" w:after="100" w:afterAutospacing="1"/>
      <w:jc w:val="center"/>
      <w:textAlignment w:val="center"/>
    </w:pPr>
    <w:rPr>
      <w:rFonts w:ascii="Arial" w:hAnsi="Arial" w:cs="Arial"/>
      <w:b/>
      <w:bCs/>
      <w:sz w:val="22"/>
      <w:szCs w:val="22"/>
      <w:lang w:val="es-ES"/>
    </w:rPr>
  </w:style>
  <w:style w:type="paragraph" w:customStyle="1" w:styleId="xl151">
    <w:name w:val="xl151"/>
    <w:basedOn w:val="Normal"/>
    <w:uiPriority w:val="99"/>
    <w:rsid w:val="00981BB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lang w:val="es-ES"/>
    </w:rPr>
  </w:style>
  <w:style w:type="paragraph" w:customStyle="1" w:styleId="xl152">
    <w:name w:val="xl152"/>
    <w:basedOn w:val="Normal"/>
    <w:uiPriority w:val="99"/>
    <w:rsid w:val="00981BB0"/>
    <w:pPr>
      <w:pBdr>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szCs w:val="24"/>
      <w:lang w:val="es-ES"/>
    </w:rPr>
  </w:style>
  <w:style w:type="paragraph" w:customStyle="1" w:styleId="xl153">
    <w:name w:val="xl153"/>
    <w:basedOn w:val="Normal"/>
    <w:uiPriority w:val="99"/>
    <w:rsid w:val="00981BB0"/>
    <w:pPr>
      <w:pBdr>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szCs w:val="24"/>
      <w:lang w:val="es-ES"/>
    </w:rPr>
  </w:style>
  <w:style w:type="paragraph" w:customStyle="1" w:styleId="xl154">
    <w:name w:val="xl154"/>
    <w:basedOn w:val="Normal"/>
    <w:uiPriority w:val="99"/>
    <w:rsid w:val="00981BB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Cs w:val="24"/>
      <w:lang w:val="es-ES"/>
    </w:rPr>
  </w:style>
  <w:style w:type="paragraph" w:customStyle="1" w:styleId="xl155">
    <w:name w:val="xl155"/>
    <w:basedOn w:val="Normal"/>
    <w:uiPriority w:val="99"/>
    <w:rsid w:val="00981BB0"/>
    <w:pPr>
      <w:pBdr>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szCs w:val="24"/>
      <w:lang w:val="es-ES"/>
    </w:rPr>
  </w:style>
  <w:style w:type="paragraph" w:customStyle="1" w:styleId="xl156">
    <w:name w:val="xl156"/>
    <w:basedOn w:val="Normal"/>
    <w:uiPriority w:val="99"/>
    <w:rsid w:val="00981BB0"/>
    <w:pPr>
      <w:pBdr>
        <w:top w:val="single" w:sz="8" w:space="0" w:color="auto"/>
        <w:left w:val="single" w:sz="8" w:space="0" w:color="auto"/>
      </w:pBdr>
      <w:spacing w:before="100" w:beforeAutospacing="1" w:after="100" w:afterAutospacing="1"/>
      <w:jc w:val="center"/>
      <w:textAlignment w:val="center"/>
    </w:pPr>
    <w:rPr>
      <w:rFonts w:ascii="Arial" w:hAnsi="Arial" w:cs="Arial"/>
      <w:b/>
      <w:bCs/>
      <w:sz w:val="22"/>
      <w:szCs w:val="22"/>
      <w:lang w:val="es-ES"/>
    </w:rPr>
  </w:style>
  <w:style w:type="paragraph" w:customStyle="1" w:styleId="xl157">
    <w:name w:val="xl157"/>
    <w:basedOn w:val="Normal"/>
    <w:uiPriority w:val="99"/>
    <w:rsid w:val="00981BB0"/>
    <w:pPr>
      <w:pBdr>
        <w:top w:val="single" w:sz="8" w:space="0" w:color="auto"/>
      </w:pBdr>
      <w:spacing w:before="100" w:beforeAutospacing="1" w:after="100" w:afterAutospacing="1"/>
      <w:jc w:val="center"/>
      <w:textAlignment w:val="center"/>
    </w:pPr>
    <w:rPr>
      <w:rFonts w:ascii="Arial" w:hAnsi="Arial" w:cs="Arial"/>
      <w:b/>
      <w:bCs/>
      <w:sz w:val="22"/>
      <w:szCs w:val="22"/>
      <w:lang w:val="es-ES"/>
    </w:rPr>
  </w:style>
  <w:style w:type="paragraph" w:customStyle="1" w:styleId="xl158">
    <w:name w:val="xl158"/>
    <w:basedOn w:val="Normal"/>
    <w:uiPriority w:val="99"/>
    <w:rsid w:val="00981BB0"/>
    <w:pPr>
      <w:pBdr>
        <w:top w:val="single" w:sz="8" w:space="0" w:color="auto"/>
        <w:right w:val="single" w:sz="8" w:space="0" w:color="auto"/>
      </w:pBdr>
      <w:spacing w:before="100" w:beforeAutospacing="1" w:after="100" w:afterAutospacing="1"/>
      <w:jc w:val="center"/>
      <w:textAlignment w:val="center"/>
    </w:pPr>
    <w:rPr>
      <w:rFonts w:ascii="Arial" w:hAnsi="Arial" w:cs="Arial"/>
      <w:b/>
      <w:bCs/>
      <w:sz w:val="22"/>
      <w:szCs w:val="22"/>
      <w:lang w:val="es-ES"/>
    </w:rPr>
  </w:style>
  <w:style w:type="paragraph" w:customStyle="1" w:styleId="xl159">
    <w:name w:val="xl159"/>
    <w:basedOn w:val="Normal"/>
    <w:uiPriority w:val="99"/>
    <w:rsid w:val="00981BB0"/>
    <w:pPr>
      <w:pBdr>
        <w:left w:val="single" w:sz="8" w:space="0" w:color="auto"/>
      </w:pBdr>
      <w:spacing w:before="100" w:beforeAutospacing="1" w:after="100" w:afterAutospacing="1"/>
      <w:jc w:val="center"/>
      <w:textAlignment w:val="center"/>
    </w:pPr>
    <w:rPr>
      <w:rFonts w:ascii="Arial" w:hAnsi="Arial" w:cs="Arial"/>
      <w:b/>
      <w:bCs/>
      <w:sz w:val="22"/>
      <w:szCs w:val="22"/>
      <w:lang w:val="es-ES"/>
    </w:rPr>
  </w:style>
  <w:style w:type="paragraph" w:customStyle="1" w:styleId="xl160">
    <w:name w:val="xl160"/>
    <w:basedOn w:val="Normal"/>
    <w:uiPriority w:val="99"/>
    <w:rsid w:val="00981BB0"/>
    <w:pPr>
      <w:spacing w:before="100" w:beforeAutospacing="1" w:after="100" w:afterAutospacing="1"/>
      <w:jc w:val="center"/>
      <w:textAlignment w:val="center"/>
    </w:pPr>
    <w:rPr>
      <w:rFonts w:ascii="Arial" w:hAnsi="Arial" w:cs="Arial"/>
      <w:b/>
      <w:bCs/>
      <w:sz w:val="22"/>
      <w:szCs w:val="22"/>
      <w:lang w:val="es-ES"/>
    </w:rPr>
  </w:style>
  <w:style w:type="paragraph" w:customStyle="1" w:styleId="xl161">
    <w:name w:val="xl161"/>
    <w:basedOn w:val="Normal"/>
    <w:uiPriority w:val="99"/>
    <w:rsid w:val="00981BB0"/>
    <w:pPr>
      <w:pBdr>
        <w:right w:val="single" w:sz="8" w:space="0" w:color="auto"/>
      </w:pBdr>
      <w:spacing w:before="100" w:beforeAutospacing="1" w:after="100" w:afterAutospacing="1"/>
      <w:jc w:val="center"/>
      <w:textAlignment w:val="center"/>
    </w:pPr>
    <w:rPr>
      <w:rFonts w:ascii="Arial" w:hAnsi="Arial" w:cs="Arial"/>
      <w:b/>
      <w:bCs/>
      <w:sz w:val="22"/>
      <w:szCs w:val="22"/>
      <w:lang w:val="es-ES"/>
    </w:rPr>
  </w:style>
  <w:style w:type="paragraph" w:customStyle="1" w:styleId="xl162">
    <w:name w:val="xl162"/>
    <w:basedOn w:val="Normal"/>
    <w:uiPriority w:val="99"/>
    <w:rsid w:val="00981BB0"/>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2"/>
      <w:szCs w:val="22"/>
      <w:lang w:val="es-ES"/>
    </w:rPr>
  </w:style>
  <w:style w:type="paragraph" w:customStyle="1" w:styleId="xl163">
    <w:name w:val="xl163"/>
    <w:basedOn w:val="Normal"/>
    <w:uiPriority w:val="99"/>
    <w:rsid w:val="00981BB0"/>
    <w:pPr>
      <w:pBdr>
        <w:bottom w:val="single" w:sz="8" w:space="0" w:color="auto"/>
      </w:pBdr>
      <w:spacing w:before="100" w:beforeAutospacing="1" w:after="100" w:afterAutospacing="1"/>
      <w:jc w:val="center"/>
      <w:textAlignment w:val="center"/>
    </w:pPr>
    <w:rPr>
      <w:rFonts w:ascii="Arial" w:hAnsi="Arial" w:cs="Arial"/>
      <w:b/>
      <w:bCs/>
      <w:sz w:val="22"/>
      <w:szCs w:val="22"/>
      <w:lang w:val="es-ES"/>
    </w:rPr>
  </w:style>
  <w:style w:type="paragraph" w:customStyle="1" w:styleId="xl164">
    <w:name w:val="xl164"/>
    <w:basedOn w:val="Normal"/>
    <w:uiPriority w:val="99"/>
    <w:rsid w:val="00981BB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lang w:val="es-ES"/>
    </w:rPr>
  </w:style>
  <w:style w:type="paragraph" w:customStyle="1" w:styleId="xl165">
    <w:name w:val="xl165"/>
    <w:basedOn w:val="Normal"/>
    <w:uiPriority w:val="99"/>
    <w:rsid w:val="00981BB0"/>
    <w:pPr>
      <w:pBdr>
        <w:left w:val="single" w:sz="8" w:space="0" w:color="auto"/>
        <w:bottom w:val="single" w:sz="4" w:space="0" w:color="auto"/>
        <w:right w:val="single" w:sz="4" w:space="0" w:color="auto"/>
      </w:pBdr>
      <w:spacing w:before="100" w:beforeAutospacing="1" w:after="100" w:afterAutospacing="1"/>
      <w:jc w:val="center"/>
      <w:textAlignment w:val="center"/>
    </w:pPr>
    <w:rPr>
      <w:szCs w:val="24"/>
      <w:lang w:val="es-ES"/>
    </w:rPr>
  </w:style>
  <w:style w:type="paragraph" w:customStyle="1" w:styleId="xl166">
    <w:name w:val="xl166"/>
    <w:basedOn w:val="Normal"/>
    <w:uiPriority w:val="99"/>
    <w:rsid w:val="00981BB0"/>
    <w:pPr>
      <w:pBdr>
        <w:left w:val="single" w:sz="4" w:space="0" w:color="auto"/>
        <w:bottom w:val="single" w:sz="4" w:space="0" w:color="auto"/>
        <w:right w:val="single" w:sz="4" w:space="0" w:color="auto"/>
      </w:pBdr>
      <w:spacing w:before="100" w:beforeAutospacing="1" w:after="100" w:afterAutospacing="1"/>
      <w:jc w:val="center"/>
      <w:textAlignment w:val="center"/>
    </w:pPr>
    <w:rPr>
      <w:szCs w:val="24"/>
      <w:lang w:val="es-ES"/>
    </w:rPr>
  </w:style>
  <w:style w:type="paragraph" w:customStyle="1" w:styleId="xl167">
    <w:name w:val="xl167"/>
    <w:basedOn w:val="Normal"/>
    <w:uiPriority w:val="99"/>
    <w:rsid w:val="00981BB0"/>
    <w:pPr>
      <w:pBdr>
        <w:left w:val="single" w:sz="4" w:space="0" w:color="auto"/>
        <w:bottom w:val="single" w:sz="4" w:space="0" w:color="auto"/>
        <w:right w:val="single" w:sz="8" w:space="0" w:color="auto"/>
      </w:pBdr>
      <w:spacing w:before="100" w:beforeAutospacing="1" w:after="100" w:afterAutospacing="1"/>
      <w:jc w:val="center"/>
      <w:textAlignment w:val="center"/>
    </w:pPr>
    <w:rPr>
      <w:szCs w:val="24"/>
      <w:lang w:val="es-ES"/>
    </w:rPr>
  </w:style>
  <w:style w:type="paragraph" w:customStyle="1" w:styleId="xl168">
    <w:name w:val="xl168"/>
    <w:basedOn w:val="Normal"/>
    <w:uiPriority w:val="99"/>
    <w:rsid w:val="00981BB0"/>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szCs w:val="24"/>
      <w:lang w:val="es-ES"/>
    </w:rPr>
  </w:style>
  <w:style w:type="paragraph" w:customStyle="1" w:styleId="xl169">
    <w:name w:val="xl169"/>
    <w:basedOn w:val="Normal"/>
    <w:uiPriority w:val="99"/>
    <w:rsid w:val="00981BB0"/>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szCs w:val="24"/>
      <w:lang w:val="es-ES"/>
    </w:rPr>
  </w:style>
  <w:style w:type="paragraph" w:customStyle="1" w:styleId="xl170">
    <w:name w:val="xl170"/>
    <w:basedOn w:val="Normal"/>
    <w:uiPriority w:val="99"/>
    <w:rsid w:val="00981BB0"/>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szCs w:val="24"/>
      <w:lang w:val="es-ES"/>
    </w:rPr>
  </w:style>
  <w:style w:type="paragraph" w:styleId="Listaconvietas2">
    <w:name w:val="List Bullet 2"/>
    <w:basedOn w:val="Normal"/>
    <w:uiPriority w:val="99"/>
    <w:rsid w:val="00096D35"/>
    <w:pPr>
      <w:numPr>
        <w:numId w:val="1"/>
      </w:numPr>
    </w:pPr>
    <w:rPr>
      <w:szCs w:val="24"/>
    </w:rPr>
  </w:style>
  <w:style w:type="paragraph" w:styleId="Continuarlista2">
    <w:name w:val="List Continue 2"/>
    <w:basedOn w:val="Normal"/>
    <w:uiPriority w:val="99"/>
    <w:rsid w:val="00096D35"/>
    <w:pPr>
      <w:spacing w:after="120"/>
      <w:ind w:left="566"/>
    </w:pPr>
    <w:rPr>
      <w:szCs w:val="24"/>
    </w:rPr>
  </w:style>
  <w:style w:type="character" w:styleId="Refdenotaalfinal">
    <w:name w:val="endnote reference"/>
    <w:basedOn w:val="Fuentedeprrafopredeter"/>
    <w:uiPriority w:val="99"/>
    <w:semiHidden/>
    <w:rsid w:val="002A6A36"/>
    <w:rPr>
      <w:rFonts w:cs="Times New Roman"/>
      <w:vertAlign w:val="superscript"/>
    </w:rPr>
  </w:style>
  <w:style w:type="paragraph" w:customStyle="1" w:styleId="Prrafoinforme">
    <w:name w:val="Párrafo informe"/>
    <w:basedOn w:val="Textoindependiente"/>
    <w:uiPriority w:val="99"/>
    <w:rsid w:val="00500712"/>
    <w:pPr>
      <w:widowControl/>
      <w:spacing w:before="240" w:after="360"/>
      <w:ind w:firstLine="567"/>
      <w:outlineLvl w:val="9"/>
    </w:pPr>
    <w:rPr>
      <w:rFonts w:ascii="Arial Narrow" w:hAnsi="Arial Narrow" w:cs="Arial Narrow"/>
      <w:sz w:val="24"/>
      <w:szCs w:val="24"/>
      <w:lang w:val="es-ES_tradnl"/>
    </w:rPr>
  </w:style>
  <w:style w:type="paragraph" w:styleId="Listaconvietas">
    <w:name w:val="List Bullet"/>
    <w:basedOn w:val="Normal"/>
    <w:uiPriority w:val="99"/>
    <w:rsid w:val="00DC757C"/>
    <w:pPr>
      <w:numPr>
        <w:numId w:val="2"/>
      </w:numPr>
    </w:pPr>
  </w:style>
  <w:style w:type="paragraph" w:customStyle="1" w:styleId="Sangra2detindependiente1">
    <w:name w:val="Sangría 2 de t. independiente1"/>
    <w:basedOn w:val="Normal"/>
    <w:uiPriority w:val="99"/>
    <w:rsid w:val="00393740"/>
    <w:pPr>
      <w:suppressAutoHyphens/>
      <w:spacing w:after="120" w:line="480" w:lineRule="auto"/>
      <w:ind w:left="283"/>
    </w:pPr>
    <w:rPr>
      <w:sz w:val="20"/>
      <w:lang w:val="es-ES_tradnl" w:eastAsia="ar-SA"/>
    </w:rPr>
  </w:style>
  <w:style w:type="paragraph" w:customStyle="1" w:styleId="Sangra3detindependiente1">
    <w:name w:val="Sangría 3 de t. independiente1"/>
    <w:basedOn w:val="Normal"/>
    <w:uiPriority w:val="99"/>
    <w:rsid w:val="00393740"/>
    <w:pPr>
      <w:suppressAutoHyphens/>
      <w:spacing w:after="120"/>
      <w:ind w:left="283"/>
    </w:pPr>
    <w:rPr>
      <w:sz w:val="16"/>
      <w:szCs w:val="16"/>
      <w:lang w:val="es-ES_tradnl" w:eastAsia="ar-SA"/>
    </w:rPr>
  </w:style>
  <w:style w:type="paragraph" w:customStyle="1" w:styleId="Contenidodelatabla">
    <w:name w:val="Contenido de la tabla"/>
    <w:basedOn w:val="Normal"/>
    <w:uiPriority w:val="99"/>
    <w:rsid w:val="00393740"/>
    <w:pPr>
      <w:suppressLineNumbers/>
      <w:suppressAutoHyphens/>
    </w:pPr>
    <w:rPr>
      <w:sz w:val="20"/>
      <w:lang w:val="es-ES_tradnl" w:eastAsia="ar-SA"/>
    </w:rPr>
  </w:style>
  <w:style w:type="paragraph" w:customStyle="1" w:styleId="Estilo">
    <w:name w:val="Estilo"/>
    <w:uiPriority w:val="99"/>
    <w:rsid w:val="00B00E4C"/>
    <w:pPr>
      <w:widowControl w:val="0"/>
      <w:autoSpaceDE w:val="0"/>
      <w:autoSpaceDN w:val="0"/>
      <w:adjustRightInd w:val="0"/>
    </w:pPr>
    <w:rPr>
      <w:rFonts w:ascii="Courier New" w:hAnsi="Courier New" w:cs="Courier New"/>
      <w:sz w:val="24"/>
      <w:szCs w:val="24"/>
      <w:lang w:val="es-ES" w:eastAsia="es-ES"/>
    </w:rPr>
  </w:style>
  <w:style w:type="character" w:styleId="Textoennegrita">
    <w:name w:val="Strong"/>
    <w:basedOn w:val="Fuentedeprrafopredeter"/>
    <w:uiPriority w:val="99"/>
    <w:qFormat/>
    <w:rsid w:val="00914C56"/>
    <w:rPr>
      <w:rFonts w:cs="Times New Roman"/>
      <w:b/>
      <w:bCs/>
    </w:rPr>
  </w:style>
  <w:style w:type="paragraph" w:styleId="Prrafodelista">
    <w:name w:val="List Paragraph"/>
    <w:basedOn w:val="Normal"/>
    <w:uiPriority w:val="99"/>
    <w:qFormat/>
    <w:rsid w:val="005416DB"/>
    <w:pPr>
      <w:ind w:left="708"/>
    </w:pPr>
    <w:rPr>
      <w:sz w:val="20"/>
    </w:rPr>
  </w:style>
  <w:style w:type="paragraph" w:customStyle="1" w:styleId="Prrafodelista1">
    <w:name w:val="Párrafo de lista1"/>
    <w:basedOn w:val="Normal"/>
    <w:uiPriority w:val="99"/>
    <w:rsid w:val="005416DB"/>
    <w:pPr>
      <w:ind w:left="708"/>
    </w:pPr>
    <w:rPr>
      <w:sz w:val="20"/>
    </w:rPr>
  </w:style>
  <w:style w:type="paragraph" w:customStyle="1" w:styleId="Default">
    <w:name w:val="Default"/>
    <w:uiPriority w:val="99"/>
    <w:rsid w:val="005416DB"/>
    <w:pPr>
      <w:autoSpaceDE w:val="0"/>
      <w:autoSpaceDN w:val="0"/>
      <w:adjustRightInd w:val="0"/>
    </w:pPr>
    <w:rPr>
      <w:color w:val="000000"/>
      <w:sz w:val="24"/>
      <w:szCs w:val="24"/>
      <w:lang w:val="es-ES" w:eastAsia="es-ES"/>
    </w:rPr>
  </w:style>
  <w:style w:type="character" w:customStyle="1" w:styleId="CarCar9">
    <w:name w:val="Car Car9"/>
    <w:basedOn w:val="Fuentedeprrafopredeter"/>
    <w:uiPriority w:val="99"/>
    <w:semiHidden/>
    <w:locked/>
    <w:rsid w:val="00DD325A"/>
    <w:rPr>
      <w:rFonts w:cs="Times New Roman"/>
      <w:sz w:val="24"/>
      <w:lang w:val="es-AR" w:eastAsia="es-ES" w:bidi="ar-SA"/>
    </w:rPr>
  </w:style>
  <w:style w:type="character" w:customStyle="1" w:styleId="CarCar3">
    <w:name w:val="Car Car3"/>
    <w:basedOn w:val="Fuentedeprrafopredeter"/>
    <w:uiPriority w:val="99"/>
    <w:locked/>
    <w:rsid w:val="001142C8"/>
    <w:rPr>
      <w:rFonts w:ascii="Arial" w:hAnsi="Arial" w:cs="Arial"/>
      <w:b/>
      <w:sz w:val="22"/>
      <w:lang w:val="es-ES" w:eastAsia="es-ES" w:bidi="ar-SA"/>
    </w:rPr>
  </w:style>
  <w:style w:type="paragraph" w:styleId="Mapadeldocumento">
    <w:name w:val="Document Map"/>
    <w:basedOn w:val="Normal"/>
    <w:link w:val="MapadeldocumentoCar"/>
    <w:uiPriority w:val="99"/>
    <w:semiHidden/>
    <w:rsid w:val="004C25C3"/>
    <w:pPr>
      <w:shd w:val="clear" w:color="auto" w:fill="000080"/>
    </w:pPr>
    <w:rPr>
      <w:rFonts w:ascii="Tahoma" w:hAnsi="Tahoma" w:cs="Tahoma"/>
      <w:sz w:val="20"/>
    </w:rPr>
  </w:style>
  <w:style w:type="character" w:customStyle="1" w:styleId="MapadeldocumentoCar">
    <w:name w:val="Mapa del documento Car"/>
    <w:basedOn w:val="Fuentedeprrafopredeter"/>
    <w:link w:val="Mapadeldocumento"/>
    <w:uiPriority w:val="99"/>
    <w:semiHidden/>
    <w:locked/>
    <w:rsid w:val="00C72005"/>
    <w:rPr>
      <w:rFonts w:cs="Times New Roman"/>
      <w:sz w:val="2"/>
      <w:lang w:eastAsia="es-ES"/>
    </w:rPr>
  </w:style>
  <w:style w:type="paragraph" w:styleId="Continuarlista">
    <w:name w:val="List Continue"/>
    <w:basedOn w:val="Normal"/>
    <w:uiPriority w:val="99"/>
    <w:rsid w:val="006D6D27"/>
    <w:pPr>
      <w:spacing w:after="120"/>
      <w:ind w:left="283"/>
    </w:pPr>
  </w:style>
  <w:style w:type="paragraph" w:styleId="ndice1">
    <w:name w:val="index 1"/>
    <w:basedOn w:val="Normal"/>
    <w:next w:val="Continuarlista"/>
    <w:autoRedefine/>
    <w:uiPriority w:val="99"/>
    <w:rsid w:val="006D6D27"/>
    <w:pPr>
      <w:tabs>
        <w:tab w:val="left" w:pos="0"/>
        <w:tab w:val="right" w:leader="dot" w:pos="9636"/>
      </w:tabs>
      <w:ind w:left="200" w:hanging="200"/>
      <w:jc w:val="center"/>
    </w:pPr>
    <w:rPr>
      <w:rFonts w:ascii="Calibri" w:hAnsi="Calibri"/>
      <w:sz w:val="18"/>
      <w:szCs w:val="18"/>
    </w:rPr>
  </w:style>
  <w:style w:type="paragraph" w:customStyle="1" w:styleId="CM1">
    <w:name w:val="CM1"/>
    <w:basedOn w:val="Default"/>
    <w:next w:val="Default"/>
    <w:uiPriority w:val="99"/>
    <w:rsid w:val="006D6D27"/>
    <w:pPr>
      <w:widowControl w:val="0"/>
    </w:pPr>
    <w:rPr>
      <w:color w:val="auto"/>
    </w:rPr>
  </w:style>
  <w:style w:type="paragraph" w:styleId="Textocomentario">
    <w:name w:val="annotation text"/>
    <w:basedOn w:val="Normal"/>
    <w:link w:val="TextocomentarioCar"/>
    <w:uiPriority w:val="99"/>
    <w:semiHidden/>
    <w:rsid w:val="009E6432"/>
    <w:rPr>
      <w:sz w:val="20"/>
    </w:rPr>
  </w:style>
  <w:style w:type="character" w:customStyle="1" w:styleId="TextocomentarioCar">
    <w:name w:val="Texto comentario Car"/>
    <w:basedOn w:val="Fuentedeprrafopredeter"/>
    <w:link w:val="Textocomentario"/>
    <w:uiPriority w:val="99"/>
    <w:semiHidden/>
    <w:locked/>
    <w:rsid w:val="00C72005"/>
    <w:rPr>
      <w:rFonts w:cs="Times New Roman"/>
      <w:lang w:eastAsia="es-ES"/>
    </w:rPr>
  </w:style>
  <w:style w:type="paragraph" w:styleId="Asuntodelcomentario">
    <w:name w:val="annotation subject"/>
    <w:basedOn w:val="Textocomentario"/>
    <w:next w:val="Textocomentario"/>
    <w:link w:val="AsuntodelcomentarioCar"/>
    <w:uiPriority w:val="99"/>
    <w:semiHidden/>
    <w:rsid w:val="009E6432"/>
    <w:rPr>
      <w:b/>
      <w:bCs/>
    </w:rPr>
  </w:style>
  <w:style w:type="character" w:customStyle="1" w:styleId="AsuntodelcomentarioCar">
    <w:name w:val="Asunto del comentario Car"/>
    <w:basedOn w:val="TextocomentarioCar"/>
    <w:link w:val="Asuntodelcomentario"/>
    <w:uiPriority w:val="99"/>
    <w:semiHidden/>
    <w:locked/>
    <w:rsid w:val="00C72005"/>
    <w:rPr>
      <w:rFonts w:cs="Times New Roman"/>
      <w:b/>
      <w:bCs/>
      <w:lang w:eastAsia="es-ES"/>
    </w:rPr>
  </w:style>
  <w:style w:type="character" w:customStyle="1" w:styleId="CarCar15">
    <w:name w:val="Car Car15"/>
    <w:basedOn w:val="Fuentedeprrafopredeter"/>
    <w:uiPriority w:val="99"/>
    <w:locked/>
    <w:rsid w:val="008E7172"/>
    <w:rPr>
      <w:rFonts w:cs="Times New Roman"/>
      <w:b/>
      <w:sz w:val="24"/>
      <w:lang w:val="es-AR" w:eastAsia="es-ES" w:bidi="ar-SA"/>
    </w:rPr>
  </w:style>
  <w:style w:type="character" w:customStyle="1" w:styleId="CarCar11">
    <w:name w:val="Car Car11"/>
    <w:uiPriority w:val="99"/>
    <w:semiHidden/>
    <w:locked/>
    <w:rsid w:val="00AE079E"/>
    <w:rPr>
      <w:b/>
      <w:snapToGrid w:val="0"/>
      <w:color w:val="800080"/>
      <w:sz w:val="22"/>
      <w:lang w:val="es-AR" w:eastAsia="es-ES"/>
    </w:rPr>
  </w:style>
  <w:style w:type="character" w:customStyle="1" w:styleId="CarCar151">
    <w:name w:val="Car Car151"/>
    <w:uiPriority w:val="99"/>
    <w:locked/>
    <w:rsid w:val="00AE079E"/>
    <w:rPr>
      <w:b/>
      <w:sz w:val="24"/>
      <w:lang w:val="es-AR" w:eastAsia="es-ES"/>
    </w:rPr>
  </w:style>
  <w:style w:type="character" w:customStyle="1" w:styleId="CarCar14">
    <w:name w:val="Car Car14"/>
    <w:uiPriority w:val="99"/>
    <w:semiHidden/>
    <w:locked/>
    <w:rsid w:val="00AE079E"/>
    <w:rPr>
      <w:b/>
      <w:sz w:val="16"/>
      <w:lang w:val="es-AR" w:eastAsia="es-ES"/>
    </w:rPr>
  </w:style>
  <w:style w:type="character" w:customStyle="1" w:styleId="CarCar13">
    <w:name w:val="Car Car13"/>
    <w:uiPriority w:val="99"/>
    <w:semiHidden/>
    <w:locked/>
    <w:rsid w:val="00AE079E"/>
    <w:rPr>
      <w:b/>
      <w:sz w:val="22"/>
      <w:lang w:val="es-ES" w:eastAsia="es-ES"/>
    </w:rPr>
  </w:style>
  <w:style w:type="character" w:customStyle="1" w:styleId="CarCar12">
    <w:name w:val="Car Car12"/>
    <w:uiPriority w:val="99"/>
    <w:semiHidden/>
    <w:locked/>
    <w:rsid w:val="00AE079E"/>
    <w:rPr>
      <w:b/>
      <w:lang w:val="es-AR" w:eastAsia="es-ES"/>
    </w:rPr>
  </w:style>
  <w:style w:type="character" w:customStyle="1" w:styleId="CarCar31">
    <w:name w:val="Car Car31"/>
    <w:uiPriority w:val="99"/>
    <w:semiHidden/>
    <w:locked/>
    <w:rsid w:val="00AE079E"/>
    <w:rPr>
      <w:sz w:val="24"/>
      <w:lang w:val="es-ES_tradnl" w:eastAsia="es-ES"/>
    </w:rPr>
  </w:style>
  <w:style w:type="character" w:customStyle="1" w:styleId="CarCar10">
    <w:name w:val="Car Car10"/>
    <w:uiPriority w:val="99"/>
    <w:semiHidden/>
    <w:locked/>
    <w:rsid w:val="00AE079E"/>
    <w:rPr>
      <w:sz w:val="24"/>
      <w:lang w:val="es-AR" w:eastAsia="es-ES"/>
    </w:rPr>
  </w:style>
  <w:style w:type="character" w:customStyle="1" w:styleId="CarCar91">
    <w:name w:val="Car Car91"/>
    <w:uiPriority w:val="99"/>
    <w:semiHidden/>
    <w:locked/>
    <w:rsid w:val="00AE079E"/>
    <w:rPr>
      <w:sz w:val="24"/>
      <w:lang w:val="es-AR" w:eastAsia="es-ES"/>
    </w:rPr>
  </w:style>
  <w:style w:type="character" w:customStyle="1" w:styleId="CarCar7">
    <w:name w:val="Car Car7"/>
    <w:uiPriority w:val="99"/>
    <w:locked/>
    <w:rsid w:val="00AE079E"/>
    <w:rPr>
      <w:rFonts w:ascii="Courier New" w:hAnsi="Courier New"/>
      <w:snapToGrid w:val="0"/>
      <w:sz w:val="18"/>
      <w:lang w:val="es-AR" w:eastAsia="es-ES"/>
    </w:rPr>
  </w:style>
  <w:style w:type="character" w:customStyle="1" w:styleId="CarCar5">
    <w:name w:val="Car Car5"/>
    <w:uiPriority w:val="99"/>
    <w:semiHidden/>
    <w:locked/>
    <w:rsid w:val="00AE079E"/>
    <w:rPr>
      <w:rFonts w:ascii="Courier New" w:hAnsi="Courier New"/>
      <w:snapToGrid w:val="0"/>
      <w:color w:val="008000"/>
      <w:sz w:val="18"/>
      <w:lang w:val="es-AR" w:eastAsia="es-ES"/>
    </w:rPr>
  </w:style>
  <w:style w:type="character" w:customStyle="1" w:styleId="CarCar2">
    <w:name w:val="Car Car2"/>
    <w:uiPriority w:val="99"/>
    <w:semiHidden/>
    <w:locked/>
    <w:rsid w:val="00AE079E"/>
    <w:rPr>
      <w:rFonts w:ascii="Arial" w:hAnsi="Arial"/>
      <w:sz w:val="22"/>
      <w:lang w:val="es-AR" w:eastAsia="es-ES"/>
    </w:rPr>
  </w:style>
  <w:style w:type="character" w:customStyle="1" w:styleId="CarCar1">
    <w:name w:val="Car Car1"/>
    <w:uiPriority w:val="99"/>
    <w:semiHidden/>
    <w:locked/>
    <w:rsid w:val="00AE079E"/>
    <w:rPr>
      <w:rFonts w:ascii="Courier New" w:hAnsi="Courier New"/>
      <w:lang w:val="es-ES" w:eastAsia="es-ES"/>
    </w:rPr>
  </w:style>
  <w:style w:type="character" w:customStyle="1" w:styleId="CarCar8">
    <w:name w:val="Car Car8"/>
    <w:uiPriority w:val="99"/>
    <w:locked/>
    <w:rsid w:val="00AE079E"/>
    <w:rPr>
      <w:rFonts w:ascii="Arial" w:hAnsi="Arial"/>
      <w:b/>
      <w:sz w:val="22"/>
      <w:lang w:val="es-ES" w:eastAsia="es-ES"/>
    </w:rPr>
  </w:style>
  <w:style w:type="character" w:customStyle="1" w:styleId="CarCar6">
    <w:name w:val="Car Car6"/>
    <w:uiPriority w:val="99"/>
    <w:semiHidden/>
    <w:locked/>
    <w:rsid w:val="00AE079E"/>
    <w:rPr>
      <w:lang w:val="es-AR" w:eastAsia="es-ES"/>
    </w:rPr>
  </w:style>
  <w:style w:type="character" w:customStyle="1" w:styleId="CarCar4">
    <w:name w:val="Car Car4"/>
    <w:uiPriority w:val="99"/>
    <w:semiHidden/>
    <w:locked/>
    <w:rsid w:val="00AE079E"/>
    <w:rPr>
      <w:b/>
      <w:lang w:val="es-AR" w:eastAsia="es-ES"/>
    </w:rPr>
  </w:style>
  <w:style w:type="character" w:customStyle="1" w:styleId="CarCar">
    <w:name w:val="Car Car"/>
    <w:uiPriority w:val="99"/>
    <w:semiHidden/>
    <w:locked/>
    <w:rsid w:val="00AE079E"/>
    <w:rPr>
      <w:rFonts w:ascii="Tahoma" w:hAnsi="Tahoma"/>
      <w:sz w:val="16"/>
      <w:lang w:val="es-AR" w:eastAsia="es-ES"/>
    </w:rPr>
  </w:style>
  <w:style w:type="character" w:styleId="Refdecomentario">
    <w:name w:val="annotation reference"/>
    <w:basedOn w:val="Fuentedeprrafopredeter"/>
    <w:uiPriority w:val="99"/>
    <w:semiHidden/>
    <w:locked/>
    <w:rsid w:val="00AE079E"/>
    <w:rPr>
      <w:rFonts w:cs="Times New Roman"/>
      <w:sz w:val="16"/>
    </w:rPr>
  </w:style>
  <w:style w:type="character" w:customStyle="1" w:styleId="CarCar16">
    <w:name w:val="Car Car16"/>
    <w:uiPriority w:val="99"/>
    <w:locked/>
    <w:rsid w:val="00AE079E"/>
    <w:rPr>
      <w:b/>
      <w:sz w:val="24"/>
      <w:lang w:val="es-AR" w:eastAsia="es-ES"/>
    </w:rPr>
  </w:style>
  <w:style w:type="character" w:customStyle="1" w:styleId="apple-converted-space">
    <w:name w:val="apple-converted-space"/>
    <w:uiPriority w:val="99"/>
    <w:rsid w:val="00AE07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38"/>
    <w:rPr>
      <w:sz w:val="24"/>
      <w:szCs w:val="20"/>
      <w:lang w:eastAsia="es-ES"/>
    </w:rPr>
  </w:style>
  <w:style w:type="paragraph" w:styleId="Ttulo1">
    <w:name w:val="heading 1"/>
    <w:basedOn w:val="Normal"/>
    <w:next w:val="Normal"/>
    <w:link w:val="Ttulo1Car"/>
    <w:uiPriority w:val="99"/>
    <w:qFormat/>
    <w:rsid w:val="00163D38"/>
    <w:pPr>
      <w:keepNext/>
      <w:pBdr>
        <w:top w:val="double" w:sz="12" w:space="1" w:color="auto"/>
      </w:pBdr>
      <w:spacing w:line="240" w:lineRule="exact"/>
      <w:jc w:val="center"/>
      <w:outlineLvl w:val="0"/>
    </w:pPr>
    <w:rPr>
      <w:b/>
    </w:rPr>
  </w:style>
  <w:style w:type="paragraph" w:styleId="Ttulo2">
    <w:name w:val="heading 2"/>
    <w:basedOn w:val="Normal"/>
    <w:next w:val="Normal"/>
    <w:link w:val="Ttulo2Car"/>
    <w:uiPriority w:val="99"/>
    <w:qFormat/>
    <w:rsid w:val="00163D38"/>
    <w:pPr>
      <w:keepNext/>
      <w:spacing w:line="240" w:lineRule="exact"/>
      <w:ind w:left="567"/>
      <w:outlineLvl w:val="1"/>
    </w:pPr>
    <w:rPr>
      <w:b/>
      <w:sz w:val="16"/>
    </w:rPr>
  </w:style>
  <w:style w:type="paragraph" w:styleId="Ttulo3">
    <w:name w:val="heading 3"/>
    <w:basedOn w:val="Normal"/>
    <w:next w:val="Normal"/>
    <w:link w:val="Ttulo3Car"/>
    <w:uiPriority w:val="99"/>
    <w:qFormat/>
    <w:rsid w:val="00163D38"/>
    <w:pPr>
      <w:keepNext/>
      <w:outlineLvl w:val="2"/>
    </w:pPr>
    <w:rPr>
      <w:b/>
      <w:sz w:val="22"/>
      <w:lang w:val="es-ES"/>
    </w:rPr>
  </w:style>
  <w:style w:type="paragraph" w:styleId="Ttulo4">
    <w:name w:val="heading 4"/>
    <w:basedOn w:val="Normal"/>
    <w:next w:val="Normal"/>
    <w:link w:val="Ttulo4Car"/>
    <w:uiPriority w:val="99"/>
    <w:qFormat/>
    <w:rsid w:val="00163D38"/>
    <w:pPr>
      <w:keepNext/>
      <w:tabs>
        <w:tab w:val="left" w:pos="993"/>
      </w:tabs>
      <w:spacing w:line="240" w:lineRule="exact"/>
      <w:outlineLvl w:val="3"/>
    </w:pPr>
    <w:rPr>
      <w:b/>
      <w:sz w:val="20"/>
    </w:rPr>
  </w:style>
  <w:style w:type="paragraph" w:styleId="Ttulo5">
    <w:name w:val="heading 5"/>
    <w:basedOn w:val="Normal"/>
    <w:next w:val="Normal"/>
    <w:link w:val="Ttulo5Car"/>
    <w:uiPriority w:val="99"/>
    <w:qFormat/>
    <w:rsid w:val="00163D38"/>
    <w:pPr>
      <w:keepNext/>
      <w:jc w:val="right"/>
      <w:outlineLvl w:val="4"/>
    </w:pPr>
    <w:rPr>
      <w:b/>
    </w:rPr>
  </w:style>
  <w:style w:type="paragraph" w:styleId="Ttulo6">
    <w:name w:val="heading 6"/>
    <w:basedOn w:val="Normal"/>
    <w:next w:val="Normal"/>
    <w:link w:val="Ttulo6Car"/>
    <w:uiPriority w:val="99"/>
    <w:qFormat/>
    <w:rsid w:val="00163D38"/>
    <w:pPr>
      <w:keepNext/>
      <w:tabs>
        <w:tab w:val="left" w:pos="1985"/>
        <w:tab w:val="left" w:pos="3969"/>
        <w:tab w:val="left" w:pos="5954"/>
      </w:tabs>
      <w:ind w:right="1133"/>
      <w:outlineLvl w:val="5"/>
    </w:pPr>
    <w:rPr>
      <w:rFonts w:ascii="Arial" w:hAnsi="Arial"/>
      <w:b/>
      <w:sz w:val="28"/>
      <w:u w:val="single"/>
    </w:rPr>
  </w:style>
  <w:style w:type="paragraph" w:styleId="Ttulo7">
    <w:name w:val="heading 7"/>
    <w:basedOn w:val="Normal"/>
    <w:next w:val="Normal"/>
    <w:link w:val="Ttulo7Car"/>
    <w:uiPriority w:val="99"/>
    <w:qFormat/>
    <w:rsid w:val="00163D38"/>
    <w:pPr>
      <w:keepNext/>
      <w:widowControl w:val="0"/>
      <w:outlineLvl w:val="6"/>
    </w:pPr>
    <w:rPr>
      <w:b/>
      <w:color w:val="800080"/>
      <w:sz w:val="22"/>
    </w:rPr>
  </w:style>
  <w:style w:type="paragraph" w:styleId="Ttulo8">
    <w:name w:val="heading 8"/>
    <w:basedOn w:val="Normal"/>
    <w:next w:val="Normal"/>
    <w:link w:val="Ttulo8Car"/>
    <w:uiPriority w:val="99"/>
    <w:qFormat/>
    <w:rsid w:val="00163D38"/>
    <w:pPr>
      <w:keepNext/>
      <w:jc w:val="center"/>
      <w:outlineLvl w:val="7"/>
    </w:pPr>
    <w:rPr>
      <w:rFonts w:ascii="Arial" w:hAnsi="Arial"/>
      <w:b/>
    </w:rPr>
  </w:style>
  <w:style w:type="paragraph" w:styleId="Ttulo9">
    <w:name w:val="heading 9"/>
    <w:basedOn w:val="Normal"/>
    <w:next w:val="Normal"/>
    <w:link w:val="Ttulo9Car"/>
    <w:uiPriority w:val="99"/>
    <w:qFormat/>
    <w:rsid w:val="00163D38"/>
    <w:pPr>
      <w:keepNext/>
      <w:jc w:val="center"/>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416DB"/>
    <w:rPr>
      <w:rFonts w:cs="Times New Roman"/>
      <w:b/>
      <w:sz w:val="24"/>
      <w:lang w:val="es-AR" w:eastAsia="es-ES" w:bidi="ar-SA"/>
    </w:rPr>
  </w:style>
  <w:style w:type="character" w:customStyle="1" w:styleId="Ttulo2Car">
    <w:name w:val="Título 2 Car"/>
    <w:basedOn w:val="Fuentedeprrafopredeter"/>
    <w:link w:val="Ttulo2"/>
    <w:uiPriority w:val="99"/>
    <w:semiHidden/>
    <w:locked/>
    <w:rsid w:val="00A90855"/>
    <w:rPr>
      <w:rFonts w:cs="Times New Roman"/>
      <w:b/>
      <w:sz w:val="16"/>
      <w:lang w:val="es-AR" w:eastAsia="es-ES" w:bidi="ar-SA"/>
    </w:rPr>
  </w:style>
  <w:style w:type="character" w:customStyle="1" w:styleId="Ttulo3Car">
    <w:name w:val="Título 3 Car"/>
    <w:basedOn w:val="Fuentedeprrafopredeter"/>
    <w:link w:val="Ttulo3"/>
    <w:uiPriority w:val="99"/>
    <w:semiHidden/>
    <w:locked/>
    <w:rsid w:val="005416DB"/>
    <w:rPr>
      <w:rFonts w:cs="Times New Roman"/>
      <w:b/>
      <w:sz w:val="22"/>
      <w:lang w:val="es-ES" w:eastAsia="es-ES" w:bidi="ar-SA"/>
    </w:rPr>
  </w:style>
  <w:style w:type="character" w:customStyle="1" w:styleId="Ttulo4Car">
    <w:name w:val="Título 4 Car"/>
    <w:basedOn w:val="Fuentedeprrafopredeter"/>
    <w:link w:val="Ttulo4"/>
    <w:uiPriority w:val="99"/>
    <w:semiHidden/>
    <w:locked/>
    <w:rsid w:val="005416DB"/>
    <w:rPr>
      <w:rFonts w:cs="Times New Roman"/>
      <w:b/>
      <w:lang w:val="es-AR" w:eastAsia="es-ES" w:bidi="ar-SA"/>
    </w:rPr>
  </w:style>
  <w:style w:type="character" w:customStyle="1" w:styleId="Ttulo5Car">
    <w:name w:val="Título 5 Car"/>
    <w:basedOn w:val="Fuentedeprrafopredeter"/>
    <w:link w:val="Ttulo5"/>
    <w:uiPriority w:val="99"/>
    <w:semiHidden/>
    <w:locked/>
    <w:rsid w:val="00C72005"/>
    <w:rPr>
      <w:rFonts w:ascii="Calibri" w:hAnsi="Calibri" w:cs="Times New Roman"/>
      <w:b/>
      <w:bCs/>
      <w:i/>
      <w:iCs/>
      <w:sz w:val="26"/>
      <w:szCs w:val="26"/>
      <w:lang w:eastAsia="es-ES"/>
    </w:rPr>
  </w:style>
  <w:style w:type="character" w:customStyle="1" w:styleId="Ttulo6Car">
    <w:name w:val="Título 6 Car"/>
    <w:basedOn w:val="Fuentedeprrafopredeter"/>
    <w:link w:val="Ttulo6"/>
    <w:uiPriority w:val="99"/>
    <w:semiHidden/>
    <w:locked/>
    <w:rsid w:val="00C72005"/>
    <w:rPr>
      <w:rFonts w:ascii="Calibri" w:hAnsi="Calibri" w:cs="Times New Roman"/>
      <w:b/>
      <w:bCs/>
      <w:sz w:val="22"/>
      <w:szCs w:val="22"/>
      <w:lang w:eastAsia="es-ES"/>
    </w:rPr>
  </w:style>
  <w:style w:type="character" w:customStyle="1" w:styleId="Ttulo7Car">
    <w:name w:val="Título 7 Car"/>
    <w:basedOn w:val="Fuentedeprrafopredeter"/>
    <w:link w:val="Ttulo7"/>
    <w:uiPriority w:val="99"/>
    <w:semiHidden/>
    <w:locked/>
    <w:rsid w:val="005416DB"/>
    <w:rPr>
      <w:rFonts w:cs="Times New Roman"/>
      <w:b/>
      <w:snapToGrid w:val="0"/>
      <w:color w:val="800080"/>
      <w:sz w:val="22"/>
      <w:lang w:val="es-AR" w:eastAsia="es-ES" w:bidi="ar-SA"/>
    </w:rPr>
  </w:style>
  <w:style w:type="character" w:customStyle="1" w:styleId="Ttulo8Car">
    <w:name w:val="Título 8 Car"/>
    <w:basedOn w:val="Fuentedeprrafopredeter"/>
    <w:link w:val="Ttulo8"/>
    <w:uiPriority w:val="99"/>
    <w:semiHidden/>
    <w:locked/>
    <w:rsid w:val="00C72005"/>
    <w:rPr>
      <w:rFonts w:ascii="Calibri" w:hAnsi="Calibri" w:cs="Times New Roman"/>
      <w:i/>
      <w:iCs/>
      <w:sz w:val="24"/>
      <w:szCs w:val="24"/>
      <w:lang w:eastAsia="es-ES"/>
    </w:rPr>
  </w:style>
  <w:style w:type="character" w:customStyle="1" w:styleId="Ttulo9Car">
    <w:name w:val="Título 9 Car"/>
    <w:basedOn w:val="Fuentedeprrafopredeter"/>
    <w:link w:val="Ttulo9"/>
    <w:uiPriority w:val="99"/>
    <w:semiHidden/>
    <w:locked/>
    <w:rsid w:val="00C72005"/>
    <w:rPr>
      <w:rFonts w:ascii="Cambria" w:hAnsi="Cambria" w:cs="Times New Roman"/>
      <w:sz w:val="22"/>
      <w:szCs w:val="22"/>
      <w:lang w:eastAsia="es-ES"/>
    </w:rPr>
  </w:style>
  <w:style w:type="paragraph" w:styleId="Encabezado">
    <w:name w:val="header"/>
    <w:basedOn w:val="Normal"/>
    <w:link w:val="EncabezadoCar"/>
    <w:uiPriority w:val="99"/>
    <w:rsid w:val="00163D38"/>
    <w:pPr>
      <w:tabs>
        <w:tab w:val="center" w:pos="4419"/>
        <w:tab w:val="right" w:pos="8838"/>
      </w:tabs>
    </w:pPr>
  </w:style>
  <w:style w:type="character" w:customStyle="1" w:styleId="EncabezadoCar">
    <w:name w:val="Encabezado Car"/>
    <w:basedOn w:val="Fuentedeprrafopredeter"/>
    <w:link w:val="Encabezado"/>
    <w:uiPriority w:val="99"/>
    <w:semiHidden/>
    <w:locked/>
    <w:rsid w:val="00BC6E1F"/>
    <w:rPr>
      <w:rFonts w:cs="Times New Roman"/>
      <w:sz w:val="24"/>
      <w:lang w:val="es-AR" w:eastAsia="es-ES" w:bidi="ar-SA"/>
    </w:rPr>
  </w:style>
  <w:style w:type="paragraph" w:styleId="Piedepgina">
    <w:name w:val="footer"/>
    <w:basedOn w:val="Normal"/>
    <w:link w:val="PiedepginaCar"/>
    <w:uiPriority w:val="99"/>
    <w:rsid w:val="00163D38"/>
    <w:pPr>
      <w:tabs>
        <w:tab w:val="center" w:pos="4419"/>
        <w:tab w:val="right" w:pos="8838"/>
      </w:tabs>
    </w:pPr>
  </w:style>
  <w:style w:type="character" w:customStyle="1" w:styleId="PiedepginaCar">
    <w:name w:val="Pie de página Car"/>
    <w:basedOn w:val="Fuentedeprrafopredeter"/>
    <w:link w:val="Piedepgina"/>
    <w:uiPriority w:val="99"/>
    <w:semiHidden/>
    <w:locked/>
    <w:rsid w:val="005416DB"/>
    <w:rPr>
      <w:rFonts w:cs="Times New Roman"/>
      <w:sz w:val="24"/>
      <w:lang w:val="es-AR" w:eastAsia="es-ES" w:bidi="ar-SA"/>
    </w:rPr>
  </w:style>
  <w:style w:type="character" w:styleId="Nmerodepgina">
    <w:name w:val="page number"/>
    <w:basedOn w:val="Fuentedeprrafopredeter"/>
    <w:uiPriority w:val="99"/>
    <w:rsid w:val="00163D38"/>
    <w:rPr>
      <w:rFonts w:cs="Times New Roman"/>
    </w:rPr>
  </w:style>
  <w:style w:type="paragraph" w:styleId="Ttulo">
    <w:name w:val="Title"/>
    <w:basedOn w:val="Normal"/>
    <w:link w:val="TtuloCar"/>
    <w:uiPriority w:val="99"/>
    <w:qFormat/>
    <w:rsid w:val="00163D38"/>
    <w:pPr>
      <w:jc w:val="center"/>
    </w:pPr>
    <w:rPr>
      <w:rFonts w:ascii="Arial" w:hAnsi="Arial"/>
      <w:b/>
      <w:sz w:val="22"/>
      <w:lang w:val="es-ES"/>
    </w:rPr>
  </w:style>
  <w:style w:type="character" w:customStyle="1" w:styleId="TtuloCar">
    <w:name w:val="Título Car"/>
    <w:basedOn w:val="Fuentedeprrafopredeter"/>
    <w:link w:val="Ttulo"/>
    <w:uiPriority w:val="99"/>
    <w:locked/>
    <w:rsid w:val="005416DB"/>
    <w:rPr>
      <w:rFonts w:ascii="Arial" w:hAnsi="Arial" w:cs="Times New Roman"/>
      <w:b/>
      <w:sz w:val="22"/>
      <w:lang w:val="es-ES" w:eastAsia="es-ES" w:bidi="ar-SA"/>
    </w:rPr>
  </w:style>
  <w:style w:type="paragraph" w:styleId="Textoindependiente">
    <w:name w:val="Body Text"/>
    <w:basedOn w:val="Normal"/>
    <w:link w:val="TextoindependienteCar"/>
    <w:uiPriority w:val="99"/>
    <w:rsid w:val="00163D38"/>
    <w:pPr>
      <w:widowControl w:val="0"/>
      <w:spacing w:before="100" w:after="100"/>
      <w:jc w:val="both"/>
      <w:outlineLvl w:val="1"/>
    </w:pPr>
    <w:rPr>
      <w:rFonts w:ascii="Courier New" w:hAnsi="Courier New"/>
      <w:sz w:val="18"/>
    </w:rPr>
  </w:style>
  <w:style w:type="character" w:customStyle="1" w:styleId="TextoindependienteCar">
    <w:name w:val="Texto independiente Car"/>
    <w:basedOn w:val="Fuentedeprrafopredeter"/>
    <w:link w:val="Textoindependiente"/>
    <w:uiPriority w:val="99"/>
    <w:locked/>
    <w:rsid w:val="00903590"/>
    <w:rPr>
      <w:rFonts w:ascii="Courier New" w:hAnsi="Courier New" w:cs="Times New Roman"/>
      <w:snapToGrid w:val="0"/>
      <w:sz w:val="18"/>
      <w:lang w:val="es-AR" w:eastAsia="es-ES" w:bidi="ar-SA"/>
    </w:rPr>
  </w:style>
  <w:style w:type="paragraph" w:styleId="Sangradetextonormal">
    <w:name w:val="Body Text Indent"/>
    <w:basedOn w:val="Normal"/>
    <w:link w:val="SangradetextonormalCar"/>
    <w:uiPriority w:val="99"/>
    <w:rsid w:val="00163D38"/>
    <w:pPr>
      <w:tabs>
        <w:tab w:val="left" w:leader="dot" w:pos="7655"/>
        <w:tab w:val="left" w:leader="dot" w:pos="9498"/>
        <w:tab w:val="left" w:leader="dot" w:pos="10206"/>
      </w:tabs>
      <w:ind w:right="-1"/>
    </w:pPr>
    <w:rPr>
      <w:sz w:val="20"/>
    </w:rPr>
  </w:style>
  <w:style w:type="character" w:customStyle="1" w:styleId="SangradetextonormalCar">
    <w:name w:val="Sangría de texto normal Car"/>
    <w:basedOn w:val="Fuentedeprrafopredeter"/>
    <w:link w:val="Sangradetextonormal"/>
    <w:uiPriority w:val="99"/>
    <w:semiHidden/>
    <w:locked/>
    <w:rsid w:val="00903590"/>
    <w:rPr>
      <w:rFonts w:cs="Times New Roman"/>
      <w:lang w:val="es-AR" w:eastAsia="es-ES" w:bidi="ar-SA"/>
    </w:rPr>
  </w:style>
  <w:style w:type="paragraph" w:styleId="Textoindependiente2">
    <w:name w:val="Body Text 2"/>
    <w:basedOn w:val="Normal"/>
    <w:link w:val="Textoindependiente2Car"/>
    <w:uiPriority w:val="99"/>
    <w:rsid w:val="00163D38"/>
    <w:pPr>
      <w:widowControl w:val="0"/>
      <w:spacing w:before="100" w:after="100"/>
      <w:jc w:val="both"/>
    </w:pPr>
    <w:rPr>
      <w:rFonts w:ascii="Courier New" w:hAnsi="Courier New"/>
      <w:color w:val="008000"/>
      <w:sz w:val="18"/>
    </w:rPr>
  </w:style>
  <w:style w:type="character" w:customStyle="1" w:styleId="Textoindependiente2Car">
    <w:name w:val="Texto independiente 2 Car"/>
    <w:basedOn w:val="Fuentedeprrafopredeter"/>
    <w:link w:val="Textoindependiente2"/>
    <w:uiPriority w:val="99"/>
    <w:semiHidden/>
    <w:locked/>
    <w:rsid w:val="005416DB"/>
    <w:rPr>
      <w:rFonts w:ascii="Courier New" w:hAnsi="Courier New" w:cs="Times New Roman"/>
      <w:snapToGrid w:val="0"/>
      <w:color w:val="008000"/>
      <w:sz w:val="18"/>
      <w:lang w:val="es-AR" w:eastAsia="es-ES" w:bidi="ar-SA"/>
    </w:rPr>
  </w:style>
  <w:style w:type="paragraph" w:styleId="Sangra2detindependiente">
    <w:name w:val="Body Text Indent 2"/>
    <w:basedOn w:val="Normal"/>
    <w:link w:val="Sangra2detindependienteCar"/>
    <w:uiPriority w:val="99"/>
    <w:rsid w:val="00163D38"/>
    <w:pPr>
      <w:spacing w:line="240" w:lineRule="exact"/>
      <w:ind w:left="851" w:hanging="425"/>
      <w:jc w:val="both"/>
    </w:pPr>
    <w:rPr>
      <w:b/>
      <w:sz w:val="20"/>
    </w:rPr>
  </w:style>
  <w:style w:type="character" w:customStyle="1" w:styleId="Sangra2detindependienteCar">
    <w:name w:val="Sangría 2 de t. independiente Car"/>
    <w:basedOn w:val="Fuentedeprrafopredeter"/>
    <w:link w:val="Sangra2detindependiente"/>
    <w:uiPriority w:val="99"/>
    <w:semiHidden/>
    <w:locked/>
    <w:rsid w:val="005416DB"/>
    <w:rPr>
      <w:rFonts w:cs="Times New Roman"/>
      <w:b/>
      <w:lang w:val="es-AR" w:eastAsia="es-ES" w:bidi="ar-SA"/>
    </w:rPr>
  </w:style>
  <w:style w:type="paragraph" w:styleId="Sangra3detindependiente">
    <w:name w:val="Body Text Indent 3"/>
    <w:basedOn w:val="Normal"/>
    <w:link w:val="Sangra3detindependienteCar"/>
    <w:uiPriority w:val="99"/>
    <w:rsid w:val="00AE079E"/>
    <w:pPr>
      <w:ind w:left="1560" w:hanging="567"/>
      <w:jc w:val="both"/>
    </w:pPr>
    <w:rPr>
      <w:lang w:val="es-ES_tradnl"/>
    </w:rPr>
  </w:style>
  <w:style w:type="character" w:customStyle="1" w:styleId="Sangra3detindependienteCar">
    <w:name w:val="Sangría 3 de t. independiente Car"/>
    <w:basedOn w:val="Fuentedeprrafopredeter"/>
    <w:link w:val="Sangra3detindependiente"/>
    <w:uiPriority w:val="99"/>
    <w:semiHidden/>
    <w:locked/>
    <w:rsid w:val="00BA17F8"/>
    <w:rPr>
      <w:rFonts w:cs="Times New Roman"/>
      <w:sz w:val="24"/>
      <w:lang w:val="es-ES_tradnl" w:eastAsia="es-ES" w:bidi="ar-SA"/>
    </w:rPr>
  </w:style>
  <w:style w:type="paragraph" w:styleId="Textoindependiente3">
    <w:name w:val="Body Text 3"/>
    <w:basedOn w:val="Normal"/>
    <w:link w:val="Textoindependiente3Car"/>
    <w:uiPriority w:val="99"/>
    <w:rsid w:val="00163D38"/>
    <w:pPr>
      <w:tabs>
        <w:tab w:val="left" w:pos="1843"/>
      </w:tabs>
    </w:pPr>
    <w:rPr>
      <w:rFonts w:ascii="Arial" w:hAnsi="Arial"/>
      <w:sz w:val="22"/>
    </w:rPr>
  </w:style>
  <w:style w:type="character" w:customStyle="1" w:styleId="Textoindependiente3Car">
    <w:name w:val="Texto independiente 3 Car"/>
    <w:basedOn w:val="Fuentedeprrafopredeter"/>
    <w:link w:val="Textoindependiente3"/>
    <w:uiPriority w:val="99"/>
    <w:semiHidden/>
    <w:locked/>
    <w:rsid w:val="005416DB"/>
    <w:rPr>
      <w:rFonts w:ascii="Arial" w:hAnsi="Arial" w:cs="Times New Roman"/>
      <w:sz w:val="22"/>
      <w:lang w:val="es-AR" w:eastAsia="es-ES" w:bidi="ar-SA"/>
    </w:rPr>
  </w:style>
  <w:style w:type="paragraph" w:styleId="Subttulo">
    <w:name w:val="Subtitle"/>
    <w:basedOn w:val="Normal"/>
    <w:link w:val="SubttuloCar"/>
    <w:uiPriority w:val="99"/>
    <w:qFormat/>
    <w:rsid w:val="00163D38"/>
    <w:pPr>
      <w:spacing w:line="250" w:lineRule="exact"/>
      <w:jc w:val="center"/>
    </w:pPr>
    <w:rPr>
      <w:b/>
    </w:rPr>
  </w:style>
  <w:style w:type="character" w:customStyle="1" w:styleId="SubttuloCar">
    <w:name w:val="Subtítulo Car"/>
    <w:basedOn w:val="Fuentedeprrafopredeter"/>
    <w:link w:val="Subttulo"/>
    <w:uiPriority w:val="99"/>
    <w:locked/>
    <w:rsid w:val="00C72005"/>
    <w:rPr>
      <w:rFonts w:ascii="Cambria" w:hAnsi="Cambria" w:cs="Times New Roman"/>
      <w:sz w:val="24"/>
      <w:szCs w:val="24"/>
      <w:lang w:eastAsia="es-ES"/>
    </w:rPr>
  </w:style>
  <w:style w:type="paragraph" w:styleId="Textodebloque">
    <w:name w:val="Block Text"/>
    <w:basedOn w:val="Normal"/>
    <w:uiPriority w:val="99"/>
    <w:rsid w:val="00163D38"/>
    <w:pPr>
      <w:tabs>
        <w:tab w:val="left" w:pos="6521"/>
      </w:tabs>
      <w:ind w:left="1560" w:right="1105" w:hanging="709"/>
      <w:jc w:val="both"/>
    </w:pPr>
    <w:rPr>
      <w:b/>
      <w:bCs/>
      <w:sz w:val="22"/>
    </w:rPr>
  </w:style>
  <w:style w:type="character" w:styleId="Hipervnculo">
    <w:name w:val="Hyperlink"/>
    <w:basedOn w:val="Fuentedeprrafopredeter"/>
    <w:uiPriority w:val="99"/>
    <w:rsid w:val="00163D38"/>
    <w:rPr>
      <w:rFonts w:cs="Times New Roman"/>
      <w:color w:val="0000FF"/>
      <w:u w:val="single"/>
    </w:rPr>
  </w:style>
  <w:style w:type="character" w:styleId="Hipervnculovisitado">
    <w:name w:val="FollowedHyperlink"/>
    <w:basedOn w:val="Fuentedeprrafopredeter"/>
    <w:uiPriority w:val="99"/>
    <w:rsid w:val="00163D38"/>
    <w:rPr>
      <w:rFonts w:cs="Times New Roman"/>
      <w:color w:val="800080"/>
      <w:u w:val="single"/>
    </w:rPr>
  </w:style>
  <w:style w:type="table" w:styleId="Tablaconcuadrcula">
    <w:name w:val="Table Grid"/>
    <w:basedOn w:val="Tablanormal"/>
    <w:uiPriority w:val="99"/>
    <w:rsid w:val="006F5F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iPriority w:val="99"/>
    <w:qFormat/>
    <w:rsid w:val="00163D38"/>
    <w:pPr>
      <w:tabs>
        <w:tab w:val="left" w:pos="7380"/>
      </w:tabs>
      <w:jc w:val="right"/>
    </w:pPr>
    <w:rPr>
      <w:b/>
      <w:szCs w:val="24"/>
      <w:lang w:val="es-ES"/>
    </w:rPr>
  </w:style>
  <w:style w:type="paragraph" w:customStyle="1" w:styleId="BodyTextIndent31">
    <w:name w:val="Body Text Indent 31"/>
    <w:basedOn w:val="Normal"/>
    <w:uiPriority w:val="99"/>
    <w:rsid w:val="00163D38"/>
    <w:pPr>
      <w:ind w:left="1560" w:hanging="567"/>
      <w:jc w:val="both"/>
    </w:pPr>
    <w:rPr>
      <w:lang w:val="es-ES_tradnl"/>
    </w:rPr>
  </w:style>
  <w:style w:type="paragraph" w:styleId="NormalWeb">
    <w:name w:val="Normal (Web)"/>
    <w:basedOn w:val="Normal"/>
    <w:uiPriority w:val="99"/>
    <w:rsid w:val="00163D38"/>
    <w:pPr>
      <w:spacing w:before="100" w:beforeAutospacing="1" w:after="100" w:afterAutospacing="1"/>
    </w:pPr>
    <w:rPr>
      <w:szCs w:val="24"/>
      <w:lang w:val="es-MX" w:eastAsia="es-MX"/>
    </w:rPr>
  </w:style>
  <w:style w:type="paragraph" w:styleId="Textosinformato">
    <w:name w:val="Plain Text"/>
    <w:basedOn w:val="Normal"/>
    <w:link w:val="TextosinformatoCar"/>
    <w:uiPriority w:val="99"/>
    <w:rsid w:val="00163D38"/>
    <w:rPr>
      <w:rFonts w:ascii="Courier New" w:hAnsi="Courier New"/>
      <w:sz w:val="20"/>
      <w:lang w:val="es-ES"/>
    </w:rPr>
  </w:style>
  <w:style w:type="character" w:customStyle="1" w:styleId="TextosinformatoCar">
    <w:name w:val="Texto sin formato Car"/>
    <w:basedOn w:val="Fuentedeprrafopredeter"/>
    <w:link w:val="Textosinformato"/>
    <w:uiPriority w:val="99"/>
    <w:semiHidden/>
    <w:locked/>
    <w:rsid w:val="005416DB"/>
    <w:rPr>
      <w:rFonts w:ascii="Courier New" w:hAnsi="Courier New" w:cs="Times New Roman"/>
      <w:lang w:val="es-ES" w:eastAsia="es-ES" w:bidi="ar-SA"/>
    </w:rPr>
  </w:style>
  <w:style w:type="paragraph" w:styleId="Textodeglobo">
    <w:name w:val="Balloon Text"/>
    <w:basedOn w:val="Normal"/>
    <w:link w:val="TextodegloboCar"/>
    <w:uiPriority w:val="99"/>
    <w:semiHidden/>
    <w:rsid w:val="00163D3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416DB"/>
    <w:rPr>
      <w:rFonts w:ascii="Tahoma" w:hAnsi="Tahoma" w:cs="Tahoma"/>
      <w:sz w:val="16"/>
      <w:szCs w:val="16"/>
      <w:lang w:val="es-AR" w:eastAsia="es-ES" w:bidi="ar-SA"/>
    </w:rPr>
  </w:style>
  <w:style w:type="paragraph" w:styleId="Textonotapie">
    <w:name w:val="footnote text"/>
    <w:basedOn w:val="Normal"/>
    <w:link w:val="TextonotapieCar"/>
    <w:uiPriority w:val="99"/>
    <w:semiHidden/>
    <w:rsid w:val="00163D38"/>
    <w:rPr>
      <w:sz w:val="20"/>
      <w:lang w:val="es-ES_tradnl"/>
    </w:rPr>
  </w:style>
  <w:style w:type="character" w:customStyle="1" w:styleId="TextonotapieCar">
    <w:name w:val="Texto nota pie Car"/>
    <w:basedOn w:val="Fuentedeprrafopredeter"/>
    <w:link w:val="Textonotapie"/>
    <w:uiPriority w:val="99"/>
    <w:semiHidden/>
    <w:locked/>
    <w:rsid w:val="00C72005"/>
    <w:rPr>
      <w:rFonts w:cs="Times New Roman"/>
      <w:lang w:eastAsia="es-ES"/>
    </w:rPr>
  </w:style>
  <w:style w:type="paragraph" w:customStyle="1" w:styleId="BodyText21">
    <w:name w:val="Body Text 21"/>
    <w:basedOn w:val="Normal"/>
    <w:uiPriority w:val="99"/>
    <w:rsid w:val="00163D38"/>
    <w:pPr>
      <w:widowControl w:val="0"/>
      <w:snapToGrid w:val="0"/>
      <w:spacing w:before="120" w:after="120" w:line="360" w:lineRule="auto"/>
      <w:ind w:firstLine="1985"/>
      <w:jc w:val="both"/>
    </w:pPr>
    <w:rPr>
      <w:lang w:val="es-ES"/>
    </w:rPr>
  </w:style>
  <w:style w:type="paragraph" w:customStyle="1" w:styleId="xl24">
    <w:name w:val="xl24"/>
    <w:basedOn w:val="Normal"/>
    <w:uiPriority w:val="99"/>
    <w:rsid w:val="00981BB0"/>
    <w:pPr>
      <w:shd w:val="clear" w:color="auto" w:fill="FFFFFF"/>
      <w:spacing w:before="100" w:beforeAutospacing="1" w:after="100" w:afterAutospacing="1"/>
    </w:pPr>
    <w:rPr>
      <w:szCs w:val="24"/>
      <w:lang w:val="es-ES"/>
    </w:rPr>
  </w:style>
  <w:style w:type="paragraph" w:customStyle="1" w:styleId="xl25">
    <w:name w:val="xl25"/>
    <w:basedOn w:val="Normal"/>
    <w:uiPriority w:val="99"/>
    <w:rsid w:val="00981BB0"/>
    <w:pPr>
      <w:shd w:val="clear" w:color="auto" w:fill="FFFFFF"/>
      <w:spacing w:before="100" w:beforeAutospacing="1" w:after="100" w:afterAutospacing="1"/>
      <w:jc w:val="center"/>
    </w:pPr>
    <w:rPr>
      <w:rFonts w:ascii="Arial" w:hAnsi="Arial" w:cs="Arial"/>
      <w:szCs w:val="24"/>
      <w:lang w:val="es-ES"/>
    </w:rPr>
  </w:style>
  <w:style w:type="paragraph" w:customStyle="1" w:styleId="xl26">
    <w:name w:val="xl26"/>
    <w:basedOn w:val="Normal"/>
    <w:uiPriority w:val="99"/>
    <w:rsid w:val="00981BB0"/>
    <w:pPr>
      <w:shd w:val="clear" w:color="auto" w:fill="FFFFFF"/>
      <w:spacing w:before="100" w:beforeAutospacing="1" w:after="100" w:afterAutospacing="1"/>
      <w:jc w:val="center"/>
    </w:pPr>
    <w:rPr>
      <w:rFonts w:ascii="Arial" w:hAnsi="Arial" w:cs="Arial"/>
      <w:sz w:val="16"/>
      <w:szCs w:val="16"/>
      <w:lang w:val="es-ES"/>
    </w:rPr>
  </w:style>
  <w:style w:type="paragraph" w:customStyle="1" w:styleId="xl27">
    <w:name w:val="xl27"/>
    <w:basedOn w:val="Normal"/>
    <w:uiPriority w:val="99"/>
    <w:rsid w:val="00981BB0"/>
    <w:pPr>
      <w:shd w:val="clear" w:color="auto" w:fill="FFFFFF"/>
      <w:spacing w:before="100" w:beforeAutospacing="1" w:after="100" w:afterAutospacing="1"/>
    </w:pPr>
    <w:rPr>
      <w:rFonts w:ascii="Arial" w:hAnsi="Arial" w:cs="Arial"/>
      <w:sz w:val="16"/>
      <w:szCs w:val="16"/>
      <w:lang w:val="es-ES"/>
    </w:rPr>
  </w:style>
  <w:style w:type="paragraph" w:customStyle="1" w:styleId="xl28">
    <w:name w:val="xl28"/>
    <w:basedOn w:val="Normal"/>
    <w:uiPriority w:val="99"/>
    <w:rsid w:val="00981BB0"/>
    <w:pPr>
      <w:shd w:val="clear" w:color="auto" w:fill="FFFFFF"/>
      <w:spacing w:before="100" w:beforeAutospacing="1" w:after="100" w:afterAutospacing="1"/>
    </w:pPr>
    <w:rPr>
      <w:rFonts w:ascii="Arial" w:hAnsi="Arial" w:cs="Arial"/>
      <w:sz w:val="18"/>
      <w:szCs w:val="18"/>
      <w:lang w:val="es-ES"/>
    </w:rPr>
  </w:style>
  <w:style w:type="paragraph" w:customStyle="1" w:styleId="xl29">
    <w:name w:val="xl29"/>
    <w:basedOn w:val="Normal"/>
    <w:uiPriority w:val="99"/>
    <w:rsid w:val="00981BB0"/>
    <w:pPr>
      <w:shd w:val="clear" w:color="auto" w:fill="FFFFFF"/>
      <w:spacing w:before="100" w:beforeAutospacing="1" w:after="100" w:afterAutospacing="1"/>
    </w:pPr>
    <w:rPr>
      <w:rFonts w:ascii="Arial" w:hAnsi="Arial" w:cs="Arial"/>
      <w:b/>
      <w:bCs/>
      <w:sz w:val="16"/>
      <w:szCs w:val="16"/>
      <w:lang w:val="es-ES"/>
    </w:rPr>
  </w:style>
  <w:style w:type="paragraph" w:customStyle="1" w:styleId="xl30">
    <w:name w:val="xl30"/>
    <w:basedOn w:val="Normal"/>
    <w:uiPriority w:val="99"/>
    <w:rsid w:val="00981BB0"/>
    <w:pPr>
      <w:shd w:val="clear" w:color="auto" w:fill="FFFFFF"/>
      <w:spacing w:before="100" w:beforeAutospacing="1" w:after="100" w:afterAutospacing="1"/>
    </w:pPr>
    <w:rPr>
      <w:rFonts w:ascii="Arial" w:hAnsi="Arial" w:cs="Arial"/>
      <w:b/>
      <w:bCs/>
      <w:szCs w:val="24"/>
      <w:lang w:val="es-ES"/>
    </w:rPr>
  </w:style>
  <w:style w:type="paragraph" w:customStyle="1" w:styleId="xl31">
    <w:name w:val="xl31"/>
    <w:basedOn w:val="Normal"/>
    <w:uiPriority w:val="99"/>
    <w:rsid w:val="00981BB0"/>
    <w:pPr>
      <w:shd w:val="clear" w:color="auto" w:fill="FFFFFF"/>
      <w:spacing w:before="100" w:beforeAutospacing="1" w:after="100" w:afterAutospacing="1"/>
      <w:jc w:val="center"/>
    </w:pPr>
    <w:rPr>
      <w:rFonts w:ascii="Arial" w:hAnsi="Arial" w:cs="Arial"/>
      <w:b/>
      <w:bCs/>
      <w:szCs w:val="24"/>
      <w:lang w:val="es-ES"/>
    </w:rPr>
  </w:style>
  <w:style w:type="paragraph" w:customStyle="1" w:styleId="xl32">
    <w:name w:val="xl32"/>
    <w:basedOn w:val="Normal"/>
    <w:uiPriority w:val="99"/>
    <w:rsid w:val="00981BB0"/>
    <w:pPr>
      <w:shd w:val="clear" w:color="auto" w:fill="FFFFFF"/>
      <w:spacing w:before="100" w:beforeAutospacing="1" w:after="100" w:afterAutospacing="1"/>
    </w:pPr>
    <w:rPr>
      <w:rFonts w:ascii="Arial" w:hAnsi="Arial" w:cs="Arial"/>
      <w:b/>
      <w:bCs/>
      <w:sz w:val="28"/>
      <w:szCs w:val="28"/>
      <w:lang w:val="es-ES"/>
    </w:rPr>
  </w:style>
  <w:style w:type="paragraph" w:customStyle="1" w:styleId="xl33">
    <w:name w:val="xl33"/>
    <w:basedOn w:val="Normal"/>
    <w:uiPriority w:val="99"/>
    <w:rsid w:val="00981BB0"/>
    <w:pPr>
      <w:shd w:val="clear" w:color="auto" w:fill="FFFFFF"/>
      <w:spacing w:before="100" w:beforeAutospacing="1" w:after="100" w:afterAutospacing="1"/>
    </w:pPr>
    <w:rPr>
      <w:rFonts w:ascii="Arial" w:hAnsi="Arial" w:cs="Arial"/>
      <w:szCs w:val="24"/>
      <w:lang w:val="es-ES"/>
    </w:rPr>
  </w:style>
  <w:style w:type="paragraph" w:customStyle="1" w:styleId="xl34">
    <w:name w:val="xl34"/>
    <w:basedOn w:val="Normal"/>
    <w:uiPriority w:val="99"/>
    <w:rsid w:val="00981BB0"/>
    <w:pPr>
      <w:pBdr>
        <w:bottom w:val="single" w:sz="8" w:space="0" w:color="auto"/>
      </w:pBdr>
      <w:shd w:val="clear" w:color="auto" w:fill="FFFFFF"/>
      <w:spacing w:before="100" w:beforeAutospacing="1" w:after="100" w:afterAutospacing="1"/>
    </w:pPr>
    <w:rPr>
      <w:szCs w:val="24"/>
      <w:lang w:val="es-ES"/>
    </w:rPr>
  </w:style>
  <w:style w:type="paragraph" w:customStyle="1" w:styleId="xl35">
    <w:name w:val="xl35"/>
    <w:basedOn w:val="Normal"/>
    <w:uiPriority w:val="99"/>
    <w:rsid w:val="00981BB0"/>
    <w:pPr>
      <w:pBdr>
        <w:bottom w:val="single" w:sz="8" w:space="0" w:color="auto"/>
        <w:right w:val="single" w:sz="8" w:space="0" w:color="auto"/>
      </w:pBdr>
      <w:shd w:val="clear" w:color="auto" w:fill="FFFFFF"/>
      <w:spacing w:before="100" w:beforeAutospacing="1" w:after="100" w:afterAutospacing="1"/>
    </w:pPr>
    <w:rPr>
      <w:szCs w:val="24"/>
      <w:lang w:val="es-ES"/>
    </w:rPr>
  </w:style>
  <w:style w:type="paragraph" w:customStyle="1" w:styleId="xl36">
    <w:name w:val="xl36"/>
    <w:basedOn w:val="Normal"/>
    <w:uiPriority w:val="99"/>
    <w:rsid w:val="00981BB0"/>
    <w:pPr>
      <w:pBdr>
        <w:left w:val="single" w:sz="8" w:space="0" w:color="auto"/>
        <w:bottom w:val="single" w:sz="8" w:space="0" w:color="auto"/>
      </w:pBdr>
      <w:shd w:val="clear" w:color="auto" w:fill="FFFFFF"/>
      <w:spacing w:before="100" w:beforeAutospacing="1" w:after="100" w:afterAutospacing="1"/>
    </w:pPr>
    <w:rPr>
      <w:szCs w:val="24"/>
      <w:lang w:val="es-ES"/>
    </w:rPr>
  </w:style>
  <w:style w:type="paragraph" w:customStyle="1" w:styleId="xl37">
    <w:name w:val="xl37"/>
    <w:basedOn w:val="Normal"/>
    <w:uiPriority w:val="99"/>
    <w:rsid w:val="00981BB0"/>
    <w:pPr>
      <w:pBdr>
        <w:right w:val="single" w:sz="8" w:space="0" w:color="auto"/>
      </w:pBdr>
      <w:shd w:val="clear" w:color="auto" w:fill="FFFFFF"/>
      <w:spacing w:before="100" w:beforeAutospacing="1" w:after="100" w:afterAutospacing="1"/>
    </w:pPr>
    <w:rPr>
      <w:szCs w:val="24"/>
      <w:lang w:val="es-ES"/>
    </w:rPr>
  </w:style>
  <w:style w:type="paragraph" w:customStyle="1" w:styleId="xl38">
    <w:name w:val="xl38"/>
    <w:basedOn w:val="Normal"/>
    <w:uiPriority w:val="99"/>
    <w:rsid w:val="00981BB0"/>
    <w:pPr>
      <w:shd w:val="clear" w:color="auto" w:fill="FFFFFF"/>
      <w:spacing w:before="100" w:beforeAutospacing="1" w:after="100" w:afterAutospacing="1"/>
    </w:pPr>
    <w:rPr>
      <w:szCs w:val="24"/>
      <w:lang w:val="es-ES"/>
    </w:rPr>
  </w:style>
  <w:style w:type="paragraph" w:customStyle="1" w:styleId="xl39">
    <w:name w:val="xl39"/>
    <w:basedOn w:val="Normal"/>
    <w:uiPriority w:val="99"/>
    <w:rsid w:val="00981BB0"/>
    <w:pPr>
      <w:shd w:val="clear" w:color="auto" w:fill="FFFFFF"/>
      <w:spacing w:before="100" w:beforeAutospacing="1" w:after="100" w:afterAutospacing="1"/>
      <w:jc w:val="center"/>
    </w:pPr>
    <w:rPr>
      <w:rFonts w:ascii="Arial" w:hAnsi="Arial" w:cs="Arial"/>
      <w:b/>
      <w:bCs/>
      <w:szCs w:val="24"/>
      <w:lang w:val="es-ES"/>
    </w:rPr>
  </w:style>
  <w:style w:type="paragraph" w:customStyle="1" w:styleId="xl40">
    <w:name w:val="xl40"/>
    <w:basedOn w:val="Normal"/>
    <w:uiPriority w:val="99"/>
    <w:rsid w:val="00981BB0"/>
    <w:pPr>
      <w:pBdr>
        <w:bottom w:val="single" w:sz="8" w:space="0" w:color="auto"/>
      </w:pBdr>
      <w:shd w:val="clear" w:color="auto" w:fill="FFFFFF"/>
      <w:spacing w:before="100" w:beforeAutospacing="1" w:after="100" w:afterAutospacing="1"/>
      <w:jc w:val="center"/>
    </w:pPr>
    <w:rPr>
      <w:rFonts w:ascii="Arial" w:hAnsi="Arial" w:cs="Arial"/>
      <w:b/>
      <w:bCs/>
      <w:szCs w:val="24"/>
      <w:lang w:val="es-ES"/>
    </w:rPr>
  </w:style>
  <w:style w:type="paragraph" w:customStyle="1" w:styleId="xl41">
    <w:name w:val="xl41"/>
    <w:basedOn w:val="Normal"/>
    <w:uiPriority w:val="99"/>
    <w:rsid w:val="00981BB0"/>
    <w:pPr>
      <w:shd w:val="clear" w:color="auto" w:fill="FFFFFF"/>
      <w:spacing w:before="100" w:beforeAutospacing="1" w:after="100" w:afterAutospacing="1"/>
    </w:pPr>
    <w:rPr>
      <w:rFonts w:ascii="Arial" w:hAnsi="Arial" w:cs="Arial"/>
      <w:b/>
      <w:bCs/>
      <w:szCs w:val="24"/>
      <w:lang w:val="es-ES"/>
    </w:rPr>
  </w:style>
  <w:style w:type="paragraph" w:customStyle="1" w:styleId="xl42">
    <w:name w:val="xl42"/>
    <w:basedOn w:val="Normal"/>
    <w:uiPriority w:val="99"/>
    <w:rsid w:val="00981BB0"/>
    <w:pPr>
      <w:shd w:val="clear" w:color="auto" w:fill="FFFFFF"/>
      <w:spacing w:before="100" w:beforeAutospacing="1" w:after="100" w:afterAutospacing="1"/>
    </w:pPr>
    <w:rPr>
      <w:rFonts w:ascii="Arial" w:hAnsi="Arial" w:cs="Arial"/>
      <w:b/>
      <w:bCs/>
      <w:szCs w:val="24"/>
      <w:lang w:val="es-ES"/>
    </w:rPr>
  </w:style>
  <w:style w:type="paragraph" w:customStyle="1" w:styleId="xl43">
    <w:name w:val="xl43"/>
    <w:basedOn w:val="Normal"/>
    <w:uiPriority w:val="99"/>
    <w:rsid w:val="00981BB0"/>
    <w:pPr>
      <w:pBdr>
        <w:left w:val="single" w:sz="8" w:space="0" w:color="auto"/>
        <w:bottom w:val="single" w:sz="8" w:space="0" w:color="auto"/>
        <w:right w:val="single" w:sz="4" w:space="0" w:color="auto"/>
      </w:pBdr>
      <w:shd w:val="clear" w:color="auto" w:fill="FFFFFF"/>
      <w:spacing w:before="100" w:beforeAutospacing="1" w:after="100" w:afterAutospacing="1"/>
      <w:jc w:val="center"/>
    </w:pPr>
    <w:rPr>
      <w:rFonts w:ascii="Arial" w:hAnsi="Arial" w:cs="Arial"/>
      <w:b/>
      <w:bCs/>
      <w:szCs w:val="24"/>
      <w:lang w:val="es-ES"/>
    </w:rPr>
  </w:style>
  <w:style w:type="paragraph" w:customStyle="1" w:styleId="xl44">
    <w:name w:val="xl44"/>
    <w:basedOn w:val="Normal"/>
    <w:uiPriority w:val="99"/>
    <w:rsid w:val="00981BB0"/>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cs="Arial"/>
      <w:b/>
      <w:bCs/>
      <w:szCs w:val="24"/>
      <w:lang w:val="es-ES"/>
    </w:rPr>
  </w:style>
  <w:style w:type="paragraph" w:customStyle="1" w:styleId="xl45">
    <w:name w:val="xl45"/>
    <w:basedOn w:val="Normal"/>
    <w:uiPriority w:val="99"/>
    <w:rsid w:val="00981BB0"/>
    <w:pPr>
      <w:pBdr>
        <w:left w:val="single" w:sz="4"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Cs w:val="24"/>
      <w:lang w:val="es-ES"/>
    </w:rPr>
  </w:style>
  <w:style w:type="paragraph" w:customStyle="1" w:styleId="xl46">
    <w:name w:val="xl46"/>
    <w:basedOn w:val="Normal"/>
    <w:uiPriority w:val="99"/>
    <w:rsid w:val="00981BB0"/>
    <w:pPr>
      <w:shd w:val="clear" w:color="auto" w:fill="FFFFFF"/>
      <w:spacing w:before="100" w:beforeAutospacing="1" w:after="100" w:afterAutospacing="1"/>
    </w:pPr>
    <w:rPr>
      <w:rFonts w:ascii="Arial" w:hAnsi="Arial" w:cs="Arial"/>
      <w:b/>
      <w:bCs/>
      <w:szCs w:val="24"/>
      <w:lang w:val="es-ES"/>
    </w:rPr>
  </w:style>
  <w:style w:type="paragraph" w:customStyle="1" w:styleId="xl47">
    <w:name w:val="xl47"/>
    <w:basedOn w:val="Normal"/>
    <w:uiPriority w:val="99"/>
    <w:rsid w:val="00981BB0"/>
    <w:pPr>
      <w:shd w:val="clear" w:color="auto" w:fill="FFFFFF"/>
      <w:spacing w:before="100" w:beforeAutospacing="1" w:after="100" w:afterAutospacing="1"/>
    </w:pPr>
    <w:rPr>
      <w:rFonts w:ascii="Arial" w:hAnsi="Arial" w:cs="Arial"/>
      <w:sz w:val="28"/>
      <w:szCs w:val="28"/>
      <w:lang w:val="es-ES"/>
    </w:rPr>
  </w:style>
  <w:style w:type="paragraph" w:customStyle="1" w:styleId="xl48">
    <w:name w:val="xl48"/>
    <w:basedOn w:val="Normal"/>
    <w:uiPriority w:val="99"/>
    <w:rsid w:val="00981BB0"/>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cs="Arial"/>
      <w:szCs w:val="24"/>
      <w:lang w:val="es-ES"/>
    </w:rPr>
  </w:style>
  <w:style w:type="paragraph" w:customStyle="1" w:styleId="xl49">
    <w:name w:val="xl49"/>
    <w:basedOn w:val="Normal"/>
    <w:uiPriority w:val="99"/>
    <w:rsid w:val="00981BB0"/>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cs="Arial"/>
      <w:szCs w:val="24"/>
      <w:lang w:val="es-ES"/>
    </w:rPr>
  </w:style>
  <w:style w:type="paragraph" w:customStyle="1" w:styleId="xl50">
    <w:name w:val="xl50"/>
    <w:basedOn w:val="Normal"/>
    <w:uiPriority w:val="99"/>
    <w:rsid w:val="00981BB0"/>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cs="Arial"/>
      <w:sz w:val="28"/>
      <w:szCs w:val="28"/>
      <w:lang w:val="es-ES"/>
    </w:rPr>
  </w:style>
  <w:style w:type="paragraph" w:customStyle="1" w:styleId="xl51">
    <w:name w:val="xl51"/>
    <w:basedOn w:val="Normal"/>
    <w:uiPriority w:val="99"/>
    <w:rsid w:val="00981BB0"/>
    <w:pPr>
      <w:pBdr>
        <w:bottom w:val="single" w:sz="8" w:space="0" w:color="auto"/>
      </w:pBdr>
      <w:shd w:val="clear" w:color="auto" w:fill="FFFFFF"/>
      <w:spacing w:before="100" w:beforeAutospacing="1" w:after="100" w:afterAutospacing="1"/>
    </w:pPr>
    <w:rPr>
      <w:rFonts w:ascii="Arial" w:hAnsi="Arial" w:cs="Arial"/>
      <w:szCs w:val="24"/>
      <w:lang w:val="es-ES"/>
    </w:rPr>
  </w:style>
  <w:style w:type="paragraph" w:customStyle="1" w:styleId="xl52">
    <w:name w:val="xl52"/>
    <w:basedOn w:val="Normal"/>
    <w:uiPriority w:val="99"/>
    <w:rsid w:val="00981BB0"/>
    <w:pPr>
      <w:pBdr>
        <w:left w:val="single" w:sz="8" w:space="0" w:color="auto"/>
        <w:bottom w:val="single" w:sz="4" w:space="0" w:color="auto"/>
        <w:right w:val="single" w:sz="4" w:space="0" w:color="auto"/>
      </w:pBdr>
      <w:shd w:val="clear" w:color="auto" w:fill="FFFFFF"/>
      <w:spacing w:before="100" w:beforeAutospacing="1" w:after="100" w:afterAutospacing="1"/>
    </w:pPr>
    <w:rPr>
      <w:szCs w:val="24"/>
      <w:lang w:val="es-ES"/>
    </w:rPr>
  </w:style>
  <w:style w:type="paragraph" w:customStyle="1" w:styleId="xl53">
    <w:name w:val="xl53"/>
    <w:basedOn w:val="Normal"/>
    <w:uiPriority w:val="99"/>
    <w:rsid w:val="00981BB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8"/>
      <w:szCs w:val="28"/>
      <w:lang w:val="es-ES"/>
    </w:rPr>
  </w:style>
  <w:style w:type="paragraph" w:customStyle="1" w:styleId="xl54">
    <w:name w:val="xl54"/>
    <w:basedOn w:val="Normal"/>
    <w:uiPriority w:val="99"/>
    <w:rsid w:val="00981BB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Cs w:val="24"/>
      <w:lang w:val="es-ES"/>
    </w:rPr>
  </w:style>
  <w:style w:type="paragraph" w:customStyle="1" w:styleId="xl55">
    <w:name w:val="xl55"/>
    <w:basedOn w:val="Normal"/>
    <w:uiPriority w:val="99"/>
    <w:rsid w:val="00981BB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Cs w:val="24"/>
      <w:lang w:val="es-ES"/>
    </w:rPr>
  </w:style>
  <w:style w:type="paragraph" w:customStyle="1" w:styleId="xl56">
    <w:name w:val="xl56"/>
    <w:basedOn w:val="Normal"/>
    <w:uiPriority w:val="99"/>
    <w:rsid w:val="00981BB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Cs w:val="24"/>
      <w:lang w:val="es-ES"/>
    </w:rPr>
  </w:style>
  <w:style w:type="paragraph" w:customStyle="1" w:styleId="xl57">
    <w:name w:val="xl57"/>
    <w:basedOn w:val="Normal"/>
    <w:uiPriority w:val="99"/>
    <w:rsid w:val="00981BB0"/>
    <w:pPr>
      <w:pBdr>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Cs w:val="24"/>
      <w:lang w:val="es-ES"/>
    </w:rPr>
  </w:style>
  <w:style w:type="paragraph" w:customStyle="1" w:styleId="xl58">
    <w:name w:val="xl58"/>
    <w:basedOn w:val="Normal"/>
    <w:uiPriority w:val="99"/>
    <w:rsid w:val="00981BB0"/>
    <w:pPr>
      <w:pBdr>
        <w:top w:val="single" w:sz="8" w:space="0" w:color="auto"/>
        <w:left w:val="single" w:sz="8" w:space="0" w:color="auto"/>
        <w:bottom w:val="single" w:sz="4" w:space="0" w:color="auto"/>
      </w:pBdr>
      <w:shd w:val="clear" w:color="auto" w:fill="FFFFFF"/>
      <w:spacing w:before="100" w:beforeAutospacing="1" w:after="100" w:afterAutospacing="1"/>
    </w:pPr>
    <w:rPr>
      <w:rFonts w:ascii="Arial" w:hAnsi="Arial" w:cs="Arial"/>
      <w:szCs w:val="24"/>
      <w:lang w:val="es-ES"/>
    </w:rPr>
  </w:style>
  <w:style w:type="paragraph" w:customStyle="1" w:styleId="xl59">
    <w:name w:val="xl59"/>
    <w:basedOn w:val="Normal"/>
    <w:uiPriority w:val="99"/>
    <w:rsid w:val="00981BB0"/>
    <w:pPr>
      <w:pBdr>
        <w:top w:val="single" w:sz="8" w:space="0" w:color="auto"/>
        <w:bottom w:val="single" w:sz="4" w:space="0" w:color="auto"/>
        <w:right w:val="single" w:sz="4" w:space="0" w:color="auto"/>
      </w:pBdr>
      <w:shd w:val="clear" w:color="auto" w:fill="FFFFFF"/>
      <w:spacing w:before="100" w:beforeAutospacing="1" w:after="100" w:afterAutospacing="1"/>
    </w:pPr>
    <w:rPr>
      <w:rFonts w:ascii="Arial" w:hAnsi="Arial" w:cs="Arial"/>
      <w:szCs w:val="24"/>
      <w:lang w:val="es-ES"/>
    </w:rPr>
  </w:style>
  <w:style w:type="paragraph" w:customStyle="1" w:styleId="xl60">
    <w:name w:val="xl60"/>
    <w:basedOn w:val="Normal"/>
    <w:uiPriority w:val="99"/>
    <w:rsid w:val="00981BB0"/>
    <w:pPr>
      <w:pBdr>
        <w:top w:val="single" w:sz="8" w:space="0" w:color="auto"/>
        <w:left w:val="single" w:sz="4" w:space="0" w:color="auto"/>
        <w:bottom w:val="single" w:sz="4" w:space="0" w:color="auto"/>
      </w:pBdr>
      <w:shd w:val="clear" w:color="auto" w:fill="FFFFFF"/>
      <w:spacing w:before="100" w:beforeAutospacing="1" w:after="100" w:afterAutospacing="1"/>
    </w:pPr>
    <w:rPr>
      <w:rFonts w:ascii="Arial" w:hAnsi="Arial" w:cs="Arial"/>
      <w:szCs w:val="24"/>
      <w:lang w:val="es-ES"/>
    </w:rPr>
  </w:style>
  <w:style w:type="paragraph" w:customStyle="1" w:styleId="xl61">
    <w:name w:val="xl61"/>
    <w:basedOn w:val="Normal"/>
    <w:uiPriority w:val="99"/>
    <w:rsid w:val="00981BB0"/>
    <w:pPr>
      <w:pBdr>
        <w:top w:val="single" w:sz="8" w:space="0" w:color="auto"/>
        <w:bottom w:val="single" w:sz="4" w:space="0" w:color="auto"/>
      </w:pBdr>
      <w:shd w:val="clear" w:color="auto" w:fill="FFFFFF"/>
      <w:spacing w:before="100" w:beforeAutospacing="1" w:after="100" w:afterAutospacing="1"/>
    </w:pPr>
    <w:rPr>
      <w:rFonts w:ascii="Arial" w:hAnsi="Arial" w:cs="Arial"/>
      <w:szCs w:val="24"/>
      <w:lang w:val="es-ES"/>
    </w:rPr>
  </w:style>
  <w:style w:type="paragraph" w:customStyle="1" w:styleId="xl62">
    <w:name w:val="xl62"/>
    <w:basedOn w:val="Normal"/>
    <w:uiPriority w:val="99"/>
    <w:rsid w:val="00981BB0"/>
    <w:pPr>
      <w:pBdr>
        <w:top w:val="single" w:sz="8" w:space="0" w:color="auto"/>
        <w:bottom w:val="single" w:sz="4" w:space="0" w:color="auto"/>
        <w:right w:val="single" w:sz="8" w:space="0" w:color="auto"/>
      </w:pBdr>
      <w:shd w:val="clear" w:color="auto" w:fill="FFFFFF"/>
      <w:spacing w:before="100" w:beforeAutospacing="1" w:after="100" w:afterAutospacing="1"/>
    </w:pPr>
    <w:rPr>
      <w:rFonts w:ascii="Arial" w:hAnsi="Arial" w:cs="Arial"/>
      <w:szCs w:val="24"/>
      <w:lang w:val="es-ES"/>
    </w:rPr>
  </w:style>
  <w:style w:type="paragraph" w:customStyle="1" w:styleId="xl63">
    <w:name w:val="xl63"/>
    <w:basedOn w:val="Normal"/>
    <w:uiPriority w:val="99"/>
    <w:rsid w:val="00981BB0"/>
    <w:pPr>
      <w:pBdr>
        <w:top w:val="single" w:sz="4" w:space="0" w:color="auto"/>
        <w:left w:val="single" w:sz="8" w:space="0" w:color="auto"/>
        <w:bottom w:val="single" w:sz="8" w:space="0" w:color="auto"/>
      </w:pBdr>
      <w:shd w:val="clear" w:color="auto" w:fill="FFFFFF"/>
      <w:spacing w:before="100" w:beforeAutospacing="1" w:after="100" w:afterAutospacing="1"/>
    </w:pPr>
    <w:rPr>
      <w:rFonts w:ascii="Arial" w:hAnsi="Arial" w:cs="Arial"/>
      <w:szCs w:val="24"/>
      <w:lang w:val="es-ES"/>
    </w:rPr>
  </w:style>
  <w:style w:type="paragraph" w:customStyle="1" w:styleId="xl64">
    <w:name w:val="xl64"/>
    <w:basedOn w:val="Normal"/>
    <w:uiPriority w:val="99"/>
    <w:rsid w:val="00981BB0"/>
    <w:pPr>
      <w:pBdr>
        <w:top w:val="single" w:sz="4" w:space="0" w:color="auto"/>
        <w:bottom w:val="single" w:sz="8" w:space="0" w:color="auto"/>
        <w:right w:val="single" w:sz="4" w:space="0" w:color="auto"/>
      </w:pBdr>
      <w:shd w:val="clear" w:color="auto" w:fill="FFFFFF"/>
      <w:spacing w:before="100" w:beforeAutospacing="1" w:after="100" w:afterAutospacing="1"/>
    </w:pPr>
    <w:rPr>
      <w:rFonts w:ascii="Arial" w:hAnsi="Arial" w:cs="Arial"/>
      <w:szCs w:val="24"/>
      <w:lang w:val="es-ES"/>
    </w:rPr>
  </w:style>
  <w:style w:type="paragraph" w:customStyle="1" w:styleId="xl65">
    <w:name w:val="xl65"/>
    <w:basedOn w:val="Normal"/>
    <w:uiPriority w:val="99"/>
    <w:rsid w:val="00981BB0"/>
    <w:pPr>
      <w:pBdr>
        <w:top w:val="single" w:sz="4" w:space="0" w:color="auto"/>
        <w:left w:val="single" w:sz="4" w:space="0" w:color="auto"/>
        <w:bottom w:val="single" w:sz="8" w:space="0" w:color="auto"/>
      </w:pBdr>
      <w:shd w:val="clear" w:color="auto" w:fill="FFFFFF"/>
      <w:spacing w:before="100" w:beforeAutospacing="1" w:after="100" w:afterAutospacing="1"/>
    </w:pPr>
    <w:rPr>
      <w:rFonts w:ascii="Arial" w:hAnsi="Arial" w:cs="Arial"/>
      <w:szCs w:val="24"/>
      <w:lang w:val="es-ES"/>
    </w:rPr>
  </w:style>
  <w:style w:type="paragraph" w:customStyle="1" w:styleId="xl66">
    <w:name w:val="xl66"/>
    <w:basedOn w:val="Normal"/>
    <w:uiPriority w:val="99"/>
    <w:rsid w:val="00981BB0"/>
    <w:pPr>
      <w:pBdr>
        <w:top w:val="single" w:sz="4" w:space="0" w:color="auto"/>
        <w:bottom w:val="single" w:sz="8" w:space="0" w:color="auto"/>
      </w:pBdr>
      <w:shd w:val="clear" w:color="auto" w:fill="FFFFFF"/>
      <w:spacing w:before="100" w:beforeAutospacing="1" w:after="100" w:afterAutospacing="1"/>
    </w:pPr>
    <w:rPr>
      <w:rFonts w:ascii="Arial" w:hAnsi="Arial" w:cs="Arial"/>
      <w:szCs w:val="24"/>
      <w:lang w:val="es-ES"/>
    </w:rPr>
  </w:style>
  <w:style w:type="paragraph" w:customStyle="1" w:styleId="xl67">
    <w:name w:val="xl67"/>
    <w:basedOn w:val="Normal"/>
    <w:uiPriority w:val="99"/>
    <w:rsid w:val="00981BB0"/>
    <w:pPr>
      <w:pBdr>
        <w:top w:val="single" w:sz="4" w:space="0" w:color="auto"/>
        <w:bottom w:val="single" w:sz="8" w:space="0" w:color="auto"/>
        <w:right w:val="single" w:sz="8" w:space="0" w:color="auto"/>
      </w:pBdr>
      <w:shd w:val="clear" w:color="auto" w:fill="FFFFFF"/>
      <w:spacing w:before="100" w:beforeAutospacing="1" w:after="100" w:afterAutospacing="1"/>
    </w:pPr>
    <w:rPr>
      <w:rFonts w:ascii="Arial" w:hAnsi="Arial" w:cs="Arial"/>
      <w:szCs w:val="24"/>
      <w:lang w:val="es-ES"/>
    </w:rPr>
  </w:style>
  <w:style w:type="paragraph" w:customStyle="1" w:styleId="xl68">
    <w:name w:val="xl68"/>
    <w:basedOn w:val="Normal"/>
    <w:uiPriority w:val="99"/>
    <w:rsid w:val="00981BB0"/>
    <w:pPr>
      <w:shd w:val="clear" w:color="auto" w:fill="FFFFFF"/>
      <w:spacing w:before="100" w:beforeAutospacing="1" w:after="100" w:afterAutospacing="1"/>
    </w:pPr>
    <w:rPr>
      <w:szCs w:val="24"/>
      <w:lang w:val="es-ES"/>
    </w:rPr>
  </w:style>
  <w:style w:type="paragraph" w:customStyle="1" w:styleId="xl69">
    <w:name w:val="xl69"/>
    <w:basedOn w:val="Normal"/>
    <w:uiPriority w:val="99"/>
    <w:rsid w:val="00981B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Cs w:val="24"/>
      <w:lang w:val="es-ES"/>
    </w:rPr>
  </w:style>
  <w:style w:type="paragraph" w:customStyle="1" w:styleId="xl70">
    <w:name w:val="xl70"/>
    <w:basedOn w:val="Normal"/>
    <w:uiPriority w:val="99"/>
    <w:rsid w:val="00981BB0"/>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Arial" w:hAnsi="Arial" w:cs="Arial"/>
      <w:b/>
      <w:bCs/>
      <w:szCs w:val="24"/>
      <w:lang w:val="es-ES"/>
    </w:rPr>
  </w:style>
  <w:style w:type="paragraph" w:customStyle="1" w:styleId="xl71">
    <w:name w:val="xl71"/>
    <w:basedOn w:val="Normal"/>
    <w:uiPriority w:val="99"/>
    <w:rsid w:val="00981BB0"/>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cs="Arial"/>
      <w:b/>
      <w:bCs/>
      <w:szCs w:val="24"/>
      <w:lang w:val="es-ES"/>
    </w:rPr>
  </w:style>
  <w:style w:type="paragraph" w:customStyle="1" w:styleId="xl72">
    <w:name w:val="xl72"/>
    <w:basedOn w:val="Normal"/>
    <w:uiPriority w:val="99"/>
    <w:rsid w:val="00981BB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szCs w:val="24"/>
      <w:lang w:val="es-ES"/>
    </w:rPr>
  </w:style>
  <w:style w:type="paragraph" w:customStyle="1" w:styleId="xl73">
    <w:name w:val="xl73"/>
    <w:basedOn w:val="Normal"/>
    <w:uiPriority w:val="99"/>
    <w:rsid w:val="00981B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Cs w:val="24"/>
      <w:lang w:val="es-ES"/>
    </w:rPr>
  </w:style>
  <w:style w:type="paragraph" w:customStyle="1" w:styleId="xl74">
    <w:name w:val="xl74"/>
    <w:basedOn w:val="Normal"/>
    <w:uiPriority w:val="99"/>
    <w:rsid w:val="00981BB0"/>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szCs w:val="24"/>
      <w:lang w:val="es-ES"/>
    </w:rPr>
  </w:style>
  <w:style w:type="paragraph" w:customStyle="1" w:styleId="xl75">
    <w:name w:val="xl75"/>
    <w:basedOn w:val="Normal"/>
    <w:uiPriority w:val="99"/>
    <w:rsid w:val="00981BB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Cs w:val="24"/>
      <w:lang w:val="es-ES"/>
    </w:rPr>
  </w:style>
  <w:style w:type="paragraph" w:customStyle="1" w:styleId="xl76">
    <w:name w:val="xl76"/>
    <w:basedOn w:val="Normal"/>
    <w:uiPriority w:val="99"/>
    <w:rsid w:val="00981BB0"/>
    <w:pPr>
      <w:pBdr>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b/>
      <w:bCs/>
      <w:szCs w:val="24"/>
      <w:lang w:val="es-ES"/>
    </w:rPr>
  </w:style>
  <w:style w:type="paragraph" w:customStyle="1" w:styleId="xl77">
    <w:name w:val="xl77"/>
    <w:basedOn w:val="Normal"/>
    <w:uiPriority w:val="99"/>
    <w:rsid w:val="00981BB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b/>
      <w:bCs/>
      <w:szCs w:val="24"/>
      <w:lang w:val="es-ES"/>
    </w:rPr>
  </w:style>
  <w:style w:type="paragraph" w:customStyle="1" w:styleId="xl78">
    <w:name w:val="xl78"/>
    <w:basedOn w:val="Normal"/>
    <w:uiPriority w:val="99"/>
    <w:rsid w:val="00981BB0"/>
    <w:pPr>
      <w:pBdr>
        <w:top w:val="single" w:sz="8" w:space="0" w:color="auto"/>
        <w:bottom w:val="single" w:sz="8" w:space="0" w:color="auto"/>
      </w:pBdr>
      <w:shd w:val="clear" w:color="auto" w:fill="FFFFFF"/>
      <w:spacing w:before="100" w:beforeAutospacing="1" w:after="100" w:afterAutospacing="1"/>
      <w:jc w:val="center"/>
    </w:pPr>
    <w:rPr>
      <w:rFonts w:ascii="Arial" w:hAnsi="Arial" w:cs="Arial"/>
      <w:b/>
      <w:bCs/>
      <w:szCs w:val="24"/>
      <w:lang w:val="es-ES"/>
    </w:rPr>
  </w:style>
  <w:style w:type="paragraph" w:customStyle="1" w:styleId="xl79">
    <w:name w:val="xl79"/>
    <w:basedOn w:val="Normal"/>
    <w:uiPriority w:val="99"/>
    <w:rsid w:val="00981BB0"/>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Cs w:val="24"/>
      <w:lang w:val="es-ES"/>
    </w:rPr>
  </w:style>
  <w:style w:type="paragraph" w:customStyle="1" w:styleId="xl80">
    <w:name w:val="xl80"/>
    <w:basedOn w:val="Normal"/>
    <w:uiPriority w:val="99"/>
    <w:rsid w:val="00981BB0"/>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b/>
      <w:bCs/>
      <w:szCs w:val="24"/>
      <w:lang w:val="es-ES"/>
    </w:rPr>
  </w:style>
  <w:style w:type="paragraph" w:customStyle="1" w:styleId="xl81">
    <w:name w:val="xl81"/>
    <w:basedOn w:val="Normal"/>
    <w:uiPriority w:val="99"/>
    <w:rsid w:val="00981BB0"/>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cs="Arial"/>
      <w:b/>
      <w:bCs/>
      <w:szCs w:val="24"/>
      <w:lang w:val="es-ES"/>
    </w:rPr>
  </w:style>
  <w:style w:type="paragraph" w:customStyle="1" w:styleId="xl82">
    <w:name w:val="xl82"/>
    <w:basedOn w:val="Normal"/>
    <w:uiPriority w:val="99"/>
    <w:rsid w:val="00981BB0"/>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Cs w:val="24"/>
      <w:lang w:val="es-ES"/>
    </w:rPr>
  </w:style>
  <w:style w:type="paragraph" w:customStyle="1" w:styleId="xl83">
    <w:name w:val="xl83"/>
    <w:basedOn w:val="Normal"/>
    <w:uiPriority w:val="99"/>
    <w:rsid w:val="00981BB0"/>
    <w:pPr>
      <w:pBdr>
        <w:top w:val="single" w:sz="4" w:space="0" w:color="auto"/>
        <w:left w:val="single" w:sz="4" w:space="0" w:color="auto"/>
        <w:bottom w:val="single" w:sz="8" w:space="0" w:color="auto"/>
      </w:pBdr>
      <w:shd w:val="clear" w:color="auto" w:fill="FFFFFF"/>
      <w:spacing w:before="100" w:beforeAutospacing="1" w:after="100" w:afterAutospacing="1"/>
      <w:jc w:val="center"/>
      <w:textAlignment w:val="center"/>
    </w:pPr>
    <w:rPr>
      <w:rFonts w:ascii="Arial" w:hAnsi="Arial" w:cs="Arial"/>
      <w:sz w:val="28"/>
      <w:szCs w:val="28"/>
      <w:lang w:val="es-ES"/>
    </w:rPr>
  </w:style>
  <w:style w:type="paragraph" w:customStyle="1" w:styleId="xl84">
    <w:name w:val="xl84"/>
    <w:basedOn w:val="Normal"/>
    <w:uiPriority w:val="99"/>
    <w:rsid w:val="00981BB0"/>
    <w:pPr>
      <w:pBdr>
        <w:top w:val="single" w:sz="4" w:space="0" w:color="auto"/>
        <w:bottom w:val="single" w:sz="8" w:space="0" w:color="auto"/>
      </w:pBdr>
      <w:shd w:val="clear" w:color="auto" w:fill="FFFFFF"/>
      <w:spacing w:before="100" w:beforeAutospacing="1" w:after="100" w:afterAutospacing="1"/>
      <w:jc w:val="center"/>
      <w:textAlignment w:val="center"/>
    </w:pPr>
    <w:rPr>
      <w:rFonts w:ascii="Arial" w:hAnsi="Arial" w:cs="Arial"/>
      <w:sz w:val="28"/>
      <w:szCs w:val="28"/>
      <w:lang w:val="es-ES"/>
    </w:rPr>
  </w:style>
  <w:style w:type="paragraph" w:customStyle="1" w:styleId="xl85">
    <w:name w:val="xl85"/>
    <w:basedOn w:val="Normal"/>
    <w:uiPriority w:val="99"/>
    <w:rsid w:val="00981BB0"/>
    <w:pPr>
      <w:pBdr>
        <w:top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8"/>
      <w:szCs w:val="28"/>
      <w:lang w:val="es-ES"/>
    </w:rPr>
  </w:style>
  <w:style w:type="paragraph" w:customStyle="1" w:styleId="xl86">
    <w:name w:val="xl86"/>
    <w:basedOn w:val="Normal"/>
    <w:uiPriority w:val="99"/>
    <w:rsid w:val="00981BB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Cs w:val="24"/>
      <w:lang w:val="es-ES"/>
    </w:rPr>
  </w:style>
  <w:style w:type="paragraph" w:customStyle="1" w:styleId="xl87">
    <w:name w:val="xl87"/>
    <w:basedOn w:val="Normal"/>
    <w:uiPriority w:val="99"/>
    <w:rsid w:val="00981B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val="es-ES"/>
    </w:rPr>
  </w:style>
  <w:style w:type="paragraph" w:customStyle="1" w:styleId="xl88">
    <w:name w:val="xl88"/>
    <w:basedOn w:val="Normal"/>
    <w:uiPriority w:val="99"/>
    <w:rsid w:val="00981BB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Cs w:val="24"/>
      <w:lang w:val="es-ES"/>
    </w:rPr>
  </w:style>
  <w:style w:type="paragraph" w:customStyle="1" w:styleId="xl89">
    <w:name w:val="xl89"/>
    <w:basedOn w:val="Normal"/>
    <w:uiPriority w:val="99"/>
    <w:rsid w:val="00981BB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Cs w:val="24"/>
      <w:lang w:val="es-ES"/>
    </w:rPr>
  </w:style>
  <w:style w:type="paragraph" w:customStyle="1" w:styleId="xl90">
    <w:name w:val="xl90"/>
    <w:basedOn w:val="Normal"/>
    <w:uiPriority w:val="99"/>
    <w:rsid w:val="00981BB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Cs w:val="24"/>
      <w:lang w:val="es-ES"/>
    </w:rPr>
  </w:style>
  <w:style w:type="paragraph" w:customStyle="1" w:styleId="xl91">
    <w:name w:val="xl91"/>
    <w:basedOn w:val="Normal"/>
    <w:uiPriority w:val="99"/>
    <w:rsid w:val="00981BB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Cs w:val="24"/>
      <w:lang w:val="es-ES"/>
    </w:rPr>
  </w:style>
  <w:style w:type="paragraph" w:customStyle="1" w:styleId="xl92">
    <w:name w:val="xl92"/>
    <w:basedOn w:val="Normal"/>
    <w:uiPriority w:val="99"/>
    <w:rsid w:val="00981BB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szCs w:val="24"/>
      <w:lang w:val="es-ES"/>
    </w:rPr>
  </w:style>
  <w:style w:type="paragraph" w:customStyle="1" w:styleId="xl93">
    <w:name w:val="xl93"/>
    <w:basedOn w:val="Normal"/>
    <w:uiPriority w:val="99"/>
    <w:rsid w:val="00981B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Cs w:val="24"/>
      <w:lang w:val="es-ES"/>
    </w:rPr>
  </w:style>
  <w:style w:type="paragraph" w:customStyle="1" w:styleId="xl94">
    <w:name w:val="xl94"/>
    <w:basedOn w:val="Normal"/>
    <w:uiPriority w:val="99"/>
    <w:rsid w:val="00981BB0"/>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szCs w:val="24"/>
      <w:lang w:val="es-ES"/>
    </w:rPr>
  </w:style>
  <w:style w:type="paragraph" w:customStyle="1" w:styleId="xl95">
    <w:name w:val="xl95"/>
    <w:basedOn w:val="Normal"/>
    <w:uiPriority w:val="99"/>
    <w:rsid w:val="00981BB0"/>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szCs w:val="24"/>
      <w:lang w:val="es-ES"/>
    </w:rPr>
  </w:style>
  <w:style w:type="paragraph" w:customStyle="1" w:styleId="xl96">
    <w:name w:val="xl96"/>
    <w:basedOn w:val="Normal"/>
    <w:uiPriority w:val="99"/>
    <w:rsid w:val="00981BB0"/>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szCs w:val="24"/>
      <w:lang w:val="es-ES"/>
    </w:rPr>
  </w:style>
  <w:style w:type="paragraph" w:customStyle="1" w:styleId="xl97">
    <w:name w:val="xl97"/>
    <w:basedOn w:val="Normal"/>
    <w:uiPriority w:val="99"/>
    <w:rsid w:val="00981BB0"/>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szCs w:val="24"/>
      <w:lang w:val="es-ES"/>
    </w:rPr>
  </w:style>
  <w:style w:type="paragraph" w:customStyle="1" w:styleId="xl98">
    <w:name w:val="xl98"/>
    <w:basedOn w:val="Normal"/>
    <w:uiPriority w:val="99"/>
    <w:rsid w:val="00981BB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Cs w:val="24"/>
      <w:lang w:val="es-ES"/>
    </w:rPr>
  </w:style>
  <w:style w:type="paragraph" w:customStyle="1" w:styleId="xl99">
    <w:name w:val="xl99"/>
    <w:basedOn w:val="Normal"/>
    <w:uiPriority w:val="99"/>
    <w:rsid w:val="00981B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Cs w:val="24"/>
      <w:lang w:val="es-ES"/>
    </w:rPr>
  </w:style>
  <w:style w:type="paragraph" w:customStyle="1" w:styleId="xl100">
    <w:name w:val="xl100"/>
    <w:basedOn w:val="Normal"/>
    <w:uiPriority w:val="99"/>
    <w:rsid w:val="00981BB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b/>
      <w:bCs/>
      <w:szCs w:val="24"/>
      <w:lang w:val="es-ES"/>
    </w:rPr>
  </w:style>
  <w:style w:type="paragraph" w:customStyle="1" w:styleId="xl101">
    <w:name w:val="xl101"/>
    <w:basedOn w:val="Normal"/>
    <w:uiPriority w:val="99"/>
    <w:rsid w:val="00981BB0"/>
    <w:pPr>
      <w:pBdr>
        <w:top w:val="single" w:sz="8" w:space="0" w:color="auto"/>
        <w:bottom w:val="single" w:sz="8" w:space="0" w:color="auto"/>
      </w:pBdr>
      <w:shd w:val="clear" w:color="auto" w:fill="FFFFFF"/>
      <w:spacing w:before="100" w:beforeAutospacing="1" w:after="100" w:afterAutospacing="1"/>
      <w:jc w:val="center"/>
    </w:pPr>
    <w:rPr>
      <w:rFonts w:ascii="Arial" w:hAnsi="Arial" w:cs="Arial"/>
      <w:b/>
      <w:bCs/>
      <w:szCs w:val="24"/>
      <w:lang w:val="es-ES"/>
    </w:rPr>
  </w:style>
  <w:style w:type="paragraph" w:customStyle="1" w:styleId="xl102">
    <w:name w:val="xl102"/>
    <w:basedOn w:val="Normal"/>
    <w:uiPriority w:val="99"/>
    <w:rsid w:val="00981BB0"/>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Cs w:val="24"/>
      <w:lang w:val="es-ES"/>
    </w:rPr>
  </w:style>
  <w:style w:type="paragraph" w:customStyle="1" w:styleId="xl103">
    <w:name w:val="xl103"/>
    <w:basedOn w:val="Normal"/>
    <w:uiPriority w:val="99"/>
    <w:rsid w:val="00981BB0"/>
    <w:pPr>
      <w:pBdr>
        <w:top w:val="single" w:sz="4" w:space="0" w:color="auto"/>
        <w:left w:val="single" w:sz="4" w:space="0" w:color="auto"/>
        <w:bottom w:val="single" w:sz="8" w:space="0" w:color="auto"/>
      </w:pBdr>
      <w:shd w:val="clear" w:color="auto" w:fill="FFFFFF"/>
      <w:spacing w:before="100" w:beforeAutospacing="1" w:after="100" w:afterAutospacing="1"/>
      <w:jc w:val="center"/>
    </w:pPr>
    <w:rPr>
      <w:szCs w:val="24"/>
      <w:lang w:val="es-ES"/>
    </w:rPr>
  </w:style>
  <w:style w:type="paragraph" w:customStyle="1" w:styleId="xl104">
    <w:name w:val="xl104"/>
    <w:basedOn w:val="Normal"/>
    <w:uiPriority w:val="99"/>
    <w:rsid w:val="00981BB0"/>
    <w:pPr>
      <w:pBdr>
        <w:top w:val="single" w:sz="4" w:space="0" w:color="auto"/>
        <w:bottom w:val="single" w:sz="8" w:space="0" w:color="auto"/>
        <w:right w:val="single" w:sz="4" w:space="0" w:color="auto"/>
      </w:pBdr>
      <w:shd w:val="clear" w:color="auto" w:fill="FFFFFF"/>
      <w:spacing w:before="100" w:beforeAutospacing="1" w:after="100" w:afterAutospacing="1"/>
      <w:jc w:val="center"/>
    </w:pPr>
    <w:rPr>
      <w:szCs w:val="24"/>
      <w:lang w:val="es-ES"/>
    </w:rPr>
  </w:style>
  <w:style w:type="paragraph" w:customStyle="1" w:styleId="xl105">
    <w:name w:val="xl105"/>
    <w:basedOn w:val="Normal"/>
    <w:uiPriority w:val="99"/>
    <w:rsid w:val="00981BB0"/>
    <w:pPr>
      <w:shd w:val="clear" w:color="auto" w:fill="FFFFFF"/>
      <w:spacing w:before="100" w:beforeAutospacing="1" w:after="100" w:afterAutospacing="1"/>
    </w:pPr>
    <w:rPr>
      <w:rFonts w:ascii="Arial" w:hAnsi="Arial" w:cs="Arial"/>
      <w:sz w:val="16"/>
      <w:szCs w:val="16"/>
      <w:lang w:val="es-ES"/>
    </w:rPr>
  </w:style>
  <w:style w:type="paragraph" w:customStyle="1" w:styleId="xl106">
    <w:name w:val="xl106"/>
    <w:basedOn w:val="Normal"/>
    <w:uiPriority w:val="99"/>
    <w:rsid w:val="00981BB0"/>
    <w:pPr>
      <w:pBdr>
        <w:top w:val="single" w:sz="4" w:space="0" w:color="auto"/>
        <w:bottom w:val="single" w:sz="8" w:space="0" w:color="auto"/>
        <w:right w:val="single" w:sz="8" w:space="0" w:color="auto"/>
      </w:pBdr>
      <w:shd w:val="clear" w:color="auto" w:fill="FFFFFF"/>
      <w:spacing w:before="100" w:beforeAutospacing="1" w:after="100" w:afterAutospacing="1"/>
      <w:jc w:val="center"/>
    </w:pPr>
    <w:rPr>
      <w:szCs w:val="24"/>
      <w:lang w:val="es-ES"/>
    </w:rPr>
  </w:style>
  <w:style w:type="paragraph" w:customStyle="1" w:styleId="xl107">
    <w:name w:val="xl107"/>
    <w:basedOn w:val="Normal"/>
    <w:uiPriority w:val="99"/>
    <w:rsid w:val="00981BB0"/>
    <w:pPr>
      <w:shd w:val="clear" w:color="auto" w:fill="FFFFFF"/>
      <w:spacing w:before="100" w:beforeAutospacing="1" w:after="100" w:afterAutospacing="1"/>
      <w:jc w:val="center"/>
      <w:textAlignment w:val="center"/>
    </w:pPr>
    <w:rPr>
      <w:rFonts w:ascii="Arial" w:hAnsi="Arial" w:cs="Arial"/>
      <w:szCs w:val="24"/>
      <w:lang w:val="es-ES"/>
    </w:rPr>
  </w:style>
  <w:style w:type="paragraph" w:customStyle="1" w:styleId="xl108">
    <w:name w:val="xl108"/>
    <w:basedOn w:val="Normal"/>
    <w:uiPriority w:val="99"/>
    <w:rsid w:val="00981BB0"/>
    <w:pPr>
      <w:shd w:val="clear" w:color="auto" w:fill="FFFFFF"/>
      <w:spacing w:before="100" w:beforeAutospacing="1" w:after="100" w:afterAutospacing="1"/>
      <w:jc w:val="center"/>
    </w:pPr>
    <w:rPr>
      <w:szCs w:val="24"/>
      <w:lang w:val="es-ES"/>
    </w:rPr>
  </w:style>
  <w:style w:type="paragraph" w:customStyle="1" w:styleId="xl109">
    <w:name w:val="xl109"/>
    <w:basedOn w:val="Normal"/>
    <w:uiPriority w:val="99"/>
    <w:rsid w:val="00981BB0"/>
    <w:pPr>
      <w:pBdr>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Cs w:val="24"/>
      <w:lang w:val="es-ES"/>
    </w:rPr>
  </w:style>
  <w:style w:type="paragraph" w:customStyle="1" w:styleId="xl110">
    <w:name w:val="xl110"/>
    <w:basedOn w:val="Normal"/>
    <w:uiPriority w:val="99"/>
    <w:rsid w:val="00981BB0"/>
    <w:pPr>
      <w:pBdr>
        <w:left w:val="single" w:sz="4" w:space="0" w:color="auto"/>
        <w:bottom w:val="single" w:sz="4" w:space="0" w:color="auto"/>
      </w:pBdr>
      <w:shd w:val="clear" w:color="auto" w:fill="FFFFFF"/>
      <w:spacing w:before="100" w:beforeAutospacing="1" w:after="100" w:afterAutospacing="1"/>
      <w:jc w:val="center"/>
    </w:pPr>
    <w:rPr>
      <w:szCs w:val="24"/>
      <w:lang w:val="es-ES"/>
    </w:rPr>
  </w:style>
  <w:style w:type="paragraph" w:customStyle="1" w:styleId="xl111">
    <w:name w:val="xl111"/>
    <w:basedOn w:val="Normal"/>
    <w:uiPriority w:val="99"/>
    <w:rsid w:val="00981BB0"/>
    <w:pPr>
      <w:pBdr>
        <w:bottom w:val="single" w:sz="4" w:space="0" w:color="auto"/>
        <w:right w:val="single" w:sz="4" w:space="0" w:color="auto"/>
      </w:pBdr>
      <w:shd w:val="clear" w:color="auto" w:fill="FFFFFF"/>
      <w:spacing w:before="100" w:beforeAutospacing="1" w:after="100" w:afterAutospacing="1"/>
      <w:jc w:val="center"/>
    </w:pPr>
    <w:rPr>
      <w:szCs w:val="24"/>
      <w:lang w:val="es-ES"/>
    </w:rPr>
  </w:style>
  <w:style w:type="paragraph" w:customStyle="1" w:styleId="xl112">
    <w:name w:val="xl112"/>
    <w:basedOn w:val="Normal"/>
    <w:uiPriority w:val="99"/>
    <w:rsid w:val="00981BB0"/>
    <w:pPr>
      <w:pBdr>
        <w:top w:val="single" w:sz="4" w:space="0" w:color="auto"/>
        <w:left w:val="single" w:sz="4"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28"/>
      <w:szCs w:val="28"/>
      <w:lang w:val="es-ES"/>
    </w:rPr>
  </w:style>
  <w:style w:type="paragraph" w:customStyle="1" w:styleId="xl113">
    <w:name w:val="xl113"/>
    <w:basedOn w:val="Normal"/>
    <w:uiPriority w:val="99"/>
    <w:rsid w:val="00981BB0"/>
    <w:pPr>
      <w:pBdr>
        <w:top w:val="single" w:sz="4"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28"/>
      <w:szCs w:val="28"/>
      <w:lang w:val="es-ES"/>
    </w:rPr>
  </w:style>
  <w:style w:type="paragraph" w:customStyle="1" w:styleId="xl114">
    <w:name w:val="xl114"/>
    <w:basedOn w:val="Normal"/>
    <w:uiPriority w:val="99"/>
    <w:rsid w:val="00981BB0"/>
    <w:pPr>
      <w:pBdr>
        <w:top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8"/>
      <w:szCs w:val="28"/>
      <w:lang w:val="es-ES"/>
    </w:rPr>
  </w:style>
  <w:style w:type="paragraph" w:customStyle="1" w:styleId="xl115">
    <w:name w:val="xl115"/>
    <w:basedOn w:val="Normal"/>
    <w:uiPriority w:val="99"/>
    <w:rsid w:val="00981BB0"/>
    <w:pPr>
      <w:pBdr>
        <w:left w:val="single" w:sz="4" w:space="0" w:color="auto"/>
        <w:bottom w:val="single" w:sz="4" w:space="0" w:color="auto"/>
      </w:pBdr>
      <w:shd w:val="clear" w:color="auto" w:fill="FFFFFF"/>
      <w:spacing w:before="100" w:beforeAutospacing="1" w:after="100" w:afterAutospacing="1"/>
      <w:jc w:val="center"/>
    </w:pPr>
    <w:rPr>
      <w:rFonts w:ascii="Arial" w:hAnsi="Arial" w:cs="Arial"/>
      <w:sz w:val="28"/>
      <w:szCs w:val="28"/>
      <w:lang w:val="es-ES"/>
    </w:rPr>
  </w:style>
  <w:style w:type="paragraph" w:customStyle="1" w:styleId="xl116">
    <w:name w:val="xl116"/>
    <w:basedOn w:val="Normal"/>
    <w:uiPriority w:val="99"/>
    <w:rsid w:val="00981BB0"/>
    <w:pPr>
      <w:pBdr>
        <w:bottom w:val="single" w:sz="4" w:space="0" w:color="auto"/>
      </w:pBdr>
      <w:shd w:val="clear" w:color="auto" w:fill="FFFFFF"/>
      <w:spacing w:before="100" w:beforeAutospacing="1" w:after="100" w:afterAutospacing="1"/>
      <w:jc w:val="center"/>
    </w:pPr>
    <w:rPr>
      <w:rFonts w:ascii="Arial" w:hAnsi="Arial" w:cs="Arial"/>
      <w:sz w:val="28"/>
      <w:szCs w:val="28"/>
      <w:lang w:val="es-ES"/>
    </w:rPr>
  </w:style>
  <w:style w:type="paragraph" w:customStyle="1" w:styleId="xl117">
    <w:name w:val="xl117"/>
    <w:basedOn w:val="Normal"/>
    <w:uiPriority w:val="99"/>
    <w:rsid w:val="00981BB0"/>
    <w:pPr>
      <w:pBdr>
        <w:bottom w:val="single" w:sz="4" w:space="0" w:color="auto"/>
        <w:right w:val="single" w:sz="8" w:space="0" w:color="auto"/>
      </w:pBdr>
      <w:shd w:val="clear" w:color="auto" w:fill="FFFFFF"/>
      <w:spacing w:before="100" w:beforeAutospacing="1" w:after="100" w:afterAutospacing="1"/>
      <w:jc w:val="center"/>
    </w:pPr>
    <w:rPr>
      <w:rFonts w:ascii="Arial" w:hAnsi="Arial" w:cs="Arial"/>
      <w:sz w:val="28"/>
      <w:szCs w:val="28"/>
      <w:lang w:val="es-ES"/>
    </w:rPr>
  </w:style>
  <w:style w:type="paragraph" w:customStyle="1" w:styleId="xl118">
    <w:name w:val="xl118"/>
    <w:basedOn w:val="Normal"/>
    <w:uiPriority w:val="99"/>
    <w:rsid w:val="00981BB0"/>
    <w:pPr>
      <w:pBdr>
        <w:left w:val="single" w:sz="8" w:space="0" w:color="auto"/>
      </w:pBdr>
      <w:shd w:val="clear" w:color="auto" w:fill="FFFFFF"/>
      <w:spacing w:before="100" w:beforeAutospacing="1" w:after="100" w:afterAutospacing="1"/>
    </w:pPr>
    <w:rPr>
      <w:szCs w:val="24"/>
      <w:lang w:val="es-ES"/>
    </w:rPr>
  </w:style>
  <w:style w:type="paragraph" w:customStyle="1" w:styleId="xl119">
    <w:name w:val="xl119"/>
    <w:basedOn w:val="Normal"/>
    <w:uiPriority w:val="99"/>
    <w:rsid w:val="00981BB0"/>
    <w:pPr>
      <w:shd w:val="clear" w:color="auto" w:fill="FFFFFF"/>
      <w:spacing w:before="100" w:beforeAutospacing="1" w:after="100" w:afterAutospacing="1"/>
    </w:pPr>
    <w:rPr>
      <w:szCs w:val="24"/>
      <w:lang w:val="es-ES"/>
    </w:rPr>
  </w:style>
  <w:style w:type="paragraph" w:customStyle="1" w:styleId="xl120">
    <w:name w:val="xl120"/>
    <w:basedOn w:val="Normal"/>
    <w:uiPriority w:val="99"/>
    <w:rsid w:val="00981BB0"/>
    <w:pPr>
      <w:pBdr>
        <w:right w:val="single" w:sz="4" w:space="0" w:color="auto"/>
      </w:pBdr>
      <w:shd w:val="clear" w:color="auto" w:fill="FFFFFF"/>
      <w:spacing w:before="100" w:beforeAutospacing="1" w:after="100" w:afterAutospacing="1"/>
    </w:pPr>
    <w:rPr>
      <w:szCs w:val="24"/>
      <w:lang w:val="es-ES"/>
    </w:rPr>
  </w:style>
  <w:style w:type="paragraph" w:customStyle="1" w:styleId="xl121">
    <w:name w:val="xl121"/>
    <w:basedOn w:val="Normal"/>
    <w:uiPriority w:val="99"/>
    <w:rsid w:val="00981BB0"/>
    <w:pPr>
      <w:pBdr>
        <w:top w:val="single" w:sz="4"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28"/>
      <w:szCs w:val="28"/>
      <w:lang w:val="es-ES"/>
    </w:rPr>
  </w:style>
  <w:style w:type="paragraph" w:customStyle="1" w:styleId="xl122">
    <w:name w:val="xl122"/>
    <w:basedOn w:val="Normal"/>
    <w:uiPriority w:val="99"/>
    <w:rsid w:val="00981BB0"/>
    <w:pPr>
      <w:shd w:val="clear" w:color="auto" w:fill="FFFFFF"/>
      <w:spacing w:before="100" w:beforeAutospacing="1" w:after="100" w:afterAutospacing="1"/>
      <w:jc w:val="center"/>
    </w:pPr>
    <w:rPr>
      <w:rFonts w:ascii="Arial" w:hAnsi="Arial" w:cs="Arial"/>
      <w:b/>
      <w:bCs/>
      <w:sz w:val="28"/>
      <w:szCs w:val="28"/>
      <w:lang w:val="es-ES"/>
    </w:rPr>
  </w:style>
  <w:style w:type="paragraph" w:customStyle="1" w:styleId="xl123">
    <w:name w:val="xl123"/>
    <w:basedOn w:val="Normal"/>
    <w:uiPriority w:val="99"/>
    <w:rsid w:val="00981BB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Cs w:val="24"/>
      <w:lang w:val="es-ES"/>
    </w:rPr>
  </w:style>
  <w:style w:type="paragraph" w:customStyle="1" w:styleId="xl124">
    <w:name w:val="xl124"/>
    <w:basedOn w:val="Normal"/>
    <w:uiPriority w:val="99"/>
    <w:rsid w:val="00981BB0"/>
    <w:pPr>
      <w:pBdr>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szCs w:val="24"/>
      <w:lang w:val="es-ES"/>
    </w:rPr>
  </w:style>
  <w:style w:type="paragraph" w:customStyle="1" w:styleId="xl125">
    <w:name w:val="xl125"/>
    <w:basedOn w:val="Normal"/>
    <w:uiPriority w:val="99"/>
    <w:rsid w:val="00981B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2"/>
      <w:szCs w:val="22"/>
      <w:lang w:val="es-ES"/>
    </w:rPr>
  </w:style>
  <w:style w:type="paragraph" w:customStyle="1" w:styleId="xl126">
    <w:name w:val="xl126"/>
    <w:basedOn w:val="Normal"/>
    <w:uiPriority w:val="99"/>
    <w:rsid w:val="00981BB0"/>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2"/>
      <w:szCs w:val="22"/>
      <w:lang w:val="es-ES"/>
    </w:rPr>
  </w:style>
  <w:style w:type="paragraph" w:customStyle="1" w:styleId="xl127">
    <w:name w:val="xl127"/>
    <w:basedOn w:val="Normal"/>
    <w:uiPriority w:val="99"/>
    <w:rsid w:val="00981BB0"/>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2"/>
      <w:szCs w:val="22"/>
      <w:lang w:val="es-ES"/>
    </w:rPr>
  </w:style>
  <w:style w:type="paragraph" w:customStyle="1" w:styleId="xl128">
    <w:name w:val="xl128"/>
    <w:basedOn w:val="Normal"/>
    <w:uiPriority w:val="99"/>
    <w:rsid w:val="00981BB0"/>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2"/>
      <w:szCs w:val="22"/>
      <w:lang w:val="es-ES"/>
    </w:rPr>
  </w:style>
  <w:style w:type="paragraph" w:customStyle="1" w:styleId="xl129">
    <w:name w:val="xl129"/>
    <w:basedOn w:val="Normal"/>
    <w:uiPriority w:val="99"/>
    <w:rsid w:val="00981BB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2"/>
      <w:szCs w:val="22"/>
      <w:lang w:val="es-ES"/>
    </w:rPr>
  </w:style>
  <w:style w:type="paragraph" w:customStyle="1" w:styleId="xl130">
    <w:name w:val="xl130"/>
    <w:basedOn w:val="Normal"/>
    <w:uiPriority w:val="99"/>
    <w:rsid w:val="00981BB0"/>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2"/>
      <w:szCs w:val="22"/>
      <w:lang w:val="es-ES"/>
    </w:rPr>
  </w:style>
  <w:style w:type="paragraph" w:customStyle="1" w:styleId="xl131">
    <w:name w:val="xl131"/>
    <w:basedOn w:val="Normal"/>
    <w:uiPriority w:val="99"/>
    <w:rsid w:val="00981BB0"/>
    <w:pPr>
      <w:pBdr>
        <w:top w:val="single" w:sz="8" w:space="0" w:color="auto"/>
        <w:left w:val="single" w:sz="8" w:space="0" w:color="auto"/>
        <w:bottom w:val="single" w:sz="4" w:space="0" w:color="auto"/>
      </w:pBdr>
      <w:shd w:val="clear" w:color="auto" w:fill="FFFFFF"/>
      <w:spacing w:before="100" w:beforeAutospacing="1" w:after="100" w:afterAutospacing="1"/>
      <w:jc w:val="center"/>
      <w:textAlignment w:val="center"/>
    </w:pPr>
    <w:rPr>
      <w:rFonts w:ascii="Arial" w:hAnsi="Arial" w:cs="Arial"/>
      <w:b/>
      <w:bCs/>
      <w:szCs w:val="24"/>
      <w:lang w:val="es-ES"/>
    </w:rPr>
  </w:style>
  <w:style w:type="paragraph" w:customStyle="1" w:styleId="xl132">
    <w:name w:val="xl132"/>
    <w:basedOn w:val="Normal"/>
    <w:uiPriority w:val="99"/>
    <w:rsid w:val="00981BB0"/>
    <w:pPr>
      <w:pBdr>
        <w:top w:val="single" w:sz="8" w:space="0" w:color="auto"/>
        <w:bottom w:val="single" w:sz="4" w:space="0" w:color="auto"/>
      </w:pBdr>
      <w:shd w:val="clear" w:color="auto" w:fill="FFFFFF"/>
      <w:spacing w:before="100" w:beforeAutospacing="1" w:after="100" w:afterAutospacing="1"/>
      <w:jc w:val="center"/>
      <w:textAlignment w:val="center"/>
    </w:pPr>
    <w:rPr>
      <w:rFonts w:ascii="Arial" w:hAnsi="Arial" w:cs="Arial"/>
      <w:b/>
      <w:bCs/>
      <w:szCs w:val="24"/>
      <w:lang w:val="es-ES"/>
    </w:rPr>
  </w:style>
  <w:style w:type="paragraph" w:customStyle="1" w:styleId="xl133">
    <w:name w:val="xl133"/>
    <w:basedOn w:val="Normal"/>
    <w:uiPriority w:val="99"/>
    <w:rsid w:val="00981BB0"/>
    <w:pPr>
      <w:pBdr>
        <w:top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Cs w:val="24"/>
      <w:lang w:val="es-ES"/>
    </w:rPr>
  </w:style>
  <w:style w:type="paragraph" w:customStyle="1" w:styleId="xl134">
    <w:name w:val="xl134"/>
    <w:basedOn w:val="Normal"/>
    <w:uiPriority w:val="99"/>
    <w:rsid w:val="00981BB0"/>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b/>
      <w:bCs/>
      <w:sz w:val="22"/>
      <w:szCs w:val="22"/>
      <w:lang w:val="es-ES"/>
    </w:rPr>
  </w:style>
  <w:style w:type="paragraph" w:customStyle="1" w:styleId="xl135">
    <w:name w:val="xl135"/>
    <w:basedOn w:val="Normal"/>
    <w:uiPriority w:val="99"/>
    <w:rsid w:val="00981BB0"/>
    <w:pPr>
      <w:pBdr>
        <w:top w:val="single" w:sz="8" w:space="0" w:color="auto"/>
      </w:pBdr>
      <w:shd w:val="clear" w:color="auto" w:fill="FFFFFF"/>
      <w:spacing w:before="100" w:beforeAutospacing="1" w:after="100" w:afterAutospacing="1"/>
      <w:jc w:val="center"/>
      <w:textAlignment w:val="center"/>
    </w:pPr>
    <w:rPr>
      <w:rFonts w:ascii="Arial" w:hAnsi="Arial" w:cs="Arial"/>
      <w:b/>
      <w:bCs/>
      <w:sz w:val="22"/>
      <w:szCs w:val="22"/>
      <w:lang w:val="es-ES"/>
    </w:rPr>
  </w:style>
  <w:style w:type="paragraph" w:customStyle="1" w:styleId="xl136">
    <w:name w:val="xl136"/>
    <w:basedOn w:val="Normal"/>
    <w:uiPriority w:val="99"/>
    <w:rsid w:val="00981BB0"/>
    <w:pPr>
      <w:pBdr>
        <w:top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2"/>
      <w:szCs w:val="22"/>
      <w:lang w:val="es-ES"/>
    </w:rPr>
  </w:style>
  <w:style w:type="paragraph" w:customStyle="1" w:styleId="xl137">
    <w:name w:val="xl137"/>
    <w:basedOn w:val="Normal"/>
    <w:uiPriority w:val="99"/>
    <w:rsid w:val="00981BB0"/>
    <w:pPr>
      <w:pBdr>
        <w:left w:val="single" w:sz="8" w:space="0" w:color="auto"/>
      </w:pBdr>
      <w:shd w:val="clear" w:color="auto" w:fill="FFFFFF"/>
      <w:spacing w:before="100" w:beforeAutospacing="1" w:after="100" w:afterAutospacing="1"/>
      <w:jc w:val="center"/>
      <w:textAlignment w:val="center"/>
    </w:pPr>
    <w:rPr>
      <w:rFonts w:ascii="Arial" w:hAnsi="Arial" w:cs="Arial"/>
      <w:b/>
      <w:bCs/>
      <w:sz w:val="22"/>
      <w:szCs w:val="22"/>
      <w:lang w:val="es-ES"/>
    </w:rPr>
  </w:style>
  <w:style w:type="paragraph" w:customStyle="1" w:styleId="xl138">
    <w:name w:val="xl138"/>
    <w:basedOn w:val="Normal"/>
    <w:uiPriority w:val="99"/>
    <w:rsid w:val="00981BB0"/>
    <w:pPr>
      <w:shd w:val="clear" w:color="auto" w:fill="FFFFFF"/>
      <w:spacing w:before="100" w:beforeAutospacing="1" w:after="100" w:afterAutospacing="1"/>
      <w:jc w:val="center"/>
      <w:textAlignment w:val="center"/>
    </w:pPr>
    <w:rPr>
      <w:rFonts w:ascii="Arial" w:hAnsi="Arial" w:cs="Arial"/>
      <w:b/>
      <w:bCs/>
      <w:sz w:val="22"/>
      <w:szCs w:val="22"/>
      <w:lang w:val="es-ES"/>
    </w:rPr>
  </w:style>
  <w:style w:type="paragraph" w:customStyle="1" w:styleId="xl139">
    <w:name w:val="xl139"/>
    <w:basedOn w:val="Normal"/>
    <w:uiPriority w:val="99"/>
    <w:rsid w:val="00981BB0"/>
    <w:pPr>
      <w:pBdr>
        <w:right w:val="single" w:sz="8" w:space="0" w:color="auto"/>
      </w:pBdr>
      <w:shd w:val="clear" w:color="auto" w:fill="FFFFFF"/>
      <w:spacing w:before="100" w:beforeAutospacing="1" w:after="100" w:afterAutospacing="1"/>
      <w:jc w:val="center"/>
      <w:textAlignment w:val="center"/>
    </w:pPr>
    <w:rPr>
      <w:rFonts w:ascii="Arial" w:hAnsi="Arial" w:cs="Arial"/>
      <w:b/>
      <w:bCs/>
      <w:sz w:val="22"/>
      <w:szCs w:val="22"/>
      <w:lang w:val="es-ES"/>
    </w:rPr>
  </w:style>
  <w:style w:type="paragraph" w:customStyle="1" w:styleId="xl140">
    <w:name w:val="xl140"/>
    <w:basedOn w:val="Normal"/>
    <w:uiPriority w:val="99"/>
    <w:rsid w:val="00981BB0"/>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22"/>
      <w:szCs w:val="22"/>
      <w:lang w:val="es-ES"/>
    </w:rPr>
  </w:style>
  <w:style w:type="paragraph" w:customStyle="1" w:styleId="xl141">
    <w:name w:val="xl141"/>
    <w:basedOn w:val="Normal"/>
    <w:uiPriority w:val="99"/>
    <w:rsid w:val="00981BB0"/>
    <w:pPr>
      <w:pBdr>
        <w:bottom w:val="single" w:sz="8" w:space="0" w:color="auto"/>
      </w:pBdr>
      <w:shd w:val="clear" w:color="auto" w:fill="FFFFFF"/>
      <w:spacing w:before="100" w:beforeAutospacing="1" w:after="100" w:afterAutospacing="1"/>
      <w:jc w:val="center"/>
      <w:textAlignment w:val="center"/>
    </w:pPr>
    <w:rPr>
      <w:rFonts w:ascii="Arial" w:hAnsi="Arial" w:cs="Arial"/>
      <w:b/>
      <w:bCs/>
      <w:sz w:val="22"/>
      <w:szCs w:val="22"/>
      <w:lang w:val="es-ES"/>
    </w:rPr>
  </w:style>
  <w:style w:type="paragraph" w:customStyle="1" w:styleId="xl142">
    <w:name w:val="xl142"/>
    <w:basedOn w:val="Normal"/>
    <w:uiPriority w:val="99"/>
    <w:rsid w:val="00981BB0"/>
    <w:pPr>
      <w:pBdr>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2"/>
      <w:szCs w:val="22"/>
      <w:lang w:val="es-ES"/>
    </w:rPr>
  </w:style>
  <w:style w:type="paragraph" w:customStyle="1" w:styleId="xl143">
    <w:name w:val="xl143"/>
    <w:basedOn w:val="Normal"/>
    <w:uiPriority w:val="99"/>
    <w:rsid w:val="00981BB0"/>
    <w:pPr>
      <w:pBdr>
        <w:top w:val="single" w:sz="8" w:space="0" w:color="auto"/>
        <w:left w:val="single" w:sz="8" w:space="0" w:color="auto"/>
      </w:pBdr>
      <w:spacing w:before="100" w:beforeAutospacing="1" w:after="100" w:afterAutospacing="1"/>
      <w:jc w:val="center"/>
      <w:textAlignment w:val="center"/>
    </w:pPr>
    <w:rPr>
      <w:rFonts w:ascii="Arial" w:hAnsi="Arial" w:cs="Arial"/>
      <w:b/>
      <w:bCs/>
      <w:sz w:val="22"/>
      <w:szCs w:val="22"/>
      <w:lang w:val="es-ES"/>
    </w:rPr>
  </w:style>
  <w:style w:type="paragraph" w:customStyle="1" w:styleId="xl144">
    <w:name w:val="xl144"/>
    <w:basedOn w:val="Normal"/>
    <w:uiPriority w:val="99"/>
    <w:rsid w:val="00981BB0"/>
    <w:pPr>
      <w:pBdr>
        <w:top w:val="single" w:sz="8" w:space="0" w:color="auto"/>
      </w:pBdr>
      <w:spacing w:before="100" w:beforeAutospacing="1" w:after="100" w:afterAutospacing="1"/>
      <w:jc w:val="center"/>
      <w:textAlignment w:val="center"/>
    </w:pPr>
    <w:rPr>
      <w:rFonts w:ascii="Arial" w:hAnsi="Arial" w:cs="Arial"/>
      <w:b/>
      <w:bCs/>
      <w:sz w:val="22"/>
      <w:szCs w:val="22"/>
      <w:lang w:val="es-ES"/>
    </w:rPr>
  </w:style>
  <w:style w:type="paragraph" w:customStyle="1" w:styleId="xl145">
    <w:name w:val="xl145"/>
    <w:basedOn w:val="Normal"/>
    <w:uiPriority w:val="99"/>
    <w:rsid w:val="00981BB0"/>
    <w:pPr>
      <w:pBdr>
        <w:top w:val="single" w:sz="8" w:space="0" w:color="auto"/>
        <w:right w:val="single" w:sz="8" w:space="0" w:color="auto"/>
      </w:pBdr>
      <w:spacing w:before="100" w:beforeAutospacing="1" w:after="100" w:afterAutospacing="1"/>
      <w:jc w:val="center"/>
      <w:textAlignment w:val="center"/>
    </w:pPr>
    <w:rPr>
      <w:rFonts w:ascii="Arial" w:hAnsi="Arial" w:cs="Arial"/>
      <w:b/>
      <w:bCs/>
      <w:sz w:val="22"/>
      <w:szCs w:val="22"/>
      <w:lang w:val="es-ES"/>
    </w:rPr>
  </w:style>
  <w:style w:type="paragraph" w:customStyle="1" w:styleId="xl146">
    <w:name w:val="xl146"/>
    <w:basedOn w:val="Normal"/>
    <w:uiPriority w:val="99"/>
    <w:rsid w:val="00981BB0"/>
    <w:pPr>
      <w:pBdr>
        <w:left w:val="single" w:sz="8" w:space="0" w:color="auto"/>
      </w:pBdr>
      <w:spacing w:before="100" w:beforeAutospacing="1" w:after="100" w:afterAutospacing="1"/>
      <w:jc w:val="center"/>
      <w:textAlignment w:val="center"/>
    </w:pPr>
    <w:rPr>
      <w:rFonts w:ascii="Arial" w:hAnsi="Arial" w:cs="Arial"/>
      <w:b/>
      <w:bCs/>
      <w:sz w:val="22"/>
      <w:szCs w:val="22"/>
      <w:lang w:val="es-ES"/>
    </w:rPr>
  </w:style>
  <w:style w:type="paragraph" w:customStyle="1" w:styleId="xl147">
    <w:name w:val="xl147"/>
    <w:basedOn w:val="Normal"/>
    <w:uiPriority w:val="99"/>
    <w:rsid w:val="00981BB0"/>
    <w:pPr>
      <w:spacing w:before="100" w:beforeAutospacing="1" w:after="100" w:afterAutospacing="1"/>
      <w:jc w:val="center"/>
      <w:textAlignment w:val="center"/>
    </w:pPr>
    <w:rPr>
      <w:rFonts w:ascii="Arial" w:hAnsi="Arial" w:cs="Arial"/>
      <w:b/>
      <w:bCs/>
      <w:sz w:val="22"/>
      <w:szCs w:val="22"/>
      <w:lang w:val="es-ES"/>
    </w:rPr>
  </w:style>
  <w:style w:type="paragraph" w:customStyle="1" w:styleId="xl148">
    <w:name w:val="xl148"/>
    <w:basedOn w:val="Normal"/>
    <w:uiPriority w:val="99"/>
    <w:rsid w:val="00981BB0"/>
    <w:pPr>
      <w:pBdr>
        <w:right w:val="single" w:sz="8" w:space="0" w:color="auto"/>
      </w:pBdr>
      <w:spacing w:before="100" w:beforeAutospacing="1" w:after="100" w:afterAutospacing="1"/>
      <w:jc w:val="center"/>
      <w:textAlignment w:val="center"/>
    </w:pPr>
    <w:rPr>
      <w:rFonts w:ascii="Arial" w:hAnsi="Arial" w:cs="Arial"/>
      <w:b/>
      <w:bCs/>
      <w:sz w:val="22"/>
      <w:szCs w:val="22"/>
      <w:lang w:val="es-ES"/>
    </w:rPr>
  </w:style>
  <w:style w:type="paragraph" w:customStyle="1" w:styleId="xl149">
    <w:name w:val="xl149"/>
    <w:basedOn w:val="Normal"/>
    <w:uiPriority w:val="99"/>
    <w:rsid w:val="00981BB0"/>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2"/>
      <w:szCs w:val="22"/>
      <w:lang w:val="es-ES"/>
    </w:rPr>
  </w:style>
  <w:style w:type="paragraph" w:customStyle="1" w:styleId="xl150">
    <w:name w:val="xl150"/>
    <w:basedOn w:val="Normal"/>
    <w:uiPriority w:val="99"/>
    <w:rsid w:val="00981BB0"/>
    <w:pPr>
      <w:pBdr>
        <w:bottom w:val="single" w:sz="8" w:space="0" w:color="auto"/>
      </w:pBdr>
      <w:spacing w:before="100" w:beforeAutospacing="1" w:after="100" w:afterAutospacing="1"/>
      <w:jc w:val="center"/>
      <w:textAlignment w:val="center"/>
    </w:pPr>
    <w:rPr>
      <w:rFonts w:ascii="Arial" w:hAnsi="Arial" w:cs="Arial"/>
      <w:b/>
      <w:bCs/>
      <w:sz w:val="22"/>
      <w:szCs w:val="22"/>
      <w:lang w:val="es-ES"/>
    </w:rPr>
  </w:style>
  <w:style w:type="paragraph" w:customStyle="1" w:styleId="xl151">
    <w:name w:val="xl151"/>
    <w:basedOn w:val="Normal"/>
    <w:uiPriority w:val="99"/>
    <w:rsid w:val="00981BB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lang w:val="es-ES"/>
    </w:rPr>
  </w:style>
  <w:style w:type="paragraph" w:customStyle="1" w:styleId="xl152">
    <w:name w:val="xl152"/>
    <w:basedOn w:val="Normal"/>
    <w:uiPriority w:val="99"/>
    <w:rsid w:val="00981BB0"/>
    <w:pPr>
      <w:pBdr>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szCs w:val="24"/>
      <w:lang w:val="es-ES"/>
    </w:rPr>
  </w:style>
  <w:style w:type="paragraph" w:customStyle="1" w:styleId="xl153">
    <w:name w:val="xl153"/>
    <w:basedOn w:val="Normal"/>
    <w:uiPriority w:val="99"/>
    <w:rsid w:val="00981BB0"/>
    <w:pPr>
      <w:pBdr>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szCs w:val="24"/>
      <w:lang w:val="es-ES"/>
    </w:rPr>
  </w:style>
  <w:style w:type="paragraph" w:customStyle="1" w:styleId="xl154">
    <w:name w:val="xl154"/>
    <w:basedOn w:val="Normal"/>
    <w:uiPriority w:val="99"/>
    <w:rsid w:val="00981BB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Cs w:val="24"/>
      <w:lang w:val="es-ES"/>
    </w:rPr>
  </w:style>
  <w:style w:type="paragraph" w:customStyle="1" w:styleId="xl155">
    <w:name w:val="xl155"/>
    <w:basedOn w:val="Normal"/>
    <w:uiPriority w:val="99"/>
    <w:rsid w:val="00981BB0"/>
    <w:pPr>
      <w:pBdr>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szCs w:val="24"/>
      <w:lang w:val="es-ES"/>
    </w:rPr>
  </w:style>
  <w:style w:type="paragraph" w:customStyle="1" w:styleId="xl156">
    <w:name w:val="xl156"/>
    <w:basedOn w:val="Normal"/>
    <w:uiPriority w:val="99"/>
    <w:rsid w:val="00981BB0"/>
    <w:pPr>
      <w:pBdr>
        <w:top w:val="single" w:sz="8" w:space="0" w:color="auto"/>
        <w:left w:val="single" w:sz="8" w:space="0" w:color="auto"/>
      </w:pBdr>
      <w:spacing w:before="100" w:beforeAutospacing="1" w:after="100" w:afterAutospacing="1"/>
      <w:jc w:val="center"/>
      <w:textAlignment w:val="center"/>
    </w:pPr>
    <w:rPr>
      <w:rFonts w:ascii="Arial" w:hAnsi="Arial" w:cs="Arial"/>
      <w:b/>
      <w:bCs/>
      <w:sz w:val="22"/>
      <w:szCs w:val="22"/>
      <w:lang w:val="es-ES"/>
    </w:rPr>
  </w:style>
  <w:style w:type="paragraph" w:customStyle="1" w:styleId="xl157">
    <w:name w:val="xl157"/>
    <w:basedOn w:val="Normal"/>
    <w:uiPriority w:val="99"/>
    <w:rsid w:val="00981BB0"/>
    <w:pPr>
      <w:pBdr>
        <w:top w:val="single" w:sz="8" w:space="0" w:color="auto"/>
      </w:pBdr>
      <w:spacing w:before="100" w:beforeAutospacing="1" w:after="100" w:afterAutospacing="1"/>
      <w:jc w:val="center"/>
      <w:textAlignment w:val="center"/>
    </w:pPr>
    <w:rPr>
      <w:rFonts w:ascii="Arial" w:hAnsi="Arial" w:cs="Arial"/>
      <w:b/>
      <w:bCs/>
      <w:sz w:val="22"/>
      <w:szCs w:val="22"/>
      <w:lang w:val="es-ES"/>
    </w:rPr>
  </w:style>
  <w:style w:type="paragraph" w:customStyle="1" w:styleId="xl158">
    <w:name w:val="xl158"/>
    <w:basedOn w:val="Normal"/>
    <w:uiPriority w:val="99"/>
    <w:rsid w:val="00981BB0"/>
    <w:pPr>
      <w:pBdr>
        <w:top w:val="single" w:sz="8" w:space="0" w:color="auto"/>
        <w:right w:val="single" w:sz="8" w:space="0" w:color="auto"/>
      </w:pBdr>
      <w:spacing w:before="100" w:beforeAutospacing="1" w:after="100" w:afterAutospacing="1"/>
      <w:jc w:val="center"/>
      <w:textAlignment w:val="center"/>
    </w:pPr>
    <w:rPr>
      <w:rFonts w:ascii="Arial" w:hAnsi="Arial" w:cs="Arial"/>
      <w:b/>
      <w:bCs/>
      <w:sz w:val="22"/>
      <w:szCs w:val="22"/>
      <w:lang w:val="es-ES"/>
    </w:rPr>
  </w:style>
  <w:style w:type="paragraph" w:customStyle="1" w:styleId="xl159">
    <w:name w:val="xl159"/>
    <w:basedOn w:val="Normal"/>
    <w:uiPriority w:val="99"/>
    <w:rsid w:val="00981BB0"/>
    <w:pPr>
      <w:pBdr>
        <w:left w:val="single" w:sz="8" w:space="0" w:color="auto"/>
      </w:pBdr>
      <w:spacing w:before="100" w:beforeAutospacing="1" w:after="100" w:afterAutospacing="1"/>
      <w:jc w:val="center"/>
      <w:textAlignment w:val="center"/>
    </w:pPr>
    <w:rPr>
      <w:rFonts w:ascii="Arial" w:hAnsi="Arial" w:cs="Arial"/>
      <w:b/>
      <w:bCs/>
      <w:sz w:val="22"/>
      <w:szCs w:val="22"/>
      <w:lang w:val="es-ES"/>
    </w:rPr>
  </w:style>
  <w:style w:type="paragraph" w:customStyle="1" w:styleId="xl160">
    <w:name w:val="xl160"/>
    <w:basedOn w:val="Normal"/>
    <w:uiPriority w:val="99"/>
    <w:rsid w:val="00981BB0"/>
    <w:pPr>
      <w:spacing w:before="100" w:beforeAutospacing="1" w:after="100" w:afterAutospacing="1"/>
      <w:jc w:val="center"/>
      <w:textAlignment w:val="center"/>
    </w:pPr>
    <w:rPr>
      <w:rFonts w:ascii="Arial" w:hAnsi="Arial" w:cs="Arial"/>
      <w:b/>
      <w:bCs/>
      <w:sz w:val="22"/>
      <w:szCs w:val="22"/>
      <w:lang w:val="es-ES"/>
    </w:rPr>
  </w:style>
  <w:style w:type="paragraph" w:customStyle="1" w:styleId="xl161">
    <w:name w:val="xl161"/>
    <w:basedOn w:val="Normal"/>
    <w:uiPriority w:val="99"/>
    <w:rsid w:val="00981BB0"/>
    <w:pPr>
      <w:pBdr>
        <w:right w:val="single" w:sz="8" w:space="0" w:color="auto"/>
      </w:pBdr>
      <w:spacing w:before="100" w:beforeAutospacing="1" w:after="100" w:afterAutospacing="1"/>
      <w:jc w:val="center"/>
      <w:textAlignment w:val="center"/>
    </w:pPr>
    <w:rPr>
      <w:rFonts w:ascii="Arial" w:hAnsi="Arial" w:cs="Arial"/>
      <w:b/>
      <w:bCs/>
      <w:sz w:val="22"/>
      <w:szCs w:val="22"/>
      <w:lang w:val="es-ES"/>
    </w:rPr>
  </w:style>
  <w:style w:type="paragraph" w:customStyle="1" w:styleId="xl162">
    <w:name w:val="xl162"/>
    <w:basedOn w:val="Normal"/>
    <w:uiPriority w:val="99"/>
    <w:rsid w:val="00981BB0"/>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2"/>
      <w:szCs w:val="22"/>
      <w:lang w:val="es-ES"/>
    </w:rPr>
  </w:style>
  <w:style w:type="paragraph" w:customStyle="1" w:styleId="xl163">
    <w:name w:val="xl163"/>
    <w:basedOn w:val="Normal"/>
    <w:uiPriority w:val="99"/>
    <w:rsid w:val="00981BB0"/>
    <w:pPr>
      <w:pBdr>
        <w:bottom w:val="single" w:sz="8" w:space="0" w:color="auto"/>
      </w:pBdr>
      <w:spacing w:before="100" w:beforeAutospacing="1" w:after="100" w:afterAutospacing="1"/>
      <w:jc w:val="center"/>
      <w:textAlignment w:val="center"/>
    </w:pPr>
    <w:rPr>
      <w:rFonts w:ascii="Arial" w:hAnsi="Arial" w:cs="Arial"/>
      <w:b/>
      <w:bCs/>
      <w:sz w:val="22"/>
      <w:szCs w:val="22"/>
      <w:lang w:val="es-ES"/>
    </w:rPr>
  </w:style>
  <w:style w:type="paragraph" w:customStyle="1" w:styleId="xl164">
    <w:name w:val="xl164"/>
    <w:basedOn w:val="Normal"/>
    <w:uiPriority w:val="99"/>
    <w:rsid w:val="00981BB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lang w:val="es-ES"/>
    </w:rPr>
  </w:style>
  <w:style w:type="paragraph" w:customStyle="1" w:styleId="xl165">
    <w:name w:val="xl165"/>
    <w:basedOn w:val="Normal"/>
    <w:uiPriority w:val="99"/>
    <w:rsid w:val="00981BB0"/>
    <w:pPr>
      <w:pBdr>
        <w:left w:val="single" w:sz="8" w:space="0" w:color="auto"/>
        <w:bottom w:val="single" w:sz="4" w:space="0" w:color="auto"/>
        <w:right w:val="single" w:sz="4" w:space="0" w:color="auto"/>
      </w:pBdr>
      <w:spacing w:before="100" w:beforeAutospacing="1" w:after="100" w:afterAutospacing="1"/>
      <w:jc w:val="center"/>
      <w:textAlignment w:val="center"/>
    </w:pPr>
    <w:rPr>
      <w:szCs w:val="24"/>
      <w:lang w:val="es-ES"/>
    </w:rPr>
  </w:style>
  <w:style w:type="paragraph" w:customStyle="1" w:styleId="xl166">
    <w:name w:val="xl166"/>
    <w:basedOn w:val="Normal"/>
    <w:uiPriority w:val="99"/>
    <w:rsid w:val="00981BB0"/>
    <w:pPr>
      <w:pBdr>
        <w:left w:val="single" w:sz="4" w:space="0" w:color="auto"/>
        <w:bottom w:val="single" w:sz="4" w:space="0" w:color="auto"/>
        <w:right w:val="single" w:sz="4" w:space="0" w:color="auto"/>
      </w:pBdr>
      <w:spacing w:before="100" w:beforeAutospacing="1" w:after="100" w:afterAutospacing="1"/>
      <w:jc w:val="center"/>
      <w:textAlignment w:val="center"/>
    </w:pPr>
    <w:rPr>
      <w:szCs w:val="24"/>
      <w:lang w:val="es-ES"/>
    </w:rPr>
  </w:style>
  <w:style w:type="paragraph" w:customStyle="1" w:styleId="xl167">
    <w:name w:val="xl167"/>
    <w:basedOn w:val="Normal"/>
    <w:uiPriority w:val="99"/>
    <w:rsid w:val="00981BB0"/>
    <w:pPr>
      <w:pBdr>
        <w:left w:val="single" w:sz="4" w:space="0" w:color="auto"/>
        <w:bottom w:val="single" w:sz="4" w:space="0" w:color="auto"/>
        <w:right w:val="single" w:sz="8" w:space="0" w:color="auto"/>
      </w:pBdr>
      <w:spacing w:before="100" w:beforeAutospacing="1" w:after="100" w:afterAutospacing="1"/>
      <w:jc w:val="center"/>
      <w:textAlignment w:val="center"/>
    </w:pPr>
    <w:rPr>
      <w:szCs w:val="24"/>
      <w:lang w:val="es-ES"/>
    </w:rPr>
  </w:style>
  <w:style w:type="paragraph" w:customStyle="1" w:styleId="xl168">
    <w:name w:val="xl168"/>
    <w:basedOn w:val="Normal"/>
    <w:uiPriority w:val="99"/>
    <w:rsid w:val="00981BB0"/>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szCs w:val="24"/>
      <w:lang w:val="es-ES"/>
    </w:rPr>
  </w:style>
  <w:style w:type="paragraph" w:customStyle="1" w:styleId="xl169">
    <w:name w:val="xl169"/>
    <w:basedOn w:val="Normal"/>
    <w:uiPriority w:val="99"/>
    <w:rsid w:val="00981BB0"/>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szCs w:val="24"/>
      <w:lang w:val="es-ES"/>
    </w:rPr>
  </w:style>
  <w:style w:type="paragraph" w:customStyle="1" w:styleId="xl170">
    <w:name w:val="xl170"/>
    <w:basedOn w:val="Normal"/>
    <w:uiPriority w:val="99"/>
    <w:rsid w:val="00981BB0"/>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szCs w:val="24"/>
      <w:lang w:val="es-ES"/>
    </w:rPr>
  </w:style>
  <w:style w:type="paragraph" w:styleId="Listaconvietas2">
    <w:name w:val="List Bullet 2"/>
    <w:basedOn w:val="Normal"/>
    <w:uiPriority w:val="99"/>
    <w:rsid w:val="00096D35"/>
    <w:pPr>
      <w:numPr>
        <w:numId w:val="1"/>
      </w:numPr>
    </w:pPr>
    <w:rPr>
      <w:szCs w:val="24"/>
    </w:rPr>
  </w:style>
  <w:style w:type="paragraph" w:styleId="Continuarlista2">
    <w:name w:val="List Continue 2"/>
    <w:basedOn w:val="Normal"/>
    <w:uiPriority w:val="99"/>
    <w:rsid w:val="00096D35"/>
    <w:pPr>
      <w:spacing w:after="120"/>
      <w:ind w:left="566"/>
    </w:pPr>
    <w:rPr>
      <w:szCs w:val="24"/>
    </w:rPr>
  </w:style>
  <w:style w:type="character" w:styleId="Refdenotaalfinal">
    <w:name w:val="endnote reference"/>
    <w:basedOn w:val="Fuentedeprrafopredeter"/>
    <w:uiPriority w:val="99"/>
    <w:semiHidden/>
    <w:rsid w:val="002A6A36"/>
    <w:rPr>
      <w:rFonts w:cs="Times New Roman"/>
      <w:vertAlign w:val="superscript"/>
    </w:rPr>
  </w:style>
  <w:style w:type="paragraph" w:customStyle="1" w:styleId="Prrafoinforme">
    <w:name w:val="Párrafo informe"/>
    <w:basedOn w:val="Textoindependiente"/>
    <w:uiPriority w:val="99"/>
    <w:rsid w:val="00500712"/>
    <w:pPr>
      <w:widowControl/>
      <w:spacing w:before="240" w:after="360"/>
      <w:ind w:firstLine="567"/>
      <w:outlineLvl w:val="9"/>
    </w:pPr>
    <w:rPr>
      <w:rFonts w:ascii="Arial Narrow" w:hAnsi="Arial Narrow" w:cs="Arial Narrow"/>
      <w:sz w:val="24"/>
      <w:szCs w:val="24"/>
      <w:lang w:val="es-ES_tradnl"/>
    </w:rPr>
  </w:style>
  <w:style w:type="paragraph" w:styleId="Listaconvietas">
    <w:name w:val="List Bullet"/>
    <w:basedOn w:val="Normal"/>
    <w:uiPriority w:val="99"/>
    <w:rsid w:val="00DC757C"/>
    <w:pPr>
      <w:numPr>
        <w:numId w:val="2"/>
      </w:numPr>
    </w:pPr>
  </w:style>
  <w:style w:type="paragraph" w:customStyle="1" w:styleId="Sangra2detindependiente1">
    <w:name w:val="Sangría 2 de t. independiente1"/>
    <w:basedOn w:val="Normal"/>
    <w:uiPriority w:val="99"/>
    <w:rsid w:val="00393740"/>
    <w:pPr>
      <w:suppressAutoHyphens/>
      <w:spacing w:after="120" w:line="480" w:lineRule="auto"/>
      <w:ind w:left="283"/>
    </w:pPr>
    <w:rPr>
      <w:sz w:val="20"/>
      <w:lang w:val="es-ES_tradnl" w:eastAsia="ar-SA"/>
    </w:rPr>
  </w:style>
  <w:style w:type="paragraph" w:customStyle="1" w:styleId="Sangra3detindependiente1">
    <w:name w:val="Sangría 3 de t. independiente1"/>
    <w:basedOn w:val="Normal"/>
    <w:uiPriority w:val="99"/>
    <w:rsid w:val="00393740"/>
    <w:pPr>
      <w:suppressAutoHyphens/>
      <w:spacing w:after="120"/>
      <w:ind w:left="283"/>
    </w:pPr>
    <w:rPr>
      <w:sz w:val="16"/>
      <w:szCs w:val="16"/>
      <w:lang w:val="es-ES_tradnl" w:eastAsia="ar-SA"/>
    </w:rPr>
  </w:style>
  <w:style w:type="paragraph" w:customStyle="1" w:styleId="Contenidodelatabla">
    <w:name w:val="Contenido de la tabla"/>
    <w:basedOn w:val="Normal"/>
    <w:uiPriority w:val="99"/>
    <w:rsid w:val="00393740"/>
    <w:pPr>
      <w:suppressLineNumbers/>
      <w:suppressAutoHyphens/>
    </w:pPr>
    <w:rPr>
      <w:sz w:val="20"/>
      <w:lang w:val="es-ES_tradnl" w:eastAsia="ar-SA"/>
    </w:rPr>
  </w:style>
  <w:style w:type="paragraph" w:customStyle="1" w:styleId="Estilo">
    <w:name w:val="Estilo"/>
    <w:uiPriority w:val="99"/>
    <w:rsid w:val="00B00E4C"/>
    <w:pPr>
      <w:widowControl w:val="0"/>
      <w:autoSpaceDE w:val="0"/>
      <w:autoSpaceDN w:val="0"/>
      <w:adjustRightInd w:val="0"/>
    </w:pPr>
    <w:rPr>
      <w:rFonts w:ascii="Courier New" w:hAnsi="Courier New" w:cs="Courier New"/>
      <w:sz w:val="24"/>
      <w:szCs w:val="24"/>
      <w:lang w:val="es-ES" w:eastAsia="es-ES"/>
    </w:rPr>
  </w:style>
  <w:style w:type="character" w:styleId="Textoennegrita">
    <w:name w:val="Strong"/>
    <w:basedOn w:val="Fuentedeprrafopredeter"/>
    <w:uiPriority w:val="99"/>
    <w:qFormat/>
    <w:rsid w:val="00914C56"/>
    <w:rPr>
      <w:rFonts w:cs="Times New Roman"/>
      <w:b/>
      <w:bCs/>
    </w:rPr>
  </w:style>
  <w:style w:type="paragraph" w:styleId="Prrafodelista">
    <w:name w:val="List Paragraph"/>
    <w:basedOn w:val="Normal"/>
    <w:uiPriority w:val="99"/>
    <w:qFormat/>
    <w:rsid w:val="005416DB"/>
    <w:pPr>
      <w:ind w:left="708"/>
    </w:pPr>
    <w:rPr>
      <w:sz w:val="20"/>
    </w:rPr>
  </w:style>
  <w:style w:type="paragraph" w:customStyle="1" w:styleId="Prrafodelista1">
    <w:name w:val="Párrafo de lista1"/>
    <w:basedOn w:val="Normal"/>
    <w:uiPriority w:val="99"/>
    <w:rsid w:val="005416DB"/>
    <w:pPr>
      <w:ind w:left="708"/>
    </w:pPr>
    <w:rPr>
      <w:sz w:val="20"/>
    </w:rPr>
  </w:style>
  <w:style w:type="paragraph" w:customStyle="1" w:styleId="Default">
    <w:name w:val="Default"/>
    <w:uiPriority w:val="99"/>
    <w:rsid w:val="005416DB"/>
    <w:pPr>
      <w:autoSpaceDE w:val="0"/>
      <w:autoSpaceDN w:val="0"/>
      <w:adjustRightInd w:val="0"/>
    </w:pPr>
    <w:rPr>
      <w:color w:val="000000"/>
      <w:sz w:val="24"/>
      <w:szCs w:val="24"/>
      <w:lang w:val="es-ES" w:eastAsia="es-ES"/>
    </w:rPr>
  </w:style>
  <w:style w:type="character" w:customStyle="1" w:styleId="CarCar9">
    <w:name w:val="Car Car9"/>
    <w:basedOn w:val="Fuentedeprrafopredeter"/>
    <w:uiPriority w:val="99"/>
    <w:semiHidden/>
    <w:locked/>
    <w:rsid w:val="00DD325A"/>
    <w:rPr>
      <w:rFonts w:cs="Times New Roman"/>
      <w:sz w:val="24"/>
      <w:lang w:val="es-AR" w:eastAsia="es-ES" w:bidi="ar-SA"/>
    </w:rPr>
  </w:style>
  <w:style w:type="character" w:customStyle="1" w:styleId="CarCar3">
    <w:name w:val="Car Car3"/>
    <w:basedOn w:val="Fuentedeprrafopredeter"/>
    <w:uiPriority w:val="99"/>
    <w:locked/>
    <w:rsid w:val="001142C8"/>
    <w:rPr>
      <w:rFonts w:ascii="Arial" w:hAnsi="Arial" w:cs="Arial"/>
      <w:b/>
      <w:sz w:val="22"/>
      <w:lang w:val="es-ES" w:eastAsia="es-ES" w:bidi="ar-SA"/>
    </w:rPr>
  </w:style>
  <w:style w:type="paragraph" w:styleId="Mapadeldocumento">
    <w:name w:val="Document Map"/>
    <w:basedOn w:val="Normal"/>
    <w:link w:val="MapadeldocumentoCar"/>
    <w:uiPriority w:val="99"/>
    <w:semiHidden/>
    <w:rsid w:val="004C25C3"/>
    <w:pPr>
      <w:shd w:val="clear" w:color="auto" w:fill="000080"/>
    </w:pPr>
    <w:rPr>
      <w:rFonts w:ascii="Tahoma" w:hAnsi="Tahoma" w:cs="Tahoma"/>
      <w:sz w:val="20"/>
    </w:rPr>
  </w:style>
  <w:style w:type="character" w:customStyle="1" w:styleId="MapadeldocumentoCar">
    <w:name w:val="Mapa del documento Car"/>
    <w:basedOn w:val="Fuentedeprrafopredeter"/>
    <w:link w:val="Mapadeldocumento"/>
    <w:uiPriority w:val="99"/>
    <w:semiHidden/>
    <w:locked/>
    <w:rsid w:val="00C72005"/>
    <w:rPr>
      <w:rFonts w:cs="Times New Roman"/>
      <w:sz w:val="2"/>
      <w:lang w:eastAsia="es-ES"/>
    </w:rPr>
  </w:style>
  <w:style w:type="paragraph" w:styleId="Continuarlista">
    <w:name w:val="List Continue"/>
    <w:basedOn w:val="Normal"/>
    <w:uiPriority w:val="99"/>
    <w:rsid w:val="006D6D27"/>
    <w:pPr>
      <w:spacing w:after="120"/>
      <w:ind w:left="283"/>
    </w:pPr>
  </w:style>
  <w:style w:type="paragraph" w:styleId="ndice1">
    <w:name w:val="index 1"/>
    <w:basedOn w:val="Normal"/>
    <w:next w:val="Continuarlista"/>
    <w:autoRedefine/>
    <w:uiPriority w:val="99"/>
    <w:rsid w:val="006D6D27"/>
    <w:pPr>
      <w:tabs>
        <w:tab w:val="left" w:pos="0"/>
        <w:tab w:val="right" w:leader="dot" w:pos="9636"/>
      </w:tabs>
      <w:ind w:left="200" w:hanging="200"/>
      <w:jc w:val="center"/>
    </w:pPr>
    <w:rPr>
      <w:rFonts w:ascii="Calibri" w:hAnsi="Calibri"/>
      <w:sz w:val="18"/>
      <w:szCs w:val="18"/>
    </w:rPr>
  </w:style>
  <w:style w:type="paragraph" w:customStyle="1" w:styleId="CM1">
    <w:name w:val="CM1"/>
    <w:basedOn w:val="Default"/>
    <w:next w:val="Default"/>
    <w:uiPriority w:val="99"/>
    <w:rsid w:val="006D6D27"/>
    <w:pPr>
      <w:widowControl w:val="0"/>
    </w:pPr>
    <w:rPr>
      <w:color w:val="auto"/>
    </w:rPr>
  </w:style>
  <w:style w:type="paragraph" w:styleId="Textocomentario">
    <w:name w:val="annotation text"/>
    <w:basedOn w:val="Normal"/>
    <w:link w:val="TextocomentarioCar"/>
    <w:uiPriority w:val="99"/>
    <w:semiHidden/>
    <w:rsid w:val="009E6432"/>
    <w:rPr>
      <w:sz w:val="20"/>
    </w:rPr>
  </w:style>
  <w:style w:type="character" w:customStyle="1" w:styleId="TextocomentarioCar">
    <w:name w:val="Texto comentario Car"/>
    <w:basedOn w:val="Fuentedeprrafopredeter"/>
    <w:link w:val="Textocomentario"/>
    <w:uiPriority w:val="99"/>
    <w:semiHidden/>
    <w:locked/>
    <w:rsid w:val="00C72005"/>
    <w:rPr>
      <w:rFonts w:cs="Times New Roman"/>
      <w:lang w:eastAsia="es-ES"/>
    </w:rPr>
  </w:style>
  <w:style w:type="paragraph" w:styleId="Asuntodelcomentario">
    <w:name w:val="annotation subject"/>
    <w:basedOn w:val="Textocomentario"/>
    <w:next w:val="Textocomentario"/>
    <w:link w:val="AsuntodelcomentarioCar"/>
    <w:uiPriority w:val="99"/>
    <w:semiHidden/>
    <w:rsid w:val="009E6432"/>
    <w:rPr>
      <w:b/>
      <w:bCs/>
    </w:rPr>
  </w:style>
  <w:style w:type="character" w:customStyle="1" w:styleId="AsuntodelcomentarioCar">
    <w:name w:val="Asunto del comentario Car"/>
    <w:basedOn w:val="TextocomentarioCar"/>
    <w:link w:val="Asuntodelcomentario"/>
    <w:uiPriority w:val="99"/>
    <w:semiHidden/>
    <w:locked/>
    <w:rsid w:val="00C72005"/>
    <w:rPr>
      <w:rFonts w:cs="Times New Roman"/>
      <w:b/>
      <w:bCs/>
      <w:lang w:eastAsia="es-ES"/>
    </w:rPr>
  </w:style>
  <w:style w:type="character" w:customStyle="1" w:styleId="CarCar15">
    <w:name w:val="Car Car15"/>
    <w:basedOn w:val="Fuentedeprrafopredeter"/>
    <w:uiPriority w:val="99"/>
    <w:locked/>
    <w:rsid w:val="008E7172"/>
    <w:rPr>
      <w:rFonts w:cs="Times New Roman"/>
      <w:b/>
      <w:sz w:val="24"/>
      <w:lang w:val="es-AR" w:eastAsia="es-ES" w:bidi="ar-SA"/>
    </w:rPr>
  </w:style>
  <w:style w:type="character" w:customStyle="1" w:styleId="CarCar11">
    <w:name w:val="Car Car11"/>
    <w:uiPriority w:val="99"/>
    <w:semiHidden/>
    <w:locked/>
    <w:rsid w:val="00AE079E"/>
    <w:rPr>
      <w:b/>
      <w:snapToGrid w:val="0"/>
      <w:color w:val="800080"/>
      <w:sz w:val="22"/>
      <w:lang w:val="es-AR" w:eastAsia="es-ES"/>
    </w:rPr>
  </w:style>
  <w:style w:type="character" w:customStyle="1" w:styleId="CarCar151">
    <w:name w:val="Car Car151"/>
    <w:uiPriority w:val="99"/>
    <w:locked/>
    <w:rsid w:val="00AE079E"/>
    <w:rPr>
      <w:b/>
      <w:sz w:val="24"/>
      <w:lang w:val="es-AR" w:eastAsia="es-ES"/>
    </w:rPr>
  </w:style>
  <w:style w:type="character" w:customStyle="1" w:styleId="CarCar14">
    <w:name w:val="Car Car14"/>
    <w:uiPriority w:val="99"/>
    <w:semiHidden/>
    <w:locked/>
    <w:rsid w:val="00AE079E"/>
    <w:rPr>
      <w:b/>
      <w:sz w:val="16"/>
      <w:lang w:val="es-AR" w:eastAsia="es-ES"/>
    </w:rPr>
  </w:style>
  <w:style w:type="character" w:customStyle="1" w:styleId="CarCar13">
    <w:name w:val="Car Car13"/>
    <w:uiPriority w:val="99"/>
    <w:semiHidden/>
    <w:locked/>
    <w:rsid w:val="00AE079E"/>
    <w:rPr>
      <w:b/>
      <w:sz w:val="22"/>
      <w:lang w:val="es-ES" w:eastAsia="es-ES"/>
    </w:rPr>
  </w:style>
  <w:style w:type="character" w:customStyle="1" w:styleId="CarCar12">
    <w:name w:val="Car Car12"/>
    <w:uiPriority w:val="99"/>
    <w:semiHidden/>
    <w:locked/>
    <w:rsid w:val="00AE079E"/>
    <w:rPr>
      <w:b/>
      <w:lang w:val="es-AR" w:eastAsia="es-ES"/>
    </w:rPr>
  </w:style>
  <w:style w:type="character" w:customStyle="1" w:styleId="CarCar31">
    <w:name w:val="Car Car31"/>
    <w:uiPriority w:val="99"/>
    <w:semiHidden/>
    <w:locked/>
    <w:rsid w:val="00AE079E"/>
    <w:rPr>
      <w:sz w:val="24"/>
      <w:lang w:val="es-ES_tradnl" w:eastAsia="es-ES"/>
    </w:rPr>
  </w:style>
  <w:style w:type="character" w:customStyle="1" w:styleId="CarCar10">
    <w:name w:val="Car Car10"/>
    <w:uiPriority w:val="99"/>
    <w:semiHidden/>
    <w:locked/>
    <w:rsid w:val="00AE079E"/>
    <w:rPr>
      <w:sz w:val="24"/>
      <w:lang w:val="es-AR" w:eastAsia="es-ES"/>
    </w:rPr>
  </w:style>
  <w:style w:type="character" w:customStyle="1" w:styleId="CarCar91">
    <w:name w:val="Car Car91"/>
    <w:uiPriority w:val="99"/>
    <w:semiHidden/>
    <w:locked/>
    <w:rsid w:val="00AE079E"/>
    <w:rPr>
      <w:sz w:val="24"/>
      <w:lang w:val="es-AR" w:eastAsia="es-ES"/>
    </w:rPr>
  </w:style>
  <w:style w:type="character" w:customStyle="1" w:styleId="CarCar7">
    <w:name w:val="Car Car7"/>
    <w:uiPriority w:val="99"/>
    <w:locked/>
    <w:rsid w:val="00AE079E"/>
    <w:rPr>
      <w:rFonts w:ascii="Courier New" w:hAnsi="Courier New"/>
      <w:snapToGrid w:val="0"/>
      <w:sz w:val="18"/>
      <w:lang w:val="es-AR" w:eastAsia="es-ES"/>
    </w:rPr>
  </w:style>
  <w:style w:type="character" w:customStyle="1" w:styleId="CarCar5">
    <w:name w:val="Car Car5"/>
    <w:uiPriority w:val="99"/>
    <w:semiHidden/>
    <w:locked/>
    <w:rsid w:val="00AE079E"/>
    <w:rPr>
      <w:rFonts w:ascii="Courier New" w:hAnsi="Courier New"/>
      <w:snapToGrid w:val="0"/>
      <w:color w:val="008000"/>
      <w:sz w:val="18"/>
      <w:lang w:val="es-AR" w:eastAsia="es-ES"/>
    </w:rPr>
  </w:style>
  <w:style w:type="character" w:customStyle="1" w:styleId="CarCar2">
    <w:name w:val="Car Car2"/>
    <w:uiPriority w:val="99"/>
    <w:semiHidden/>
    <w:locked/>
    <w:rsid w:val="00AE079E"/>
    <w:rPr>
      <w:rFonts w:ascii="Arial" w:hAnsi="Arial"/>
      <w:sz w:val="22"/>
      <w:lang w:val="es-AR" w:eastAsia="es-ES"/>
    </w:rPr>
  </w:style>
  <w:style w:type="character" w:customStyle="1" w:styleId="CarCar1">
    <w:name w:val="Car Car1"/>
    <w:uiPriority w:val="99"/>
    <w:semiHidden/>
    <w:locked/>
    <w:rsid w:val="00AE079E"/>
    <w:rPr>
      <w:rFonts w:ascii="Courier New" w:hAnsi="Courier New"/>
      <w:lang w:val="es-ES" w:eastAsia="es-ES"/>
    </w:rPr>
  </w:style>
  <w:style w:type="character" w:customStyle="1" w:styleId="CarCar8">
    <w:name w:val="Car Car8"/>
    <w:uiPriority w:val="99"/>
    <w:locked/>
    <w:rsid w:val="00AE079E"/>
    <w:rPr>
      <w:rFonts w:ascii="Arial" w:hAnsi="Arial"/>
      <w:b/>
      <w:sz w:val="22"/>
      <w:lang w:val="es-ES" w:eastAsia="es-ES"/>
    </w:rPr>
  </w:style>
  <w:style w:type="character" w:customStyle="1" w:styleId="CarCar6">
    <w:name w:val="Car Car6"/>
    <w:uiPriority w:val="99"/>
    <w:semiHidden/>
    <w:locked/>
    <w:rsid w:val="00AE079E"/>
    <w:rPr>
      <w:lang w:val="es-AR" w:eastAsia="es-ES"/>
    </w:rPr>
  </w:style>
  <w:style w:type="character" w:customStyle="1" w:styleId="CarCar4">
    <w:name w:val="Car Car4"/>
    <w:uiPriority w:val="99"/>
    <w:semiHidden/>
    <w:locked/>
    <w:rsid w:val="00AE079E"/>
    <w:rPr>
      <w:b/>
      <w:lang w:val="es-AR" w:eastAsia="es-ES"/>
    </w:rPr>
  </w:style>
  <w:style w:type="character" w:customStyle="1" w:styleId="CarCar">
    <w:name w:val="Car Car"/>
    <w:uiPriority w:val="99"/>
    <w:semiHidden/>
    <w:locked/>
    <w:rsid w:val="00AE079E"/>
    <w:rPr>
      <w:rFonts w:ascii="Tahoma" w:hAnsi="Tahoma"/>
      <w:sz w:val="16"/>
      <w:lang w:val="es-AR" w:eastAsia="es-ES"/>
    </w:rPr>
  </w:style>
  <w:style w:type="character" w:styleId="Refdecomentario">
    <w:name w:val="annotation reference"/>
    <w:basedOn w:val="Fuentedeprrafopredeter"/>
    <w:uiPriority w:val="99"/>
    <w:semiHidden/>
    <w:locked/>
    <w:rsid w:val="00AE079E"/>
    <w:rPr>
      <w:rFonts w:cs="Times New Roman"/>
      <w:sz w:val="16"/>
    </w:rPr>
  </w:style>
  <w:style w:type="character" w:customStyle="1" w:styleId="CarCar16">
    <w:name w:val="Car Car16"/>
    <w:uiPriority w:val="99"/>
    <w:locked/>
    <w:rsid w:val="00AE079E"/>
    <w:rPr>
      <w:b/>
      <w:sz w:val="24"/>
      <w:lang w:val="es-AR" w:eastAsia="es-ES"/>
    </w:rPr>
  </w:style>
  <w:style w:type="character" w:customStyle="1" w:styleId="apple-converted-space">
    <w:name w:val="apple-converted-space"/>
    <w:uiPriority w:val="99"/>
    <w:rsid w:val="00AE0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6292">
      <w:marLeft w:val="0"/>
      <w:marRight w:val="0"/>
      <w:marTop w:val="0"/>
      <w:marBottom w:val="0"/>
      <w:divBdr>
        <w:top w:val="none" w:sz="0" w:space="0" w:color="auto"/>
        <w:left w:val="none" w:sz="0" w:space="0" w:color="auto"/>
        <w:bottom w:val="none" w:sz="0" w:space="0" w:color="auto"/>
        <w:right w:val="none" w:sz="0" w:space="0" w:color="auto"/>
      </w:divBdr>
    </w:div>
    <w:div w:id="22176293">
      <w:marLeft w:val="0"/>
      <w:marRight w:val="0"/>
      <w:marTop w:val="0"/>
      <w:marBottom w:val="0"/>
      <w:divBdr>
        <w:top w:val="none" w:sz="0" w:space="0" w:color="auto"/>
        <w:left w:val="none" w:sz="0" w:space="0" w:color="auto"/>
        <w:bottom w:val="none" w:sz="0" w:space="0" w:color="auto"/>
        <w:right w:val="none" w:sz="0" w:space="0" w:color="auto"/>
      </w:divBdr>
    </w:div>
    <w:div w:id="22176294">
      <w:marLeft w:val="0"/>
      <w:marRight w:val="0"/>
      <w:marTop w:val="0"/>
      <w:marBottom w:val="0"/>
      <w:divBdr>
        <w:top w:val="none" w:sz="0" w:space="0" w:color="auto"/>
        <w:left w:val="none" w:sz="0" w:space="0" w:color="auto"/>
        <w:bottom w:val="none" w:sz="0" w:space="0" w:color="auto"/>
        <w:right w:val="none" w:sz="0" w:space="0" w:color="auto"/>
      </w:divBdr>
    </w:div>
    <w:div w:id="22176295">
      <w:marLeft w:val="0"/>
      <w:marRight w:val="0"/>
      <w:marTop w:val="0"/>
      <w:marBottom w:val="0"/>
      <w:divBdr>
        <w:top w:val="none" w:sz="0" w:space="0" w:color="auto"/>
        <w:left w:val="none" w:sz="0" w:space="0" w:color="auto"/>
        <w:bottom w:val="none" w:sz="0" w:space="0" w:color="auto"/>
        <w:right w:val="none" w:sz="0" w:space="0" w:color="auto"/>
      </w:divBdr>
    </w:div>
    <w:div w:id="22176296">
      <w:marLeft w:val="0"/>
      <w:marRight w:val="0"/>
      <w:marTop w:val="0"/>
      <w:marBottom w:val="0"/>
      <w:divBdr>
        <w:top w:val="none" w:sz="0" w:space="0" w:color="auto"/>
        <w:left w:val="none" w:sz="0" w:space="0" w:color="auto"/>
        <w:bottom w:val="none" w:sz="0" w:space="0" w:color="auto"/>
        <w:right w:val="none" w:sz="0" w:space="0" w:color="auto"/>
      </w:divBdr>
    </w:div>
    <w:div w:id="22176297">
      <w:marLeft w:val="0"/>
      <w:marRight w:val="0"/>
      <w:marTop w:val="0"/>
      <w:marBottom w:val="0"/>
      <w:divBdr>
        <w:top w:val="none" w:sz="0" w:space="0" w:color="auto"/>
        <w:left w:val="none" w:sz="0" w:space="0" w:color="auto"/>
        <w:bottom w:val="none" w:sz="0" w:space="0" w:color="auto"/>
        <w:right w:val="none" w:sz="0" w:space="0" w:color="auto"/>
      </w:divBdr>
    </w:div>
    <w:div w:id="22176298">
      <w:marLeft w:val="0"/>
      <w:marRight w:val="0"/>
      <w:marTop w:val="0"/>
      <w:marBottom w:val="0"/>
      <w:divBdr>
        <w:top w:val="none" w:sz="0" w:space="0" w:color="auto"/>
        <w:left w:val="none" w:sz="0" w:space="0" w:color="auto"/>
        <w:bottom w:val="none" w:sz="0" w:space="0" w:color="auto"/>
        <w:right w:val="none" w:sz="0" w:space="0" w:color="auto"/>
      </w:divBdr>
    </w:div>
    <w:div w:id="22176299">
      <w:marLeft w:val="0"/>
      <w:marRight w:val="0"/>
      <w:marTop w:val="0"/>
      <w:marBottom w:val="0"/>
      <w:divBdr>
        <w:top w:val="none" w:sz="0" w:space="0" w:color="auto"/>
        <w:left w:val="none" w:sz="0" w:space="0" w:color="auto"/>
        <w:bottom w:val="none" w:sz="0" w:space="0" w:color="auto"/>
        <w:right w:val="none" w:sz="0" w:space="0" w:color="auto"/>
      </w:divBdr>
    </w:div>
    <w:div w:id="22176300">
      <w:marLeft w:val="0"/>
      <w:marRight w:val="0"/>
      <w:marTop w:val="0"/>
      <w:marBottom w:val="0"/>
      <w:divBdr>
        <w:top w:val="none" w:sz="0" w:space="0" w:color="auto"/>
        <w:left w:val="none" w:sz="0" w:space="0" w:color="auto"/>
        <w:bottom w:val="none" w:sz="0" w:space="0" w:color="auto"/>
        <w:right w:val="none" w:sz="0" w:space="0" w:color="auto"/>
      </w:divBdr>
    </w:div>
    <w:div w:id="22176301">
      <w:marLeft w:val="0"/>
      <w:marRight w:val="0"/>
      <w:marTop w:val="0"/>
      <w:marBottom w:val="0"/>
      <w:divBdr>
        <w:top w:val="none" w:sz="0" w:space="0" w:color="auto"/>
        <w:left w:val="none" w:sz="0" w:space="0" w:color="auto"/>
        <w:bottom w:val="none" w:sz="0" w:space="0" w:color="auto"/>
        <w:right w:val="none" w:sz="0" w:space="0" w:color="auto"/>
      </w:divBdr>
    </w:div>
    <w:div w:id="22176302">
      <w:marLeft w:val="0"/>
      <w:marRight w:val="0"/>
      <w:marTop w:val="0"/>
      <w:marBottom w:val="0"/>
      <w:divBdr>
        <w:top w:val="none" w:sz="0" w:space="0" w:color="auto"/>
        <w:left w:val="none" w:sz="0" w:space="0" w:color="auto"/>
        <w:bottom w:val="none" w:sz="0" w:space="0" w:color="auto"/>
        <w:right w:val="none" w:sz="0" w:space="0" w:color="auto"/>
      </w:divBdr>
    </w:div>
    <w:div w:id="22176303">
      <w:marLeft w:val="0"/>
      <w:marRight w:val="0"/>
      <w:marTop w:val="0"/>
      <w:marBottom w:val="0"/>
      <w:divBdr>
        <w:top w:val="none" w:sz="0" w:space="0" w:color="auto"/>
        <w:left w:val="none" w:sz="0" w:space="0" w:color="auto"/>
        <w:bottom w:val="none" w:sz="0" w:space="0" w:color="auto"/>
        <w:right w:val="none" w:sz="0" w:space="0" w:color="auto"/>
      </w:divBdr>
    </w:div>
    <w:div w:id="22176304">
      <w:marLeft w:val="0"/>
      <w:marRight w:val="0"/>
      <w:marTop w:val="0"/>
      <w:marBottom w:val="0"/>
      <w:divBdr>
        <w:top w:val="none" w:sz="0" w:space="0" w:color="auto"/>
        <w:left w:val="none" w:sz="0" w:space="0" w:color="auto"/>
        <w:bottom w:val="none" w:sz="0" w:space="0" w:color="auto"/>
        <w:right w:val="none" w:sz="0" w:space="0" w:color="auto"/>
      </w:divBdr>
    </w:div>
    <w:div w:id="22176305">
      <w:marLeft w:val="0"/>
      <w:marRight w:val="0"/>
      <w:marTop w:val="0"/>
      <w:marBottom w:val="0"/>
      <w:divBdr>
        <w:top w:val="none" w:sz="0" w:space="0" w:color="auto"/>
        <w:left w:val="none" w:sz="0" w:space="0" w:color="auto"/>
        <w:bottom w:val="none" w:sz="0" w:space="0" w:color="auto"/>
        <w:right w:val="none" w:sz="0" w:space="0" w:color="auto"/>
      </w:divBdr>
    </w:div>
    <w:div w:id="22176306">
      <w:marLeft w:val="0"/>
      <w:marRight w:val="0"/>
      <w:marTop w:val="0"/>
      <w:marBottom w:val="0"/>
      <w:divBdr>
        <w:top w:val="none" w:sz="0" w:space="0" w:color="auto"/>
        <w:left w:val="none" w:sz="0" w:space="0" w:color="auto"/>
        <w:bottom w:val="none" w:sz="0" w:space="0" w:color="auto"/>
        <w:right w:val="none" w:sz="0" w:space="0" w:color="auto"/>
      </w:divBdr>
    </w:div>
    <w:div w:id="22176307">
      <w:marLeft w:val="0"/>
      <w:marRight w:val="0"/>
      <w:marTop w:val="0"/>
      <w:marBottom w:val="0"/>
      <w:divBdr>
        <w:top w:val="none" w:sz="0" w:space="0" w:color="auto"/>
        <w:left w:val="none" w:sz="0" w:space="0" w:color="auto"/>
        <w:bottom w:val="none" w:sz="0" w:space="0" w:color="auto"/>
        <w:right w:val="none" w:sz="0" w:space="0" w:color="auto"/>
      </w:divBdr>
    </w:div>
    <w:div w:id="22176308">
      <w:marLeft w:val="0"/>
      <w:marRight w:val="0"/>
      <w:marTop w:val="0"/>
      <w:marBottom w:val="0"/>
      <w:divBdr>
        <w:top w:val="none" w:sz="0" w:space="0" w:color="auto"/>
        <w:left w:val="none" w:sz="0" w:space="0" w:color="auto"/>
        <w:bottom w:val="none" w:sz="0" w:space="0" w:color="auto"/>
        <w:right w:val="none" w:sz="0" w:space="0" w:color="auto"/>
      </w:divBdr>
    </w:div>
    <w:div w:id="22176309">
      <w:marLeft w:val="0"/>
      <w:marRight w:val="0"/>
      <w:marTop w:val="0"/>
      <w:marBottom w:val="0"/>
      <w:divBdr>
        <w:top w:val="none" w:sz="0" w:space="0" w:color="auto"/>
        <w:left w:val="none" w:sz="0" w:space="0" w:color="auto"/>
        <w:bottom w:val="none" w:sz="0" w:space="0" w:color="auto"/>
        <w:right w:val="none" w:sz="0" w:space="0" w:color="auto"/>
      </w:divBdr>
    </w:div>
    <w:div w:id="22176310">
      <w:marLeft w:val="0"/>
      <w:marRight w:val="0"/>
      <w:marTop w:val="0"/>
      <w:marBottom w:val="0"/>
      <w:divBdr>
        <w:top w:val="none" w:sz="0" w:space="0" w:color="auto"/>
        <w:left w:val="none" w:sz="0" w:space="0" w:color="auto"/>
        <w:bottom w:val="none" w:sz="0" w:space="0" w:color="auto"/>
        <w:right w:val="none" w:sz="0" w:space="0" w:color="auto"/>
      </w:divBdr>
    </w:div>
    <w:div w:id="22176311">
      <w:marLeft w:val="0"/>
      <w:marRight w:val="0"/>
      <w:marTop w:val="0"/>
      <w:marBottom w:val="0"/>
      <w:divBdr>
        <w:top w:val="none" w:sz="0" w:space="0" w:color="auto"/>
        <w:left w:val="none" w:sz="0" w:space="0" w:color="auto"/>
        <w:bottom w:val="none" w:sz="0" w:space="0" w:color="auto"/>
        <w:right w:val="none" w:sz="0" w:space="0" w:color="auto"/>
      </w:divBdr>
    </w:div>
    <w:div w:id="22176312">
      <w:marLeft w:val="0"/>
      <w:marRight w:val="0"/>
      <w:marTop w:val="0"/>
      <w:marBottom w:val="0"/>
      <w:divBdr>
        <w:top w:val="none" w:sz="0" w:space="0" w:color="auto"/>
        <w:left w:val="none" w:sz="0" w:space="0" w:color="auto"/>
        <w:bottom w:val="none" w:sz="0" w:space="0" w:color="auto"/>
        <w:right w:val="none" w:sz="0" w:space="0" w:color="auto"/>
      </w:divBdr>
    </w:div>
    <w:div w:id="22176313">
      <w:marLeft w:val="0"/>
      <w:marRight w:val="0"/>
      <w:marTop w:val="0"/>
      <w:marBottom w:val="0"/>
      <w:divBdr>
        <w:top w:val="none" w:sz="0" w:space="0" w:color="auto"/>
        <w:left w:val="none" w:sz="0" w:space="0" w:color="auto"/>
        <w:bottom w:val="none" w:sz="0" w:space="0" w:color="auto"/>
        <w:right w:val="none" w:sz="0" w:space="0" w:color="auto"/>
      </w:divBdr>
    </w:div>
    <w:div w:id="22176314">
      <w:marLeft w:val="0"/>
      <w:marRight w:val="0"/>
      <w:marTop w:val="0"/>
      <w:marBottom w:val="0"/>
      <w:divBdr>
        <w:top w:val="none" w:sz="0" w:space="0" w:color="auto"/>
        <w:left w:val="none" w:sz="0" w:space="0" w:color="auto"/>
        <w:bottom w:val="none" w:sz="0" w:space="0" w:color="auto"/>
        <w:right w:val="none" w:sz="0" w:space="0" w:color="auto"/>
      </w:divBdr>
    </w:div>
    <w:div w:id="22176315">
      <w:marLeft w:val="0"/>
      <w:marRight w:val="0"/>
      <w:marTop w:val="0"/>
      <w:marBottom w:val="0"/>
      <w:divBdr>
        <w:top w:val="none" w:sz="0" w:space="0" w:color="auto"/>
        <w:left w:val="none" w:sz="0" w:space="0" w:color="auto"/>
        <w:bottom w:val="none" w:sz="0" w:space="0" w:color="auto"/>
        <w:right w:val="none" w:sz="0" w:space="0" w:color="auto"/>
      </w:divBdr>
    </w:div>
    <w:div w:id="22176316">
      <w:marLeft w:val="0"/>
      <w:marRight w:val="0"/>
      <w:marTop w:val="0"/>
      <w:marBottom w:val="0"/>
      <w:divBdr>
        <w:top w:val="none" w:sz="0" w:space="0" w:color="auto"/>
        <w:left w:val="none" w:sz="0" w:space="0" w:color="auto"/>
        <w:bottom w:val="none" w:sz="0" w:space="0" w:color="auto"/>
        <w:right w:val="none" w:sz="0" w:space="0" w:color="auto"/>
      </w:divBdr>
    </w:div>
    <w:div w:id="22176317">
      <w:marLeft w:val="0"/>
      <w:marRight w:val="0"/>
      <w:marTop w:val="0"/>
      <w:marBottom w:val="0"/>
      <w:divBdr>
        <w:top w:val="none" w:sz="0" w:space="0" w:color="auto"/>
        <w:left w:val="none" w:sz="0" w:space="0" w:color="auto"/>
        <w:bottom w:val="none" w:sz="0" w:space="0" w:color="auto"/>
        <w:right w:val="none" w:sz="0" w:space="0" w:color="auto"/>
      </w:divBdr>
    </w:div>
    <w:div w:id="22176318">
      <w:marLeft w:val="0"/>
      <w:marRight w:val="0"/>
      <w:marTop w:val="0"/>
      <w:marBottom w:val="0"/>
      <w:divBdr>
        <w:top w:val="none" w:sz="0" w:space="0" w:color="auto"/>
        <w:left w:val="none" w:sz="0" w:space="0" w:color="auto"/>
        <w:bottom w:val="none" w:sz="0" w:space="0" w:color="auto"/>
        <w:right w:val="none" w:sz="0" w:space="0" w:color="auto"/>
      </w:divBdr>
    </w:div>
    <w:div w:id="22176319">
      <w:marLeft w:val="0"/>
      <w:marRight w:val="0"/>
      <w:marTop w:val="0"/>
      <w:marBottom w:val="0"/>
      <w:divBdr>
        <w:top w:val="none" w:sz="0" w:space="0" w:color="auto"/>
        <w:left w:val="none" w:sz="0" w:space="0" w:color="auto"/>
        <w:bottom w:val="none" w:sz="0" w:space="0" w:color="auto"/>
        <w:right w:val="none" w:sz="0" w:space="0" w:color="auto"/>
      </w:divBdr>
    </w:div>
    <w:div w:id="22176320">
      <w:marLeft w:val="0"/>
      <w:marRight w:val="0"/>
      <w:marTop w:val="0"/>
      <w:marBottom w:val="0"/>
      <w:divBdr>
        <w:top w:val="none" w:sz="0" w:space="0" w:color="auto"/>
        <w:left w:val="none" w:sz="0" w:space="0" w:color="auto"/>
        <w:bottom w:val="none" w:sz="0" w:space="0" w:color="auto"/>
        <w:right w:val="none" w:sz="0" w:space="0" w:color="auto"/>
      </w:divBdr>
    </w:div>
    <w:div w:id="22176321">
      <w:marLeft w:val="0"/>
      <w:marRight w:val="0"/>
      <w:marTop w:val="0"/>
      <w:marBottom w:val="0"/>
      <w:divBdr>
        <w:top w:val="none" w:sz="0" w:space="0" w:color="auto"/>
        <w:left w:val="none" w:sz="0" w:space="0" w:color="auto"/>
        <w:bottom w:val="none" w:sz="0" w:space="0" w:color="auto"/>
        <w:right w:val="none" w:sz="0" w:space="0" w:color="auto"/>
      </w:divBdr>
    </w:div>
    <w:div w:id="22176322">
      <w:marLeft w:val="0"/>
      <w:marRight w:val="0"/>
      <w:marTop w:val="0"/>
      <w:marBottom w:val="0"/>
      <w:divBdr>
        <w:top w:val="none" w:sz="0" w:space="0" w:color="auto"/>
        <w:left w:val="none" w:sz="0" w:space="0" w:color="auto"/>
        <w:bottom w:val="none" w:sz="0" w:space="0" w:color="auto"/>
        <w:right w:val="none" w:sz="0" w:space="0" w:color="auto"/>
      </w:divBdr>
    </w:div>
    <w:div w:id="22176323">
      <w:marLeft w:val="0"/>
      <w:marRight w:val="0"/>
      <w:marTop w:val="0"/>
      <w:marBottom w:val="0"/>
      <w:divBdr>
        <w:top w:val="none" w:sz="0" w:space="0" w:color="auto"/>
        <w:left w:val="none" w:sz="0" w:space="0" w:color="auto"/>
        <w:bottom w:val="none" w:sz="0" w:space="0" w:color="auto"/>
        <w:right w:val="none" w:sz="0" w:space="0" w:color="auto"/>
      </w:divBdr>
    </w:div>
    <w:div w:id="22176324">
      <w:marLeft w:val="0"/>
      <w:marRight w:val="0"/>
      <w:marTop w:val="0"/>
      <w:marBottom w:val="0"/>
      <w:divBdr>
        <w:top w:val="none" w:sz="0" w:space="0" w:color="auto"/>
        <w:left w:val="none" w:sz="0" w:space="0" w:color="auto"/>
        <w:bottom w:val="none" w:sz="0" w:space="0" w:color="auto"/>
        <w:right w:val="none" w:sz="0" w:space="0" w:color="auto"/>
      </w:divBdr>
    </w:div>
    <w:div w:id="22176325">
      <w:marLeft w:val="0"/>
      <w:marRight w:val="0"/>
      <w:marTop w:val="0"/>
      <w:marBottom w:val="0"/>
      <w:divBdr>
        <w:top w:val="none" w:sz="0" w:space="0" w:color="auto"/>
        <w:left w:val="none" w:sz="0" w:space="0" w:color="auto"/>
        <w:bottom w:val="none" w:sz="0" w:space="0" w:color="auto"/>
        <w:right w:val="none" w:sz="0" w:space="0" w:color="auto"/>
      </w:divBdr>
    </w:div>
    <w:div w:id="22176326">
      <w:marLeft w:val="0"/>
      <w:marRight w:val="0"/>
      <w:marTop w:val="0"/>
      <w:marBottom w:val="0"/>
      <w:divBdr>
        <w:top w:val="none" w:sz="0" w:space="0" w:color="auto"/>
        <w:left w:val="none" w:sz="0" w:space="0" w:color="auto"/>
        <w:bottom w:val="none" w:sz="0" w:space="0" w:color="auto"/>
        <w:right w:val="none" w:sz="0" w:space="0" w:color="auto"/>
      </w:divBdr>
    </w:div>
    <w:div w:id="22176327">
      <w:marLeft w:val="0"/>
      <w:marRight w:val="0"/>
      <w:marTop w:val="0"/>
      <w:marBottom w:val="0"/>
      <w:divBdr>
        <w:top w:val="none" w:sz="0" w:space="0" w:color="auto"/>
        <w:left w:val="none" w:sz="0" w:space="0" w:color="auto"/>
        <w:bottom w:val="none" w:sz="0" w:space="0" w:color="auto"/>
        <w:right w:val="none" w:sz="0" w:space="0" w:color="auto"/>
      </w:divBdr>
    </w:div>
    <w:div w:id="22176328">
      <w:marLeft w:val="0"/>
      <w:marRight w:val="0"/>
      <w:marTop w:val="0"/>
      <w:marBottom w:val="0"/>
      <w:divBdr>
        <w:top w:val="none" w:sz="0" w:space="0" w:color="auto"/>
        <w:left w:val="none" w:sz="0" w:space="0" w:color="auto"/>
        <w:bottom w:val="none" w:sz="0" w:space="0" w:color="auto"/>
        <w:right w:val="none" w:sz="0" w:space="0" w:color="auto"/>
      </w:divBdr>
    </w:div>
    <w:div w:id="22176329">
      <w:marLeft w:val="0"/>
      <w:marRight w:val="0"/>
      <w:marTop w:val="0"/>
      <w:marBottom w:val="0"/>
      <w:divBdr>
        <w:top w:val="none" w:sz="0" w:space="0" w:color="auto"/>
        <w:left w:val="none" w:sz="0" w:space="0" w:color="auto"/>
        <w:bottom w:val="none" w:sz="0" w:space="0" w:color="auto"/>
        <w:right w:val="none" w:sz="0" w:space="0" w:color="auto"/>
      </w:divBdr>
    </w:div>
    <w:div w:id="22176330">
      <w:marLeft w:val="0"/>
      <w:marRight w:val="0"/>
      <w:marTop w:val="0"/>
      <w:marBottom w:val="0"/>
      <w:divBdr>
        <w:top w:val="none" w:sz="0" w:space="0" w:color="auto"/>
        <w:left w:val="none" w:sz="0" w:space="0" w:color="auto"/>
        <w:bottom w:val="none" w:sz="0" w:space="0" w:color="auto"/>
        <w:right w:val="none" w:sz="0" w:space="0" w:color="auto"/>
      </w:divBdr>
    </w:div>
    <w:div w:id="22176331">
      <w:marLeft w:val="0"/>
      <w:marRight w:val="0"/>
      <w:marTop w:val="0"/>
      <w:marBottom w:val="0"/>
      <w:divBdr>
        <w:top w:val="none" w:sz="0" w:space="0" w:color="auto"/>
        <w:left w:val="none" w:sz="0" w:space="0" w:color="auto"/>
        <w:bottom w:val="none" w:sz="0" w:space="0" w:color="auto"/>
        <w:right w:val="none" w:sz="0" w:space="0" w:color="auto"/>
      </w:divBdr>
    </w:div>
    <w:div w:id="22176332">
      <w:marLeft w:val="0"/>
      <w:marRight w:val="0"/>
      <w:marTop w:val="0"/>
      <w:marBottom w:val="0"/>
      <w:divBdr>
        <w:top w:val="none" w:sz="0" w:space="0" w:color="auto"/>
        <w:left w:val="none" w:sz="0" w:space="0" w:color="auto"/>
        <w:bottom w:val="none" w:sz="0" w:space="0" w:color="auto"/>
        <w:right w:val="none" w:sz="0" w:space="0" w:color="auto"/>
      </w:divBdr>
    </w:div>
    <w:div w:id="22176333">
      <w:marLeft w:val="0"/>
      <w:marRight w:val="0"/>
      <w:marTop w:val="0"/>
      <w:marBottom w:val="0"/>
      <w:divBdr>
        <w:top w:val="none" w:sz="0" w:space="0" w:color="auto"/>
        <w:left w:val="none" w:sz="0" w:space="0" w:color="auto"/>
        <w:bottom w:val="none" w:sz="0" w:space="0" w:color="auto"/>
        <w:right w:val="none" w:sz="0" w:space="0" w:color="auto"/>
      </w:divBdr>
    </w:div>
    <w:div w:id="22176334">
      <w:marLeft w:val="0"/>
      <w:marRight w:val="0"/>
      <w:marTop w:val="0"/>
      <w:marBottom w:val="0"/>
      <w:divBdr>
        <w:top w:val="none" w:sz="0" w:space="0" w:color="auto"/>
        <w:left w:val="none" w:sz="0" w:space="0" w:color="auto"/>
        <w:bottom w:val="none" w:sz="0" w:space="0" w:color="auto"/>
        <w:right w:val="none" w:sz="0" w:space="0" w:color="auto"/>
      </w:divBdr>
    </w:div>
    <w:div w:id="22176335">
      <w:marLeft w:val="0"/>
      <w:marRight w:val="0"/>
      <w:marTop w:val="0"/>
      <w:marBottom w:val="0"/>
      <w:divBdr>
        <w:top w:val="none" w:sz="0" w:space="0" w:color="auto"/>
        <w:left w:val="none" w:sz="0" w:space="0" w:color="auto"/>
        <w:bottom w:val="none" w:sz="0" w:space="0" w:color="auto"/>
        <w:right w:val="none" w:sz="0" w:space="0" w:color="auto"/>
      </w:divBdr>
    </w:div>
    <w:div w:id="22176336">
      <w:marLeft w:val="0"/>
      <w:marRight w:val="0"/>
      <w:marTop w:val="0"/>
      <w:marBottom w:val="0"/>
      <w:divBdr>
        <w:top w:val="none" w:sz="0" w:space="0" w:color="auto"/>
        <w:left w:val="none" w:sz="0" w:space="0" w:color="auto"/>
        <w:bottom w:val="none" w:sz="0" w:space="0" w:color="auto"/>
        <w:right w:val="none" w:sz="0" w:space="0" w:color="auto"/>
      </w:divBdr>
    </w:div>
    <w:div w:id="22176337">
      <w:marLeft w:val="0"/>
      <w:marRight w:val="0"/>
      <w:marTop w:val="0"/>
      <w:marBottom w:val="0"/>
      <w:divBdr>
        <w:top w:val="none" w:sz="0" w:space="0" w:color="auto"/>
        <w:left w:val="none" w:sz="0" w:space="0" w:color="auto"/>
        <w:bottom w:val="none" w:sz="0" w:space="0" w:color="auto"/>
        <w:right w:val="none" w:sz="0" w:space="0" w:color="auto"/>
      </w:divBdr>
    </w:div>
    <w:div w:id="22176338">
      <w:marLeft w:val="0"/>
      <w:marRight w:val="0"/>
      <w:marTop w:val="0"/>
      <w:marBottom w:val="0"/>
      <w:divBdr>
        <w:top w:val="none" w:sz="0" w:space="0" w:color="auto"/>
        <w:left w:val="none" w:sz="0" w:space="0" w:color="auto"/>
        <w:bottom w:val="none" w:sz="0" w:space="0" w:color="auto"/>
        <w:right w:val="none" w:sz="0" w:space="0" w:color="auto"/>
      </w:divBdr>
    </w:div>
    <w:div w:id="22176339">
      <w:marLeft w:val="0"/>
      <w:marRight w:val="0"/>
      <w:marTop w:val="0"/>
      <w:marBottom w:val="0"/>
      <w:divBdr>
        <w:top w:val="none" w:sz="0" w:space="0" w:color="auto"/>
        <w:left w:val="none" w:sz="0" w:space="0" w:color="auto"/>
        <w:bottom w:val="none" w:sz="0" w:space="0" w:color="auto"/>
        <w:right w:val="none" w:sz="0" w:space="0" w:color="auto"/>
      </w:divBdr>
    </w:div>
    <w:div w:id="22176340">
      <w:marLeft w:val="0"/>
      <w:marRight w:val="0"/>
      <w:marTop w:val="0"/>
      <w:marBottom w:val="0"/>
      <w:divBdr>
        <w:top w:val="none" w:sz="0" w:space="0" w:color="auto"/>
        <w:left w:val="none" w:sz="0" w:space="0" w:color="auto"/>
        <w:bottom w:val="none" w:sz="0" w:space="0" w:color="auto"/>
        <w:right w:val="none" w:sz="0" w:space="0" w:color="auto"/>
      </w:divBdr>
    </w:div>
    <w:div w:id="22176341">
      <w:marLeft w:val="0"/>
      <w:marRight w:val="0"/>
      <w:marTop w:val="0"/>
      <w:marBottom w:val="0"/>
      <w:divBdr>
        <w:top w:val="none" w:sz="0" w:space="0" w:color="auto"/>
        <w:left w:val="none" w:sz="0" w:space="0" w:color="auto"/>
        <w:bottom w:val="none" w:sz="0" w:space="0" w:color="auto"/>
        <w:right w:val="none" w:sz="0" w:space="0" w:color="auto"/>
      </w:divBdr>
    </w:div>
    <w:div w:id="22176342">
      <w:marLeft w:val="0"/>
      <w:marRight w:val="0"/>
      <w:marTop w:val="0"/>
      <w:marBottom w:val="0"/>
      <w:divBdr>
        <w:top w:val="none" w:sz="0" w:space="0" w:color="auto"/>
        <w:left w:val="none" w:sz="0" w:space="0" w:color="auto"/>
        <w:bottom w:val="none" w:sz="0" w:space="0" w:color="auto"/>
        <w:right w:val="none" w:sz="0" w:space="0" w:color="auto"/>
      </w:divBdr>
    </w:div>
    <w:div w:id="22176343">
      <w:marLeft w:val="0"/>
      <w:marRight w:val="0"/>
      <w:marTop w:val="0"/>
      <w:marBottom w:val="0"/>
      <w:divBdr>
        <w:top w:val="none" w:sz="0" w:space="0" w:color="auto"/>
        <w:left w:val="none" w:sz="0" w:space="0" w:color="auto"/>
        <w:bottom w:val="none" w:sz="0" w:space="0" w:color="auto"/>
        <w:right w:val="none" w:sz="0" w:space="0" w:color="auto"/>
      </w:divBdr>
    </w:div>
    <w:div w:id="22176344">
      <w:marLeft w:val="0"/>
      <w:marRight w:val="0"/>
      <w:marTop w:val="0"/>
      <w:marBottom w:val="0"/>
      <w:divBdr>
        <w:top w:val="none" w:sz="0" w:space="0" w:color="auto"/>
        <w:left w:val="none" w:sz="0" w:space="0" w:color="auto"/>
        <w:bottom w:val="none" w:sz="0" w:space="0" w:color="auto"/>
        <w:right w:val="none" w:sz="0" w:space="0" w:color="auto"/>
      </w:divBdr>
    </w:div>
    <w:div w:id="22176345">
      <w:marLeft w:val="0"/>
      <w:marRight w:val="0"/>
      <w:marTop w:val="0"/>
      <w:marBottom w:val="0"/>
      <w:divBdr>
        <w:top w:val="none" w:sz="0" w:space="0" w:color="auto"/>
        <w:left w:val="none" w:sz="0" w:space="0" w:color="auto"/>
        <w:bottom w:val="none" w:sz="0" w:space="0" w:color="auto"/>
        <w:right w:val="none" w:sz="0" w:space="0" w:color="auto"/>
      </w:divBdr>
    </w:div>
    <w:div w:id="22176346">
      <w:marLeft w:val="0"/>
      <w:marRight w:val="0"/>
      <w:marTop w:val="0"/>
      <w:marBottom w:val="0"/>
      <w:divBdr>
        <w:top w:val="none" w:sz="0" w:space="0" w:color="auto"/>
        <w:left w:val="none" w:sz="0" w:space="0" w:color="auto"/>
        <w:bottom w:val="none" w:sz="0" w:space="0" w:color="auto"/>
        <w:right w:val="none" w:sz="0" w:space="0" w:color="auto"/>
      </w:divBdr>
    </w:div>
    <w:div w:id="22176347">
      <w:marLeft w:val="0"/>
      <w:marRight w:val="0"/>
      <w:marTop w:val="0"/>
      <w:marBottom w:val="0"/>
      <w:divBdr>
        <w:top w:val="none" w:sz="0" w:space="0" w:color="auto"/>
        <w:left w:val="none" w:sz="0" w:space="0" w:color="auto"/>
        <w:bottom w:val="none" w:sz="0" w:space="0" w:color="auto"/>
        <w:right w:val="none" w:sz="0" w:space="0" w:color="auto"/>
      </w:divBdr>
    </w:div>
    <w:div w:id="22176348">
      <w:marLeft w:val="0"/>
      <w:marRight w:val="0"/>
      <w:marTop w:val="0"/>
      <w:marBottom w:val="0"/>
      <w:divBdr>
        <w:top w:val="none" w:sz="0" w:space="0" w:color="auto"/>
        <w:left w:val="none" w:sz="0" w:space="0" w:color="auto"/>
        <w:bottom w:val="none" w:sz="0" w:space="0" w:color="auto"/>
        <w:right w:val="none" w:sz="0" w:space="0" w:color="auto"/>
      </w:divBdr>
    </w:div>
    <w:div w:id="22176349">
      <w:marLeft w:val="0"/>
      <w:marRight w:val="0"/>
      <w:marTop w:val="0"/>
      <w:marBottom w:val="0"/>
      <w:divBdr>
        <w:top w:val="none" w:sz="0" w:space="0" w:color="auto"/>
        <w:left w:val="none" w:sz="0" w:space="0" w:color="auto"/>
        <w:bottom w:val="none" w:sz="0" w:space="0" w:color="auto"/>
        <w:right w:val="none" w:sz="0" w:space="0" w:color="auto"/>
      </w:divBdr>
    </w:div>
    <w:div w:id="22176350">
      <w:marLeft w:val="0"/>
      <w:marRight w:val="0"/>
      <w:marTop w:val="0"/>
      <w:marBottom w:val="0"/>
      <w:divBdr>
        <w:top w:val="none" w:sz="0" w:space="0" w:color="auto"/>
        <w:left w:val="none" w:sz="0" w:space="0" w:color="auto"/>
        <w:bottom w:val="none" w:sz="0" w:space="0" w:color="auto"/>
        <w:right w:val="none" w:sz="0" w:space="0" w:color="auto"/>
      </w:divBdr>
    </w:div>
    <w:div w:id="22176351">
      <w:marLeft w:val="0"/>
      <w:marRight w:val="0"/>
      <w:marTop w:val="0"/>
      <w:marBottom w:val="0"/>
      <w:divBdr>
        <w:top w:val="none" w:sz="0" w:space="0" w:color="auto"/>
        <w:left w:val="none" w:sz="0" w:space="0" w:color="auto"/>
        <w:bottom w:val="none" w:sz="0" w:space="0" w:color="auto"/>
        <w:right w:val="none" w:sz="0" w:space="0" w:color="auto"/>
      </w:divBdr>
    </w:div>
    <w:div w:id="22176352">
      <w:marLeft w:val="0"/>
      <w:marRight w:val="0"/>
      <w:marTop w:val="0"/>
      <w:marBottom w:val="0"/>
      <w:divBdr>
        <w:top w:val="none" w:sz="0" w:space="0" w:color="auto"/>
        <w:left w:val="none" w:sz="0" w:space="0" w:color="auto"/>
        <w:bottom w:val="none" w:sz="0" w:space="0" w:color="auto"/>
        <w:right w:val="none" w:sz="0" w:space="0" w:color="auto"/>
      </w:divBdr>
    </w:div>
    <w:div w:id="22176353">
      <w:marLeft w:val="0"/>
      <w:marRight w:val="0"/>
      <w:marTop w:val="0"/>
      <w:marBottom w:val="0"/>
      <w:divBdr>
        <w:top w:val="none" w:sz="0" w:space="0" w:color="auto"/>
        <w:left w:val="none" w:sz="0" w:space="0" w:color="auto"/>
        <w:bottom w:val="none" w:sz="0" w:space="0" w:color="auto"/>
        <w:right w:val="none" w:sz="0" w:space="0" w:color="auto"/>
      </w:divBdr>
    </w:div>
    <w:div w:id="22176354">
      <w:marLeft w:val="0"/>
      <w:marRight w:val="0"/>
      <w:marTop w:val="0"/>
      <w:marBottom w:val="0"/>
      <w:divBdr>
        <w:top w:val="none" w:sz="0" w:space="0" w:color="auto"/>
        <w:left w:val="none" w:sz="0" w:space="0" w:color="auto"/>
        <w:bottom w:val="none" w:sz="0" w:space="0" w:color="auto"/>
        <w:right w:val="none" w:sz="0" w:space="0" w:color="auto"/>
      </w:divBdr>
    </w:div>
    <w:div w:id="22176355">
      <w:marLeft w:val="0"/>
      <w:marRight w:val="0"/>
      <w:marTop w:val="0"/>
      <w:marBottom w:val="0"/>
      <w:divBdr>
        <w:top w:val="none" w:sz="0" w:space="0" w:color="auto"/>
        <w:left w:val="none" w:sz="0" w:space="0" w:color="auto"/>
        <w:bottom w:val="none" w:sz="0" w:space="0" w:color="auto"/>
        <w:right w:val="none" w:sz="0" w:space="0" w:color="auto"/>
      </w:divBdr>
    </w:div>
    <w:div w:id="22176356">
      <w:marLeft w:val="0"/>
      <w:marRight w:val="0"/>
      <w:marTop w:val="0"/>
      <w:marBottom w:val="0"/>
      <w:divBdr>
        <w:top w:val="none" w:sz="0" w:space="0" w:color="auto"/>
        <w:left w:val="none" w:sz="0" w:space="0" w:color="auto"/>
        <w:bottom w:val="none" w:sz="0" w:space="0" w:color="auto"/>
        <w:right w:val="none" w:sz="0" w:space="0" w:color="auto"/>
      </w:divBdr>
    </w:div>
    <w:div w:id="22176357">
      <w:marLeft w:val="0"/>
      <w:marRight w:val="0"/>
      <w:marTop w:val="0"/>
      <w:marBottom w:val="0"/>
      <w:divBdr>
        <w:top w:val="none" w:sz="0" w:space="0" w:color="auto"/>
        <w:left w:val="none" w:sz="0" w:space="0" w:color="auto"/>
        <w:bottom w:val="none" w:sz="0" w:space="0" w:color="auto"/>
        <w:right w:val="none" w:sz="0" w:space="0" w:color="auto"/>
      </w:divBdr>
    </w:div>
    <w:div w:id="22176358">
      <w:marLeft w:val="0"/>
      <w:marRight w:val="0"/>
      <w:marTop w:val="0"/>
      <w:marBottom w:val="0"/>
      <w:divBdr>
        <w:top w:val="none" w:sz="0" w:space="0" w:color="auto"/>
        <w:left w:val="none" w:sz="0" w:space="0" w:color="auto"/>
        <w:bottom w:val="none" w:sz="0" w:space="0" w:color="auto"/>
        <w:right w:val="none" w:sz="0" w:space="0" w:color="auto"/>
      </w:divBdr>
    </w:div>
    <w:div w:id="22176359">
      <w:marLeft w:val="0"/>
      <w:marRight w:val="0"/>
      <w:marTop w:val="0"/>
      <w:marBottom w:val="0"/>
      <w:divBdr>
        <w:top w:val="none" w:sz="0" w:space="0" w:color="auto"/>
        <w:left w:val="none" w:sz="0" w:space="0" w:color="auto"/>
        <w:bottom w:val="none" w:sz="0" w:space="0" w:color="auto"/>
        <w:right w:val="none" w:sz="0" w:space="0" w:color="auto"/>
      </w:divBdr>
    </w:div>
    <w:div w:id="22176360">
      <w:marLeft w:val="0"/>
      <w:marRight w:val="0"/>
      <w:marTop w:val="0"/>
      <w:marBottom w:val="0"/>
      <w:divBdr>
        <w:top w:val="none" w:sz="0" w:space="0" w:color="auto"/>
        <w:left w:val="none" w:sz="0" w:space="0" w:color="auto"/>
        <w:bottom w:val="none" w:sz="0" w:space="0" w:color="auto"/>
        <w:right w:val="none" w:sz="0" w:space="0" w:color="auto"/>
      </w:divBdr>
    </w:div>
    <w:div w:id="22176361">
      <w:marLeft w:val="0"/>
      <w:marRight w:val="0"/>
      <w:marTop w:val="0"/>
      <w:marBottom w:val="0"/>
      <w:divBdr>
        <w:top w:val="none" w:sz="0" w:space="0" w:color="auto"/>
        <w:left w:val="none" w:sz="0" w:space="0" w:color="auto"/>
        <w:bottom w:val="none" w:sz="0" w:space="0" w:color="auto"/>
        <w:right w:val="none" w:sz="0" w:space="0" w:color="auto"/>
      </w:divBdr>
    </w:div>
    <w:div w:id="817265457">
      <w:bodyDiv w:val="1"/>
      <w:marLeft w:val="0"/>
      <w:marRight w:val="0"/>
      <w:marTop w:val="0"/>
      <w:marBottom w:val="0"/>
      <w:divBdr>
        <w:top w:val="none" w:sz="0" w:space="0" w:color="auto"/>
        <w:left w:val="none" w:sz="0" w:space="0" w:color="auto"/>
        <w:bottom w:val="none" w:sz="0" w:space="0" w:color="auto"/>
        <w:right w:val="none" w:sz="0" w:space="0" w:color="auto"/>
      </w:divBdr>
    </w:div>
    <w:div w:id="190494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con.gov.ar/digesto/leyes/ley25551.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ratacionesjemd@hotmail.com.a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ontaduria@liceobrown.edu.a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ontratacionesjemd@hotmail.com.a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69F4C-AF53-4F07-9C0D-EF59B389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22</Pages>
  <Words>11520</Words>
  <Characters>63951</Characters>
  <Application>Microsoft Office Word</Application>
  <DocSecurity>0</DocSecurity>
  <Lines>532</Lines>
  <Paragraphs>150</Paragraphs>
  <ScaleCrop>false</ScaleCrop>
  <HeadingPairs>
    <vt:vector size="2" baseType="variant">
      <vt:variant>
        <vt:lpstr>Título</vt:lpstr>
      </vt:variant>
      <vt:variant>
        <vt:i4>1</vt:i4>
      </vt:variant>
    </vt:vector>
  </HeadingPairs>
  <TitlesOfParts>
    <vt:vector size="1" baseType="lpstr">
      <vt:lpstr>CONTRALORIA GENERAL NAVAL</vt:lpstr>
    </vt:vector>
  </TitlesOfParts>
  <Company>Armada Argentina</Company>
  <LinksUpToDate>false</LinksUpToDate>
  <CharactersWithSpaces>75321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CONTRALORIA GENERAL NAVAL</dc:title>
  <dc:creator>Contraloria General Naval</dc:creator>
  <cp:lastModifiedBy>YESICA</cp:lastModifiedBy>
  <cp:revision>17</cp:revision>
  <cp:lastPrinted>2018-07-13T14:07:00Z</cp:lastPrinted>
  <dcterms:created xsi:type="dcterms:W3CDTF">2017-12-15T16:09:00Z</dcterms:created>
  <dcterms:modified xsi:type="dcterms:W3CDTF">2018-07-13T14:07:00Z</dcterms:modified>
</cp:coreProperties>
</file>