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B8" w:rsidRPr="00FA454C" w:rsidRDefault="00AF09B8" w:rsidP="00AF09B8">
      <w:pPr>
        <w:pStyle w:val="Estilo2"/>
        <w:spacing w:before="0" w:after="0" w:line="276" w:lineRule="auto"/>
        <w:jc w:val="center"/>
        <w:rPr>
          <w:rFonts w:cs="Arial"/>
          <w:b/>
          <w:sz w:val="24"/>
          <w:szCs w:val="24"/>
          <w:u w:val="single"/>
        </w:rPr>
      </w:pPr>
    </w:p>
    <w:p w:rsidR="00AF09B8" w:rsidRDefault="00AF09B8" w:rsidP="00AF09B8">
      <w:pPr>
        <w:pStyle w:val="Estilo2"/>
        <w:spacing w:before="0" w:after="0" w:line="276" w:lineRule="auto"/>
        <w:jc w:val="center"/>
        <w:rPr>
          <w:rFonts w:cs="Arial"/>
          <w:b/>
          <w:sz w:val="24"/>
          <w:szCs w:val="24"/>
          <w:u w:val="single"/>
        </w:rPr>
      </w:pPr>
    </w:p>
    <w:p w:rsidR="00AF09B8" w:rsidRPr="00BF27F3" w:rsidRDefault="00AF09B8" w:rsidP="00AF09B8">
      <w:pPr>
        <w:pStyle w:val="Estilo2"/>
        <w:spacing w:before="0" w:after="0" w:line="276" w:lineRule="auto"/>
        <w:jc w:val="center"/>
        <w:rPr>
          <w:rFonts w:cs="Arial"/>
          <w:b/>
          <w:sz w:val="24"/>
          <w:szCs w:val="24"/>
          <w:u w:val="single"/>
        </w:rPr>
      </w:pPr>
      <w:r w:rsidRPr="00BF27F3">
        <w:rPr>
          <w:rFonts w:cs="Arial"/>
          <w:b/>
          <w:sz w:val="24"/>
          <w:szCs w:val="24"/>
          <w:u w:val="single"/>
        </w:rPr>
        <w:t>PLIEGO DE BASES Y CONDICIONES PARTICULARES</w:t>
      </w:r>
    </w:p>
    <w:p w:rsidR="00AF09B8" w:rsidRPr="00E72466" w:rsidRDefault="00AF09B8" w:rsidP="00AF09B8">
      <w:pPr>
        <w:pStyle w:val="Estilo2"/>
        <w:spacing w:before="0" w:after="0" w:line="276" w:lineRule="auto"/>
        <w:jc w:val="center"/>
        <w:rPr>
          <w:rFonts w:cs="Arial"/>
          <w:b/>
          <w:sz w:val="24"/>
          <w:szCs w:val="24"/>
          <w:u w:val="single"/>
        </w:rPr>
      </w:pPr>
    </w:p>
    <w:tbl>
      <w:tblPr>
        <w:tblW w:w="9246" w:type="dxa"/>
        <w:tblInd w:w="70" w:type="dxa"/>
        <w:tblLayout w:type="fixed"/>
        <w:tblCellMar>
          <w:left w:w="70" w:type="dxa"/>
          <w:right w:w="70" w:type="dxa"/>
        </w:tblCellMar>
        <w:tblLook w:val="0000"/>
      </w:tblPr>
      <w:tblGrid>
        <w:gridCol w:w="4962"/>
        <w:gridCol w:w="1559"/>
        <w:gridCol w:w="2693"/>
        <w:gridCol w:w="32"/>
      </w:tblGrid>
      <w:tr w:rsidR="00AF09B8" w:rsidRPr="00E72466" w:rsidTr="00987710">
        <w:tc>
          <w:tcPr>
            <w:tcW w:w="9246" w:type="dxa"/>
            <w:gridSpan w:val="4"/>
            <w:tcBorders>
              <w:top w:val="single" w:sz="4" w:space="0" w:color="000000"/>
              <w:left w:val="single" w:sz="4" w:space="0" w:color="000000"/>
              <w:bottom w:val="single" w:sz="4" w:space="0" w:color="000000"/>
              <w:right w:val="single" w:sz="4" w:space="0" w:color="000000"/>
            </w:tcBorders>
          </w:tcPr>
          <w:p w:rsidR="00AF09B8" w:rsidRPr="00E72466" w:rsidRDefault="00AF09B8" w:rsidP="00987710">
            <w:pPr>
              <w:snapToGrid w:val="0"/>
              <w:spacing w:before="60" w:after="60"/>
              <w:jc w:val="center"/>
              <w:textAlignment w:val="center"/>
              <w:rPr>
                <w:rFonts w:ascii="Arial" w:hAnsi="Arial" w:cs="Arial"/>
                <w:b/>
                <w:sz w:val="24"/>
                <w:szCs w:val="24"/>
                <w:lang w:val="es-AR" w:eastAsia="es-ES"/>
              </w:rPr>
            </w:pPr>
            <w:r w:rsidRPr="00E72466">
              <w:rPr>
                <w:rFonts w:ascii="Arial" w:hAnsi="Arial" w:cs="Arial"/>
                <w:b/>
                <w:sz w:val="24"/>
                <w:szCs w:val="24"/>
                <w:lang w:val="es-AR" w:eastAsia="es-ES"/>
              </w:rPr>
              <w:t xml:space="preserve">GENDARMERÍA NACIONAL </w:t>
            </w:r>
          </w:p>
        </w:tc>
      </w:tr>
      <w:tr w:rsidR="00AF09B8" w:rsidRPr="00B71810" w:rsidTr="00987710">
        <w:tc>
          <w:tcPr>
            <w:tcW w:w="9246" w:type="dxa"/>
            <w:gridSpan w:val="4"/>
            <w:tcBorders>
              <w:top w:val="single" w:sz="4" w:space="0" w:color="000000"/>
              <w:left w:val="single" w:sz="4" w:space="0" w:color="000000"/>
              <w:right w:val="single" w:sz="4" w:space="0" w:color="000000"/>
            </w:tcBorders>
          </w:tcPr>
          <w:p w:rsidR="00AF09B8" w:rsidRPr="00B71810" w:rsidRDefault="00AF09B8" w:rsidP="00987710">
            <w:pPr>
              <w:snapToGrid w:val="0"/>
              <w:spacing w:before="40" w:after="40"/>
              <w:textAlignment w:val="center"/>
              <w:rPr>
                <w:rFonts w:ascii="Arial" w:hAnsi="Arial" w:cs="Arial"/>
                <w:sz w:val="24"/>
                <w:szCs w:val="24"/>
                <w:lang w:val="es-AR" w:eastAsia="es-ES"/>
              </w:rPr>
            </w:pPr>
            <w:r w:rsidRPr="00B71810">
              <w:rPr>
                <w:rFonts w:ascii="Arial" w:hAnsi="Arial" w:cs="Arial"/>
                <w:sz w:val="24"/>
                <w:szCs w:val="24"/>
                <w:lang w:val="es-AR" w:eastAsia="es-ES"/>
              </w:rPr>
              <w:t>Nro</w:t>
            </w:r>
            <w:r>
              <w:rPr>
                <w:rFonts w:ascii="Arial" w:hAnsi="Arial" w:cs="Arial"/>
                <w:sz w:val="24"/>
                <w:szCs w:val="24"/>
                <w:lang w:val="es-AR" w:eastAsia="es-ES"/>
              </w:rPr>
              <w:t>.</w:t>
            </w:r>
            <w:r w:rsidRPr="00B71810">
              <w:rPr>
                <w:rFonts w:ascii="Arial" w:hAnsi="Arial" w:cs="Arial"/>
                <w:sz w:val="24"/>
                <w:szCs w:val="24"/>
                <w:lang w:val="es-AR" w:eastAsia="es-ES"/>
              </w:rPr>
              <w:t xml:space="preserve"> Unidad Operativa de Compras: UOC-IN N° 037-096</w:t>
            </w:r>
            <w:r>
              <w:rPr>
                <w:rFonts w:ascii="Arial" w:hAnsi="Arial" w:cs="Arial"/>
                <w:sz w:val="24"/>
                <w:szCs w:val="24"/>
                <w:lang w:val="es-AR" w:eastAsia="es-ES"/>
              </w:rPr>
              <w:t>.</w:t>
            </w:r>
          </w:p>
        </w:tc>
      </w:tr>
      <w:tr w:rsidR="00AF09B8" w:rsidRPr="00B71810" w:rsidTr="00987710">
        <w:tc>
          <w:tcPr>
            <w:tcW w:w="9246" w:type="dxa"/>
            <w:gridSpan w:val="4"/>
            <w:tcBorders>
              <w:top w:val="single" w:sz="4" w:space="0" w:color="000000"/>
              <w:left w:val="single" w:sz="4" w:space="0" w:color="000000"/>
              <w:right w:val="single" w:sz="4" w:space="0" w:color="000000"/>
            </w:tcBorders>
          </w:tcPr>
          <w:p w:rsidR="00AF09B8" w:rsidRPr="00B71810" w:rsidRDefault="00AF09B8" w:rsidP="00987710">
            <w:pPr>
              <w:snapToGrid w:val="0"/>
              <w:spacing w:before="40" w:after="40"/>
              <w:textAlignment w:val="center"/>
              <w:rPr>
                <w:rFonts w:ascii="Arial" w:hAnsi="Arial" w:cs="Arial"/>
                <w:sz w:val="24"/>
                <w:szCs w:val="24"/>
                <w:lang w:val="es-AR" w:eastAsia="es-ES"/>
              </w:rPr>
            </w:pPr>
            <w:r w:rsidRPr="00B71810">
              <w:rPr>
                <w:rFonts w:ascii="Arial" w:hAnsi="Arial" w:cs="Arial"/>
                <w:sz w:val="24"/>
                <w:szCs w:val="24"/>
                <w:lang w:val="es-AR" w:eastAsia="es-ES"/>
              </w:rPr>
              <w:t>Nombre UOC-IN: Escuadrón 58 “LA RIOJA”</w:t>
            </w:r>
            <w:r>
              <w:rPr>
                <w:rFonts w:ascii="Arial" w:hAnsi="Arial" w:cs="Arial"/>
                <w:sz w:val="24"/>
                <w:szCs w:val="24"/>
                <w:lang w:val="es-AR" w:eastAsia="es-ES"/>
              </w:rPr>
              <w:t>.</w:t>
            </w:r>
          </w:p>
        </w:tc>
      </w:tr>
      <w:tr w:rsidR="00AF09B8" w:rsidRPr="00E72466" w:rsidTr="00987710">
        <w:tc>
          <w:tcPr>
            <w:tcW w:w="9246" w:type="dxa"/>
            <w:gridSpan w:val="4"/>
            <w:tcBorders>
              <w:top w:val="single" w:sz="4" w:space="0" w:color="000000"/>
              <w:left w:val="single" w:sz="4" w:space="0" w:color="000000"/>
              <w:right w:val="single" w:sz="4" w:space="0" w:color="000000"/>
            </w:tcBorders>
          </w:tcPr>
          <w:p w:rsidR="00AF09B8" w:rsidRPr="00B249F2" w:rsidRDefault="00AF09B8" w:rsidP="00987710">
            <w:pPr>
              <w:snapToGrid w:val="0"/>
              <w:spacing w:before="40" w:after="40"/>
              <w:textAlignment w:val="center"/>
              <w:rPr>
                <w:rFonts w:ascii="Arial" w:hAnsi="Arial" w:cs="Arial"/>
                <w:sz w:val="24"/>
                <w:szCs w:val="24"/>
                <w:lang w:val="es-AR" w:eastAsia="es-ES"/>
              </w:rPr>
            </w:pPr>
            <w:r w:rsidRPr="00B249F2">
              <w:rPr>
                <w:rFonts w:ascii="Arial" w:hAnsi="Arial" w:cs="Arial"/>
                <w:sz w:val="24"/>
                <w:szCs w:val="24"/>
                <w:lang w:val="es-AR" w:eastAsia="es-ES"/>
              </w:rPr>
              <w:t xml:space="preserve">Domicilio: </w:t>
            </w:r>
            <w:r>
              <w:rPr>
                <w:rFonts w:ascii="Arial" w:hAnsi="Arial" w:cs="Arial"/>
                <w:sz w:val="24"/>
                <w:szCs w:val="24"/>
                <w:lang w:val="es-AR" w:eastAsia="es-ES"/>
              </w:rPr>
              <w:t>Ruta Provincial Nº 5 Km 7.5 Parque Industrial (CP 5300) LA RIOJA.</w:t>
            </w:r>
          </w:p>
        </w:tc>
      </w:tr>
      <w:tr w:rsidR="00AF09B8" w:rsidRPr="00E72466" w:rsidTr="00987710">
        <w:trPr>
          <w:cantSplit/>
        </w:trPr>
        <w:tc>
          <w:tcPr>
            <w:tcW w:w="9246" w:type="dxa"/>
            <w:gridSpan w:val="4"/>
            <w:tcBorders>
              <w:top w:val="single" w:sz="4" w:space="0" w:color="000000"/>
              <w:left w:val="single" w:sz="4" w:space="0" w:color="000000"/>
              <w:bottom w:val="single" w:sz="4" w:space="0" w:color="000000"/>
              <w:right w:val="single" w:sz="4" w:space="0" w:color="000000"/>
            </w:tcBorders>
          </w:tcPr>
          <w:p w:rsidR="00AF09B8" w:rsidRPr="00B249F2" w:rsidRDefault="00AF09B8" w:rsidP="00987710">
            <w:pPr>
              <w:snapToGrid w:val="0"/>
              <w:spacing w:before="40" w:after="40"/>
              <w:textAlignment w:val="center"/>
              <w:rPr>
                <w:rFonts w:ascii="Arial" w:hAnsi="Arial" w:cs="Arial"/>
                <w:sz w:val="24"/>
                <w:szCs w:val="24"/>
                <w:lang w:val="es-AR" w:eastAsia="es-ES"/>
              </w:rPr>
            </w:pPr>
            <w:r w:rsidRPr="00B249F2">
              <w:rPr>
                <w:rFonts w:ascii="Arial" w:hAnsi="Arial" w:cs="Arial"/>
                <w:sz w:val="24"/>
                <w:szCs w:val="24"/>
                <w:lang w:val="es-AR" w:eastAsia="es-ES"/>
              </w:rPr>
              <w:t xml:space="preserve">Correo Electrónico: </w:t>
            </w:r>
            <w:r w:rsidRPr="00B71810">
              <w:rPr>
                <w:rFonts w:ascii="Arial" w:hAnsi="Arial" w:cs="Arial"/>
                <w:sz w:val="24"/>
                <w:szCs w:val="24"/>
                <w:lang w:val="es-AR" w:eastAsia="es-ES"/>
              </w:rPr>
              <w:t>utac-esc58larioja</w:t>
            </w:r>
            <w:r w:rsidRPr="00B71810">
              <w:rPr>
                <w:rFonts w:ascii="Arial" w:hAnsi="Arial" w:cs="Arial"/>
                <w:bCs/>
                <w:u w:val="single"/>
              </w:rPr>
              <w:t>@</w:t>
            </w:r>
            <w:proofErr w:type="spellStart"/>
            <w:r w:rsidRPr="00B71810">
              <w:rPr>
                <w:rFonts w:ascii="Arial" w:hAnsi="Arial" w:cs="Arial"/>
                <w:bCs/>
                <w:u w:val="single"/>
              </w:rPr>
              <w:t>gendarmeria.gob.ar</w:t>
            </w:r>
            <w:proofErr w:type="spellEnd"/>
          </w:p>
        </w:tc>
      </w:tr>
      <w:tr w:rsidR="00AF09B8" w:rsidRPr="00B71810" w:rsidTr="00987710">
        <w:trPr>
          <w:cantSplit/>
        </w:trPr>
        <w:tc>
          <w:tcPr>
            <w:tcW w:w="9246" w:type="dxa"/>
            <w:gridSpan w:val="4"/>
            <w:tcBorders>
              <w:top w:val="single" w:sz="4" w:space="0" w:color="000000"/>
              <w:left w:val="single" w:sz="4" w:space="0" w:color="000000"/>
              <w:bottom w:val="single" w:sz="4" w:space="0" w:color="000000"/>
              <w:right w:val="single" w:sz="4" w:space="0" w:color="000000"/>
            </w:tcBorders>
          </w:tcPr>
          <w:p w:rsidR="00AF09B8" w:rsidRPr="00B71810" w:rsidRDefault="00AF09B8" w:rsidP="00987710">
            <w:pPr>
              <w:snapToGrid w:val="0"/>
              <w:spacing w:before="40" w:after="40"/>
              <w:textAlignment w:val="center"/>
              <w:rPr>
                <w:rFonts w:ascii="Arial" w:hAnsi="Arial" w:cs="Arial"/>
                <w:sz w:val="24"/>
                <w:szCs w:val="24"/>
                <w:lang w:val="es-AR" w:eastAsia="es-ES"/>
              </w:rPr>
            </w:pPr>
            <w:r w:rsidRPr="00B71810">
              <w:rPr>
                <w:rFonts w:ascii="Arial" w:hAnsi="Arial" w:cs="Arial"/>
                <w:sz w:val="24"/>
                <w:szCs w:val="24"/>
                <w:lang w:val="es-AR" w:eastAsia="es-ES"/>
              </w:rPr>
              <w:t xml:space="preserve">Teléfono: </w:t>
            </w:r>
            <w:r w:rsidRPr="00B71810">
              <w:rPr>
                <w:rFonts w:ascii="Arial" w:hAnsi="Arial" w:cs="Arial"/>
                <w:szCs w:val="19"/>
                <w:lang w:val="es-AR" w:eastAsia="es-ES"/>
              </w:rPr>
              <w:t>(0380</w:t>
            </w:r>
            <w:r w:rsidRPr="00B71810">
              <w:rPr>
                <w:rFonts w:ascii="Arial" w:hAnsi="Arial" w:cs="Arial"/>
                <w:lang w:val="es-AR"/>
              </w:rPr>
              <w:t>) 4420662</w:t>
            </w:r>
            <w:r>
              <w:rPr>
                <w:rFonts w:ascii="Arial" w:hAnsi="Arial" w:cs="Arial"/>
                <w:lang w:val="es-AR"/>
              </w:rPr>
              <w:t>.</w:t>
            </w:r>
          </w:p>
        </w:tc>
      </w:tr>
      <w:tr w:rsidR="00AF09B8" w:rsidRPr="00E72466" w:rsidTr="00987710">
        <w:trPr>
          <w:cantSplit/>
        </w:trPr>
        <w:tc>
          <w:tcPr>
            <w:tcW w:w="4962" w:type="dxa"/>
            <w:tcBorders>
              <w:top w:val="single" w:sz="4" w:space="0" w:color="000000"/>
              <w:left w:val="single" w:sz="4" w:space="0" w:color="000000"/>
              <w:bottom w:val="single" w:sz="4" w:space="0" w:color="000000"/>
              <w:right w:val="single" w:sz="4" w:space="0" w:color="000000"/>
            </w:tcBorders>
            <w:vAlign w:val="center"/>
          </w:tcPr>
          <w:p w:rsidR="00AF09B8" w:rsidRPr="00E72466" w:rsidRDefault="00AF09B8" w:rsidP="00987710">
            <w:pPr>
              <w:tabs>
                <w:tab w:val="left" w:pos="6521"/>
              </w:tabs>
              <w:snapToGrid w:val="0"/>
              <w:spacing w:before="40" w:after="40"/>
              <w:textAlignment w:val="center"/>
              <w:rPr>
                <w:rFonts w:ascii="Arial" w:hAnsi="Arial" w:cs="Arial"/>
                <w:sz w:val="24"/>
                <w:szCs w:val="24"/>
                <w:lang w:val="es-AR" w:eastAsia="es-ES"/>
              </w:rPr>
            </w:pPr>
            <w:r w:rsidRPr="00E72466">
              <w:rPr>
                <w:rFonts w:ascii="Arial" w:hAnsi="Arial" w:cs="Arial"/>
                <w:sz w:val="24"/>
                <w:szCs w:val="24"/>
                <w:lang w:val="es-AR" w:eastAsia="es-ES"/>
              </w:rPr>
              <w:t xml:space="preserve">Tipo de Procedimiento: </w:t>
            </w:r>
            <w:r>
              <w:rPr>
                <w:rFonts w:ascii="Arial" w:hAnsi="Arial" w:cs="Arial"/>
                <w:sz w:val="24"/>
                <w:szCs w:val="24"/>
                <w:lang w:val="es-AR" w:eastAsia="es-ES"/>
              </w:rPr>
              <w:t>CONTRATACIÓN DIRECTA POR COMPULSA ABREVIADA POR MONTO</w:t>
            </w:r>
          </w:p>
        </w:tc>
        <w:tc>
          <w:tcPr>
            <w:tcW w:w="1559" w:type="dxa"/>
            <w:tcBorders>
              <w:top w:val="single" w:sz="4" w:space="0" w:color="000000"/>
              <w:left w:val="single" w:sz="4" w:space="0" w:color="000000"/>
              <w:bottom w:val="single" w:sz="4" w:space="0" w:color="000000"/>
              <w:right w:val="single" w:sz="4" w:space="0" w:color="000000"/>
            </w:tcBorders>
            <w:vAlign w:val="center"/>
          </w:tcPr>
          <w:p w:rsidR="00AF09B8" w:rsidRPr="00E72466" w:rsidRDefault="00AF09B8" w:rsidP="00987710">
            <w:pPr>
              <w:tabs>
                <w:tab w:val="left" w:pos="6521"/>
              </w:tabs>
              <w:snapToGrid w:val="0"/>
              <w:spacing w:before="40" w:after="40"/>
              <w:textAlignment w:val="center"/>
              <w:rPr>
                <w:rFonts w:ascii="Arial" w:hAnsi="Arial" w:cs="Arial"/>
                <w:sz w:val="24"/>
                <w:szCs w:val="24"/>
                <w:lang w:val="es-AR" w:eastAsia="es-ES"/>
              </w:rPr>
            </w:pPr>
            <w:r w:rsidRPr="00E72466">
              <w:rPr>
                <w:rFonts w:ascii="Arial" w:hAnsi="Arial" w:cs="Arial"/>
                <w:sz w:val="24"/>
                <w:szCs w:val="24"/>
                <w:lang w:val="es-AR" w:eastAsia="es-ES"/>
              </w:rPr>
              <w:t>N°</w:t>
            </w:r>
            <w:r>
              <w:rPr>
                <w:rFonts w:ascii="Arial" w:hAnsi="Arial" w:cs="Arial"/>
                <w:sz w:val="24"/>
                <w:szCs w:val="24"/>
                <w:lang w:val="es-AR" w:eastAsia="es-ES"/>
              </w:rPr>
              <w:t>: 8</w:t>
            </w:r>
          </w:p>
        </w:tc>
        <w:tc>
          <w:tcPr>
            <w:tcW w:w="2725" w:type="dxa"/>
            <w:gridSpan w:val="2"/>
            <w:tcBorders>
              <w:top w:val="single" w:sz="4" w:space="0" w:color="000000"/>
              <w:left w:val="single" w:sz="4" w:space="0" w:color="000000"/>
              <w:bottom w:val="single" w:sz="4" w:space="0" w:color="000000"/>
              <w:right w:val="single" w:sz="4" w:space="0" w:color="000000"/>
            </w:tcBorders>
            <w:vAlign w:val="center"/>
          </w:tcPr>
          <w:p w:rsidR="00AF09B8" w:rsidRPr="00B71810" w:rsidRDefault="00AF09B8" w:rsidP="00987710">
            <w:pPr>
              <w:tabs>
                <w:tab w:val="left" w:pos="6521"/>
              </w:tabs>
              <w:snapToGrid w:val="0"/>
              <w:spacing w:before="40" w:after="40"/>
              <w:jc w:val="center"/>
              <w:textAlignment w:val="center"/>
              <w:rPr>
                <w:rFonts w:ascii="Arial" w:hAnsi="Arial" w:cs="Arial"/>
                <w:sz w:val="24"/>
                <w:szCs w:val="24"/>
                <w:lang w:val="es-AR" w:eastAsia="es-ES"/>
              </w:rPr>
            </w:pPr>
            <w:r w:rsidRPr="00B71810">
              <w:rPr>
                <w:rFonts w:ascii="Arial" w:hAnsi="Arial" w:cs="Arial"/>
                <w:sz w:val="24"/>
                <w:szCs w:val="24"/>
                <w:lang w:val="es-AR" w:eastAsia="es-ES"/>
              </w:rPr>
              <w:t>Ejercicio: 201</w:t>
            </w:r>
            <w:r>
              <w:rPr>
                <w:rFonts w:ascii="Arial" w:hAnsi="Arial" w:cs="Arial"/>
                <w:sz w:val="24"/>
                <w:szCs w:val="24"/>
                <w:lang w:val="es-AR" w:eastAsia="es-ES"/>
              </w:rPr>
              <w:t>8</w:t>
            </w:r>
          </w:p>
        </w:tc>
      </w:tr>
      <w:tr w:rsidR="00AF09B8" w:rsidRPr="00E72466" w:rsidTr="00987710">
        <w:trPr>
          <w:cantSplit/>
        </w:trPr>
        <w:tc>
          <w:tcPr>
            <w:tcW w:w="9246" w:type="dxa"/>
            <w:gridSpan w:val="4"/>
            <w:tcBorders>
              <w:top w:val="single" w:sz="4" w:space="0" w:color="000000"/>
              <w:left w:val="single" w:sz="4" w:space="0" w:color="000000"/>
              <w:bottom w:val="single" w:sz="4" w:space="0" w:color="000000"/>
              <w:right w:val="single" w:sz="4" w:space="0" w:color="000000"/>
            </w:tcBorders>
          </w:tcPr>
          <w:p w:rsidR="00AF09B8" w:rsidRPr="00E72466" w:rsidRDefault="00AF09B8" w:rsidP="00987710">
            <w:pPr>
              <w:tabs>
                <w:tab w:val="left" w:pos="6521"/>
              </w:tabs>
              <w:snapToGrid w:val="0"/>
              <w:spacing w:before="40" w:after="40"/>
              <w:textAlignment w:val="center"/>
              <w:rPr>
                <w:rFonts w:ascii="Arial" w:hAnsi="Arial" w:cs="Arial"/>
                <w:sz w:val="24"/>
                <w:szCs w:val="24"/>
                <w:lang w:val="es-AR" w:eastAsia="es-ES"/>
              </w:rPr>
            </w:pPr>
            <w:r w:rsidRPr="00E72466">
              <w:rPr>
                <w:rFonts w:ascii="Arial" w:hAnsi="Arial" w:cs="Arial"/>
                <w:sz w:val="24"/>
                <w:szCs w:val="24"/>
                <w:lang w:val="es-AR" w:eastAsia="es-ES"/>
              </w:rPr>
              <w:t xml:space="preserve">Clase: </w:t>
            </w:r>
            <w:r>
              <w:rPr>
                <w:rFonts w:ascii="Arial" w:hAnsi="Arial" w:cs="Arial"/>
                <w:sz w:val="24"/>
                <w:szCs w:val="24"/>
                <w:lang w:val="es-AR" w:eastAsia="es-ES"/>
              </w:rPr>
              <w:t>Sin clase.</w:t>
            </w:r>
          </w:p>
        </w:tc>
      </w:tr>
      <w:tr w:rsidR="00AF09B8" w:rsidRPr="00E72466" w:rsidTr="00987710">
        <w:trPr>
          <w:cantSplit/>
        </w:trPr>
        <w:tc>
          <w:tcPr>
            <w:tcW w:w="9246" w:type="dxa"/>
            <w:gridSpan w:val="4"/>
            <w:tcBorders>
              <w:top w:val="single" w:sz="4" w:space="0" w:color="000000"/>
              <w:left w:val="single" w:sz="4" w:space="0" w:color="000000"/>
              <w:bottom w:val="single" w:sz="4" w:space="0" w:color="000000"/>
              <w:right w:val="single" w:sz="4" w:space="0" w:color="000000"/>
            </w:tcBorders>
          </w:tcPr>
          <w:p w:rsidR="00AF09B8" w:rsidRPr="00E72466" w:rsidRDefault="00AF09B8" w:rsidP="00987710">
            <w:pPr>
              <w:tabs>
                <w:tab w:val="left" w:pos="6521"/>
              </w:tabs>
              <w:snapToGrid w:val="0"/>
              <w:spacing w:before="40" w:after="40"/>
              <w:textAlignment w:val="center"/>
              <w:rPr>
                <w:rFonts w:ascii="Arial" w:hAnsi="Arial" w:cs="Arial"/>
                <w:sz w:val="24"/>
                <w:szCs w:val="24"/>
                <w:lang w:val="es-AR" w:eastAsia="es-ES"/>
              </w:rPr>
            </w:pPr>
            <w:r w:rsidRPr="00E72466">
              <w:rPr>
                <w:rFonts w:ascii="Arial" w:hAnsi="Arial" w:cs="Arial"/>
                <w:sz w:val="24"/>
                <w:szCs w:val="24"/>
                <w:lang w:val="es-AR" w:eastAsia="es-ES"/>
              </w:rPr>
              <w:t xml:space="preserve">Modalidad: </w:t>
            </w:r>
            <w:r>
              <w:rPr>
                <w:rFonts w:ascii="Arial" w:hAnsi="Arial" w:cs="Arial"/>
                <w:sz w:val="24"/>
                <w:szCs w:val="24"/>
                <w:lang w:val="es-AR" w:eastAsia="es-ES"/>
              </w:rPr>
              <w:t>Sin Modalidad.</w:t>
            </w:r>
          </w:p>
        </w:tc>
      </w:tr>
      <w:tr w:rsidR="00AF09B8" w:rsidRPr="00E72466" w:rsidTr="00987710">
        <w:trPr>
          <w:gridAfter w:val="1"/>
          <w:wAfter w:w="32" w:type="dxa"/>
          <w:cantSplit/>
        </w:trPr>
        <w:tc>
          <w:tcPr>
            <w:tcW w:w="9214" w:type="dxa"/>
            <w:gridSpan w:val="3"/>
            <w:tcBorders>
              <w:top w:val="single" w:sz="4" w:space="0" w:color="000000"/>
              <w:left w:val="single" w:sz="4" w:space="0" w:color="000000"/>
              <w:bottom w:val="single" w:sz="4" w:space="0" w:color="000000"/>
              <w:right w:val="single" w:sz="4" w:space="0" w:color="000000"/>
            </w:tcBorders>
          </w:tcPr>
          <w:p w:rsidR="00AF09B8" w:rsidRPr="00E72466" w:rsidRDefault="00AF09B8" w:rsidP="00987710">
            <w:pPr>
              <w:tabs>
                <w:tab w:val="left" w:pos="6521"/>
              </w:tabs>
              <w:snapToGrid w:val="0"/>
              <w:spacing w:before="40" w:after="40"/>
              <w:textAlignment w:val="center"/>
              <w:rPr>
                <w:rFonts w:ascii="Arial" w:hAnsi="Arial" w:cs="Arial"/>
                <w:sz w:val="24"/>
                <w:szCs w:val="24"/>
                <w:lang w:val="es-AR" w:eastAsia="es-ES"/>
              </w:rPr>
            </w:pPr>
            <w:r w:rsidRPr="00E72466">
              <w:rPr>
                <w:rFonts w:ascii="Arial" w:hAnsi="Arial" w:cs="Arial"/>
                <w:sz w:val="24"/>
                <w:szCs w:val="24"/>
                <w:lang w:val="es-AR" w:eastAsia="es-ES"/>
              </w:rPr>
              <w:t xml:space="preserve">N° de Expediente: </w:t>
            </w:r>
            <w:r>
              <w:rPr>
                <w:rFonts w:ascii="Arial" w:hAnsi="Arial" w:cs="Arial"/>
                <w:sz w:val="24"/>
                <w:szCs w:val="24"/>
                <w:lang w:val="es-AR" w:eastAsia="es-ES"/>
              </w:rPr>
              <w:t>TS 8-4258/01</w:t>
            </w:r>
          </w:p>
        </w:tc>
      </w:tr>
      <w:tr w:rsidR="00AF09B8" w:rsidRPr="00E72466" w:rsidTr="00987710">
        <w:trPr>
          <w:gridAfter w:val="1"/>
          <w:wAfter w:w="32" w:type="dxa"/>
          <w:cantSplit/>
          <w:trHeight w:val="453"/>
        </w:trPr>
        <w:tc>
          <w:tcPr>
            <w:tcW w:w="9214" w:type="dxa"/>
            <w:gridSpan w:val="3"/>
            <w:tcBorders>
              <w:top w:val="single" w:sz="4" w:space="0" w:color="000000"/>
              <w:left w:val="single" w:sz="4" w:space="0" w:color="000000"/>
              <w:bottom w:val="single" w:sz="4" w:space="0" w:color="000000"/>
              <w:right w:val="single" w:sz="4" w:space="0" w:color="000000"/>
            </w:tcBorders>
          </w:tcPr>
          <w:p w:rsidR="00AF09B8" w:rsidRPr="00E72466" w:rsidRDefault="00AF09B8" w:rsidP="00987710">
            <w:pPr>
              <w:tabs>
                <w:tab w:val="left" w:pos="6521"/>
              </w:tabs>
              <w:snapToGrid w:val="0"/>
              <w:spacing w:before="40" w:after="40"/>
              <w:textAlignment w:val="center"/>
              <w:rPr>
                <w:rFonts w:ascii="Arial" w:hAnsi="Arial" w:cs="Arial"/>
                <w:sz w:val="24"/>
                <w:szCs w:val="24"/>
                <w:lang w:val="es-AR" w:eastAsia="es-ES"/>
              </w:rPr>
            </w:pPr>
            <w:r w:rsidRPr="00E72466">
              <w:rPr>
                <w:rFonts w:ascii="Arial" w:hAnsi="Arial" w:cs="Arial"/>
                <w:sz w:val="24"/>
                <w:szCs w:val="24"/>
                <w:lang w:val="es-AR" w:eastAsia="es-ES"/>
              </w:rPr>
              <w:t xml:space="preserve">Rubro Comercial: </w:t>
            </w:r>
            <w:r>
              <w:rPr>
                <w:rFonts w:ascii="Arial" w:hAnsi="Arial" w:cs="Arial"/>
                <w:lang w:val="es-AR" w:eastAsia="es-ES"/>
              </w:rPr>
              <w:t xml:space="preserve">45 </w:t>
            </w:r>
            <w:r w:rsidRPr="009B2F12">
              <w:rPr>
                <w:rFonts w:ascii="Arial" w:hAnsi="Arial"/>
              </w:rPr>
              <w:t>MANTENIMIENTO, REPARACIÓN Y LIMPIEZA</w:t>
            </w:r>
          </w:p>
        </w:tc>
      </w:tr>
      <w:tr w:rsidR="00AF09B8" w:rsidRPr="00E72466" w:rsidTr="00987710">
        <w:trPr>
          <w:gridAfter w:val="1"/>
          <w:wAfter w:w="32" w:type="dxa"/>
          <w:cantSplit/>
        </w:trPr>
        <w:tc>
          <w:tcPr>
            <w:tcW w:w="9214" w:type="dxa"/>
            <w:gridSpan w:val="3"/>
            <w:tcBorders>
              <w:top w:val="single" w:sz="4" w:space="0" w:color="000000"/>
              <w:left w:val="single" w:sz="4" w:space="0" w:color="000000"/>
              <w:bottom w:val="single" w:sz="4" w:space="0" w:color="000000"/>
              <w:right w:val="single" w:sz="4" w:space="0" w:color="000000"/>
            </w:tcBorders>
          </w:tcPr>
          <w:p w:rsidR="00AF09B8" w:rsidRPr="00215CFA" w:rsidRDefault="00AF09B8" w:rsidP="00987710">
            <w:pPr>
              <w:tabs>
                <w:tab w:val="left" w:pos="6521"/>
              </w:tabs>
              <w:snapToGrid w:val="0"/>
              <w:spacing w:before="40" w:after="40"/>
              <w:jc w:val="both"/>
              <w:textAlignment w:val="center"/>
              <w:rPr>
                <w:rFonts w:ascii="Arial" w:hAnsi="Arial" w:cs="Arial"/>
                <w:sz w:val="24"/>
                <w:szCs w:val="24"/>
                <w:lang w:val="es-AR" w:eastAsia="es-ES"/>
              </w:rPr>
            </w:pPr>
            <w:r w:rsidRPr="00AD7C40">
              <w:rPr>
                <w:rFonts w:ascii="Arial" w:hAnsi="Arial" w:cs="Arial"/>
                <w:sz w:val="24"/>
                <w:szCs w:val="24"/>
                <w:lang w:val="es-AR" w:eastAsia="es-ES"/>
              </w:rPr>
              <w:t>Objeto</w:t>
            </w:r>
            <w:r>
              <w:rPr>
                <w:rFonts w:ascii="Arial" w:hAnsi="Arial" w:cs="Arial"/>
                <w:sz w:val="24"/>
                <w:szCs w:val="24"/>
                <w:lang w:val="es-AR" w:eastAsia="es-ES"/>
              </w:rPr>
              <w:t xml:space="preserve">: </w:t>
            </w:r>
            <w:r w:rsidRPr="009B2F12">
              <w:rPr>
                <w:rFonts w:ascii="Arial" w:hAnsi="Arial"/>
                <w:b/>
              </w:rPr>
              <w:t>MANTENIMIENTO</w:t>
            </w:r>
            <w:r>
              <w:rPr>
                <w:rFonts w:ascii="Arial" w:hAnsi="Arial"/>
                <w:b/>
              </w:rPr>
              <w:t xml:space="preserve"> Y REPARACION DE VEHÍCULOS PARA EL EJERCICIO 2018</w:t>
            </w:r>
          </w:p>
        </w:tc>
      </w:tr>
      <w:tr w:rsidR="00AF09B8" w:rsidRPr="00E72466" w:rsidTr="00987710">
        <w:trPr>
          <w:gridAfter w:val="1"/>
          <w:wAfter w:w="32" w:type="dxa"/>
          <w:cantSplit/>
        </w:trPr>
        <w:tc>
          <w:tcPr>
            <w:tcW w:w="9214" w:type="dxa"/>
            <w:gridSpan w:val="3"/>
            <w:tcBorders>
              <w:top w:val="single" w:sz="4" w:space="0" w:color="000000"/>
              <w:left w:val="single" w:sz="4" w:space="0" w:color="000000"/>
              <w:bottom w:val="single" w:sz="4" w:space="0" w:color="000000"/>
              <w:right w:val="single" w:sz="4" w:space="0" w:color="000000"/>
            </w:tcBorders>
          </w:tcPr>
          <w:p w:rsidR="00AF09B8" w:rsidRPr="00E72466" w:rsidRDefault="00AF09B8" w:rsidP="00987710">
            <w:pPr>
              <w:tabs>
                <w:tab w:val="left" w:pos="6521"/>
              </w:tabs>
              <w:snapToGrid w:val="0"/>
              <w:spacing w:before="40" w:after="40"/>
              <w:textAlignment w:val="center"/>
              <w:rPr>
                <w:rFonts w:ascii="Arial" w:hAnsi="Arial" w:cs="Arial"/>
                <w:sz w:val="24"/>
                <w:szCs w:val="24"/>
                <w:lang w:val="es-AR" w:eastAsia="es-ES"/>
              </w:rPr>
            </w:pPr>
            <w:r w:rsidRPr="00E72466">
              <w:rPr>
                <w:rFonts w:ascii="Arial" w:hAnsi="Arial" w:cs="Arial"/>
                <w:sz w:val="24"/>
                <w:szCs w:val="24"/>
                <w:lang w:val="es-AR" w:eastAsia="es-ES"/>
              </w:rPr>
              <w:t>Costo del Pliego: Sin valor</w:t>
            </w:r>
          </w:p>
        </w:tc>
      </w:tr>
    </w:tbl>
    <w:p w:rsidR="00AF09B8" w:rsidRDefault="00AF09B8" w:rsidP="00AF09B8">
      <w:pPr>
        <w:tabs>
          <w:tab w:val="left" w:pos="6521"/>
        </w:tabs>
        <w:spacing w:before="180" w:after="120"/>
        <w:ind w:right="-142"/>
        <w:jc w:val="center"/>
        <w:textAlignment w:val="center"/>
        <w:rPr>
          <w:rFonts w:ascii="Arial" w:hAnsi="Arial" w:cs="Arial"/>
          <w:sz w:val="24"/>
          <w:szCs w:val="24"/>
          <w:u w:val="single"/>
          <w:lang w:eastAsia="es-ES"/>
        </w:rPr>
      </w:pPr>
    </w:p>
    <w:p w:rsidR="00AF09B8" w:rsidRPr="00E72466" w:rsidRDefault="00AF09B8" w:rsidP="00AF09B8">
      <w:pPr>
        <w:tabs>
          <w:tab w:val="left" w:pos="6521"/>
        </w:tabs>
        <w:spacing w:before="180" w:after="120"/>
        <w:ind w:right="-142"/>
        <w:jc w:val="center"/>
        <w:textAlignment w:val="center"/>
        <w:rPr>
          <w:rFonts w:ascii="Arial" w:hAnsi="Arial" w:cs="Arial"/>
          <w:sz w:val="24"/>
          <w:szCs w:val="24"/>
          <w:u w:val="single"/>
          <w:lang w:eastAsia="es-ES"/>
        </w:rPr>
      </w:pPr>
      <w:r w:rsidRPr="00E72466">
        <w:rPr>
          <w:rFonts w:ascii="Arial" w:hAnsi="Arial" w:cs="Arial"/>
          <w:sz w:val="24"/>
          <w:szCs w:val="24"/>
          <w:u w:val="single"/>
          <w:lang w:eastAsia="es-ES"/>
        </w:rPr>
        <w:t>RETIRO DE PLIEGOS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AF09B8" w:rsidRPr="00E72466" w:rsidTr="00987710">
        <w:tc>
          <w:tcPr>
            <w:tcW w:w="9214" w:type="dxa"/>
            <w:shd w:val="clear" w:color="auto" w:fill="auto"/>
          </w:tcPr>
          <w:p w:rsidR="00AF09B8" w:rsidRPr="00E72466" w:rsidRDefault="00AF09B8" w:rsidP="00987710">
            <w:pPr>
              <w:tabs>
                <w:tab w:val="left" w:pos="6521"/>
              </w:tabs>
              <w:snapToGrid w:val="0"/>
              <w:spacing w:before="120" w:after="40"/>
              <w:jc w:val="center"/>
              <w:textAlignment w:val="center"/>
              <w:rPr>
                <w:rFonts w:ascii="Arial" w:hAnsi="Arial" w:cs="Arial"/>
                <w:sz w:val="24"/>
                <w:szCs w:val="24"/>
                <w:lang w:eastAsia="es-ES"/>
              </w:rPr>
            </w:pPr>
            <w:r w:rsidRPr="00E72466">
              <w:rPr>
                <w:rFonts w:ascii="Arial" w:hAnsi="Arial" w:cs="Arial"/>
                <w:sz w:val="24"/>
                <w:szCs w:val="24"/>
                <w:lang w:eastAsia="es-ES"/>
              </w:rPr>
              <w:t xml:space="preserve">En el sitio web: </w:t>
            </w:r>
            <w:hyperlink r:id="rId7" w:history="1">
              <w:r w:rsidRPr="00B00704">
                <w:rPr>
                  <w:rStyle w:val="Hipervnculo"/>
                  <w:rFonts w:ascii="Arial" w:hAnsi="Arial" w:cs="Arial"/>
                  <w:sz w:val="24"/>
                  <w:szCs w:val="24"/>
                  <w:lang w:eastAsia="es-ES"/>
                </w:rPr>
                <w:t>www.argentinacompra.gov.ar</w:t>
              </w:r>
            </w:hyperlink>
            <w:r w:rsidRPr="00E72466">
              <w:rPr>
                <w:rFonts w:ascii="Arial" w:hAnsi="Arial" w:cs="Arial"/>
                <w:sz w:val="24"/>
                <w:szCs w:val="24"/>
                <w:lang w:eastAsia="es-ES"/>
              </w:rPr>
              <w:t xml:space="preserve"> o mediante solicitud por correo electrónico: </w:t>
            </w:r>
            <w:r w:rsidRPr="00B71810">
              <w:rPr>
                <w:rFonts w:ascii="Arial" w:hAnsi="Arial" w:cs="Arial"/>
                <w:sz w:val="24"/>
                <w:szCs w:val="24"/>
                <w:lang w:val="es-AR" w:eastAsia="es-ES"/>
              </w:rPr>
              <w:t>utac-esc58larioja</w:t>
            </w:r>
            <w:r w:rsidRPr="00B71810">
              <w:rPr>
                <w:rFonts w:ascii="Arial" w:hAnsi="Arial" w:cs="Arial"/>
                <w:bCs/>
                <w:u w:val="single"/>
              </w:rPr>
              <w:t>@</w:t>
            </w:r>
            <w:proofErr w:type="spellStart"/>
            <w:r w:rsidRPr="00B71810">
              <w:rPr>
                <w:rFonts w:ascii="Arial" w:hAnsi="Arial" w:cs="Arial"/>
                <w:bCs/>
                <w:u w:val="single"/>
              </w:rPr>
              <w:t>gendarmeria.gob.ar</w:t>
            </w:r>
            <w:proofErr w:type="spellEnd"/>
          </w:p>
        </w:tc>
      </w:tr>
    </w:tbl>
    <w:p w:rsidR="00AF09B8" w:rsidRPr="00E72466" w:rsidRDefault="00AF09B8" w:rsidP="00AF09B8">
      <w:pPr>
        <w:tabs>
          <w:tab w:val="num" w:pos="864"/>
          <w:tab w:val="left" w:pos="28978"/>
        </w:tabs>
        <w:spacing w:before="180" w:after="120"/>
        <w:ind w:right="-142"/>
        <w:jc w:val="center"/>
        <w:textAlignment w:val="center"/>
        <w:rPr>
          <w:rFonts w:ascii="Arial" w:hAnsi="Arial" w:cs="Arial"/>
          <w:sz w:val="24"/>
          <w:szCs w:val="24"/>
          <w:u w:val="single"/>
          <w:lang w:val="es-AR"/>
        </w:rPr>
      </w:pPr>
      <w:r w:rsidRPr="00E72466">
        <w:rPr>
          <w:rFonts w:ascii="Arial" w:hAnsi="Arial" w:cs="Arial"/>
          <w:sz w:val="24"/>
          <w:szCs w:val="24"/>
          <w:u w:val="single"/>
          <w:lang w:val="es-AR"/>
        </w:rPr>
        <w:t>PRESENTACIÓN DE OFERTAS</w:t>
      </w:r>
    </w:p>
    <w:tbl>
      <w:tblPr>
        <w:tblW w:w="9214" w:type="dxa"/>
        <w:tblInd w:w="70" w:type="dxa"/>
        <w:tblLayout w:type="fixed"/>
        <w:tblCellMar>
          <w:left w:w="70" w:type="dxa"/>
          <w:right w:w="70" w:type="dxa"/>
        </w:tblCellMar>
        <w:tblLook w:val="0000"/>
      </w:tblPr>
      <w:tblGrid>
        <w:gridCol w:w="5245"/>
        <w:gridCol w:w="3969"/>
      </w:tblGrid>
      <w:tr w:rsidR="00AF09B8" w:rsidRPr="00E72466" w:rsidTr="00987710">
        <w:trPr>
          <w:cantSplit/>
        </w:trPr>
        <w:tc>
          <w:tcPr>
            <w:tcW w:w="5245" w:type="dxa"/>
            <w:tcBorders>
              <w:top w:val="single" w:sz="4" w:space="0" w:color="000000"/>
              <w:left w:val="single" w:sz="4" w:space="0" w:color="000000"/>
              <w:bottom w:val="single" w:sz="4" w:space="0" w:color="000000"/>
            </w:tcBorders>
          </w:tcPr>
          <w:p w:rsidR="00AF09B8" w:rsidRPr="00E72466" w:rsidRDefault="00AF09B8" w:rsidP="00987710">
            <w:pPr>
              <w:snapToGrid w:val="0"/>
              <w:spacing w:before="60" w:after="60"/>
              <w:jc w:val="center"/>
              <w:textAlignment w:val="center"/>
              <w:rPr>
                <w:rFonts w:ascii="Arial" w:hAnsi="Arial" w:cs="Arial"/>
                <w:sz w:val="24"/>
                <w:szCs w:val="24"/>
                <w:lang w:val="es-AR"/>
              </w:rPr>
            </w:pPr>
            <w:r w:rsidRPr="00E72466">
              <w:rPr>
                <w:rFonts w:ascii="Arial" w:hAnsi="Arial" w:cs="Arial"/>
                <w:sz w:val="24"/>
                <w:szCs w:val="24"/>
                <w:lang w:val="es-AR"/>
              </w:rPr>
              <w:t>Lugar / Dirección</w:t>
            </w:r>
          </w:p>
        </w:tc>
        <w:tc>
          <w:tcPr>
            <w:tcW w:w="3969" w:type="dxa"/>
            <w:tcBorders>
              <w:top w:val="single" w:sz="4" w:space="0" w:color="000000"/>
              <w:left w:val="single" w:sz="4" w:space="0" w:color="000000"/>
              <w:bottom w:val="single" w:sz="4" w:space="0" w:color="000000"/>
              <w:right w:val="single" w:sz="4" w:space="0" w:color="000000"/>
            </w:tcBorders>
          </w:tcPr>
          <w:p w:rsidR="00AF09B8" w:rsidRPr="00E72466" w:rsidRDefault="00AF09B8" w:rsidP="00987710">
            <w:pPr>
              <w:snapToGrid w:val="0"/>
              <w:spacing w:before="60" w:after="60"/>
              <w:jc w:val="center"/>
              <w:textAlignment w:val="center"/>
              <w:rPr>
                <w:rFonts w:ascii="Arial" w:hAnsi="Arial" w:cs="Arial"/>
                <w:sz w:val="24"/>
                <w:szCs w:val="24"/>
                <w:lang w:val="es-AR"/>
              </w:rPr>
            </w:pPr>
            <w:r w:rsidRPr="00E72466">
              <w:rPr>
                <w:rFonts w:ascii="Arial" w:hAnsi="Arial" w:cs="Arial"/>
                <w:sz w:val="24"/>
                <w:szCs w:val="24"/>
                <w:lang w:val="es-AR"/>
              </w:rPr>
              <w:t>Plazo y Horario</w:t>
            </w:r>
          </w:p>
        </w:tc>
      </w:tr>
      <w:tr w:rsidR="00AF09B8" w:rsidRPr="00D2372D" w:rsidTr="00987710">
        <w:trPr>
          <w:cantSplit/>
        </w:trPr>
        <w:tc>
          <w:tcPr>
            <w:tcW w:w="5245" w:type="dxa"/>
            <w:tcBorders>
              <w:top w:val="single" w:sz="4" w:space="0" w:color="000000"/>
              <w:left w:val="single" w:sz="4" w:space="0" w:color="000000"/>
              <w:bottom w:val="single" w:sz="4" w:space="0" w:color="000000"/>
            </w:tcBorders>
          </w:tcPr>
          <w:p w:rsidR="00AF09B8" w:rsidRPr="00D2372D" w:rsidRDefault="00AF09B8" w:rsidP="00987710">
            <w:pPr>
              <w:snapToGrid w:val="0"/>
              <w:spacing w:after="40"/>
              <w:jc w:val="both"/>
              <w:textAlignment w:val="center"/>
              <w:rPr>
                <w:rFonts w:ascii="Arial" w:hAnsi="Arial" w:cs="Arial"/>
                <w:sz w:val="24"/>
                <w:szCs w:val="24"/>
              </w:rPr>
            </w:pPr>
            <w:r w:rsidRPr="00D2372D">
              <w:rPr>
                <w:rFonts w:ascii="Arial" w:hAnsi="Arial" w:cs="Arial"/>
                <w:lang w:val="es-AR"/>
              </w:rPr>
              <w:t>Unidad Operativa de Compras del Escuadrón 58 “LA RIOJA”, Ruta Provincial Nº 5 Km 7.5 Parque Industrial (CP 5300) LA RIOJA.</w:t>
            </w:r>
          </w:p>
        </w:tc>
        <w:tc>
          <w:tcPr>
            <w:tcW w:w="3969" w:type="dxa"/>
            <w:tcBorders>
              <w:top w:val="single" w:sz="4" w:space="0" w:color="000000"/>
              <w:left w:val="single" w:sz="4" w:space="0" w:color="000000"/>
              <w:bottom w:val="single" w:sz="4" w:space="0" w:color="000000"/>
              <w:right w:val="single" w:sz="4" w:space="0" w:color="000000"/>
            </w:tcBorders>
            <w:vAlign w:val="center"/>
          </w:tcPr>
          <w:p w:rsidR="00AF09B8" w:rsidRPr="00D2372D" w:rsidRDefault="00AF09B8" w:rsidP="00987710">
            <w:pPr>
              <w:snapToGrid w:val="0"/>
              <w:jc w:val="center"/>
              <w:textAlignment w:val="center"/>
              <w:rPr>
                <w:rFonts w:ascii="Arial" w:hAnsi="Arial" w:cs="Arial"/>
                <w:sz w:val="24"/>
                <w:szCs w:val="24"/>
                <w:lang w:val="es-AR"/>
              </w:rPr>
            </w:pPr>
            <w:r w:rsidRPr="00D2372D">
              <w:rPr>
                <w:rFonts w:ascii="Arial" w:hAnsi="Arial" w:cs="Arial"/>
                <w:sz w:val="19"/>
                <w:szCs w:val="19"/>
              </w:rPr>
              <w:t>Días hábiles, en el horario de 08:30 a 1</w:t>
            </w:r>
            <w:r>
              <w:rPr>
                <w:rFonts w:ascii="Arial" w:hAnsi="Arial" w:cs="Arial"/>
                <w:sz w:val="19"/>
                <w:szCs w:val="19"/>
              </w:rPr>
              <w:t>2</w:t>
            </w:r>
            <w:r w:rsidRPr="00D2372D">
              <w:rPr>
                <w:rFonts w:ascii="Arial" w:hAnsi="Arial" w:cs="Arial"/>
                <w:sz w:val="19"/>
                <w:szCs w:val="19"/>
              </w:rPr>
              <w:t>:</w:t>
            </w:r>
            <w:r>
              <w:rPr>
                <w:rFonts w:ascii="Arial" w:hAnsi="Arial" w:cs="Arial"/>
                <w:sz w:val="19"/>
                <w:szCs w:val="19"/>
              </w:rPr>
              <w:t>3</w:t>
            </w:r>
            <w:r w:rsidRPr="00D2372D">
              <w:rPr>
                <w:rFonts w:ascii="Arial" w:hAnsi="Arial" w:cs="Arial"/>
                <w:sz w:val="19"/>
                <w:szCs w:val="19"/>
              </w:rPr>
              <w:t>0 horas Hasta UNA (1) hora antes de la fijada para la Apertura de Ofertas.</w:t>
            </w:r>
          </w:p>
        </w:tc>
      </w:tr>
    </w:tbl>
    <w:p w:rsidR="00AF09B8" w:rsidRPr="00D2372D" w:rsidRDefault="00AF09B8" w:rsidP="00AF09B8">
      <w:pPr>
        <w:tabs>
          <w:tab w:val="num" w:pos="864"/>
          <w:tab w:val="left" w:pos="28978"/>
        </w:tabs>
        <w:spacing w:before="180" w:after="120"/>
        <w:ind w:right="-142"/>
        <w:jc w:val="center"/>
        <w:textAlignment w:val="center"/>
        <w:rPr>
          <w:rFonts w:ascii="Arial" w:hAnsi="Arial" w:cs="Arial"/>
          <w:sz w:val="24"/>
          <w:szCs w:val="24"/>
          <w:u w:val="single"/>
          <w:lang w:val="es-AR"/>
        </w:rPr>
      </w:pPr>
      <w:r w:rsidRPr="00D2372D">
        <w:rPr>
          <w:rFonts w:ascii="Arial" w:hAnsi="Arial" w:cs="Arial"/>
          <w:sz w:val="24"/>
          <w:szCs w:val="24"/>
          <w:u w:val="single"/>
          <w:lang w:val="es-AR"/>
        </w:rPr>
        <w:t>ACTO DE APERTURA</w:t>
      </w:r>
    </w:p>
    <w:tbl>
      <w:tblPr>
        <w:tblW w:w="9214" w:type="dxa"/>
        <w:tblInd w:w="70" w:type="dxa"/>
        <w:tblLayout w:type="fixed"/>
        <w:tblCellMar>
          <w:left w:w="70" w:type="dxa"/>
          <w:right w:w="70" w:type="dxa"/>
        </w:tblCellMar>
        <w:tblLook w:val="0000"/>
      </w:tblPr>
      <w:tblGrid>
        <w:gridCol w:w="5245"/>
        <w:gridCol w:w="3969"/>
      </w:tblGrid>
      <w:tr w:rsidR="00AF09B8" w:rsidRPr="00D2372D" w:rsidTr="00987710">
        <w:trPr>
          <w:cantSplit/>
        </w:trPr>
        <w:tc>
          <w:tcPr>
            <w:tcW w:w="5245" w:type="dxa"/>
            <w:tcBorders>
              <w:top w:val="single" w:sz="4" w:space="0" w:color="000000"/>
              <w:left w:val="single" w:sz="4" w:space="0" w:color="000000"/>
              <w:bottom w:val="single" w:sz="4" w:space="0" w:color="000000"/>
            </w:tcBorders>
          </w:tcPr>
          <w:p w:rsidR="00AF09B8" w:rsidRPr="00D2372D" w:rsidRDefault="00AF09B8" w:rsidP="00987710">
            <w:pPr>
              <w:snapToGrid w:val="0"/>
              <w:spacing w:before="60" w:after="60"/>
              <w:jc w:val="center"/>
              <w:textAlignment w:val="center"/>
              <w:rPr>
                <w:rFonts w:ascii="Arial" w:hAnsi="Arial" w:cs="Arial"/>
                <w:sz w:val="24"/>
                <w:szCs w:val="24"/>
                <w:lang w:val="es-AR"/>
              </w:rPr>
            </w:pPr>
            <w:r w:rsidRPr="00D2372D">
              <w:rPr>
                <w:rFonts w:ascii="Arial" w:hAnsi="Arial" w:cs="Arial"/>
                <w:sz w:val="24"/>
                <w:szCs w:val="24"/>
                <w:lang w:val="es-AR"/>
              </w:rPr>
              <w:t>Lugar / Dirección</w:t>
            </w:r>
          </w:p>
        </w:tc>
        <w:tc>
          <w:tcPr>
            <w:tcW w:w="3969" w:type="dxa"/>
            <w:tcBorders>
              <w:top w:val="single" w:sz="4" w:space="0" w:color="000000"/>
              <w:left w:val="single" w:sz="4" w:space="0" w:color="000000"/>
              <w:bottom w:val="single" w:sz="4" w:space="0" w:color="000000"/>
              <w:right w:val="single" w:sz="4" w:space="0" w:color="000000"/>
            </w:tcBorders>
          </w:tcPr>
          <w:p w:rsidR="00AF09B8" w:rsidRPr="00D2372D" w:rsidRDefault="00AF09B8" w:rsidP="00987710">
            <w:pPr>
              <w:snapToGrid w:val="0"/>
              <w:spacing w:before="60" w:after="60"/>
              <w:jc w:val="center"/>
              <w:textAlignment w:val="center"/>
              <w:rPr>
                <w:rFonts w:ascii="Arial" w:hAnsi="Arial" w:cs="Arial"/>
                <w:sz w:val="24"/>
                <w:szCs w:val="24"/>
                <w:lang w:val="es-AR"/>
              </w:rPr>
            </w:pPr>
            <w:r w:rsidRPr="00D2372D">
              <w:rPr>
                <w:rFonts w:ascii="Arial" w:hAnsi="Arial" w:cs="Arial"/>
                <w:sz w:val="24"/>
                <w:szCs w:val="24"/>
                <w:lang w:val="es-AR"/>
              </w:rPr>
              <w:t>Día y Hora</w:t>
            </w:r>
          </w:p>
        </w:tc>
      </w:tr>
      <w:tr w:rsidR="00AF09B8" w:rsidRPr="00D2372D" w:rsidTr="00987710">
        <w:trPr>
          <w:cantSplit/>
        </w:trPr>
        <w:tc>
          <w:tcPr>
            <w:tcW w:w="5245" w:type="dxa"/>
            <w:tcBorders>
              <w:top w:val="single" w:sz="4" w:space="0" w:color="000000"/>
              <w:left w:val="single" w:sz="4" w:space="0" w:color="000000"/>
              <w:bottom w:val="single" w:sz="4" w:space="0" w:color="000000"/>
            </w:tcBorders>
          </w:tcPr>
          <w:p w:rsidR="00AF09B8" w:rsidRPr="00D2372D" w:rsidRDefault="00AF09B8" w:rsidP="00987710">
            <w:pPr>
              <w:snapToGrid w:val="0"/>
              <w:spacing w:after="40"/>
              <w:jc w:val="both"/>
              <w:textAlignment w:val="center"/>
              <w:rPr>
                <w:rFonts w:ascii="Arial" w:hAnsi="Arial" w:cs="Arial"/>
                <w:sz w:val="24"/>
                <w:szCs w:val="24"/>
              </w:rPr>
            </w:pPr>
            <w:r w:rsidRPr="00D2372D">
              <w:rPr>
                <w:rFonts w:ascii="Arial" w:hAnsi="Arial" w:cs="Arial"/>
                <w:lang w:val="es-AR"/>
              </w:rPr>
              <w:t>Unidad Operativa de Compras del Escuadrón 58 “LA RIOJA”, Ruta Provincial Nº 5 Km 7.5 Parque Industrial (CP 5300) LA RIOJA.</w:t>
            </w:r>
          </w:p>
        </w:tc>
        <w:tc>
          <w:tcPr>
            <w:tcW w:w="3969" w:type="dxa"/>
            <w:tcBorders>
              <w:top w:val="single" w:sz="4" w:space="0" w:color="000000"/>
              <w:left w:val="single" w:sz="4" w:space="0" w:color="000000"/>
              <w:bottom w:val="single" w:sz="4" w:space="0" w:color="000000"/>
              <w:right w:val="single" w:sz="4" w:space="0" w:color="000000"/>
            </w:tcBorders>
            <w:vAlign w:val="center"/>
          </w:tcPr>
          <w:p w:rsidR="00AF09B8" w:rsidRPr="00D2372D" w:rsidRDefault="00AF09B8" w:rsidP="00987710">
            <w:pPr>
              <w:snapToGrid w:val="0"/>
              <w:jc w:val="center"/>
              <w:textAlignment w:val="center"/>
              <w:rPr>
                <w:rFonts w:ascii="Arial" w:hAnsi="Arial" w:cs="Arial"/>
                <w:sz w:val="24"/>
                <w:szCs w:val="24"/>
                <w:lang w:val="es-AR"/>
              </w:rPr>
            </w:pPr>
            <w:r>
              <w:rPr>
                <w:rFonts w:ascii="Arial" w:hAnsi="Arial" w:cs="Arial"/>
                <w:sz w:val="24"/>
                <w:szCs w:val="24"/>
                <w:lang w:val="es-AR"/>
              </w:rPr>
              <w:t xml:space="preserve">El  12 </w:t>
            </w:r>
            <w:r w:rsidRPr="00D2372D">
              <w:rPr>
                <w:rFonts w:ascii="Arial" w:hAnsi="Arial" w:cs="Arial"/>
                <w:sz w:val="24"/>
                <w:szCs w:val="24"/>
                <w:lang w:val="es-AR"/>
              </w:rPr>
              <w:t>de</w:t>
            </w:r>
            <w:r>
              <w:rPr>
                <w:rFonts w:ascii="Arial" w:hAnsi="Arial" w:cs="Arial"/>
                <w:sz w:val="24"/>
                <w:szCs w:val="24"/>
                <w:lang w:val="es-AR"/>
              </w:rPr>
              <w:t xml:space="preserve"> mayo </w:t>
            </w:r>
            <w:r w:rsidRPr="00D2372D">
              <w:rPr>
                <w:rFonts w:ascii="Arial" w:hAnsi="Arial" w:cs="Arial"/>
                <w:sz w:val="24"/>
                <w:szCs w:val="24"/>
                <w:lang w:val="es-AR"/>
              </w:rPr>
              <w:t xml:space="preserve"> de </w:t>
            </w:r>
            <w:r>
              <w:rPr>
                <w:rFonts w:ascii="Arial" w:hAnsi="Arial" w:cs="Arial"/>
                <w:sz w:val="24"/>
                <w:szCs w:val="24"/>
                <w:lang w:val="es-AR"/>
              </w:rPr>
              <w:t xml:space="preserve"> 2018 a las  10:00</w:t>
            </w:r>
            <w:r w:rsidRPr="00D2372D">
              <w:rPr>
                <w:rFonts w:ascii="Arial" w:hAnsi="Arial" w:cs="Arial"/>
                <w:sz w:val="24"/>
                <w:szCs w:val="24"/>
                <w:lang w:val="es-AR"/>
              </w:rPr>
              <w:t xml:space="preserve"> hs.</w:t>
            </w:r>
          </w:p>
        </w:tc>
      </w:tr>
      <w:tr w:rsidR="00AF09B8" w:rsidRPr="00E72466" w:rsidTr="00987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7"/>
        </w:trPr>
        <w:tc>
          <w:tcPr>
            <w:tcW w:w="9214" w:type="dxa"/>
            <w:gridSpan w:val="2"/>
          </w:tcPr>
          <w:p w:rsidR="00AF09B8" w:rsidRPr="00E53CED" w:rsidRDefault="00AF09B8" w:rsidP="00987710">
            <w:pPr>
              <w:widowControl w:val="0"/>
              <w:overflowPunct w:val="0"/>
              <w:autoSpaceDE w:val="0"/>
              <w:autoSpaceDN w:val="0"/>
              <w:adjustRightInd w:val="0"/>
              <w:ind w:left="72" w:right="72"/>
              <w:jc w:val="both"/>
              <w:rPr>
                <w:rFonts w:ascii="Arial" w:hAnsi="Arial" w:cs="Arial"/>
                <w:b/>
                <w:sz w:val="24"/>
                <w:szCs w:val="24"/>
              </w:rPr>
            </w:pPr>
            <w:r w:rsidRPr="00E72466">
              <w:rPr>
                <w:rFonts w:ascii="Arial" w:hAnsi="Arial" w:cs="Arial"/>
                <w:b/>
                <w:sz w:val="24"/>
                <w:szCs w:val="24"/>
              </w:rPr>
              <w:lastRenderedPageBreak/>
              <w:t xml:space="preserve">Señor oferente: se lleva a su conocimiento que usted estará presentando su Oferta en el predio de una Fuerza de Seguridad que dispone de mecanismos y sistemas para la identificación de personas, ubicados en la guardia de </w:t>
            </w:r>
            <w:r w:rsidRPr="00E53CED">
              <w:rPr>
                <w:rFonts w:ascii="Arial" w:hAnsi="Arial" w:cs="Arial"/>
                <w:b/>
                <w:sz w:val="24"/>
                <w:szCs w:val="24"/>
              </w:rPr>
              <w:t>prevención de acceso general, lo cual podría llegar a retardar su ingreso.</w:t>
            </w:r>
          </w:p>
          <w:p w:rsidR="00AF09B8" w:rsidRPr="00E53CED" w:rsidRDefault="00AF09B8" w:rsidP="00987710">
            <w:pPr>
              <w:widowControl w:val="0"/>
              <w:overflowPunct w:val="0"/>
              <w:autoSpaceDE w:val="0"/>
              <w:autoSpaceDN w:val="0"/>
              <w:adjustRightInd w:val="0"/>
              <w:ind w:left="72" w:right="72"/>
              <w:jc w:val="both"/>
              <w:rPr>
                <w:rFonts w:ascii="Arial" w:hAnsi="Arial" w:cs="Arial"/>
                <w:b/>
                <w:sz w:val="24"/>
                <w:szCs w:val="24"/>
              </w:rPr>
            </w:pPr>
            <w:r w:rsidRPr="00E53CED">
              <w:rPr>
                <w:rFonts w:ascii="Arial" w:hAnsi="Arial" w:cs="Arial"/>
                <w:b/>
                <w:sz w:val="24"/>
                <w:szCs w:val="24"/>
              </w:rPr>
              <w:t>Por tal motivo, se recomienda realizar los trámites de acreditación para ingreso al predio con suficiente antelación por vuestro personal y exclusivamente para entregar su oferta (sobre-caja-paquete) en la Mesa General de Entrada y Salida de Expedientes o en la Unidad Operativa de Compras a cargo del presente procedimiento.</w:t>
            </w:r>
          </w:p>
          <w:p w:rsidR="00AF09B8" w:rsidRDefault="00AF09B8" w:rsidP="00987710">
            <w:pPr>
              <w:widowControl w:val="0"/>
              <w:overflowPunct w:val="0"/>
              <w:autoSpaceDE w:val="0"/>
              <w:autoSpaceDN w:val="0"/>
              <w:adjustRightInd w:val="0"/>
              <w:ind w:left="72" w:right="72"/>
              <w:jc w:val="both"/>
              <w:rPr>
                <w:rFonts w:ascii="Arial" w:hAnsi="Arial" w:cs="Arial"/>
                <w:b/>
                <w:sz w:val="24"/>
                <w:szCs w:val="24"/>
              </w:rPr>
            </w:pPr>
            <w:r>
              <w:rPr>
                <w:rFonts w:ascii="Arial" w:hAnsi="Arial" w:cs="Arial"/>
                <w:b/>
                <w:sz w:val="24"/>
                <w:szCs w:val="24"/>
              </w:rPr>
              <w:t>Cabe señalar lo establecido por la PTN en sus Dictámenes:</w:t>
            </w:r>
          </w:p>
          <w:p w:rsidR="00AF09B8" w:rsidRPr="00A939E6" w:rsidRDefault="00AF09B8" w:rsidP="00987710">
            <w:pPr>
              <w:widowControl w:val="0"/>
              <w:overflowPunct w:val="0"/>
              <w:autoSpaceDE w:val="0"/>
              <w:autoSpaceDN w:val="0"/>
              <w:adjustRightInd w:val="0"/>
              <w:ind w:left="72" w:right="72"/>
              <w:jc w:val="both"/>
              <w:rPr>
                <w:rFonts w:ascii="Arial" w:hAnsi="Arial" w:cs="Arial"/>
                <w:b/>
                <w:i/>
                <w:sz w:val="24"/>
                <w:szCs w:val="24"/>
              </w:rPr>
            </w:pPr>
            <w:r>
              <w:rPr>
                <w:rFonts w:ascii="Arial" w:hAnsi="Arial" w:cs="Arial"/>
                <w:b/>
                <w:sz w:val="24"/>
                <w:szCs w:val="24"/>
              </w:rPr>
              <w:t>“…</w:t>
            </w:r>
            <w:r w:rsidRPr="00A939E6">
              <w:rPr>
                <w:rFonts w:ascii="Arial" w:hAnsi="Arial" w:cs="Arial"/>
                <w:b/>
                <w:i/>
                <w:sz w:val="24"/>
                <w:szCs w:val="24"/>
              </w:rPr>
              <w:t>Resulta necesario destacar que la administración se encuentra compelida por el sistema legal a cumplir rigurosamente con las normas del pliego, las que representan un límite autoimpuesto del que no puede apartarse, pues él implica una garantía de seguridad, transparencia e igualdad para los oferentes…”</w:t>
            </w:r>
          </w:p>
          <w:p w:rsidR="00AF09B8" w:rsidRPr="00A939E6" w:rsidRDefault="00AF09B8" w:rsidP="00987710">
            <w:pPr>
              <w:widowControl w:val="0"/>
              <w:overflowPunct w:val="0"/>
              <w:autoSpaceDE w:val="0"/>
              <w:autoSpaceDN w:val="0"/>
              <w:adjustRightInd w:val="0"/>
              <w:ind w:left="72" w:right="72"/>
              <w:jc w:val="both"/>
              <w:rPr>
                <w:rFonts w:ascii="Arial" w:hAnsi="Arial" w:cs="Arial"/>
                <w:b/>
                <w:i/>
                <w:sz w:val="24"/>
                <w:szCs w:val="24"/>
              </w:rPr>
            </w:pPr>
            <w:r w:rsidRPr="00A939E6">
              <w:rPr>
                <w:rFonts w:ascii="Arial" w:hAnsi="Arial" w:cs="Arial"/>
                <w:b/>
                <w:i/>
                <w:sz w:val="24"/>
                <w:szCs w:val="24"/>
              </w:rPr>
              <w:t>“…Se debe señalar que el procedimiento licitatorio, por las circunstancias de la eventual intervención de diversos particulares, se asemeja al proceso judicial, en tanto y en cuanto no resulta posible otorgar facilidades o elasticidades a alguno de los oferentes, sin lesionar el principio de igualdad…”</w:t>
            </w:r>
          </w:p>
          <w:p w:rsidR="00AF09B8" w:rsidRPr="00A939E6" w:rsidRDefault="00AF09B8" w:rsidP="00987710">
            <w:pPr>
              <w:widowControl w:val="0"/>
              <w:overflowPunct w:val="0"/>
              <w:autoSpaceDE w:val="0"/>
              <w:autoSpaceDN w:val="0"/>
              <w:adjustRightInd w:val="0"/>
              <w:ind w:left="72" w:right="72"/>
              <w:jc w:val="both"/>
              <w:rPr>
                <w:rFonts w:ascii="Arial" w:hAnsi="Arial" w:cs="Arial"/>
                <w:b/>
                <w:i/>
                <w:sz w:val="24"/>
                <w:szCs w:val="24"/>
              </w:rPr>
            </w:pPr>
            <w:r w:rsidRPr="00A939E6">
              <w:rPr>
                <w:rFonts w:ascii="Arial" w:hAnsi="Arial" w:cs="Arial"/>
                <w:b/>
                <w:i/>
                <w:sz w:val="24"/>
                <w:szCs w:val="24"/>
              </w:rPr>
              <w:t>“…Se sostuvo que como en algún momento del tiempo han de fenecer los plazos, la inoportunidad de lo tardío es tal así que la infracción sea breve; pues de disculparse DOS (02) minutos habrían de excusarse luego CUATRO (04), y así indefinidamente…”</w:t>
            </w:r>
          </w:p>
          <w:p w:rsidR="00AF09B8" w:rsidRPr="00A939E6" w:rsidRDefault="00AF09B8" w:rsidP="00987710">
            <w:pPr>
              <w:widowControl w:val="0"/>
              <w:overflowPunct w:val="0"/>
              <w:autoSpaceDE w:val="0"/>
              <w:autoSpaceDN w:val="0"/>
              <w:adjustRightInd w:val="0"/>
              <w:ind w:left="72" w:right="72"/>
              <w:jc w:val="both"/>
              <w:rPr>
                <w:rFonts w:ascii="Arial" w:hAnsi="Arial" w:cs="Arial"/>
                <w:b/>
                <w:i/>
                <w:sz w:val="24"/>
                <w:szCs w:val="24"/>
              </w:rPr>
            </w:pPr>
            <w:r w:rsidRPr="00A939E6">
              <w:rPr>
                <w:rFonts w:ascii="Arial" w:hAnsi="Arial" w:cs="Arial"/>
                <w:b/>
                <w:i/>
                <w:sz w:val="24"/>
                <w:szCs w:val="24"/>
              </w:rPr>
              <w:t>“..No se configura ningún exceso de ritual por la aplicación estricta de los plazos fijados en la Ley…”</w:t>
            </w:r>
          </w:p>
          <w:p w:rsidR="00AF09B8" w:rsidRDefault="00AF09B8" w:rsidP="00987710">
            <w:pPr>
              <w:widowControl w:val="0"/>
              <w:overflowPunct w:val="0"/>
              <w:autoSpaceDE w:val="0"/>
              <w:autoSpaceDN w:val="0"/>
              <w:adjustRightInd w:val="0"/>
              <w:ind w:left="72" w:right="72"/>
              <w:jc w:val="both"/>
              <w:rPr>
                <w:rFonts w:ascii="Arial" w:hAnsi="Arial" w:cs="Arial"/>
                <w:b/>
                <w:sz w:val="24"/>
                <w:szCs w:val="24"/>
              </w:rPr>
            </w:pPr>
            <w:r>
              <w:rPr>
                <w:rFonts w:ascii="Arial" w:hAnsi="Arial" w:cs="Arial"/>
                <w:b/>
                <w:sz w:val="24"/>
                <w:szCs w:val="24"/>
              </w:rPr>
              <w:t>Por tales motivos, el plazo estipulado para presentar las ofertas en el lugar, día y horario indicado en el presente pliego es FATAL Y PERENTORIO, no aceptándose ofertas presentadas fuera del término fijado, conforme lo estipulado en el artículo N° 22 de la Disposición ONC N° 62/2016 “Manual de Procedimientos del Régimen de Contrataciones”</w:t>
            </w:r>
          </w:p>
          <w:p w:rsidR="00AF09B8" w:rsidRPr="00E72466" w:rsidRDefault="00AF09B8" w:rsidP="00987710">
            <w:pPr>
              <w:widowControl w:val="0"/>
              <w:overflowPunct w:val="0"/>
              <w:autoSpaceDE w:val="0"/>
              <w:autoSpaceDN w:val="0"/>
              <w:adjustRightInd w:val="0"/>
              <w:ind w:left="72" w:right="72"/>
              <w:jc w:val="both"/>
              <w:rPr>
                <w:rFonts w:ascii="Arial" w:hAnsi="Arial" w:cs="Arial"/>
                <w:sz w:val="24"/>
                <w:szCs w:val="24"/>
              </w:rPr>
            </w:pPr>
          </w:p>
        </w:tc>
      </w:tr>
    </w:tbl>
    <w:p w:rsidR="00AF09B8" w:rsidRPr="00E72466" w:rsidRDefault="00AF09B8" w:rsidP="00AF09B8">
      <w:pPr>
        <w:keepNext/>
        <w:spacing w:after="0"/>
        <w:jc w:val="center"/>
        <w:outlineLvl w:val="3"/>
        <w:rPr>
          <w:rFonts w:ascii="Arial" w:eastAsia="MS Mincho" w:hAnsi="Arial" w:cs="Arial"/>
          <w:b/>
          <w:bCs/>
          <w:sz w:val="24"/>
          <w:szCs w:val="24"/>
          <w:u w:val="single"/>
          <w:lang w:val="es-ES_tradnl" w:eastAsia="es-ES"/>
        </w:rPr>
      </w:pPr>
    </w:p>
    <w:p w:rsidR="00AF09B8" w:rsidRPr="00E72466" w:rsidRDefault="00AF09B8" w:rsidP="00AF09B8">
      <w:pPr>
        <w:keepNext/>
        <w:spacing w:after="0"/>
        <w:jc w:val="center"/>
        <w:outlineLvl w:val="3"/>
        <w:rPr>
          <w:rFonts w:ascii="Arial" w:eastAsia="MS Mincho" w:hAnsi="Arial" w:cs="Arial"/>
          <w:b/>
          <w:bCs/>
          <w:sz w:val="24"/>
          <w:szCs w:val="24"/>
          <w:u w:val="single"/>
          <w:lang w:val="es-ES_tradnl" w:eastAsia="es-ES"/>
        </w:rPr>
      </w:pPr>
      <w:r w:rsidRPr="00E72466">
        <w:rPr>
          <w:rFonts w:ascii="Arial" w:eastAsia="MS Mincho" w:hAnsi="Arial" w:cs="Arial"/>
          <w:b/>
          <w:bCs/>
          <w:sz w:val="24"/>
          <w:szCs w:val="24"/>
          <w:u w:val="single"/>
          <w:lang w:val="es-ES_tradnl" w:eastAsia="es-ES"/>
        </w:rPr>
        <w:t xml:space="preserve">DESCRIPCIÓN DE LA </w:t>
      </w:r>
      <w:r>
        <w:rPr>
          <w:rFonts w:ascii="Arial" w:eastAsia="MS Mincho" w:hAnsi="Arial" w:cs="Arial"/>
          <w:b/>
          <w:bCs/>
          <w:sz w:val="24"/>
          <w:szCs w:val="24"/>
          <w:u w:val="single"/>
          <w:lang w:val="es-ES_tradnl" w:eastAsia="es-ES"/>
        </w:rPr>
        <w:t>CONTRA</w:t>
      </w:r>
      <w:r w:rsidRPr="00E72466">
        <w:rPr>
          <w:rFonts w:ascii="Arial" w:eastAsia="MS Mincho" w:hAnsi="Arial" w:cs="Arial"/>
          <w:b/>
          <w:bCs/>
          <w:sz w:val="24"/>
          <w:szCs w:val="24"/>
          <w:u w:val="single"/>
          <w:lang w:val="es-ES_tradnl" w:eastAsia="es-ES"/>
        </w:rPr>
        <w:t>TACIÓN</w:t>
      </w:r>
    </w:p>
    <w:p w:rsidR="00AF09B8" w:rsidRPr="00E72466" w:rsidRDefault="00AF09B8" w:rsidP="00AF09B8">
      <w:pPr>
        <w:keepNext/>
        <w:spacing w:after="0"/>
        <w:jc w:val="center"/>
        <w:outlineLvl w:val="3"/>
        <w:rPr>
          <w:rFonts w:ascii="Arial" w:eastAsia="MS Mincho" w:hAnsi="Arial" w:cs="Arial"/>
          <w:b/>
          <w:bCs/>
          <w:sz w:val="24"/>
          <w:szCs w:val="24"/>
          <w:u w:val="single"/>
          <w:lang w:val="es-ES_tradnl" w:eastAsia="es-ES"/>
        </w:rPr>
      </w:pPr>
    </w:p>
    <w:p w:rsidR="00AF09B8" w:rsidRPr="00E72466" w:rsidRDefault="00AF09B8" w:rsidP="00AF09B8">
      <w:pPr>
        <w:keepNext/>
        <w:jc w:val="both"/>
        <w:textAlignment w:val="center"/>
        <w:outlineLvl w:val="3"/>
        <w:rPr>
          <w:rFonts w:ascii="Arial" w:hAnsi="Arial" w:cs="Arial"/>
          <w:sz w:val="24"/>
          <w:szCs w:val="24"/>
          <w:lang w:val="es-AR"/>
        </w:rPr>
      </w:pPr>
      <w:r w:rsidRPr="00E72466">
        <w:rPr>
          <w:rFonts w:ascii="Arial" w:hAnsi="Arial" w:cs="Arial"/>
          <w:sz w:val="24"/>
          <w:szCs w:val="24"/>
          <w:lang w:val="es-AR"/>
        </w:rPr>
        <w:t>Al efecto, los Oferentes deberán remitirse a los requisitos establecidos en las Especificaciones Técnicas que integran el presente Pliego de Bases y Condiciones Particulares.</w:t>
      </w:r>
    </w:p>
    <w:tbl>
      <w:tblPr>
        <w:tblW w:w="9157" w:type="dxa"/>
        <w:jc w:val="center"/>
        <w:tblInd w:w="70" w:type="dxa"/>
        <w:tblLayout w:type="fixed"/>
        <w:tblCellMar>
          <w:left w:w="70" w:type="dxa"/>
          <w:right w:w="70" w:type="dxa"/>
        </w:tblCellMar>
        <w:tblLook w:val="0000"/>
      </w:tblPr>
      <w:tblGrid>
        <w:gridCol w:w="537"/>
        <w:gridCol w:w="480"/>
        <w:gridCol w:w="627"/>
        <w:gridCol w:w="567"/>
        <w:gridCol w:w="4820"/>
        <w:gridCol w:w="992"/>
        <w:gridCol w:w="1134"/>
      </w:tblGrid>
      <w:tr w:rsidR="00AF09B8" w:rsidRPr="00E72466" w:rsidTr="00987710">
        <w:trPr>
          <w:cantSplit/>
          <w:trHeight w:val="159"/>
          <w:jc w:val="center"/>
        </w:trPr>
        <w:tc>
          <w:tcPr>
            <w:tcW w:w="537" w:type="dxa"/>
            <w:vMerge w:val="restart"/>
            <w:tcBorders>
              <w:top w:val="single" w:sz="4" w:space="0" w:color="000000"/>
              <w:left w:val="single" w:sz="4" w:space="0" w:color="000000"/>
              <w:right w:val="single" w:sz="4" w:space="0" w:color="000000"/>
            </w:tcBorders>
          </w:tcPr>
          <w:p w:rsidR="00AF09B8" w:rsidRPr="00E72466" w:rsidRDefault="00AF09B8" w:rsidP="00987710">
            <w:pPr>
              <w:keepNext/>
              <w:tabs>
                <w:tab w:val="num" w:pos="864"/>
                <w:tab w:val="left" w:pos="28978"/>
              </w:tabs>
              <w:spacing w:before="60" w:after="40"/>
              <w:jc w:val="center"/>
              <w:textAlignment w:val="center"/>
              <w:outlineLvl w:val="3"/>
              <w:rPr>
                <w:rFonts w:ascii="Arial" w:hAnsi="Arial" w:cs="Arial"/>
                <w:sz w:val="24"/>
                <w:szCs w:val="24"/>
                <w:lang w:val="es-AR" w:eastAsia="es-ES"/>
              </w:rPr>
            </w:pPr>
            <w:r>
              <w:rPr>
                <w:rFonts w:ascii="Arial" w:hAnsi="Arial" w:cs="Arial"/>
                <w:sz w:val="24"/>
                <w:szCs w:val="24"/>
                <w:lang w:val="es-AR" w:eastAsia="es-ES"/>
              </w:rPr>
              <w:t>N°</w:t>
            </w:r>
          </w:p>
          <w:p w:rsidR="00AF09B8" w:rsidRPr="00E72466" w:rsidRDefault="00AF09B8" w:rsidP="00987710">
            <w:pPr>
              <w:keepNext/>
              <w:tabs>
                <w:tab w:val="num" w:pos="864"/>
                <w:tab w:val="left" w:pos="28978"/>
              </w:tabs>
              <w:spacing w:before="60" w:after="40"/>
              <w:textAlignment w:val="center"/>
              <w:outlineLvl w:val="3"/>
              <w:rPr>
                <w:rFonts w:ascii="Arial" w:hAnsi="Arial" w:cs="Arial"/>
                <w:sz w:val="24"/>
                <w:szCs w:val="24"/>
                <w:lang w:val="es-AR" w:eastAsia="es-ES"/>
              </w:rPr>
            </w:pPr>
          </w:p>
        </w:tc>
        <w:tc>
          <w:tcPr>
            <w:tcW w:w="1674" w:type="dxa"/>
            <w:gridSpan w:val="3"/>
            <w:tcBorders>
              <w:top w:val="single" w:sz="4" w:space="0" w:color="000000"/>
              <w:left w:val="single" w:sz="4" w:space="0" w:color="000000"/>
              <w:bottom w:val="single" w:sz="4" w:space="0" w:color="000000"/>
              <w:right w:val="single" w:sz="4" w:space="0" w:color="000000"/>
            </w:tcBorders>
          </w:tcPr>
          <w:p w:rsidR="00AF09B8" w:rsidRPr="00E72466" w:rsidRDefault="00AF09B8" w:rsidP="00987710">
            <w:pPr>
              <w:keepNext/>
              <w:tabs>
                <w:tab w:val="num" w:pos="864"/>
                <w:tab w:val="left" w:pos="28978"/>
              </w:tabs>
              <w:spacing w:before="60" w:after="40"/>
              <w:jc w:val="center"/>
              <w:textAlignment w:val="center"/>
              <w:outlineLvl w:val="3"/>
              <w:rPr>
                <w:rFonts w:ascii="Arial" w:hAnsi="Arial" w:cs="Arial"/>
                <w:sz w:val="24"/>
                <w:szCs w:val="24"/>
                <w:lang w:val="es-AR" w:eastAsia="es-ES"/>
              </w:rPr>
            </w:pPr>
            <w:r w:rsidRPr="00E72466">
              <w:rPr>
                <w:rFonts w:ascii="Arial" w:hAnsi="Arial" w:cs="Arial"/>
                <w:sz w:val="24"/>
                <w:szCs w:val="24"/>
                <w:lang w:val="es-AR" w:eastAsia="es-ES"/>
              </w:rPr>
              <w:t>N° Catálogo</w:t>
            </w:r>
          </w:p>
        </w:tc>
        <w:tc>
          <w:tcPr>
            <w:tcW w:w="4820" w:type="dxa"/>
            <w:vMerge w:val="restart"/>
            <w:tcBorders>
              <w:top w:val="single" w:sz="4" w:space="0" w:color="000000"/>
              <w:left w:val="single" w:sz="4" w:space="0" w:color="000000"/>
              <w:right w:val="single" w:sz="4" w:space="0" w:color="000000"/>
            </w:tcBorders>
          </w:tcPr>
          <w:p w:rsidR="00AF09B8" w:rsidRPr="00E72466" w:rsidRDefault="00AF09B8" w:rsidP="00987710">
            <w:pPr>
              <w:keepNext/>
              <w:tabs>
                <w:tab w:val="num" w:pos="864"/>
                <w:tab w:val="left" w:pos="28978"/>
              </w:tabs>
              <w:spacing w:before="60" w:after="40"/>
              <w:jc w:val="center"/>
              <w:textAlignment w:val="center"/>
              <w:outlineLvl w:val="3"/>
              <w:rPr>
                <w:rFonts w:ascii="Arial" w:hAnsi="Arial" w:cs="Arial"/>
                <w:sz w:val="24"/>
                <w:szCs w:val="24"/>
                <w:lang w:val="es-AR" w:eastAsia="es-ES"/>
              </w:rPr>
            </w:pPr>
            <w:r w:rsidRPr="00E72466">
              <w:rPr>
                <w:rFonts w:ascii="Arial" w:hAnsi="Arial" w:cs="Arial"/>
                <w:sz w:val="24"/>
                <w:szCs w:val="24"/>
                <w:lang w:val="es-AR" w:eastAsia="es-ES"/>
              </w:rPr>
              <w:t>Descripción</w:t>
            </w:r>
          </w:p>
        </w:tc>
        <w:tc>
          <w:tcPr>
            <w:tcW w:w="992" w:type="dxa"/>
            <w:vMerge w:val="restart"/>
            <w:tcBorders>
              <w:top w:val="single" w:sz="4" w:space="0" w:color="000000"/>
              <w:left w:val="single" w:sz="4" w:space="0" w:color="000000"/>
              <w:right w:val="single" w:sz="4" w:space="0" w:color="000000"/>
            </w:tcBorders>
          </w:tcPr>
          <w:p w:rsidR="00AF09B8" w:rsidRPr="00E72466" w:rsidRDefault="00AF09B8" w:rsidP="00987710">
            <w:pPr>
              <w:keepNext/>
              <w:tabs>
                <w:tab w:val="num" w:pos="864"/>
                <w:tab w:val="left" w:pos="28978"/>
              </w:tabs>
              <w:spacing w:before="40" w:after="40"/>
              <w:jc w:val="center"/>
              <w:textAlignment w:val="center"/>
              <w:outlineLvl w:val="3"/>
              <w:rPr>
                <w:rFonts w:ascii="Arial" w:hAnsi="Arial" w:cs="Arial"/>
                <w:sz w:val="24"/>
                <w:szCs w:val="24"/>
                <w:lang w:val="es-AR" w:eastAsia="es-ES"/>
              </w:rPr>
            </w:pPr>
            <w:r w:rsidRPr="00E72466">
              <w:rPr>
                <w:rFonts w:ascii="Arial" w:hAnsi="Arial" w:cs="Arial"/>
                <w:sz w:val="24"/>
                <w:szCs w:val="24"/>
                <w:lang w:val="es-AR" w:eastAsia="es-ES"/>
              </w:rPr>
              <w:t>U.M.</w:t>
            </w:r>
          </w:p>
        </w:tc>
        <w:tc>
          <w:tcPr>
            <w:tcW w:w="1134" w:type="dxa"/>
            <w:vMerge w:val="restart"/>
            <w:tcBorders>
              <w:top w:val="single" w:sz="4" w:space="0" w:color="000000"/>
              <w:left w:val="single" w:sz="4" w:space="0" w:color="000000"/>
              <w:right w:val="single" w:sz="4" w:space="0" w:color="000000"/>
            </w:tcBorders>
          </w:tcPr>
          <w:p w:rsidR="00AF09B8" w:rsidRPr="00E72466" w:rsidRDefault="00AF09B8" w:rsidP="00987710">
            <w:pPr>
              <w:keepNext/>
              <w:tabs>
                <w:tab w:val="num" w:pos="864"/>
                <w:tab w:val="left" w:pos="28978"/>
              </w:tabs>
              <w:spacing w:before="40" w:after="40"/>
              <w:jc w:val="center"/>
              <w:textAlignment w:val="center"/>
              <w:outlineLvl w:val="3"/>
              <w:rPr>
                <w:rFonts w:ascii="Arial" w:hAnsi="Arial" w:cs="Arial"/>
                <w:sz w:val="24"/>
                <w:szCs w:val="24"/>
                <w:lang w:val="es-AR" w:eastAsia="es-ES"/>
              </w:rPr>
            </w:pPr>
            <w:r w:rsidRPr="00E72466">
              <w:rPr>
                <w:rFonts w:ascii="Arial" w:hAnsi="Arial" w:cs="Arial"/>
                <w:sz w:val="24"/>
                <w:szCs w:val="24"/>
                <w:lang w:val="es-AR" w:eastAsia="es-ES"/>
              </w:rPr>
              <w:t>Cantidad</w:t>
            </w:r>
          </w:p>
        </w:tc>
      </w:tr>
      <w:tr w:rsidR="00AF09B8" w:rsidRPr="00E72466" w:rsidTr="00987710">
        <w:trPr>
          <w:cantSplit/>
          <w:trHeight w:val="159"/>
          <w:jc w:val="center"/>
        </w:trPr>
        <w:tc>
          <w:tcPr>
            <w:tcW w:w="537" w:type="dxa"/>
            <w:vMerge/>
            <w:tcBorders>
              <w:left w:val="single" w:sz="4" w:space="0" w:color="000000"/>
              <w:bottom w:val="single" w:sz="4" w:space="0" w:color="000000"/>
              <w:right w:val="single" w:sz="4" w:space="0" w:color="000000"/>
            </w:tcBorders>
          </w:tcPr>
          <w:p w:rsidR="00AF09B8" w:rsidRPr="00E72466" w:rsidRDefault="00AF09B8" w:rsidP="00987710">
            <w:pPr>
              <w:keepNext/>
              <w:tabs>
                <w:tab w:val="num" w:pos="864"/>
                <w:tab w:val="left" w:pos="28978"/>
              </w:tabs>
              <w:spacing w:before="60" w:after="40"/>
              <w:jc w:val="center"/>
              <w:textAlignment w:val="center"/>
              <w:outlineLvl w:val="3"/>
              <w:rPr>
                <w:rFonts w:ascii="Arial" w:hAnsi="Arial" w:cs="Arial"/>
                <w:sz w:val="24"/>
                <w:szCs w:val="24"/>
                <w:lang w:eastAsia="es-ES"/>
              </w:rPr>
            </w:pPr>
          </w:p>
        </w:tc>
        <w:tc>
          <w:tcPr>
            <w:tcW w:w="480" w:type="dxa"/>
            <w:tcBorders>
              <w:top w:val="single" w:sz="4" w:space="0" w:color="000000"/>
              <w:left w:val="single" w:sz="4" w:space="0" w:color="000000"/>
              <w:bottom w:val="single" w:sz="4" w:space="0" w:color="000000"/>
              <w:right w:val="single" w:sz="4" w:space="0" w:color="000000"/>
            </w:tcBorders>
          </w:tcPr>
          <w:p w:rsidR="00AF09B8" w:rsidRPr="000F2F8D" w:rsidRDefault="00AF09B8" w:rsidP="00987710">
            <w:pPr>
              <w:keepNext/>
              <w:tabs>
                <w:tab w:val="num" w:pos="864"/>
                <w:tab w:val="left" w:pos="28978"/>
              </w:tabs>
              <w:spacing w:before="60" w:after="40"/>
              <w:jc w:val="center"/>
              <w:textAlignment w:val="center"/>
              <w:outlineLvl w:val="3"/>
              <w:rPr>
                <w:rFonts w:ascii="Arial" w:hAnsi="Arial" w:cs="Arial"/>
                <w:sz w:val="18"/>
                <w:szCs w:val="18"/>
                <w:lang w:eastAsia="es-ES"/>
              </w:rPr>
            </w:pPr>
            <w:r w:rsidRPr="000F2F8D">
              <w:rPr>
                <w:rFonts w:ascii="Arial" w:hAnsi="Arial" w:cs="Arial"/>
                <w:sz w:val="18"/>
                <w:szCs w:val="18"/>
                <w:lang w:eastAsia="es-ES"/>
              </w:rPr>
              <w:t>IPP</w:t>
            </w:r>
          </w:p>
        </w:tc>
        <w:tc>
          <w:tcPr>
            <w:tcW w:w="627" w:type="dxa"/>
            <w:tcBorders>
              <w:top w:val="single" w:sz="4" w:space="0" w:color="000000"/>
              <w:left w:val="single" w:sz="4" w:space="0" w:color="000000"/>
              <w:bottom w:val="single" w:sz="4" w:space="0" w:color="000000"/>
              <w:right w:val="single" w:sz="4" w:space="0" w:color="000000"/>
            </w:tcBorders>
          </w:tcPr>
          <w:p w:rsidR="00AF09B8" w:rsidRPr="000F2F8D" w:rsidRDefault="00AF09B8" w:rsidP="00987710">
            <w:pPr>
              <w:keepNext/>
              <w:tabs>
                <w:tab w:val="num" w:pos="864"/>
                <w:tab w:val="left" w:pos="28978"/>
              </w:tabs>
              <w:spacing w:before="60" w:after="40"/>
              <w:jc w:val="center"/>
              <w:textAlignment w:val="center"/>
              <w:outlineLvl w:val="3"/>
              <w:rPr>
                <w:rFonts w:ascii="Arial" w:hAnsi="Arial" w:cs="Arial"/>
                <w:sz w:val="18"/>
                <w:szCs w:val="18"/>
                <w:lang w:eastAsia="es-ES"/>
              </w:rPr>
            </w:pPr>
            <w:r w:rsidRPr="000F2F8D">
              <w:rPr>
                <w:rFonts w:ascii="Arial" w:hAnsi="Arial" w:cs="Arial"/>
                <w:sz w:val="18"/>
                <w:szCs w:val="18"/>
                <w:lang w:eastAsia="es-ES"/>
              </w:rPr>
              <w:t>Clase</w:t>
            </w:r>
          </w:p>
        </w:tc>
        <w:tc>
          <w:tcPr>
            <w:tcW w:w="567" w:type="dxa"/>
            <w:tcBorders>
              <w:top w:val="single" w:sz="4" w:space="0" w:color="000000"/>
              <w:left w:val="single" w:sz="4" w:space="0" w:color="000000"/>
              <w:bottom w:val="single" w:sz="4" w:space="0" w:color="000000"/>
              <w:right w:val="single" w:sz="4" w:space="0" w:color="000000"/>
            </w:tcBorders>
          </w:tcPr>
          <w:p w:rsidR="00AF09B8" w:rsidRPr="000F2F8D" w:rsidRDefault="00AF09B8" w:rsidP="00987710">
            <w:pPr>
              <w:keepNext/>
              <w:tabs>
                <w:tab w:val="num" w:pos="864"/>
                <w:tab w:val="left" w:pos="28978"/>
              </w:tabs>
              <w:spacing w:before="60" w:after="40"/>
              <w:jc w:val="center"/>
              <w:textAlignment w:val="center"/>
              <w:outlineLvl w:val="3"/>
              <w:rPr>
                <w:rFonts w:ascii="Arial" w:hAnsi="Arial" w:cs="Arial"/>
                <w:sz w:val="18"/>
                <w:szCs w:val="18"/>
                <w:lang w:eastAsia="es-ES"/>
              </w:rPr>
            </w:pPr>
            <w:r w:rsidRPr="000F2F8D">
              <w:rPr>
                <w:rFonts w:ascii="Arial" w:hAnsi="Arial" w:cs="Arial"/>
                <w:sz w:val="18"/>
                <w:szCs w:val="18"/>
                <w:lang w:eastAsia="es-ES"/>
              </w:rPr>
              <w:t>Ítem</w:t>
            </w:r>
          </w:p>
        </w:tc>
        <w:tc>
          <w:tcPr>
            <w:tcW w:w="4820" w:type="dxa"/>
            <w:vMerge/>
            <w:tcBorders>
              <w:left w:val="single" w:sz="4" w:space="0" w:color="000000"/>
              <w:bottom w:val="single" w:sz="4" w:space="0" w:color="000000"/>
              <w:right w:val="single" w:sz="4" w:space="0" w:color="000000"/>
            </w:tcBorders>
          </w:tcPr>
          <w:p w:rsidR="00AF09B8" w:rsidRPr="00E72466" w:rsidRDefault="00AF09B8" w:rsidP="00987710">
            <w:pPr>
              <w:keepNext/>
              <w:tabs>
                <w:tab w:val="num" w:pos="864"/>
                <w:tab w:val="left" w:pos="28978"/>
              </w:tabs>
              <w:spacing w:before="60" w:after="40"/>
              <w:jc w:val="center"/>
              <w:textAlignment w:val="center"/>
              <w:outlineLvl w:val="3"/>
              <w:rPr>
                <w:rFonts w:ascii="Arial" w:hAnsi="Arial" w:cs="Arial"/>
                <w:sz w:val="24"/>
                <w:szCs w:val="24"/>
                <w:lang w:eastAsia="es-ES"/>
              </w:rPr>
            </w:pPr>
          </w:p>
        </w:tc>
        <w:tc>
          <w:tcPr>
            <w:tcW w:w="992" w:type="dxa"/>
            <w:vMerge/>
            <w:tcBorders>
              <w:left w:val="single" w:sz="4" w:space="0" w:color="000000"/>
              <w:bottom w:val="single" w:sz="4" w:space="0" w:color="000000"/>
              <w:right w:val="single" w:sz="4" w:space="0" w:color="000000"/>
            </w:tcBorders>
          </w:tcPr>
          <w:p w:rsidR="00AF09B8" w:rsidRPr="00E72466" w:rsidRDefault="00AF09B8" w:rsidP="00987710">
            <w:pPr>
              <w:keepNext/>
              <w:tabs>
                <w:tab w:val="num" w:pos="864"/>
                <w:tab w:val="left" w:pos="28978"/>
              </w:tabs>
              <w:spacing w:before="40" w:after="40"/>
              <w:jc w:val="center"/>
              <w:textAlignment w:val="center"/>
              <w:outlineLvl w:val="3"/>
              <w:rPr>
                <w:rFonts w:ascii="Arial" w:hAnsi="Arial" w:cs="Arial"/>
                <w:sz w:val="24"/>
                <w:szCs w:val="24"/>
                <w:lang w:eastAsia="es-ES"/>
              </w:rPr>
            </w:pPr>
          </w:p>
        </w:tc>
        <w:tc>
          <w:tcPr>
            <w:tcW w:w="1134" w:type="dxa"/>
            <w:vMerge/>
            <w:tcBorders>
              <w:left w:val="single" w:sz="4" w:space="0" w:color="000000"/>
              <w:bottom w:val="single" w:sz="4" w:space="0" w:color="000000"/>
              <w:right w:val="single" w:sz="4" w:space="0" w:color="000000"/>
            </w:tcBorders>
          </w:tcPr>
          <w:p w:rsidR="00AF09B8" w:rsidRPr="00E72466" w:rsidRDefault="00AF09B8" w:rsidP="00987710">
            <w:pPr>
              <w:keepNext/>
              <w:tabs>
                <w:tab w:val="num" w:pos="864"/>
                <w:tab w:val="left" w:pos="28978"/>
              </w:tabs>
              <w:spacing w:before="40" w:after="40"/>
              <w:jc w:val="center"/>
              <w:textAlignment w:val="center"/>
              <w:outlineLvl w:val="3"/>
              <w:rPr>
                <w:rFonts w:ascii="Arial" w:hAnsi="Arial" w:cs="Arial"/>
                <w:sz w:val="24"/>
                <w:szCs w:val="24"/>
                <w:lang w:eastAsia="es-ES"/>
              </w:rPr>
            </w:pPr>
          </w:p>
        </w:tc>
      </w:tr>
      <w:tr w:rsidR="00AF09B8" w:rsidRPr="00F155FC" w:rsidTr="00987710">
        <w:trPr>
          <w:cantSplit/>
          <w:trHeight w:val="1756"/>
          <w:jc w:val="center"/>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tcPr>
          <w:p w:rsidR="00AF09B8" w:rsidRPr="00F155FC" w:rsidRDefault="00AF09B8" w:rsidP="00987710">
            <w:pPr>
              <w:spacing w:after="0" w:line="240" w:lineRule="auto"/>
              <w:jc w:val="center"/>
              <w:rPr>
                <w:rFonts w:cs="Calibri"/>
                <w:color w:val="000000"/>
                <w:sz w:val="16"/>
                <w:szCs w:val="18"/>
                <w:lang w:val="es-AR" w:eastAsia="es-AR"/>
              </w:rPr>
            </w:pPr>
            <w:r w:rsidRPr="00F155FC">
              <w:rPr>
                <w:rFonts w:cs="Calibri"/>
                <w:color w:val="000000"/>
                <w:sz w:val="16"/>
                <w:szCs w:val="18"/>
              </w:rPr>
              <w:t>1</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ascii="Arial" w:hAnsi="Arial" w:cs="Arial"/>
                <w:sz w:val="16"/>
                <w:szCs w:val="18"/>
              </w:rPr>
            </w:pPr>
            <w:r w:rsidRPr="00F155FC">
              <w:rPr>
                <w:rFonts w:ascii="Arial" w:hAnsi="Arial" w:cs="Arial"/>
                <w:bCs/>
                <w:color w:val="000000"/>
                <w:sz w:val="16"/>
                <w:szCs w:val="18"/>
              </w:rPr>
              <w:t>332-05266-0021</w:t>
            </w:r>
          </w:p>
        </w:tc>
        <w:tc>
          <w:tcPr>
            <w:tcW w:w="4820" w:type="dxa"/>
            <w:tcBorders>
              <w:top w:val="nil"/>
              <w:left w:val="nil"/>
              <w:bottom w:val="single" w:sz="4" w:space="0" w:color="auto"/>
              <w:right w:val="single" w:sz="8" w:space="0" w:color="auto"/>
            </w:tcBorders>
            <w:shd w:val="clear" w:color="auto" w:fill="auto"/>
            <w:vAlign w:val="bottom"/>
          </w:tcPr>
          <w:p w:rsidR="00AF09B8" w:rsidRPr="00F155FC" w:rsidRDefault="00AF09B8" w:rsidP="00987710">
            <w:pPr>
              <w:jc w:val="both"/>
              <w:rPr>
                <w:rFonts w:ascii="Arial" w:hAnsi="Arial"/>
                <w:b/>
                <w:sz w:val="16"/>
                <w:szCs w:val="20"/>
              </w:rPr>
            </w:pPr>
            <w:r w:rsidRPr="00F155FC">
              <w:rPr>
                <w:rFonts w:ascii="Arial" w:hAnsi="Arial" w:cs="Arial"/>
                <w:color w:val="000000"/>
                <w:sz w:val="16"/>
                <w:szCs w:val="20"/>
              </w:rPr>
              <w:t xml:space="preserve">MANT. Y REP. DE VEHICULOS; MANT. Y REP. DE VEHICULOS - CRITERIO SOCIAL SIN </w:t>
            </w:r>
            <w:r w:rsidRPr="00F155FC">
              <w:rPr>
                <w:rFonts w:ascii="Arial" w:hAnsi="Arial" w:cs="Arial"/>
                <w:b/>
                <w:bCs/>
                <w:color w:val="000000"/>
                <w:sz w:val="16"/>
                <w:szCs w:val="20"/>
              </w:rPr>
              <w:t>CAMION IVECO 40.10 WM 4X4 NIGN 22593 AÑO 2005 - ELECTRICIDAD DEL AUTOMOTOR</w:t>
            </w:r>
            <w:r w:rsidRPr="00F155FC">
              <w:rPr>
                <w:rFonts w:ascii="Arial" w:hAnsi="Arial" w:cs="Arial"/>
                <w:b/>
                <w:bCs/>
                <w:color w:val="000000"/>
                <w:sz w:val="16"/>
                <w:szCs w:val="20"/>
                <w:u w:val="single"/>
              </w:rPr>
              <w:t>:</w:t>
            </w:r>
            <w:r w:rsidRPr="00F155FC">
              <w:rPr>
                <w:rFonts w:ascii="Arial" w:hAnsi="Arial" w:cs="Arial"/>
                <w:bCs/>
                <w:color w:val="000000"/>
                <w:sz w:val="16"/>
                <w:szCs w:val="20"/>
              </w:rPr>
              <w:t xml:space="preserve"> </w:t>
            </w:r>
            <w:r w:rsidRPr="00F155FC">
              <w:rPr>
                <w:rFonts w:ascii="Arial" w:hAnsi="Arial" w:cs="Arial"/>
                <w:color w:val="000000"/>
                <w:sz w:val="16"/>
                <w:szCs w:val="20"/>
              </w:rPr>
              <w:t>REPARACION DE ALTERNADOR Y MOTOR DE ARRANQUE.DEBERÁN REALIZAR CAMBIO DE</w:t>
            </w:r>
            <w:r>
              <w:rPr>
                <w:rFonts w:ascii="Arial" w:hAnsi="Arial" w:cs="Arial"/>
                <w:color w:val="000000"/>
                <w:sz w:val="16"/>
                <w:szCs w:val="20"/>
              </w:rPr>
              <w:t xml:space="preserve"> </w:t>
            </w:r>
            <w:r w:rsidRPr="00F155FC">
              <w:rPr>
                <w:rFonts w:ascii="Arial" w:hAnsi="Arial" w:cs="Arial"/>
                <w:color w:val="000000"/>
                <w:sz w:val="16"/>
                <w:szCs w:val="20"/>
              </w:rPr>
              <w:t>BUJES, RODAMIENTOS, CARBONES Y EVALUACIÓN DE CAMPOS.DEBERÁN INCLUIR REPUESTOS LEGÍTIMOS.</w:t>
            </w:r>
          </w:p>
        </w:tc>
        <w:tc>
          <w:tcPr>
            <w:tcW w:w="992" w:type="dxa"/>
            <w:tcBorders>
              <w:top w:val="nil"/>
              <w:left w:val="single" w:sz="8" w:space="0" w:color="auto"/>
              <w:bottom w:val="single" w:sz="8" w:space="0" w:color="auto"/>
              <w:right w:val="nil"/>
            </w:tcBorders>
            <w:shd w:val="clear" w:color="auto" w:fill="auto"/>
            <w:vAlign w:val="center"/>
          </w:tcPr>
          <w:p w:rsidR="00AF09B8" w:rsidRPr="00F155FC"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szCs w:val="16"/>
              </w:rPr>
            </w:pPr>
            <w:r w:rsidRPr="00F155FC">
              <w:rPr>
                <w:rFonts w:cs="Calibri"/>
                <w:color w:val="000000"/>
                <w:sz w:val="16"/>
              </w:rPr>
              <w:t>1</w:t>
            </w:r>
          </w:p>
        </w:tc>
      </w:tr>
      <w:tr w:rsidR="00AF09B8" w:rsidRPr="00F155FC" w:rsidTr="00987710">
        <w:trPr>
          <w:cantSplit/>
          <w:trHeight w:val="1682"/>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2</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ascii="Arial" w:hAnsi="Arial" w:cs="Arial"/>
                <w:sz w:val="16"/>
                <w:szCs w:val="18"/>
              </w:rPr>
            </w:pPr>
            <w:r w:rsidRPr="00F155FC">
              <w:rPr>
                <w:rFonts w:ascii="Arial" w:hAnsi="Arial" w:cs="Arial"/>
                <w:bCs/>
                <w:color w:val="000000"/>
                <w:sz w:val="16"/>
                <w:szCs w:val="18"/>
              </w:rPr>
              <w:t>332-05266-0021</w:t>
            </w:r>
          </w:p>
        </w:tc>
        <w:tc>
          <w:tcPr>
            <w:tcW w:w="4820" w:type="dxa"/>
            <w:tcBorders>
              <w:top w:val="nil"/>
              <w:left w:val="nil"/>
              <w:bottom w:val="single" w:sz="8" w:space="0" w:color="auto"/>
              <w:right w:val="single" w:sz="8" w:space="0" w:color="auto"/>
            </w:tcBorders>
            <w:shd w:val="clear" w:color="auto" w:fill="auto"/>
            <w:vAlign w:val="center"/>
          </w:tcPr>
          <w:p w:rsidR="00AF09B8" w:rsidRPr="00F155FC" w:rsidRDefault="00AF09B8" w:rsidP="00987710">
            <w:pPr>
              <w:jc w:val="both"/>
              <w:rPr>
                <w:rFonts w:ascii="Arial" w:hAnsi="Arial"/>
                <w:b/>
                <w:sz w:val="16"/>
              </w:rPr>
            </w:pPr>
            <w:r w:rsidRPr="00F155FC">
              <w:rPr>
                <w:rFonts w:ascii="Arial" w:hAnsi="Arial" w:cs="Arial"/>
                <w:color w:val="000000"/>
                <w:sz w:val="16"/>
                <w:szCs w:val="20"/>
              </w:rPr>
              <w:t xml:space="preserve">MANT. Y REP. DE VEHICULOS; MANT. Y REP. DE VEHICULOS - CRITERIO SOCIAL SIN </w:t>
            </w:r>
            <w:r w:rsidRPr="00F155FC">
              <w:rPr>
                <w:rFonts w:ascii="Arial" w:hAnsi="Arial" w:cs="Arial"/>
                <w:b/>
                <w:bCs/>
                <w:color w:val="000000"/>
                <w:sz w:val="16"/>
                <w:szCs w:val="20"/>
              </w:rPr>
              <w:t>CAMIONETA LAND ROVER MODELO DEFENDER 4X4 NIGN 13007 AÑO 1999 - ELECTRICIDAD DEL AUTOMOTOR</w:t>
            </w:r>
            <w:r w:rsidRPr="00F155FC">
              <w:rPr>
                <w:rFonts w:ascii="Arial" w:hAnsi="Arial" w:cs="Arial"/>
                <w:b/>
                <w:bCs/>
                <w:color w:val="000000"/>
                <w:sz w:val="16"/>
                <w:szCs w:val="20"/>
                <w:u w:val="single"/>
              </w:rPr>
              <w:t>:</w:t>
            </w:r>
            <w:r w:rsidRPr="00F155FC">
              <w:rPr>
                <w:rFonts w:ascii="Arial" w:hAnsi="Arial" w:cs="Arial"/>
                <w:b/>
                <w:bCs/>
                <w:color w:val="000000"/>
                <w:sz w:val="16"/>
                <w:szCs w:val="20"/>
              </w:rPr>
              <w:t xml:space="preserve"> </w:t>
            </w:r>
            <w:r w:rsidRPr="00F155FC">
              <w:rPr>
                <w:rFonts w:ascii="Arial" w:hAnsi="Arial" w:cs="Arial"/>
                <w:color w:val="000000"/>
                <w:sz w:val="16"/>
                <w:szCs w:val="20"/>
              </w:rPr>
              <w:t>REPARACION DEL ALTERNADOR Y DEL MOTOR DE ARRANQUE, DEBERÁN REALIZAR CAMBIO DE BUJES, RODAMIENTOS, CARBONES Y EVALUACIÓN DE CAMPOS.</w:t>
            </w:r>
            <w:r w:rsidRPr="00F155FC">
              <w:rPr>
                <w:rFonts w:ascii="Arial" w:hAnsi="Arial" w:cs="Arial"/>
                <w:b/>
                <w:bCs/>
                <w:color w:val="000000"/>
                <w:sz w:val="16"/>
                <w:szCs w:val="20"/>
              </w:rPr>
              <w:t xml:space="preserve"> </w:t>
            </w:r>
            <w:r w:rsidRPr="00F155FC">
              <w:rPr>
                <w:rFonts w:ascii="Arial" w:hAnsi="Arial" w:cs="Arial"/>
                <w:color w:val="000000"/>
                <w:sz w:val="16"/>
                <w:szCs w:val="20"/>
              </w:rPr>
              <w:t>CON INCLUSIÓN DE REPUESTOS LEGÍTIMOS.</w:t>
            </w:r>
          </w:p>
        </w:tc>
        <w:tc>
          <w:tcPr>
            <w:tcW w:w="992" w:type="dxa"/>
            <w:tcBorders>
              <w:top w:val="nil"/>
              <w:left w:val="single" w:sz="8" w:space="0" w:color="auto"/>
              <w:bottom w:val="single" w:sz="8" w:space="0" w:color="auto"/>
              <w:right w:val="nil"/>
            </w:tcBorders>
            <w:shd w:val="clear" w:color="auto" w:fill="auto"/>
            <w:vAlign w:val="center"/>
          </w:tcPr>
          <w:p w:rsidR="00AF09B8" w:rsidRPr="00F155FC"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706"/>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3</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ascii="Arial" w:hAnsi="Arial" w:cs="Arial"/>
                <w:sz w:val="16"/>
                <w:szCs w:val="18"/>
              </w:rPr>
            </w:pPr>
            <w:r w:rsidRPr="00F155FC">
              <w:rPr>
                <w:rFonts w:ascii="Arial" w:hAnsi="Arial" w:cs="Arial"/>
                <w:bCs/>
                <w:color w:val="000000"/>
                <w:sz w:val="16"/>
                <w:szCs w:val="18"/>
              </w:rPr>
              <w:t>332-05266-0021</w:t>
            </w:r>
          </w:p>
        </w:tc>
        <w:tc>
          <w:tcPr>
            <w:tcW w:w="4820" w:type="dxa"/>
            <w:tcBorders>
              <w:top w:val="nil"/>
              <w:left w:val="nil"/>
              <w:bottom w:val="single" w:sz="8" w:space="0" w:color="auto"/>
              <w:right w:val="single" w:sz="8" w:space="0" w:color="auto"/>
            </w:tcBorders>
            <w:shd w:val="clear" w:color="auto" w:fill="auto"/>
            <w:vAlign w:val="center"/>
          </w:tcPr>
          <w:p w:rsidR="00AF09B8" w:rsidRPr="00F155FC" w:rsidRDefault="00AF09B8" w:rsidP="00987710">
            <w:pPr>
              <w:jc w:val="both"/>
              <w:rPr>
                <w:rFonts w:ascii="Arial" w:hAnsi="Arial"/>
                <w:b/>
                <w:sz w:val="16"/>
              </w:rPr>
            </w:pPr>
            <w:r w:rsidRPr="00F155FC">
              <w:rPr>
                <w:rFonts w:ascii="Arial" w:hAnsi="Arial" w:cs="Arial"/>
                <w:color w:val="000000"/>
                <w:sz w:val="16"/>
                <w:szCs w:val="20"/>
              </w:rPr>
              <w:t xml:space="preserve">MANT. Y REP. DE VEHICULOS; MANT. Y REP. DE VEHICULOS - CRITERIO SOCIAL SIN </w:t>
            </w:r>
            <w:r w:rsidRPr="00F155FC">
              <w:rPr>
                <w:rFonts w:ascii="Arial" w:hAnsi="Arial" w:cs="Arial"/>
                <w:b/>
                <w:bCs/>
                <w:color w:val="000000"/>
                <w:sz w:val="16"/>
                <w:szCs w:val="20"/>
              </w:rPr>
              <w:t>CAMIONETA CHEVROLET MODELO S10 NIGN 04750 2.8 MWM AÑO 2006</w:t>
            </w:r>
            <w:r w:rsidRPr="00F155FC">
              <w:rPr>
                <w:rFonts w:ascii="Arial" w:hAnsi="Arial" w:cs="Arial"/>
                <w:color w:val="000000"/>
                <w:sz w:val="16"/>
                <w:szCs w:val="20"/>
              </w:rPr>
              <w:t>-</w:t>
            </w:r>
            <w:r w:rsidRPr="00F155FC">
              <w:rPr>
                <w:rFonts w:ascii="Arial" w:hAnsi="Arial" w:cs="Arial"/>
                <w:b/>
                <w:bCs/>
                <w:color w:val="000000"/>
                <w:sz w:val="16"/>
                <w:szCs w:val="20"/>
              </w:rPr>
              <w:t>REFRIGERACIÓN:</w:t>
            </w:r>
            <w:r w:rsidRPr="00F155FC">
              <w:rPr>
                <w:rFonts w:ascii="Arial" w:hAnsi="Arial" w:cs="Arial"/>
                <w:color w:val="000000"/>
                <w:sz w:val="16"/>
                <w:szCs w:val="20"/>
              </w:rPr>
              <w:t xml:space="preserve"> BARRIDO GENERAL DEL CIRCUITO DE ENFRIAMIENTO Y CONTROL DEL COMPRESOR Y MOTOR DEL AIRE ACONDICIONADO. CAMBIO DE LÍQUIDO REFRIGERANTE VACIADO, LLENADO Y PURGADO. DEBERÁ INCLUIR EL LÍQUIDO REFRIGERANTE CONFORME ESPECIFICACIONES TÉCNICAS DETALLADAS EN EL MANUAL DE MANTENIMIENTO DEL VEHÍCULO.  </w:t>
            </w:r>
          </w:p>
        </w:tc>
        <w:tc>
          <w:tcPr>
            <w:tcW w:w="992" w:type="dxa"/>
            <w:tcBorders>
              <w:top w:val="nil"/>
              <w:left w:val="single" w:sz="8" w:space="0" w:color="auto"/>
              <w:bottom w:val="single" w:sz="8" w:space="0" w:color="auto"/>
              <w:right w:val="nil"/>
            </w:tcBorders>
            <w:shd w:val="clear" w:color="auto" w:fill="auto"/>
            <w:vAlign w:val="center"/>
          </w:tcPr>
          <w:p w:rsidR="00AF09B8" w:rsidRPr="00F155FC"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83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4</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332-05266-0021</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MANT. Y REP. DE VEHICULOS; MANT. Y REP. DE VEHICULOS - CRITERIO SOCIAL SIN </w:t>
            </w:r>
            <w:r w:rsidRPr="00F155FC">
              <w:rPr>
                <w:rFonts w:ascii="Arial" w:hAnsi="Arial" w:cs="Arial"/>
                <w:b/>
                <w:bCs/>
                <w:color w:val="000000"/>
                <w:sz w:val="16"/>
                <w:szCs w:val="20"/>
              </w:rPr>
              <w:t>CAMIONETA CHEVROLET MODELO S10 MOTOR 2.8 NIGN 37286 TDI DLX AÑO 2012. REFRIGERACIÓN</w:t>
            </w:r>
            <w:r w:rsidRPr="00F155FC">
              <w:rPr>
                <w:rFonts w:ascii="Arial" w:hAnsi="Arial" w:cs="Arial"/>
                <w:b/>
                <w:bCs/>
                <w:color w:val="000000"/>
                <w:sz w:val="16"/>
                <w:szCs w:val="20"/>
                <w:u w:val="single"/>
              </w:rPr>
              <w:t>:</w:t>
            </w:r>
            <w:r w:rsidRPr="00F155FC">
              <w:rPr>
                <w:rFonts w:ascii="Arial" w:hAnsi="Arial" w:cs="Arial"/>
                <w:b/>
                <w:bCs/>
                <w:color w:val="000000"/>
                <w:sz w:val="16"/>
                <w:szCs w:val="20"/>
              </w:rPr>
              <w:t xml:space="preserve"> </w:t>
            </w:r>
            <w:r w:rsidRPr="00F155FC">
              <w:rPr>
                <w:rFonts w:ascii="Arial" w:hAnsi="Arial" w:cs="Arial"/>
                <w:color w:val="000000"/>
                <w:sz w:val="16"/>
                <w:szCs w:val="20"/>
              </w:rPr>
              <w:t>BARRIDO GENERAL DEL CIRCUITO DE ENFRIAMIENTO Y CONTROL DEL COMPRESOR Y MOTOR DEL AIRE ACONDICIONADO.</w:t>
            </w:r>
            <w:r w:rsidRPr="00F155FC">
              <w:rPr>
                <w:rFonts w:ascii="Arial" w:hAnsi="Arial" w:cs="Arial"/>
                <w:b/>
                <w:bCs/>
                <w:color w:val="000000"/>
                <w:sz w:val="16"/>
                <w:szCs w:val="20"/>
              </w:rPr>
              <w:t xml:space="preserve"> </w:t>
            </w:r>
            <w:r w:rsidRPr="00F155FC">
              <w:rPr>
                <w:rFonts w:ascii="Arial" w:hAnsi="Arial" w:cs="Arial"/>
                <w:color w:val="000000"/>
                <w:sz w:val="16"/>
                <w:szCs w:val="20"/>
              </w:rPr>
              <w:t>CAMBIO DE LÍQUIDO REFRIGERANTE VACIADO, LLENADO Y PURGADO.</w:t>
            </w:r>
            <w:r w:rsidRPr="00F155FC">
              <w:rPr>
                <w:rFonts w:ascii="Arial" w:hAnsi="Arial" w:cs="Arial"/>
                <w:b/>
                <w:bCs/>
                <w:color w:val="000000"/>
                <w:sz w:val="16"/>
                <w:szCs w:val="20"/>
              </w:rPr>
              <w:t xml:space="preserve"> </w:t>
            </w:r>
            <w:r w:rsidRPr="00F155FC">
              <w:rPr>
                <w:rFonts w:ascii="Arial" w:hAnsi="Arial" w:cs="Arial"/>
                <w:color w:val="000000"/>
                <w:sz w:val="16"/>
                <w:szCs w:val="20"/>
              </w:rPr>
              <w:t xml:space="preserve">DEBERÁ INCLUIR EL LÍQUIDO REFRIGERANTE CONFORME ESPECIFICACIONES TÉCNICAS DETALLADAS EN EL MANUAL DE MANTENIMIENTO DEL VEHÍCULO.  </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835"/>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5</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332-05266-0021</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MANT. Y REP. DE VEHICULOS; MANT. Y REP. DE VEHICULOS - CRITERIO SOCIAL SIN </w:t>
            </w:r>
            <w:r w:rsidRPr="00F155FC">
              <w:rPr>
                <w:rFonts w:ascii="Arial" w:hAnsi="Arial" w:cs="Arial"/>
                <w:b/>
                <w:bCs/>
                <w:color w:val="000000"/>
                <w:sz w:val="16"/>
                <w:szCs w:val="20"/>
              </w:rPr>
              <w:t xml:space="preserve">CAMIONETA CHEVROLET MODELO S10 MOTOR 2.8 NIGN 37286 TDI DLX AÑO 2012. - MOTOR: </w:t>
            </w:r>
            <w:r w:rsidRPr="00F155FC">
              <w:rPr>
                <w:rFonts w:ascii="Arial" w:hAnsi="Arial" w:cs="Arial"/>
                <w:color w:val="000000"/>
                <w:sz w:val="16"/>
                <w:szCs w:val="20"/>
              </w:rPr>
              <w:t>CAMBIO DE CORREA POLI V Y CAMBIO DE CUATRO (4) BUJIAS INCANDESCENTE.</w:t>
            </w:r>
            <w:r w:rsidRPr="00F155FC">
              <w:rPr>
                <w:rFonts w:ascii="Arial" w:hAnsi="Arial" w:cs="Arial"/>
                <w:b/>
                <w:bCs/>
                <w:color w:val="000000"/>
                <w:sz w:val="16"/>
                <w:szCs w:val="20"/>
              </w:rPr>
              <w:t xml:space="preserve"> </w:t>
            </w:r>
            <w:r w:rsidRPr="00F155FC">
              <w:rPr>
                <w:rFonts w:ascii="Arial" w:hAnsi="Arial" w:cs="Arial"/>
                <w:color w:val="000000"/>
                <w:sz w:val="16"/>
                <w:szCs w:val="20"/>
              </w:rPr>
              <w:t>DEBERÁ INCLUIR LA CORREA Y BUJÍAS CONFORME A LAS RECOMENDACIONES DEL FABRICANTE.</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1681"/>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lastRenderedPageBreak/>
              <w:t>6</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332-05266-0021</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MANT. Y REP. DE VEHICULOS; MANT. Y REP. DE VEHICULOS - CRITERIO SOCIAL SIN </w:t>
            </w:r>
            <w:r w:rsidRPr="00F155FC">
              <w:rPr>
                <w:rFonts w:ascii="Arial" w:hAnsi="Arial" w:cs="Arial"/>
                <w:b/>
                <w:bCs/>
                <w:color w:val="000000"/>
                <w:sz w:val="16"/>
                <w:szCs w:val="20"/>
              </w:rPr>
              <w:t xml:space="preserve">CAMIONETA CHEVROLET MODELO S10 MOTOR 2.8 NIGN 37286 TDI DLX AÑO 2012.-FRENOS: </w:t>
            </w:r>
            <w:r w:rsidRPr="00F155FC">
              <w:rPr>
                <w:rFonts w:ascii="Arial" w:hAnsi="Arial" w:cs="Arial"/>
                <w:color w:val="000000"/>
                <w:sz w:val="16"/>
                <w:szCs w:val="20"/>
              </w:rPr>
              <w:t>CONSISTENTE EN RECTIFICACION DE CAMPANAS Y ENCINTADO DE PATINES.</w:t>
            </w:r>
            <w:r w:rsidRPr="00F155FC">
              <w:rPr>
                <w:rFonts w:ascii="Arial" w:hAnsi="Arial" w:cs="Arial"/>
                <w:b/>
                <w:bCs/>
                <w:color w:val="000000"/>
                <w:sz w:val="16"/>
                <w:szCs w:val="20"/>
              </w:rPr>
              <w:t xml:space="preserve"> </w:t>
            </w:r>
            <w:r w:rsidRPr="00F155FC">
              <w:rPr>
                <w:rFonts w:ascii="Arial" w:hAnsi="Arial" w:cs="Arial"/>
                <w:color w:val="000000"/>
                <w:sz w:val="16"/>
                <w:szCs w:val="20"/>
              </w:rPr>
              <w:t>CAMBIO DE LÍQUIDO PARA FRENO Y PURGADO DEL CIRCUITO.</w:t>
            </w:r>
            <w:r w:rsidRPr="00F155FC">
              <w:rPr>
                <w:rFonts w:ascii="Arial" w:hAnsi="Arial" w:cs="Arial"/>
                <w:b/>
                <w:bCs/>
                <w:color w:val="000000"/>
                <w:sz w:val="16"/>
                <w:szCs w:val="20"/>
              </w:rPr>
              <w:t xml:space="preserve"> </w:t>
            </w:r>
            <w:r w:rsidRPr="00F155FC">
              <w:rPr>
                <w:rFonts w:ascii="Arial" w:hAnsi="Arial" w:cs="Arial"/>
                <w:color w:val="000000"/>
                <w:sz w:val="16"/>
                <w:szCs w:val="20"/>
              </w:rPr>
              <w:t>DEBERÁ INCLUIR REPUESTOS Y LÍQUIDO DE FRENO CORRESPONDIENTE.</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7</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332-05266-0021</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MANT. Y REP. DE VEHICULOS; MANT. Y REP. DE VEHICULOS - CRITERIO SOCIAL SIN </w:t>
            </w:r>
            <w:r w:rsidRPr="00F155FC">
              <w:rPr>
                <w:rFonts w:ascii="Arial" w:hAnsi="Arial" w:cs="Arial"/>
                <w:b/>
                <w:bCs/>
                <w:color w:val="000000"/>
                <w:sz w:val="16"/>
                <w:szCs w:val="20"/>
              </w:rPr>
              <w:t>CAMIONETA FORD MODELO RANGER 4X2 DIESEL 2.2 NIGN 38276 AÑO 2015 - REFRIGERACIÓN</w:t>
            </w:r>
            <w:r w:rsidRPr="00F155FC">
              <w:rPr>
                <w:rFonts w:ascii="Arial" w:hAnsi="Arial" w:cs="Arial"/>
                <w:b/>
                <w:bCs/>
                <w:color w:val="000000"/>
                <w:sz w:val="16"/>
                <w:szCs w:val="20"/>
                <w:u w:val="single"/>
              </w:rPr>
              <w:t>:</w:t>
            </w:r>
            <w:r w:rsidRPr="00F155FC">
              <w:rPr>
                <w:rFonts w:ascii="Arial" w:hAnsi="Arial" w:cs="Arial"/>
                <w:b/>
                <w:bCs/>
                <w:color w:val="000000"/>
                <w:sz w:val="16"/>
                <w:szCs w:val="20"/>
              </w:rPr>
              <w:t xml:space="preserve"> </w:t>
            </w:r>
            <w:r w:rsidRPr="00F155FC">
              <w:rPr>
                <w:rFonts w:ascii="Arial" w:hAnsi="Arial" w:cs="Arial"/>
                <w:color w:val="000000"/>
                <w:sz w:val="16"/>
                <w:szCs w:val="20"/>
              </w:rPr>
              <w:t>CAMBIO DE LÍQUIDO REFRIGERANTE Y PURGADO DEL SISTEMA.</w:t>
            </w:r>
            <w:r w:rsidRPr="00F155FC">
              <w:rPr>
                <w:rFonts w:ascii="Arial" w:hAnsi="Arial" w:cs="Arial"/>
                <w:b/>
                <w:bCs/>
                <w:color w:val="000000"/>
                <w:sz w:val="16"/>
                <w:szCs w:val="20"/>
              </w:rPr>
              <w:t xml:space="preserve"> </w:t>
            </w:r>
            <w:r w:rsidRPr="00F155FC">
              <w:rPr>
                <w:rFonts w:ascii="Arial" w:hAnsi="Arial" w:cs="Arial"/>
                <w:color w:val="000000"/>
                <w:sz w:val="16"/>
                <w:szCs w:val="20"/>
              </w:rPr>
              <w:t>DEBERÁ INCLUIR LÍQUIDO REFRIGERANTE.</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8</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332-05266-0021</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MANT. Y REP. DE VEHICULOS; MANT. Y REP. DE VEHICULOS - CRITERIO SOCIAL SIN </w:t>
            </w:r>
            <w:r w:rsidRPr="00F155FC">
              <w:rPr>
                <w:rFonts w:ascii="Arial" w:hAnsi="Arial" w:cs="Arial"/>
                <w:b/>
                <w:bCs/>
                <w:color w:val="000000"/>
                <w:sz w:val="16"/>
                <w:szCs w:val="20"/>
              </w:rPr>
              <w:t xml:space="preserve">CAMIONETA FORD MODELO RANGER 4X2 DIESEL 2.2 NIGN 38276 AÑO 2015 MOTOR </w:t>
            </w:r>
            <w:r w:rsidRPr="00F155FC">
              <w:rPr>
                <w:rFonts w:ascii="Arial" w:hAnsi="Arial" w:cs="Arial"/>
                <w:color w:val="000000"/>
                <w:sz w:val="16"/>
                <w:szCs w:val="20"/>
              </w:rPr>
              <w:t>CAMBIO DE CORREA POLI V Y CAMBIO DE CUATRO (4) BUJIAS INCANDESCENTE.</w:t>
            </w:r>
            <w:r w:rsidRPr="00F155FC">
              <w:rPr>
                <w:rFonts w:ascii="Arial" w:hAnsi="Arial" w:cs="Arial"/>
                <w:b/>
                <w:bCs/>
                <w:color w:val="000000"/>
                <w:sz w:val="16"/>
                <w:szCs w:val="20"/>
              </w:rPr>
              <w:t xml:space="preserve"> </w:t>
            </w:r>
            <w:r w:rsidRPr="00F155FC">
              <w:rPr>
                <w:rFonts w:ascii="Arial" w:hAnsi="Arial" w:cs="Arial"/>
                <w:color w:val="000000"/>
                <w:sz w:val="16"/>
                <w:szCs w:val="20"/>
              </w:rPr>
              <w:t>DEBERÁ INCLUIR LA CORREA Y BUJÍAS CONFORME A LAS RECOMENDACIONES DEL FABRICANTE.</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9</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332-05266-0021</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MANT. Y REP. DE VEHICULOS; MANT. Y REP. DE VEHICULOS - CRITERIO SOCIAL SIN </w:t>
            </w:r>
            <w:r w:rsidRPr="00F155FC">
              <w:rPr>
                <w:rFonts w:ascii="Arial" w:hAnsi="Arial" w:cs="Arial"/>
                <w:b/>
                <w:bCs/>
                <w:color w:val="000000"/>
                <w:sz w:val="16"/>
                <w:szCs w:val="20"/>
              </w:rPr>
              <w:t>CAMIONETA FORD MODELO RANGER 4X2 XL SAFETY 2.5 NAF NIGN 38284 MOTOR N° EV2DFJ296008 - CHASIS N° 8AFAR22D0 FJ296008 DOMINIO OLW 224 - AÑO 2015.</w:t>
            </w:r>
            <w:r w:rsidRPr="00F155FC">
              <w:rPr>
                <w:rFonts w:ascii="Arial" w:hAnsi="Arial" w:cs="Arial"/>
                <w:b/>
                <w:bCs/>
                <w:color w:val="000000"/>
                <w:sz w:val="16"/>
                <w:szCs w:val="20"/>
                <w:u w:val="single"/>
              </w:rPr>
              <w:t xml:space="preserve">  </w:t>
            </w:r>
            <w:r w:rsidRPr="00F155FC">
              <w:rPr>
                <w:rFonts w:ascii="Arial" w:hAnsi="Arial" w:cs="Arial"/>
                <w:b/>
                <w:bCs/>
                <w:color w:val="000000"/>
                <w:sz w:val="16"/>
                <w:szCs w:val="20"/>
              </w:rPr>
              <w:t>MOTOR</w:t>
            </w:r>
            <w:r w:rsidRPr="00F155FC">
              <w:rPr>
                <w:rFonts w:ascii="Arial" w:hAnsi="Arial" w:cs="Arial"/>
                <w:color w:val="000000"/>
                <w:sz w:val="16"/>
                <w:szCs w:val="20"/>
              </w:rPr>
              <w:t xml:space="preserve"> (PARTE SUPERIOR DEL MOTOR).</w:t>
            </w:r>
            <w:r w:rsidRPr="00F155FC">
              <w:rPr>
                <w:rFonts w:ascii="Arial" w:hAnsi="Arial" w:cs="Arial"/>
                <w:b/>
                <w:bCs/>
                <w:color w:val="000000"/>
                <w:sz w:val="16"/>
                <w:szCs w:val="20"/>
                <w:u w:val="single"/>
              </w:rPr>
              <w:t xml:space="preserve"> </w:t>
            </w:r>
            <w:r w:rsidRPr="00F155FC">
              <w:rPr>
                <w:rFonts w:ascii="Arial" w:hAnsi="Arial" w:cs="Arial"/>
                <w:color w:val="000000"/>
                <w:sz w:val="16"/>
                <w:szCs w:val="20"/>
              </w:rPr>
              <w:t>DESARMADO Y EXTRACCION DEL GRUPO TAPA DE CILINDRO. CEPILLADO, ALINEADO Y RECTIFICACION DE LA TAPA DE CILINDRO CON PRUEBA HIDRAULICA. CAMBIO DE JUNTA DE ARBOL DE LEVA, JUNTA DE MULTIPLE (ADMISION Y ESCAPE) Y JUNTA TAPA DE CILINDRO.</w:t>
            </w:r>
            <w:r w:rsidRPr="00F155FC">
              <w:rPr>
                <w:rFonts w:ascii="Arial" w:hAnsi="Arial" w:cs="Arial"/>
                <w:b/>
                <w:bCs/>
                <w:color w:val="000000"/>
                <w:sz w:val="16"/>
                <w:szCs w:val="20"/>
              </w:rPr>
              <w:t xml:space="preserve"> </w:t>
            </w:r>
            <w:r w:rsidRPr="00F155FC">
              <w:rPr>
                <w:rFonts w:ascii="Arial" w:hAnsi="Arial" w:cs="Arial"/>
                <w:color w:val="000000"/>
                <w:sz w:val="16"/>
                <w:szCs w:val="20"/>
              </w:rPr>
              <w:t xml:space="preserve">CAMBIO DE VALVULAS DE ADMISIÓN CANTIDAD OCHO (8) Y VALVULAS DE ESCAPE CANTIDAD (8) CON SUS RESPECTIVAS GUIAS. TORQUEADO DE TAPA DE CILINDRO CON INCLUSION DE BULONES CORRESPONDIENTES. ARMADO Y COLOCACION DEL GRUPO TAPA DE CILINDRO Y PUESTA EN FUNCIONAMIENTO DEL MOTOR. CAMBIO DE ACEITE 15W40 DIESEL EXTRAVIDA, FILTRO DE AIRE, FILTRO DE ACEITE, FILTRO DE COMBUSTIBLE. DEBERÁ INCLUIR LOS FILTROS Y ACEITES CORRESPONDIENTES.DEBERÁ INCLUIR LÍQUIDO REFRIGERANTE CONFORME ESPECIFICACIONES TÉCNICAS DETALLADAS EN EL MANUAL DE MANTENIMIENTO DEL VEHÍCULO. LOS REPUESTOS Y PIEZAS A CAMBIAR DEBEN SER LEGITIMOS. </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10</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332-05266-0021</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MANT. Y REP. DE VEHICULOS; MANT. Y REP. DE VEHICULOS - CRITERIO SOCIAL SIN </w:t>
            </w:r>
            <w:r w:rsidRPr="00F155FC">
              <w:rPr>
                <w:rFonts w:ascii="Arial" w:hAnsi="Arial" w:cs="Arial"/>
                <w:b/>
                <w:bCs/>
                <w:color w:val="000000"/>
                <w:sz w:val="16"/>
                <w:szCs w:val="20"/>
              </w:rPr>
              <w:t>CAMIONETA FORD MODELO RANGER 4X4 DIESEL NIGN 35552 AÑO 2008 MOTOR 3.0 POWER STROKE.REFRIGERACIÓN</w:t>
            </w:r>
            <w:r w:rsidRPr="00F155FC">
              <w:rPr>
                <w:rFonts w:ascii="Arial" w:hAnsi="Arial" w:cs="Arial"/>
                <w:b/>
                <w:bCs/>
                <w:color w:val="000000"/>
                <w:sz w:val="16"/>
                <w:szCs w:val="20"/>
                <w:u w:val="single"/>
              </w:rPr>
              <w:t>:</w:t>
            </w:r>
            <w:r w:rsidRPr="00F155FC">
              <w:rPr>
                <w:rFonts w:ascii="Arial" w:hAnsi="Arial" w:cs="Arial"/>
                <w:color w:val="000000"/>
                <w:sz w:val="16"/>
                <w:szCs w:val="20"/>
              </w:rPr>
              <w:t xml:space="preserve">BARRIDO GENERAL DEL CIRCUITO DE ENFRIAMIENTO Y CONTROL DEL COMPRESOR Y MOTOR DEL AIRE ACONDICIONADO.CAMBIO DE LÍQUIDO REFRIGERANTE VACIADO, LLENADO Y PURGADO.DEBERÁ INCLUIR EL LÍQUIDO REFRIGERANTE CONFORME ESPECIFICACIONES TÉCNICAS DETALLADAS EN EL MANUAL DE MANTENIMIENTO DEL VEHÍCULO.  </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lastRenderedPageBreak/>
              <w:t>11</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332-05266-0021</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MANT. Y REP. DE VEHICULOS; MANT. Y REP. DE VEHICULOS - CRITERIO SOCIAL SIN </w:t>
            </w:r>
            <w:r w:rsidRPr="00F155FC">
              <w:rPr>
                <w:rFonts w:ascii="Arial" w:hAnsi="Arial" w:cs="Arial"/>
                <w:b/>
                <w:bCs/>
                <w:color w:val="000000"/>
                <w:sz w:val="16"/>
                <w:szCs w:val="20"/>
              </w:rPr>
              <w:t>CAMIONETA FORD MODELO RANGER 4X4 DIESEL NIGN 35552 AÑO 2008 MOTOR 3.0 POWER STROKE.FRENOS:</w:t>
            </w:r>
            <w:r w:rsidRPr="00F155FC">
              <w:rPr>
                <w:rFonts w:ascii="Arial" w:hAnsi="Arial" w:cs="Arial"/>
                <w:bCs/>
                <w:color w:val="000000"/>
                <w:sz w:val="16"/>
                <w:szCs w:val="20"/>
              </w:rPr>
              <w:t xml:space="preserve"> </w:t>
            </w:r>
            <w:r w:rsidRPr="00F155FC">
              <w:rPr>
                <w:rFonts w:ascii="Arial" w:hAnsi="Arial" w:cs="Arial"/>
                <w:color w:val="000000"/>
                <w:sz w:val="16"/>
                <w:szCs w:val="20"/>
              </w:rPr>
              <w:t>CAMBIO LÍQUIDO DE FRENO Y PURGADO DEL SISTEMA.DEBERÁ INCLUIR LÍQUIDO DE FRENO.</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12</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332-05266-0021</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MANT. Y REP. DE VEHICULOS; MANT. Y REP. DE VEHICULOS - CRITERIO SOCIAL SIN </w:t>
            </w:r>
            <w:r w:rsidRPr="00F155FC">
              <w:rPr>
                <w:rFonts w:ascii="Arial" w:hAnsi="Arial" w:cs="Arial"/>
                <w:b/>
                <w:bCs/>
                <w:color w:val="000000"/>
                <w:sz w:val="16"/>
                <w:szCs w:val="20"/>
              </w:rPr>
              <w:t>CAMIONETA FORD MODELO RANGER 4X2 DIESEL NIGN 04834 AÑO 2007-</w:t>
            </w:r>
            <w:r w:rsidRPr="00F155FC">
              <w:rPr>
                <w:rFonts w:ascii="Arial" w:hAnsi="Arial" w:cs="Arial"/>
                <w:b/>
                <w:bCs/>
                <w:color w:val="000000"/>
                <w:sz w:val="16"/>
                <w:szCs w:val="20"/>
                <w:u w:val="single"/>
              </w:rPr>
              <w:t>FRENOS:</w:t>
            </w:r>
            <w:r w:rsidRPr="00F155FC">
              <w:rPr>
                <w:rFonts w:ascii="Arial" w:hAnsi="Arial" w:cs="Arial"/>
                <w:color w:val="000000"/>
                <w:sz w:val="16"/>
                <w:szCs w:val="20"/>
              </w:rPr>
              <w:t>LÍQUIDO PARA FRENOCAMBIO DE PATINES DE FRENO Y JUEGO DISCOS DE FRENO DELANTEROS.DEBERÁ INCLUIR LOS REPUESTOS</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13</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332-05266-0021</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MANT. Y REP. DE VEHICULOS; MANT. Y REP. DE VEHICULOS - CRITERIO SOCIAL SIN </w:t>
            </w:r>
            <w:r w:rsidRPr="00F155FC">
              <w:rPr>
                <w:rFonts w:ascii="Arial" w:hAnsi="Arial" w:cs="Arial"/>
                <w:b/>
                <w:bCs/>
                <w:color w:val="000000"/>
                <w:sz w:val="16"/>
                <w:szCs w:val="20"/>
              </w:rPr>
              <w:t xml:space="preserve">CAMIONETA VOLKSWAGEN MODELO AMAROK 4X4 CONFORLINE DIESEL NIGN 38821 AÑO 2017-SERVICE MANTENIMIENTO: </w:t>
            </w:r>
            <w:r w:rsidRPr="00F155FC">
              <w:rPr>
                <w:rFonts w:ascii="Arial" w:hAnsi="Arial" w:cs="Arial"/>
                <w:color w:val="000000"/>
                <w:sz w:val="16"/>
                <w:szCs w:val="20"/>
              </w:rPr>
              <w:t xml:space="preserve">SERVICE MANTENIMIENTO PERIODICO DE LOS 40.000 KM, Y 50.000 Y </w:t>
            </w:r>
            <w:r w:rsidRPr="00F155FC">
              <w:rPr>
                <w:rFonts w:ascii="Arial" w:hAnsi="Arial" w:cs="Arial"/>
                <w:color w:val="000000"/>
                <w:sz w:val="16"/>
              </w:rPr>
              <w:t>60.000 KM</w:t>
            </w:r>
            <w:r w:rsidRPr="00F155FC">
              <w:rPr>
                <w:rFonts w:ascii="Arial" w:hAnsi="Arial" w:cs="Arial"/>
                <w:color w:val="000000"/>
                <w:sz w:val="16"/>
                <w:szCs w:val="20"/>
              </w:rPr>
              <w:t xml:space="preserve"> CONSISTENE EN:</w:t>
            </w:r>
            <w:r w:rsidRPr="00F155FC">
              <w:rPr>
                <w:rFonts w:ascii="Arial" w:hAnsi="Arial" w:cs="Arial"/>
                <w:color w:val="000000"/>
                <w:sz w:val="16"/>
              </w:rPr>
              <w:t xml:space="preserve"> </w:t>
            </w:r>
            <w:r w:rsidRPr="00F155FC">
              <w:rPr>
                <w:rFonts w:ascii="Arial" w:hAnsi="Arial" w:cs="Arial"/>
                <w:color w:val="000000"/>
                <w:sz w:val="16"/>
                <w:szCs w:val="20"/>
              </w:rPr>
              <w:t>CAMBIO DE ACEITE 15W40 DIESEL EXTRAVIDA, FILTRO DE AIRE, FILTRO DE ACEITE Y FILTRO DE COMBUSTIBLE. DEBERÁ INCLUIR LOS FILTROS Y ACEITES CORRESPONDIENTES</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14</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332-05266-0021</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MANT. Y REP. DE VEHICULOS; MANT. Y REP. DE VEHICULOS - CRITERIO SOCIAL SIN-</w:t>
            </w:r>
            <w:r w:rsidRPr="00F155FC">
              <w:rPr>
                <w:rFonts w:ascii="Arial" w:hAnsi="Arial" w:cs="Arial"/>
                <w:b/>
                <w:bCs/>
                <w:color w:val="000000"/>
                <w:sz w:val="16"/>
                <w:szCs w:val="20"/>
              </w:rPr>
              <w:t>AUTOMOTOR FIAT MODELO SIENA NIGN 12167 AÑO 2005.</w:t>
            </w:r>
            <w:r w:rsidRPr="00F155FC">
              <w:rPr>
                <w:rFonts w:ascii="Arial" w:hAnsi="Arial" w:cs="Arial"/>
                <w:color w:val="000000"/>
                <w:sz w:val="16"/>
                <w:szCs w:val="20"/>
              </w:rPr>
              <w:t>-</w:t>
            </w:r>
            <w:r w:rsidRPr="00F155FC">
              <w:rPr>
                <w:rFonts w:ascii="Arial" w:hAnsi="Arial" w:cs="Arial"/>
                <w:b/>
                <w:bCs/>
                <w:color w:val="000000"/>
                <w:sz w:val="16"/>
                <w:szCs w:val="20"/>
              </w:rPr>
              <w:t>MOTOR:</w:t>
            </w:r>
            <w:r w:rsidRPr="00F155FC">
              <w:rPr>
                <w:rFonts w:ascii="Arial" w:hAnsi="Arial" w:cs="Arial"/>
                <w:color w:val="000000"/>
                <w:sz w:val="16"/>
                <w:szCs w:val="20"/>
              </w:rPr>
              <w:t xml:space="preserve"> CAMBIO DE BUJÍAS INCANDESCENTES.CALIBRADO DE BOMBA INYECTORA E INYECTORES.DEBERÁ INCLUIR LAS CUATRO (4) BUJÍAS.</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15</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332-05266-0021</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MANT. Y REP. DE VEHICULOS; MANT. Y REP. DE VEHICULOS - CRITERIO SOCIAL SIN-</w:t>
            </w:r>
            <w:r w:rsidRPr="00F155FC">
              <w:rPr>
                <w:rFonts w:ascii="Arial" w:hAnsi="Arial" w:cs="Arial"/>
                <w:b/>
                <w:bCs/>
                <w:color w:val="000000"/>
                <w:sz w:val="16"/>
                <w:szCs w:val="20"/>
              </w:rPr>
              <w:t>AUTOMOTOR FIAT MODELO SIENA NIGN 12167 AÑO 2005. FRENOS</w:t>
            </w:r>
            <w:r w:rsidRPr="00F155FC">
              <w:rPr>
                <w:rFonts w:ascii="Arial" w:hAnsi="Arial" w:cs="Arial"/>
                <w:b/>
                <w:bCs/>
                <w:color w:val="000000"/>
                <w:sz w:val="16"/>
                <w:szCs w:val="20"/>
                <w:u w:val="single"/>
              </w:rPr>
              <w:t>:</w:t>
            </w:r>
            <w:r w:rsidRPr="00F155FC">
              <w:rPr>
                <w:rFonts w:ascii="Arial" w:hAnsi="Arial" w:cs="Arial"/>
                <w:color w:val="000000"/>
                <w:sz w:val="16"/>
                <w:szCs w:val="20"/>
              </w:rPr>
              <w:t xml:space="preserve"> CAMBIO DE LÍQUIDO PARA FRENO RECTIFICACION DE CAMPANAS Y ENCINTADO DE PATINES. INCLUSION DE REPUESTOS LEGITIMOS Y LÍQUIDO DE FRENO CORRESPONDIENTE.</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16</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332-05266-0021</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MANT. Y REP. DE VEHICULOS; MANT. Y REP. DE VEHICULOS - CRITERIO SOCIAL SIN-</w:t>
            </w:r>
            <w:r w:rsidRPr="00F155FC">
              <w:rPr>
                <w:rFonts w:ascii="Arial" w:hAnsi="Arial" w:cs="Arial"/>
                <w:b/>
                <w:bCs/>
                <w:color w:val="000000"/>
                <w:sz w:val="16"/>
                <w:szCs w:val="20"/>
              </w:rPr>
              <w:t>AUTOMOTOR FIAT MODELO SIENA NIGN 12167 AÑO 2005.</w:t>
            </w:r>
            <w:r w:rsidRPr="00F155FC">
              <w:rPr>
                <w:rFonts w:ascii="Arial" w:hAnsi="Arial" w:cs="Arial"/>
                <w:color w:val="000000"/>
                <w:sz w:val="16"/>
                <w:szCs w:val="20"/>
              </w:rPr>
              <w:t xml:space="preserve"> </w:t>
            </w:r>
            <w:r w:rsidRPr="00F155FC">
              <w:rPr>
                <w:rFonts w:ascii="Arial" w:hAnsi="Arial" w:cs="Arial"/>
                <w:b/>
                <w:bCs/>
                <w:color w:val="000000"/>
                <w:sz w:val="16"/>
                <w:szCs w:val="20"/>
              </w:rPr>
              <w:t>REFRIGERACIÓN:</w:t>
            </w:r>
            <w:r w:rsidRPr="00F155FC">
              <w:rPr>
                <w:rFonts w:ascii="Arial" w:hAnsi="Arial" w:cs="Arial"/>
                <w:color w:val="000000"/>
                <w:sz w:val="16"/>
                <w:szCs w:val="20"/>
              </w:rPr>
              <w:t xml:space="preserve"> CONTROL DE CIRCUITO Y CARGA DE GAS PARA AIRE ACONDICIONADO Y RECARGA.</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17</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332-05266-0021</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MANT. Y REP. DE VEHICULOS; MANT. Y REP. DE VEHICULOS - CRITERIO SOCIAL SIN </w:t>
            </w:r>
            <w:r w:rsidRPr="00F155FC">
              <w:rPr>
                <w:rFonts w:ascii="Arial" w:hAnsi="Arial" w:cs="Arial"/>
                <w:b/>
                <w:bCs/>
                <w:color w:val="000000"/>
                <w:sz w:val="16"/>
                <w:szCs w:val="20"/>
              </w:rPr>
              <w:t xml:space="preserve">AUTOMOTOR PEUGEOT MODELO 206-REFRIGERACIÓN: </w:t>
            </w:r>
            <w:r w:rsidRPr="00F155FC">
              <w:rPr>
                <w:rFonts w:ascii="Arial" w:hAnsi="Arial" w:cs="Arial"/>
                <w:color w:val="000000"/>
                <w:sz w:val="16"/>
                <w:szCs w:val="20"/>
              </w:rPr>
              <w:t>CARGA DE GAS PARA AIRE ACONDICIONADO.</w:t>
            </w:r>
            <w:r w:rsidRPr="00F155FC">
              <w:rPr>
                <w:rFonts w:ascii="Arial" w:hAnsi="Arial" w:cs="Arial"/>
                <w:b/>
                <w:bCs/>
                <w:color w:val="000000"/>
                <w:sz w:val="16"/>
                <w:szCs w:val="20"/>
              </w:rPr>
              <w:t xml:space="preserve"> </w:t>
            </w:r>
            <w:r w:rsidRPr="00F155FC">
              <w:rPr>
                <w:rFonts w:ascii="Arial" w:hAnsi="Arial" w:cs="Arial"/>
                <w:color w:val="000000"/>
                <w:sz w:val="16"/>
                <w:szCs w:val="20"/>
              </w:rPr>
              <w:t>CAMBIO DE LÍQUIDO REFRIGERANTE.</w:t>
            </w:r>
            <w:r w:rsidRPr="00F155FC">
              <w:rPr>
                <w:rFonts w:ascii="Arial" w:hAnsi="Arial" w:cs="Arial"/>
                <w:b/>
                <w:bCs/>
                <w:color w:val="000000"/>
                <w:sz w:val="16"/>
                <w:szCs w:val="20"/>
              </w:rPr>
              <w:t xml:space="preserve"> </w:t>
            </w:r>
            <w:r w:rsidRPr="00F155FC">
              <w:rPr>
                <w:rFonts w:ascii="Arial" w:hAnsi="Arial" w:cs="Arial"/>
                <w:color w:val="000000"/>
                <w:sz w:val="16"/>
                <w:szCs w:val="20"/>
              </w:rPr>
              <w:t>DEBERÁ INCLUIR REFRIGERANTE Y GAS.</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18</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Pr>
                <w:rFonts w:ascii="Arial" w:hAnsi="Arial" w:cs="Arial"/>
                <w:bCs/>
                <w:color w:val="000000"/>
                <w:sz w:val="16"/>
                <w:szCs w:val="18"/>
              </w:rPr>
              <w:t>332-05266-0003</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MANT. Y REP. DE VEHICULOS; MANT. Y REP. DE VEHICULOS - CRITERIO SOCIAL SIN </w:t>
            </w:r>
            <w:r w:rsidRPr="00F155FC">
              <w:rPr>
                <w:rFonts w:ascii="Arial" w:hAnsi="Arial" w:cs="Arial"/>
                <w:b/>
                <w:bCs/>
                <w:color w:val="000000"/>
                <w:sz w:val="16"/>
                <w:szCs w:val="20"/>
              </w:rPr>
              <w:t xml:space="preserve">AUTOMOTOR PEUGEOT MODELO 206-FRENOS: </w:t>
            </w:r>
            <w:r w:rsidRPr="00F155FC">
              <w:rPr>
                <w:rFonts w:ascii="Arial" w:hAnsi="Arial" w:cs="Arial"/>
                <w:color w:val="000000"/>
                <w:sz w:val="16"/>
                <w:szCs w:val="20"/>
              </w:rPr>
              <w:t>CAMBIO DE LÍQUIDO PARA FRENO Y PURGADO DEL SISTEMA.</w:t>
            </w:r>
            <w:r w:rsidRPr="00F155FC">
              <w:rPr>
                <w:rFonts w:ascii="Arial" w:hAnsi="Arial" w:cs="Arial"/>
                <w:b/>
                <w:bCs/>
                <w:color w:val="000000"/>
                <w:sz w:val="16"/>
                <w:szCs w:val="20"/>
              </w:rPr>
              <w:t xml:space="preserve"> </w:t>
            </w:r>
            <w:r w:rsidRPr="00F155FC">
              <w:rPr>
                <w:rFonts w:ascii="Arial" w:hAnsi="Arial" w:cs="Arial"/>
                <w:color w:val="000000"/>
                <w:sz w:val="16"/>
                <w:szCs w:val="20"/>
              </w:rPr>
              <w:t>INCLUIR LÍQUIDO DE FRENO</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19</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332-09517-0003</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SERV. ALINEACION Y BALANCEO; DESCRIPCION SERV. ALINEACION Y BALANCEO - CRITERIO SOCIAL SIN </w:t>
            </w:r>
            <w:r w:rsidRPr="00F155FC">
              <w:rPr>
                <w:rFonts w:ascii="Arial" w:hAnsi="Arial" w:cs="Arial"/>
                <w:b/>
                <w:bCs/>
                <w:color w:val="000000"/>
                <w:sz w:val="16"/>
                <w:szCs w:val="20"/>
              </w:rPr>
              <w:t xml:space="preserve">CAMIONETA CHEVROLET MODELO S10 MOTOR 2.8 NIGN 37286 TDI DLX AÑO 2012. TREN DELANTERO: </w:t>
            </w:r>
            <w:r w:rsidRPr="00F155FC">
              <w:rPr>
                <w:rFonts w:ascii="Arial" w:hAnsi="Arial" w:cs="Arial"/>
                <w:color w:val="000000"/>
                <w:sz w:val="16"/>
                <w:szCs w:val="20"/>
              </w:rPr>
              <w:t>ALINECION, BALANCEO, ROTACION DE NEUMATICOS Y CORRECCION DE COMBAS.</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2</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lastRenderedPageBreak/>
              <w:t>20</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332-09517-0003</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SERV. ALINEACION Y BALANCEO; DESCRIPCION SERV. ALINEACION Y BALANCEO - CRITERIO SOCIAL SIN </w:t>
            </w:r>
            <w:r w:rsidRPr="00F155FC">
              <w:rPr>
                <w:rFonts w:ascii="Arial" w:hAnsi="Arial" w:cs="Arial"/>
                <w:b/>
                <w:bCs/>
                <w:color w:val="000000"/>
                <w:sz w:val="16"/>
                <w:szCs w:val="20"/>
              </w:rPr>
              <w:t xml:space="preserve">CAMIONETA FORD MODELO RANGER 4X2 DIESEL 2.2 NIGN 38284 AÑO 2015 - </w:t>
            </w:r>
            <w:r w:rsidRPr="00F155FC">
              <w:rPr>
                <w:rFonts w:ascii="Arial" w:hAnsi="Arial" w:cs="Arial"/>
                <w:b/>
                <w:bCs/>
                <w:color w:val="000000"/>
                <w:sz w:val="16"/>
                <w:szCs w:val="20"/>
                <w:u w:val="single"/>
              </w:rPr>
              <w:t xml:space="preserve">TREN </w:t>
            </w:r>
            <w:r w:rsidRPr="00F155FC">
              <w:rPr>
                <w:rFonts w:ascii="Arial" w:hAnsi="Arial" w:cs="Arial"/>
                <w:b/>
                <w:bCs/>
                <w:color w:val="000000"/>
                <w:sz w:val="16"/>
                <w:szCs w:val="20"/>
              </w:rPr>
              <w:t>DELANTERO:</w:t>
            </w:r>
            <w:r w:rsidRPr="00F155FC">
              <w:rPr>
                <w:rFonts w:ascii="Arial" w:hAnsi="Arial" w:cs="Arial"/>
                <w:color w:val="000000"/>
                <w:sz w:val="16"/>
                <w:szCs w:val="20"/>
              </w:rPr>
              <w:t xml:space="preserve"> ALINECION, BALANCEO, ROTACION DE NEUMATICOS Y CORRECCION DE COMBAS.</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2</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21</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332-09517-0003</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SERV. ALINEACION Y BALANCEO; DESCRIPCION SERV. ALINEACION Y BALANCEO - CRITERIO SOCIAL SIN </w:t>
            </w:r>
            <w:r w:rsidRPr="00F155FC">
              <w:rPr>
                <w:rFonts w:ascii="Arial" w:hAnsi="Arial" w:cs="Arial"/>
                <w:b/>
                <w:bCs/>
                <w:color w:val="000000"/>
                <w:sz w:val="16"/>
                <w:szCs w:val="20"/>
              </w:rPr>
              <w:t>CAMIONETA VOLKSWAGEN MODELO AMAROK 4X4 CONFORLINE DIESEL NIGN 38821 AÑO 2017 - TREN DELANTERO</w:t>
            </w:r>
            <w:r w:rsidRPr="00F155FC">
              <w:rPr>
                <w:rFonts w:ascii="Arial" w:hAnsi="Arial" w:cs="Arial"/>
                <w:b/>
                <w:bCs/>
                <w:color w:val="000000"/>
                <w:sz w:val="16"/>
                <w:szCs w:val="20"/>
                <w:u w:val="single"/>
              </w:rPr>
              <w:t>:</w:t>
            </w:r>
            <w:r w:rsidRPr="00F155FC">
              <w:rPr>
                <w:rFonts w:ascii="Arial" w:hAnsi="Arial" w:cs="Arial"/>
                <w:b/>
                <w:bCs/>
                <w:color w:val="000000"/>
                <w:sz w:val="16"/>
                <w:szCs w:val="20"/>
              </w:rPr>
              <w:t xml:space="preserve"> </w:t>
            </w:r>
            <w:r w:rsidRPr="00F155FC">
              <w:rPr>
                <w:rFonts w:ascii="Arial" w:hAnsi="Arial" w:cs="Arial"/>
                <w:color w:val="000000"/>
                <w:sz w:val="16"/>
                <w:szCs w:val="20"/>
              </w:rPr>
              <w:t>ALINEACION, BALANCEO, ROTACION DE NEUMATICOS Y CORRECCION DE COMBAS.</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2</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22</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332-09517-0003</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SERV. ALINEACION Y BALANCEO; DESCRIPCION SERV. ALINEACION Y BALANCEO - CRITERIO SOCIAL SIN </w:t>
            </w:r>
            <w:r w:rsidRPr="00F155FC">
              <w:rPr>
                <w:rFonts w:ascii="Arial" w:hAnsi="Arial" w:cs="Arial"/>
                <w:b/>
                <w:bCs/>
                <w:color w:val="000000"/>
                <w:sz w:val="16"/>
                <w:szCs w:val="20"/>
              </w:rPr>
              <w:t>CAMIONETA PEUGEOT MODELO PARTNER T/FURGON NIGN 18051 AÑO 2005 - TREN DELANTERO:</w:t>
            </w:r>
            <w:r w:rsidRPr="00F155FC">
              <w:rPr>
                <w:color w:val="000000"/>
                <w:sz w:val="16"/>
              </w:rPr>
              <w:t xml:space="preserve"> </w:t>
            </w:r>
            <w:r w:rsidRPr="00F155FC">
              <w:rPr>
                <w:rFonts w:ascii="Arial" w:hAnsi="Arial" w:cs="Arial"/>
                <w:color w:val="000000"/>
                <w:sz w:val="16"/>
                <w:szCs w:val="20"/>
              </w:rPr>
              <w:t>ALINEACION, BALANCEO, ROTACION DE CUBIERTAS Y CORRECCION DE COMBAS.</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2</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23</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332-09517-0003</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SERV. ALINEACION Y BALANCEO; DESCRIPCION SERV. ALINEACION Y BALANCEO - CRITERIO SOCIAL SIN - </w:t>
            </w:r>
            <w:r w:rsidRPr="00F155FC">
              <w:rPr>
                <w:rFonts w:ascii="Arial" w:hAnsi="Arial" w:cs="Arial"/>
                <w:b/>
                <w:bCs/>
                <w:color w:val="000000"/>
                <w:sz w:val="16"/>
                <w:szCs w:val="20"/>
              </w:rPr>
              <w:t>RENAULT MODELO MEGANE NIGN 12263 AÑO 2005 - TREN DELANTERO:</w:t>
            </w:r>
            <w:r w:rsidRPr="00F155FC">
              <w:rPr>
                <w:rFonts w:ascii="Arial" w:hAnsi="Arial" w:cs="Arial"/>
                <w:color w:val="000000"/>
                <w:sz w:val="16"/>
                <w:szCs w:val="20"/>
              </w:rPr>
              <w:t>ALINEACION Y BALANCEO,ROTACION DE CUBIERTAS YCORRECCION DE COMBAS</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2</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24</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Del="004D7831" w:rsidRDefault="00AF09B8" w:rsidP="00987710">
            <w:pPr>
              <w:jc w:val="center"/>
              <w:rPr>
                <w:rFonts w:ascii="Arial" w:hAnsi="Arial" w:cs="Arial"/>
                <w:sz w:val="16"/>
                <w:szCs w:val="18"/>
              </w:rPr>
            </w:pPr>
            <w:r w:rsidRPr="00F155FC">
              <w:rPr>
                <w:rFonts w:ascii="Arial" w:hAnsi="Arial" w:cs="Arial"/>
                <w:bCs/>
                <w:color w:val="000000"/>
                <w:sz w:val="16"/>
                <w:szCs w:val="18"/>
              </w:rPr>
              <w:t>332-09517-0003</w:t>
            </w:r>
          </w:p>
        </w:tc>
        <w:tc>
          <w:tcPr>
            <w:tcW w:w="4820" w:type="dxa"/>
            <w:tcBorders>
              <w:top w:val="nil"/>
              <w:left w:val="nil"/>
              <w:bottom w:val="single" w:sz="8" w:space="0" w:color="auto"/>
              <w:right w:val="single" w:sz="8" w:space="0" w:color="auto"/>
            </w:tcBorders>
            <w:shd w:val="clear" w:color="auto" w:fill="auto"/>
            <w:vAlign w:val="center"/>
          </w:tcPr>
          <w:p w:rsidR="00AF09B8" w:rsidRPr="00F155FC" w:rsidDel="007A52F0" w:rsidRDefault="00AF09B8" w:rsidP="00987710">
            <w:pPr>
              <w:jc w:val="both"/>
              <w:rPr>
                <w:rFonts w:ascii="Arial" w:hAnsi="Arial" w:cs="Arial"/>
                <w:b/>
                <w:sz w:val="16"/>
                <w:szCs w:val="20"/>
              </w:rPr>
            </w:pPr>
            <w:r w:rsidRPr="00F155FC">
              <w:rPr>
                <w:rFonts w:ascii="Arial" w:hAnsi="Arial" w:cs="Arial"/>
                <w:color w:val="000000"/>
                <w:sz w:val="16"/>
                <w:szCs w:val="20"/>
              </w:rPr>
              <w:t xml:space="preserve">SERV. ALINEACION Y BALANCEO; DESCRIPCION SERV. ALINEACION Y BALANCEO - CRITERIO SOCIAL SIN </w:t>
            </w:r>
            <w:r w:rsidRPr="00F155FC">
              <w:rPr>
                <w:rFonts w:ascii="Arial" w:hAnsi="Arial" w:cs="Arial"/>
                <w:b/>
                <w:bCs/>
                <w:color w:val="000000"/>
                <w:sz w:val="16"/>
                <w:szCs w:val="20"/>
              </w:rPr>
              <w:t xml:space="preserve">AUTOMOTOR PEUGEOT MODELO 206 - TREN DELANTERO: </w:t>
            </w:r>
            <w:r w:rsidRPr="00F155FC">
              <w:rPr>
                <w:rFonts w:ascii="Arial" w:hAnsi="Arial" w:cs="Arial"/>
                <w:color w:val="000000"/>
                <w:sz w:val="16"/>
                <w:szCs w:val="20"/>
              </w:rPr>
              <w:t>ALINECION, BALANCEO, ROTACION DE NEUMATICOS Y  CORRECCION DE COMBAS</w:t>
            </w:r>
          </w:p>
        </w:tc>
        <w:tc>
          <w:tcPr>
            <w:tcW w:w="992" w:type="dxa"/>
            <w:tcBorders>
              <w:top w:val="nil"/>
              <w:left w:val="single" w:sz="8" w:space="0" w:color="auto"/>
              <w:bottom w:val="single" w:sz="8" w:space="0" w:color="auto"/>
              <w:right w:val="nil"/>
            </w:tcBorders>
            <w:shd w:val="clear" w:color="auto" w:fill="auto"/>
            <w:vAlign w:val="center"/>
          </w:tcPr>
          <w:p w:rsidR="00AF09B8" w:rsidRPr="00F155FC" w:rsidDel="004D7831" w:rsidRDefault="00AF09B8" w:rsidP="00987710">
            <w:pPr>
              <w:jc w:val="center"/>
              <w:rPr>
                <w:rFonts w:ascii="Arial" w:hAnsi="Arial"/>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ascii="Arial" w:hAnsi="Arial"/>
                <w:sz w:val="16"/>
              </w:rPr>
            </w:pPr>
            <w:r w:rsidRPr="00F155FC">
              <w:rPr>
                <w:rFonts w:cs="Calibri"/>
                <w:color w:val="000000"/>
                <w:sz w:val="16"/>
              </w:rPr>
              <w:t>1</w:t>
            </w:r>
          </w:p>
        </w:tc>
      </w:tr>
      <w:tr w:rsidR="00AF09B8" w:rsidRPr="00F155FC" w:rsidTr="00987710">
        <w:trPr>
          <w:cantSplit/>
          <w:trHeight w:val="1044"/>
          <w:jc w:val="center"/>
        </w:trPr>
        <w:tc>
          <w:tcPr>
            <w:tcW w:w="537" w:type="dxa"/>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cs="Calibri"/>
                <w:color w:val="000000"/>
                <w:sz w:val="16"/>
                <w:szCs w:val="18"/>
              </w:rPr>
            </w:pPr>
            <w:r w:rsidRPr="00F155FC">
              <w:rPr>
                <w:rFonts w:cs="Calibri"/>
                <w:color w:val="000000"/>
                <w:sz w:val="16"/>
                <w:szCs w:val="18"/>
              </w:rPr>
              <w:t>25</w:t>
            </w:r>
          </w:p>
        </w:tc>
        <w:tc>
          <w:tcPr>
            <w:tcW w:w="1674" w:type="dxa"/>
            <w:gridSpan w:val="3"/>
            <w:tcBorders>
              <w:top w:val="nil"/>
              <w:left w:val="single" w:sz="8" w:space="0" w:color="auto"/>
              <w:bottom w:val="single" w:sz="8" w:space="0" w:color="auto"/>
              <w:right w:val="single" w:sz="8" w:space="0" w:color="auto"/>
            </w:tcBorders>
            <w:shd w:val="clear" w:color="auto" w:fill="auto"/>
            <w:vAlign w:val="center"/>
          </w:tcPr>
          <w:p w:rsidR="00AF09B8" w:rsidRPr="00F155FC" w:rsidRDefault="00AF09B8" w:rsidP="00987710">
            <w:pPr>
              <w:jc w:val="center"/>
              <w:rPr>
                <w:rFonts w:ascii="Arial" w:hAnsi="Arial" w:cs="Arial"/>
                <w:bCs/>
                <w:color w:val="000000"/>
                <w:sz w:val="16"/>
                <w:szCs w:val="18"/>
              </w:rPr>
            </w:pPr>
            <w:r>
              <w:rPr>
                <w:rFonts w:ascii="Arial" w:hAnsi="Arial" w:cs="Arial"/>
                <w:bCs/>
                <w:color w:val="000000"/>
                <w:sz w:val="16"/>
                <w:szCs w:val="18"/>
              </w:rPr>
              <w:t>332-05266-0003</w:t>
            </w:r>
          </w:p>
        </w:tc>
        <w:tc>
          <w:tcPr>
            <w:tcW w:w="4820" w:type="dxa"/>
            <w:tcBorders>
              <w:top w:val="nil"/>
              <w:left w:val="nil"/>
              <w:bottom w:val="single" w:sz="8" w:space="0" w:color="auto"/>
              <w:right w:val="single" w:sz="8" w:space="0" w:color="auto"/>
            </w:tcBorders>
            <w:shd w:val="clear" w:color="auto" w:fill="auto"/>
            <w:vAlign w:val="center"/>
          </w:tcPr>
          <w:p w:rsidR="00AF09B8" w:rsidRPr="00F155FC" w:rsidRDefault="00AF09B8" w:rsidP="00987710">
            <w:pPr>
              <w:jc w:val="both"/>
              <w:rPr>
                <w:rFonts w:ascii="Arial" w:hAnsi="Arial" w:cs="Arial"/>
                <w:color w:val="000000"/>
                <w:sz w:val="16"/>
              </w:rPr>
            </w:pPr>
            <w:r w:rsidRPr="00F155FC">
              <w:rPr>
                <w:rFonts w:ascii="Arial" w:hAnsi="Arial" w:cs="Arial"/>
                <w:color w:val="000000"/>
                <w:sz w:val="16"/>
              </w:rPr>
              <w:t xml:space="preserve">SERV. ALINEACION Y BALANCEO; DESCRIPCION SERV. ALINEACION Y BALANCEO - CRITERIO SOCIAL SIN </w:t>
            </w:r>
            <w:r w:rsidRPr="00F155FC">
              <w:rPr>
                <w:rFonts w:ascii="Arial" w:hAnsi="Arial" w:cs="Arial"/>
                <w:b/>
                <w:bCs/>
                <w:color w:val="000000"/>
                <w:sz w:val="16"/>
              </w:rPr>
              <w:t xml:space="preserve">CAMIONETA FORD MODELO RANGER 4X2 DIESEL 2.2 NIGN 38276 AÑO 2015 TREN DELANTERO: </w:t>
            </w:r>
            <w:r w:rsidRPr="00F155FC">
              <w:rPr>
                <w:rFonts w:ascii="Arial" w:hAnsi="Arial" w:cs="Arial"/>
                <w:color w:val="000000"/>
                <w:sz w:val="16"/>
              </w:rPr>
              <w:t>ALINECION, BALANCEO, ROTACION DE NEUMATICOS Y CORRECCION DE COMBAS.</w:t>
            </w:r>
          </w:p>
        </w:tc>
        <w:tc>
          <w:tcPr>
            <w:tcW w:w="992" w:type="dxa"/>
            <w:tcBorders>
              <w:top w:val="nil"/>
              <w:left w:val="single" w:sz="8" w:space="0" w:color="auto"/>
              <w:bottom w:val="single" w:sz="8" w:space="0" w:color="auto"/>
              <w:right w:val="nil"/>
            </w:tcBorders>
            <w:shd w:val="clear" w:color="auto" w:fill="auto"/>
            <w:vAlign w:val="center"/>
          </w:tcPr>
          <w:p w:rsidR="00AF09B8" w:rsidRPr="00F155FC" w:rsidRDefault="00AF09B8" w:rsidP="00987710">
            <w:pPr>
              <w:jc w:val="center"/>
              <w:rPr>
                <w:rFonts w:ascii="Arial" w:hAnsi="Arial" w:cs="Arial"/>
                <w:color w:val="000000"/>
                <w:sz w:val="16"/>
                <w:szCs w:val="18"/>
              </w:rPr>
            </w:pPr>
            <w:r w:rsidRPr="00F155FC">
              <w:rPr>
                <w:rFonts w:ascii="Arial" w:hAnsi="Arial" w:cs="Arial"/>
                <w:color w:val="000000"/>
                <w:sz w:val="16"/>
                <w:szCs w:val="18"/>
              </w:rPr>
              <w:t>SERVICIO</w:t>
            </w:r>
          </w:p>
        </w:tc>
        <w:tc>
          <w:tcPr>
            <w:tcW w:w="1134" w:type="dxa"/>
            <w:tcBorders>
              <w:top w:val="nil"/>
              <w:left w:val="single" w:sz="8" w:space="0" w:color="auto"/>
              <w:bottom w:val="single" w:sz="8" w:space="0" w:color="auto"/>
              <w:right w:val="single" w:sz="4" w:space="0" w:color="auto"/>
            </w:tcBorders>
            <w:shd w:val="clear" w:color="auto" w:fill="auto"/>
            <w:vAlign w:val="center"/>
          </w:tcPr>
          <w:p w:rsidR="00AF09B8" w:rsidRPr="00F155FC" w:rsidRDefault="00AF09B8" w:rsidP="00987710">
            <w:pPr>
              <w:jc w:val="center"/>
              <w:rPr>
                <w:rFonts w:cs="Calibri"/>
                <w:color w:val="000000"/>
                <w:sz w:val="16"/>
              </w:rPr>
            </w:pPr>
            <w:r w:rsidRPr="00F155FC">
              <w:rPr>
                <w:rFonts w:cs="Calibri"/>
                <w:color w:val="000000"/>
                <w:sz w:val="16"/>
              </w:rPr>
              <w:t>1</w:t>
            </w:r>
          </w:p>
        </w:tc>
      </w:tr>
    </w:tbl>
    <w:p w:rsidR="00AF09B8" w:rsidRDefault="00AF09B8" w:rsidP="00AF09B8">
      <w:pPr>
        <w:keepNext/>
        <w:spacing w:after="0"/>
        <w:outlineLvl w:val="3"/>
        <w:rPr>
          <w:rFonts w:ascii="Arial" w:eastAsia="MS Mincho" w:hAnsi="Arial" w:cs="Arial"/>
          <w:b/>
          <w:bCs/>
          <w:color w:val="FF0000"/>
          <w:sz w:val="24"/>
          <w:szCs w:val="24"/>
          <w:u w:val="single"/>
          <w:lang w:val="es-ES_tradnl" w:eastAsia="es-ES"/>
        </w:rPr>
      </w:pPr>
    </w:p>
    <w:p w:rsidR="00AF09B8" w:rsidRDefault="00AF09B8" w:rsidP="00AF09B8">
      <w:pPr>
        <w:keepNext/>
        <w:spacing w:after="0"/>
        <w:outlineLvl w:val="3"/>
        <w:rPr>
          <w:rFonts w:ascii="Arial" w:eastAsia="MS Mincho" w:hAnsi="Arial" w:cs="Arial"/>
          <w:b/>
          <w:bCs/>
          <w:color w:val="FF0000"/>
          <w:sz w:val="24"/>
          <w:szCs w:val="24"/>
          <w:u w:val="single"/>
          <w:lang w:val="es-ES_tradnl" w:eastAsia="es-ES"/>
        </w:rPr>
      </w:pPr>
    </w:p>
    <w:p w:rsidR="00AF09B8" w:rsidRPr="009F2FDA" w:rsidRDefault="00AF09B8" w:rsidP="00AF09B8">
      <w:pPr>
        <w:keepNext/>
        <w:spacing w:after="0"/>
        <w:outlineLvl w:val="3"/>
        <w:rPr>
          <w:rFonts w:ascii="Arial" w:eastAsia="MS Mincho" w:hAnsi="Arial" w:cs="Arial"/>
          <w:b/>
          <w:bCs/>
          <w:color w:val="FF0000"/>
          <w:sz w:val="24"/>
          <w:szCs w:val="24"/>
          <w:u w:val="single"/>
          <w:lang w:val="es-ES_tradnl" w:eastAsia="es-ES"/>
        </w:rPr>
      </w:pPr>
    </w:p>
    <w:p w:rsidR="00AF09B8" w:rsidRPr="00E72466" w:rsidRDefault="00AF09B8" w:rsidP="00AF09B8">
      <w:pPr>
        <w:pBdr>
          <w:top w:val="single" w:sz="4" w:space="1" w:color="auto"/>
          <w:left w:val="single" w:sz="4" w:space="4" w:color="auto"/>
          <w:bottom w:val="single" w:sz="4" w:space="1" w:color="auto"/>
          <w:right w:val="single" w:sz="4" w:space="28" w:color="auto"/>
        </w:pBdr>
        <w:spacing w:after="0"/>
        <w:ind w:right="284"/>
        <w:jc w:val="both"/>
        <w:rPr>
          <w:rFonts w:ascii="Arial" w:eastAsia="Times New Roman" w:hAnsi="Arial" w:cs="Arial"/>
          <w:i/>
          <w:sz w:val="24"/>
          <w:szCs w:val="24"/>
          <w:lang w:val="es-AR" w:eastAsia="es-AR"/>
        </w:rPr>
      </w:pPr>
      <w:r w:rsidRPr="00E72466">
        <w:rPr>
          <w:rFonts w:ascii="Arial" w:eastAsia="Times New Roman" w:hAnsi="Arial" w:cs="Arial"/>
          <w:i/>
          <w:sz w:val="24"/>
          <w:szCs w:val="24"/>
          <w:lang w:val="es-AR" w:eastAsia="es-AR"/>
        </w:rPr>
        <w:t xml:space="preserve">Este Pliego de Bases y Condiciones Particulares podrá consultarse, descargarse o retirarse a través del sitio de internet de la Oficina Nacional de Contrataciones </w:t>
      </w:r>
      <w:hyperlink r:id="rId8" w:history="1">
        <w:r w:rsidRPr="00E72466">
          <w:rPr>
            <w:rFonts w:ascii="Arial" w:eastAsia="Times New Roman" w:hAnsi="Arial" w:cs="Arial"/>
            <w:i/>
            <w:sz w:val="24"/>
            <w:szCs w:val="24"/>
            <w:u w:val="single"/>
            <w:lang w:val="es-AR" w:eastAsia="es-AR"/>
          </w:rPr>
          <w:t>www.argentinacompra.gov.ar</w:t>
        </w:r>
      </w:hyperlink>
      <w:r w:rsidRPr="00E72466">
        <w:rPr>
          <w:rFonts w:ascii="Arial" w:eastAsia="Times New Roman" w:hAnsi="Arial" w:cs="Arial"/>
          <w:i/>
          <w:sz w:val="24"/>
          <w:szCs w:val="24"/>
          <w:u w:val="single"/>
          <w:lang w:val="es-AR" w:eastAsia="es-AR"/>
        </w:rPr>
        <w:t>.</w:t>
      </w:r>
      <w:r w:rsidRPr="00E72466">
        <w:rPr>
          <w:rFonts w:ascii="Arial" w:eastAsia="Times New Roman" w:hAnsi="Arial" w:cs="Arial"/>
          <w:i/>
          <w:sz w:val="24"/>
          <w:szCs w:val="24"/>
          <w:lang w:val="es-AR" w:eastAsia="es-AR"/>
        </w:rPr>
        <w:t xml:space="preserve">  O a través del CORREO ELECTRÓNICO consignado en el presente. </w:t>
      </w:r>
    </w:p>
    <w:p w:rsidR="00AF09B8" w:rsidRPr="00E72466" w:rsidRDefault="00AF09B8" w:rsidP="00AF09B8">
      <w:pPr>
        <w:spacing w:after="0"/>
        <w:rPr>
          <w:rFonts w:ascii="Arial" w:eastAsia="Times New Roman" w:hAnsi="Arial" w:cs="Arial"/>
          <w:i/>
          <w:sz w:val="24"/>
          <w:szCs w:val="24"/>
          <w:lang w:eastAsia="es-AR"/>
        </w:rPr>
      </w:pPr>
    </w:p>
    <w:p w:rsidR="00AF09B8" w:rsidRPr="00E72466" w:rsidRDefault="00AF09B8" w:rsidP="00AF09B8">
      <w:pPr>
        <w:pBdr>
          <w:top w:val="single" w:sz="4" w:space="1" w:color="auto"/>
          <w:left w:val="single" w:sz="4" w:space="4" w:color="auto"/>
          <w:bottom w:val="single" w:sz="4" w:space="1" w:color="auto"/>
          <w:right w:val="single" w:sz="4" w:space="28" w:color="auto"/>
        </w:pBdr>
        <w:spacing w:after="0"/>
        <w:ind w:right="284"/>
        <w:jc w:val="center"/>
        <w:rPr>
          <w:rFonts w:ascii="Arial" w:eastAsia="Times New Roman" w:hAnsi="Arial" w:cs="Arial"/>
          <w:b/>
          <w:i/>
          <w:sz w:val="24"/>
          <w:szCs w:val="24"/>
          <w:u w:val="single"/>
          <w:lang w:val="es-AR" w:eastAsia="es-AR"/>
        </w:rPr>
      </w:pPr>
      <w:r>
        <w:rPr>
          <w:rFonts w:ascii="Arial" w:eastAsia="Times New Roman" w:hAnsi="Arial" w:cs="Arial"/>
          <w:b/>
          <w:i/>
          <w:sz w:val="24"/>
          <w:szCs w:val="24"/>
          <w:u w:val="single"/>
          <w:lang w:val="es-AR" w:eastAsia="es-AR"/>
        </w:rPr>
        <w:t>AN</w:t>
      </w:r>
      <w:r w:rsidRPr="00E72466">
        <w:rPr>
          <w:rFonts w:ascii="Arial" w:eastAsia="Times New Roman" w:hAnsi="Arial" w:cs="Arial"/>
          <w:b/>
          <w:i/>
          <w:sz w:val="24"/>
          <w:szCs w:val="24"/>
          <w:u w:val="single"/>
          <w:lang w:val="es-AR" w:eastAsia="es-AR"/>
        </w:rPr>
        <w:t>EXOS DE CONFECCIÓN OBLIGATORIA</w:t>
      </w:r>
    </w:p>
    <w:p w:rsidR="00AF09B8" w:rsidRPr="00B27C1B" w:rsidRDefault="00AF09B8" w:rsidP="00AF09B8">
      <w:pPr>
        <w:pBdr>
          <w:top w:val="single" w:sz="4" w:space="1" w:color="auto"/>
          <w:left w:val="single" w:sz="4" w:space="4" w:color="auto"/>
          <w:bottom w:val="single" w:sz="4" w:space="1" w:color="auto"/>
          <w:right w:val="single" w:sz="4" w:space="28" w:color="auto"/>
        </w:pBdr>
        <w:spacing w:after="0"/>
        <w:ind w:right="284"/>
        <w:jc w:val="both"/>
        <w:rPr>
          <w:rFonts w:ascii="Arial" w:eastAsia="Times New Roman" w:hAnsi="Arial" w:cs="Arial"/>
          <w:i/>
          <w:sz w:val="24"/>
          <w:szCs w:val="24"/>
          <w:lang w:val="es-AR" w:eastAsia="es-AR"/>
        </w:rPr>
      </w:pPr>
      <w:r w:rsidRPr="00B27C1B">
        <w:rPr>
          <w:rFonts w:ascii="Arial" w:eastAsia="Times New Roman" w:hAnsi="Arial" w:cs="Arial"/>
          <w:b/>
          <w:i/>
          <w:sz w:val="24"/>
          <w:szCs w:val="24"/>
          <w:u w:val="single"/>
          <w:lang w:val="es-AR" w:eastAsia="es-AR"/>
        </w:rPr>
        <w:t>ANEXO I:</w:t>
      </w:r>
      <w:r w:rsidRPr="00B27C1B">
        <w:rPr>
          <w:rFonts w:ascii="Arial" w:eastAsia="Times New Roman" w:hAnsi="Arial" w:cs="Arial"/>
          <w:i/>
          <w:sz w:val="24"/>
          <w:szCs w:val="24"/>
          <w:lang w:val="es-AR" w:eastAsia="es-AR"/>
        </w:rPr>
        <w:t xml:space="preserve"> ESPECIFICACIONES TÉCNICAS </w:t>
      </w:r>
    </w:p>
    <w:p w:rsidR="00AF09B8" w:rsidRPr="00E72466" w:rsidRDefault="00AF09B8" w:rsidP="00AF09B8">
      <w:pPr>
        <w:pBdr>
          <w:top w:val="single" w:sz="4" w:space="1" w:color="auto"/>
          <w:left w:val="single" w:sz="4" w:space="4" w:color="auto"/>
          <w:bottom w:val="single" w:sz="4" w:space="1" w:color="auto"/>
          <w:right w:val="single" w:sz="4" w:space="28" w:color="auto"/>
        </w:pBdr>
        <w:spacing w:after="0"/>
        <w:ind w:right="284"/>
        <w:jc w:val="both"/>
        <w:rPr>
          <w:rFonts w:ascii="Arial" w:eastAsia="Times New Roman" w:hAnsi="Arial" w:cs="Arial"/>
          <w:i/>
          <w:sz w:val="24"/>
          <w:szCs w:val="24"/>
          <w:lang w:val="es-AR" w:eastAsia="es-AR"/>
        </w:rPr>
      </w:pPr>
      <w:r>
        <w:rPr>
          <w:rFonts w:ascii="Arial" w:eastAsia="Times New Roman" w:hAnsi="Arial" w:cs="Arial"/>
          <w:b/>
          <w:i/>
          <w:sz w:val="24"/>
          <w:szCs w:val="24"/>
          <w:u w:val="single"/>
          <w:lang w:val="es-AR" w:eastAsia="es-AR"/>
        </w:rPr>
        <w:t>ANEXO II</w:t>
      </w:r>
      <w:r w:rsidRPr="00E72466">
        <w:rPr>
          <w:rFonts w:ascii="Arial" w:eastAsia="Times New Roman" w:hAnsi="Arial" w:cs="Arial"/>
          <w:b/>
          <w:i/>
          <w:sz w:val="24"/>
          <w:szCs w:val="24"/>
          <w:u w:val="single"/>
          <w:lang w:val="es-AR" w:eastAsia="es-AR"/>
        </w:rPr>
        <w:t>:</w:t>
      </w:r>
      <w:r w:rsidRPr="00E72466">
        <w:rPr>
          <w:rFonts w:ascii="Arial" w:eastAsia="Times New Roman" w:hAnsi="Arial" w:cs="Arial"/>
          <w:i/>
          <w:sz w:val="24"/>
          <w:szCs w:val="24"/>
          <w:lang w:val="es-AR" w:eastAsia="es-AR"/>
        </w:rPr>
        <w:t xml:space="preserve"> PLANILLA DE COTIZACIÓN – DOMICILIO ESPECIAL</w:t>
      </w:r>
    </w:p>
    <w:p w:rsidR="00AF09B8" w:rsidRPr="00B27C1B" w:rsidRDefault="00AF09B8" w:rsidP="00AF09B8">
      <w:pPr>
        <w:pBdr>
          <w:top w:val="single" w:sz="4" w:space="1" w:color="auto"/>
          <w:left w:val="single" w:sz="4" w:space="4" w:color="auto"/>
          <w:bottom w:val="single" w:sz="4" w:space="1" w:color="auto"/>
          <w:right w:val="single" w:sz="4" w:space="28" w:color="auto"/>
        </w:pBdr>
        <w:spacing w:after="0"/>
        <w:ind w:right="284"/>
        <w:jc w:val="both"/>
        <w:rPr>
          <w:rFonts w:ascii="Arial" w:eastAsia="Times New Roman" w:hAnsi="Arial" w:cs="Arial"/>
          <w:i/>
          <w:sz w:val="24"/>
          <w:szCs w:val="24"/>
          <w:lang w:val="es-AR" w:eastAsia="es-AR"/>
        </w:rPr>
      </w:pPr>
      <w:r>
        <w:rPr>
          <w:rFonts w:ascii="Arial" w:eastAsia="Times New Roman" w:hAnsi="Arial" w:cs="Arial"/>
          <w:b/>
          <w:i/>
          <w:sz w:val="24"/>
          <w:szCs w:val="24"/>
          <w:u w:val="single"/>
          <w:lang w:val="es-AR" w:eastAsia="es-AR"/>
        </w:rPr>
        <w:t xml:space="preserve">ANEXO </w:t>
      </w:r>
      <w:r w:rsidRPr="00B27C1B">
        <w:rPr>
          <w:rFonts w:ascii="Arial" w:eastAsia="Times New Roman" w:hAnsi="Arial" w:cs="Arial"/>
          <w:b/>
          <w:i/>
          <w:sz w:val="24"/>
          <w:szCs w:val="24"/>
          <w:u w:val="single"/>
          <w:lang w:val="es-AR" w:eastAsia="es-AR"/>
        </w:rPr>
        <w:t>III:</w:t>
      </w:r>
      <w:r w:rsidRPr="00B27C1B">
        <w:rPr>
          <w:rFonts w:ascii="Arial" w:eastAsia="Times New Roman" w:hAnsi="Arial" w:cs="Arial"/>
          <w:i/>
          <w:sz w:val="24"/>
          <w:szCs w:val="24"/>
          <w:lang w:val="es-AR" w:eastAsia="es-AR"/>
        </w:rPr>
        <w:t xml:space="preserve"> DECLARACIÓN JURADA DE OFERTA NACIONAL </w:t>
      </w:r>
    </w:p>
    <w:p w:rsidR="00AF09B8" w:rsidRPr="00E72466" w:rsidRDefault="00AF09B8" w:rsidP="00AF09B8">
      <w:pPr>
        <w:pBdr>
          <w:top w:val="single" w:sz="4" w:space="1" w:color="auto"/>
          <w:left w:val="single" w:sz="4" w:space="4" w:color="auto"/>
          <w:bottom w:val="single" w:sz="4" w:space="1" w:color="auto"/>
          <w:right w:val="single" w:sz="4" w:space="28" w:color="auto"/>
        </w:pBdr>
        <w:spacing w:after="0"/>
        <w:ind w:left="1418" w:right="284" w:hanging="1418"/>
        <w:jc w:val="both"/>
        <w:rPr>
          <w:rFonts w:ascii="Arial" w:eastAsia="Times New Roman" w:hAnsi="Arial" w:cs="Arial"/>
          <w:bCs/>
          <w:sz w:val="24"/>
          <w:szCs w:val="24"/>
          <w:lang w:eastAsia="es-ES"/>
        </w:rPr>
      </w:pPr>
      <w:r w:rsidRPr="00E72466">
        <w:rPr>
          <w:rFonts w:ascii="Arial" w:eastAsia="Times New Roman" w:hAnsi="Arial" w:cs="Arial"/>
          <w:b/>
          <w:i/>
          <w:sz w:val="24"/>
          <w:szCs w:val="24"/>
          <w:u w:val="single"/>
          <w:lang w:val="es-AR" w:eastAsia="es-AR"/>
        </w:rPr>
        <w:t xml:space="preserve">ANEXO </w:t>
      </w:r>
      <w:r>
        <w:rPr>
          <w:rFonts w:ascii="Arial" w:eastAsia="Times New Roman" w:hAnsi="Arial" w:cs="Arial"/>
          <w:b/>
          <w:i/>
          <w:sz w:val="24"/>
          <w:szCs w:val="24"/>
          <w:u w:val="single"/>
          <w:lang w:val="es-AR" w:eastAsia="es-AR"/>
        </w:rPr>
        <w:t>I</w:t>
      </w:r>
      <w:r w:rsidRPr="00E72466">
        <w:rPr>
          <w:rFonts w:ascii="Arial" w:eastAsia="Times New Roman" w:hAnsi="Arial" w:cs="Arial"/>
          <w:b/>
          <w:i/>
          <w:sz w:val="24"/>
          <w:szCs w:val="24"/>
          <w:u w:val="single"/>
          <w:lang w:val="es-AR" w:eastAsia="es-AR"/>
        </w:rPr>
        <w:t>V:</w:t>
      </w:r>
      <w:r w:rsidRPr="00E72466">
        <w:rPr>
          <w:rFonts w:ascii="Arial" w:eastAsia="Times New Roman" w:hAnsi="Arial" w:cs="Arial"/>
          <w:i/>
          <w:sz w:val="24"/>
          <w:szCs w:val="24"/>
          <w:lang w:val="es-AR" w:eastAsia="es-AR"/>
        </w:rPr>
        <w:t xml:space="preserve"> </w:t>
      </w:r>
      <w:r w:rsidRPr="00E72466">
        <w:rPr>
          <w:rFonts w:ascii="Arial" w:eastAsia="Times New Roman" w:hAnsi="Arial" w:cs="Arial"/>
          <w:bCs/>
          <w:sz w:val="24"/>
          <w:szCs w:val="24"/>
          <w:lang w:eastAsia="es-ES"/>
        </w:rPr>
        <w:t>DE</w:t>
      </w:r>
      <w:r>
        <w:rPr>
          <w:rFonts w:ascii="Arial" w:eastAsia="Times New Roman" w:hAnsi="Arial" w:cs="Arial"/>
          <w:bCs/>
          <w:sz w:val="24"/>
          <w:szCs w:val="24"/>
          <w:lang w:eastAsia="es-ES"/>
        </w:rPr>
        <w:t>CLARACION JURADA DE CUMPLIMIENTO A LA LEY N° 22.431 DE “SISTEMA DE PROTECCIÓN INTEGRAL DE LOS DISCAPACITADOS” REGLAMENTADO POR EL DECRETO N° 312/2010.</w:t>
      </w:r>
    </w:p>
    <w:p w:rsidR="00AF09B8" w:rsidRDefault="00AF09B8" w:rsidP="00AF09B8">
      <w:pPr>
        <w:pBdr>
          <w:top w:val="single" w:sz="4" w:space="1" w:color="auto"/>
          <w:left w:val="single" w:sz="4" w:space="4" w:color="auto"/>
          <w:bottom w:val="single" w:sz="4" w:space="1" w:color="auto"/>
          <w:right w:val="single" w:sz="4" w:space="28" w:color="auto"/>
        </w:pBdr>
        <w:spacing w:after="0"/>
        <w:ind w:right="284"/>
        <w:jc w:val="both"/>
        <w:rPr>
          <w:rFonts w:ascii="Arial" w:eastAsia="Times New Roman" w:hAnsi="Arial" w:cs="Arial"/>
          <w:bCs/>
          <w:sz w:val="24"/>
          <w:szCs w:val="24"/>
          <w:lang w:eastAsia="es-ES"/>
        </w:rPr>
      </w:pPr>
      <w:r w:rsidRPr="00215CFA">
        <w:rPr>
          <w:rFonts w:ascii="Arial" w:eastAsia="Times New Roman" w:hAnsi="Arial" w:cs="Arial"/>
          <w:b/>
          <w:bCs/>
          <w:i/>
          <w:sz w:val="24"/>
          <w:szCs w:val="24"/>
          <w:u w:val="single"/>
          <w:lang w:eastAsia="es-ES"/>
        </w:rPr>
        <w:lastRenderedPageBreak/>
        <w:t>ANEXO V:</w:t>
      </w:r>
      <w:r w:rsidRPr="00E72466">
        <w:rPr>
          <w:rFonts w:ascii="Arial" w:eastAsia="Times New Roman" w:hAnsi="Arial" w:cs="Arial"/>
          <w:b/>
          <w:bCs/>
          <w:sz w:val="24"/>
          <w:szCs w:val="24"/>
          <w:lang w:eastAsia="es-ES"/>
        </w:rPr>
        <w:t xml:space="preserve"> </w:t>
      </w:r>
      <w:r w:rsidRPr="00E72466">
        <w:rPr>
          <w:rFonts w:ascii="Arial" w:eastAsia="Times New Roman" w:hAnsi="Arial" w:cs="Arial"/>
          <w:bCs/>
          <w:sz w:val="24"/>
          <w:szCs w:val="24"/>
          <w:lang w:eastAsia="es-ES"/>
        </w:rPr>
        <w:t xml:space="preserve">DECLARACIÓN JURADA DE </w:t>
      </w:r>
      <w:r>
        <w:rPr>
          <w:rFonts w:ascii="Arial" w:eastAsia="Times New Roman" w:hAnsi="Arial" w:cs="Arial"/>
          <w:bCs/>
          <w:sz w:val="24"/>
          <w:szCs w:val="24"/>
          <w:lang w:eastAsia="es-ES"/>
        </w:rPr>
        <w:t>ELEGIBILIDAD.</w:t>
      </w:r>
    </w:p>
    <w:p w:rsidR="00AF09B8" w:rsidRDefault="00AF09B8" w:rsidP="00AF09B8">
      <w:pPr>
        <w:pBdr>
          <w:top w:val="single" w:sz="4" w:space="1" w:color="auto"/>
          <w:left w:val="single" w:sz="4" w:space="4" w:color="auto"/>
          <w:bottom w:val="single" w:sz="4" w:space="1" w:color="auto"/>
          <w:right w:val="single" w:sz="4" w:space="28" w:color="auto"/>
        </w:pBdr>
        <w:spacing w:after="0"/>
        <w:ind w:right="284"/>
        <w:jc w:val="both"/>
        <w:rPr>
          <w:rFonts w:ascii="Arial" w:eastAsia="Times New Roman" w:hAnsi="Arial" w:cs="Arial"/>
          <w:bCs/>
          <w:sz w:val="24"/>
          <w:szCs w:val="24"/>
          <w:lang w:eastAsia="es-ES"/>
        </w:rPr>
      </w:pPr>
      <w:r w:rsidRPr="00215CFA">
        <w:rPr>
          <w:rFonts w:ascii="Arial" w:eastAsia="Times New Roman" w:hAnsi="Arial" w:cs="Arial"/>
          <w:b/>
          <w:bCs/>
          <w:i/>
          <w:sz w:val="24"/>
          <w:szCs w:val="24"/>
          <w:u w:val="single"/>
          <w:lang w:eastAsia="es-ES"/>
        </w:rPr>
        <w:t>ANEXO VI:</w:t>
      </w:r>
      <w:r w:rsidRPr="00E72466">
        <w:rPr>
          <w:rFonts w:ascii="Arial" w:eastAsia="Times New Roman" w:hAnsi="Arial" w:cs="Arial"/>
          <w:bCs/>
          <w:sz w:val="24"/>
          <w:szCs w:val="24"/>
          <w:lang w:eastAsia="es-ES"/>
        </w:rPr>
        <w:t xml:space="preserve"> DECLARACIÓN JURADA DE INTERESES</w:t>
      </w:r>
      <w:r>
        <w:rPr>
          <w:rFonts w:ascii="Arial" w:eastAsia="Times New Roman" w:hAnsi="Arial" w:cs="Arial"/>
          <w:bCs/>
          <w:sz w:val="24"/>
          <w:szCs w:val="24"/>
          <w:lang w:eastAsia="es-ES"/>
        </w:rPr>
        <w:t>-DECRETO 202/2017 (PERSONAS HUMANAS</w:t>
      </w:r>
      <w:r w:rsidRPr="00E72466">
        <w:rPr>
          <w:rFonts w:ascii="Arial" w:eastAsia="Times New Roman" w:hAnsi="Arial" w:cs="Arial"/>
          <w:bCs/>
          <w:sz w:val="24"/>
          <w:szCs w:val="24"/>
          <w:lang w:eastAsia="es-ES"/>
        </w:rPr>
        <w:t>)</w:t>
      </w:r>
      <w:r>
        <w:rPr>
          <w:rFonts w:ascii="Arial" w:eastAsia="Times New Roman" w:hAnsi="Arial" w:cs="Arial"/>
          <w:bCs/>
          <w:sz w:val="24"/>
          <w:szCs w:val="24"/>
          <w:lang w:eastAsia="es-ES"/>
        </w:rPr>
        <w:t>.</w:t>
      </w:r>
    </w:p>
    <w:p w:rsidR="00AF09B8" w:rsidRPr="00E72466" w:rsidRDefault="00AF09B8" w:rsidP="00AF09B8">
      <w:pPr>
        <w:pBdr>
          <w:top w:val="single" w:sz="4" w:space="1" w:color="auto"/>
          <w:left w:val="single" w:sz="4" w:space="4" w:color="auto"/>
          <w:bottom w:val="single" w:sz="4" w:space="1" w:color="auto"/>
          <w:right w:val="single" w:sz="4" w:space="28" w:color="auto"/>
        </w:pBdr>
        <w:spacing w:after="0"/>
        <w:ind w:right="284"/>
        <w:jc w:val="both"/>
        <w:rPr>
          <w:rFonts w:ascii="Arial" w:eastAsia="Times New Roman" w:hAnsi="Arial" w:cs="Arial"/>
          <w:bCs/>
          <w:sz w:val="24"/>
          <w:szCs w:val="24"/>
          <w:lang w:eastAsia="es-ES"/>
        </w:rPr>
      </w:pPr>
      <w:r w:rsidRPr="00215CFA">
        <w:rPr>
          <w:rFonts w:ascii="Arial" w:eastAsia="Times New Roman" w:hAnsi="Arial" w:cs="Arial"/>
          <w:b/>
          <w:bCs/>
          <w:i/>
          <w:sz w:val="24"/>
          <w:szCs w:val="24"/>
          <w:u w:val="single"/>
          <w:lang w:eastAsia="es-ES"/>
        </w:rPr>
        <w:t>ANEXO VI</w:t>
      </w:r>
      <w:r>
        <w:rPr>
          <w:rFonts w:ascii="Arial" w:eastAsia="Times New Roman" w:hAnsi="Arial" w:cs="Arial"/>
          <w:b/>
          <w:bCs/>
          <w:i/>
          <w:sz w:val="24"/>
          <w:szCs w:val="24"/>
          <w:u w:val="single"/>
          <w:lang w:eastAsia="es-ES"/>
        </w:rPr>
        <w:t>I:</w:t>
      </w:r>
      <w:r w:rsidRPr="001A2F95">
        <w:rPr>
          <w:rFonts w:ascii="Arial" w:eastAsia="Times New Roman" w:hAnsi="Arial" w:cs="Arial"/>
          <w:bCs/>
          <w:sz w:val="24"/>
          <w:szCs w:val="24"/>
          <w:lang w:eastAsia="es-ES"/>
        </w:rPr>
        <w:t xml:space="preserve"> </w:t>
      </w:r>
      <w:r w:rsidRPr="00E72466">
        <w:rPr>
          <w:rFonts w:ascii="Arial" w:eastAsia="Times New Roman" w:hAnsi="Arial" w:cs="Arial"/>
          <w:bCs/>
          <w:sz w:val="24"/>
          <w:szCs w:val="24"/>
          <w:lang w:eastAsia="es-ES"/>
        </w:rPr>
        <w:t>DECLARACIÓN JURADA DE INTERESES</w:t>
      </w:r>
      <w:r>
        <w:rPr>
          <w:rFonts w:ascii="Arial" w:eastAsia="Times New Roman" w:hAnsi="Arial" w:cs="Arial"/>
          <w:bCs/>
          <w:sz w:val="24"/>
          <w:szCs w:val="24"/>
          <w:lang w:eastAsia="es-ES"/>
        </w:rPr>
        <w:t>-DECRETO 202/2017 (PERSONAS JURIDICAS</w:t>
      </w:r>
      <w:r w:rsidRPr="00E72466">
        <w:rPr>
          <w:rFonts w:ascii="Arial" w:eastAsia="Times New Roman" w:hAnsi="Arial" w:cs="Arial"/>
          <w:bCs/>
          <w:sz w:val="24"/>
          <w:szCs w:val="24"/>
          <w:lang w:eastAsia="es-ES"/>
        </w:rPr>
        <w:t>)</w:t>
      </w:r>
      <w:r>
        <w:rPr>
          <w:rFonts w:ascii="Arial" w:eastAsia="Times New Roman" w:hAnsi="Arial" w:cs="Arial"/>
          <w:bCs/>
          <w:sz w:val="24"/>
          <w:szCs w:val="24"/>
          <w:lang w:eastAsia="es-ES"/>
        </w:rPr>
        <w:t>.</w:t>
      </w:r>
    </w:p>
    <w:p w:rsidR="00AF09B8" w:rsidRPr="00E72466" w:rsidRDefault="00AF09B8" w:rsidP="00AF09B8">
      <w:pPr>
        <w:pBdr>
          <w:top w:val="single" w:sz="4" w:space="1" w:color="auto"/>
          <w:left w:val="single" w:sz="4" w:space="4" w:color="auto"/>
          <w:bottom w:val="single" w:sz="4" w:space="1" w:color="auto"/>
          <w:right w:val="single" w:sz="4" w:space="28" w:color="auto"/>
        </w:pBdr>
        <w:spacing w:after="0"/>
        <w:ind w:right="284"/>
        <w:jc w:val="both"/>
        <w:rPr>
          <w:rFonts w:ascii="Arial" w:eastAsia="Times New Roman" w:hAnsi="Arial" w:cs="Arial"/>
          <w:b/>
          <w:i/>
          <w:sz w:val="24"/>
          <w:szCs w:val="24"/>
          <w:lang w:val="es-AR" w:eastAsia="es-AR"/>
        </w:rPr>
      </w:pPr>
      <w:r w:rsidRPr="00215CFA">
        <w:rPr>
          <w:rFonts w:ascii="Arial" w:eastAsia="Times New Roman" w:hAnsi="Arial" w:cs="Arial"/>
          <w:b/>
          <w:bCs/>
          <w:i/>
          <w:sz w:val="24"/>
          <w:szCs w:val="24"/>
          <w:u w:val="single"/>
          <w:lang w:eastAsia="es-ES"/>
        </w:rPr>
        <w:t>ANEXO VII:</w:t>
      </w:r>
      <w:r w:rsidRPr="00E72466">
        <w:rPr>
          <w:rFonts w:ascii="Arial" w:eastAsia="Times New Roman" w:hAnsi="Arial" w:cs="Arial"/>
          <w:b/>
          <w:bCs/>
          <w:sz w:val="24"/>
          <w:szCs w:val="24"/>
          <w:lang w:eastAsia="es-ES"/>
        </w:rPr>
        <w:t xml:space="preserve"> </w:t>
      </w:r>
      <w:r w:rsidRPr="00E72466">
        <w:rPr>
          <w:rFonts w:ascii="Arial" w:eastAsia="Times New Roman" w:hAnsi="Arial" w:cs="Arial"/>
          <w:bCs/>
          <w:sz w:val="24"/>
          <w:szCs w:val="24"/>
          <w:lang w:eastAsia="es-ES"/>
        </w:rPr>
        <w:t>PLANILLA DE FUNCIONA</w:t>
      </w:r>
      <w:r>
        <w:rPr>
          <w:rFonts w:ascii="Arial" w:eastAsia="Times New Roman" w:hAnsi="Arial" w:cs="Arial"/>
          <w:bCs/>
          <w:sz w:val="24"/>
          <w:szCs w:val="24"/>
          <w:lang w:eastAsia="es-ES"/>
        </w:rPr>
        <w:t>RIOS CON COMPETENCIA.</w:t>
      </w:r>
    </w:p>
    <w:p w:rsidR="00AF09B8" w:rsidRPr="00BA5C58" w:rsidRDefault="00AF09B8" w:rsidP="00AF09B8">
      <w:pPr>
        <w:spacing w:after="0"/>
        <w:jc w:val="both"/>
        <w:rPr>
          <w:rFonts w:ascii="Arial" w:eastAsia="Times New Roman" w:hAnsi="Arial" w:cs="Arial"/>
          <w:color w:val="FFFFFF"/>
          <w:sz w:val="24"/>
          <w:szCs w:val="24"/>
          <w:lang w:val="es-AR" w:eastAsia="es-ES"/>
        </w:rPr>
      </w:pPr>
      <w:r w:rsidRPr="00BA5C58">
        <w:rPr>
          <w:rFonts w:ascii="Arial" w:eastAsia="Times New Roman" w:hAnsi="Arial" w:cs="Arial"/>
          <w:color w:val="FFFFFF"/>
          <w:sz w:val="24"/>
          <w:szCs w:val="24"/>
          <w:lang w:val="es-AR" w:eastAsia="es-ES"/>
        </w:rPr>
        <w:t>…………………………………………………………………………………………………………………………………………………………………………………………….</w:t>
      </w:r>
    </w:p>
    <w:p w:rsidR="00AF09B8" w:rsidRPr="009458D3" w:rsidRDefault="00AF09B8" w:rsidP="00AF09B8">
      <w:pPr>
        <w:spacing w:after="0"/>
        <w:jc w:val="center"/>
        <w:rPr>
          <w:rFonts w:ascii="Arial" w:eastAsia="Times New Roman" w:hAnsi="Arial" w:cs="Arial"/>
          <w:sz w:val="24"/>
          <w:szCs w:val="24"/>
          <w:lang w:val="es-AR" w:eastAsia="es-ES"/>
        </w:rPr>
      </w:pPr>
      <w:r w:rsidRPr="009458D3">
        <w:rPr>
          <w:rFonts w:ascii="Arial" w:eastAsia="Times New Roman" w:hAnsi="Arial" w:cs="Arial"/>
          <w:sz w:val="24"/>
          <w:szCs w:val="24"/>
          <w:lang w:val="es-AR" w:eastAsia="es-ES"/>
        </w:rPr>
        <w:t>CLÁUSULAS PARTICULARES</w:t>
      </w:r>
    </w:p>
    <w:p w:rsidR="00AF09B8" w:rsidRPr="00E72466" w:rsidRDefault="00AF09B8" w:rsidP="00AF09B8">
      <w:pPr>
        <w:widowControl w:val="0"/>
        <w:spacing w:after="0"/>
        <w:ind w:right="181"/>
        <w:jc w:val="center"/>
        <w:rPr>
          <w:rFonts w:ascii="Arial" w:eastAsia="Times New Roman" w:hAnsi="Arial" w:cs="Arial"/>
          <w:b/>
          <w:sz w:val="24"/>
          <w:szCs w:val="24"/>
          <w:u w:val="single"/>
          <w:lang w:val="es-AR" w:eastAsia="es-ES"/>
        </w:rPr>
      </w:pPr>
    </w:p>
    <w:p w:rsidR="00AF09B8" w:rsidRPr="00E72466" w:rsidRDefault="00AF09B8" w:rsidP="00AF09B8">
      <w:pPr>
        <w:numPr>
          <w:ilvl w:val="0"/>
          <w:numId w:val="1"/>
        </w:numPr>
        <w:pBdr>
          <w:top w:val="single" w:sz="4" w:space="1" w:color="auto"/>
          <w:left w:val="single" w:sz="4" w:space="12" w:color="auto"/>
          <w:bottom w:val="single" w:sz="4" w:space="1" w:color="auto"/>
          <w:right w:val="single" w:sz="4" w:space="4" w:color="auto"/>
        </w:pBdr>
        <w:shd w:val="clear" w:color="auto" w:fill="B8CCE4"/>
        <w:spacing w:after="0"/>
        <w:ind w:right="180"/>
        <w:jc w:val="center"/>
        <w:rPr>
          <w:rFonts w:ascii="Arial" w:eastAsia="Times New Roman" w:hAnsi="Arial" w:cs="Arial"/>
          <w:b/>
          <w:bCs/>
          <w:sz w:val="24"/>
          <w:szCs w:val="24"/>
          <w:lang w:eastAsia="es-ES"/>
        </w:rPr>
      </w:pPr>
      <w:r w:rsidRPr="00E72466">
        <w:rPr>
          <w:rFonts w:ascii="Arial" w:eastAsia="Times New Roman" w:hAnsi="Arial" w:cs="Arial"/>
          <w:b/>
          <w:bCs/>
          <w:sz w:val="24"/>
          <w:szCs w:val="24"/>
          <w:lang w:eastAsia="es-ES"/>
        </w:rPr>
        <w:t>OBJETO DEL LLAMADO</w:t>
      </w:r>
    </w:p>
    <w:p w:rsidR="00AF09B8" w:rsidRPr="00AD7C40" w:rsidRDefault="00AF09B8" w:rsidP="00AF09B8">
      <w:pPr>
        <w:pStyle w:val="Prrafodelista"/>
        <w:widowControl w:val="0"/>
        <w:numPr>
          <w:ilvl w:val="1"/>
          <w:numId w:val="21"/>
        </w:numPr>
        <w:spacing w:after="0"/>
        <w:ind w:right="181"/>
        <w:jc w:val="both"/>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 xml:space="preserve">El presente llamado a </w:t>
      </w:r>
      <w:r>
        <w:rPr>
          <w:rFonts w:ascii="Arial" w:eastAsia="Times New Roman" w:hAnsi="Arial" w:cs="Arial"/>
          <w:sz w:val="24"/>
          <w:szCs w:val="24"/>
          <w:lang w:val="es-AR" w:eastAsia="es-ES"/>
        </w:rPr>
        <w:t>la Contratación Directa por Compulsa Abreviada por Monto t</w:t>
      </w:r>
      <w:r w:rsidRPr="00E72466">
        <w:rPr>
          <w:rFonts w:ascii="Arial" w:eastAsia="Times New Roman" w:hAnsi="Arial" w:cs="Arial"/>
          <w:sz w:val="24"/>
          <w:szCs w:val="24"/>
          <w:lang w:val="es-AR" w:eastAsia="es-ES"/>
        </w:rPr>
        <w:t xml:space="preserve">iene por objeto la </w:t>
      </w:r>
      <w:r>
        <w:rPr>
          <w:rFonts w:ascii="Arial" w:eastAsia="Times New Roman" w:hAnsi="Arial" w:cs="Arial"/>
          <w:sz w:val="24"/>
          <w:szCs w:val="24"/>
          <w:lang w:val="es-AR" w:eastAsia="es-ES"/>
        </w:rPr>
        <w:t xml:space="preserve">adquisición de </w:t>
      </w:r>
      <w:r w:rsidRPr="00191EC9">
        <w:rPr>
          <w:rFonts w:ascii="Arial" w:eastAsia="Times New Roman" w:hAnsi="Arial" w:cs="Arial"/>
          <w:b/>
          <w:sz w:val="24"/>
          <w:szCs w:val="24"/>
          <w:lang w:val="es-AR" w:eastAsia="es-ES"/>
        </w:rPr>
        <w:t>“SERVICIO DE MANTENIMIENTO Y REPARACION DE VEHIC</w:t>
      </w:r>
      <w:r>
        <w:rPr>
          <w:rFonts w:ascii="Arial" w:eastAsia="Times New Roman" w:hAnsi="Arial" w:cs="Arial"/>
          <w:b/>
          <w:sz w:val="24"/>
          <w:szCs w:val="24"/>
          <w:lang w:val="es-AR" w:eastAsia="es-ES"/>
        </w:rPr>
        <w:t>ULOS PARA EL EJERCICIO 201</w:t>
      </w:r>
      <w:r w:rsidRPr="00191EC9">
        <w:rPr>
          <w:rFonts w:ascii="Arial" w:eastAsia="Times New Roman" w:hAnsi="Arial" w:cs="Arial"/>
          <w:b/>
          <w:sz w:val="24"/>
          <w:szCs w:val="24"/>
          <w:lang w:val="es-AR" w:eastAsia="es-ES"/>
        </w:rPr>
        <w:t>8</w:t>
      </w:r>
      <w:r w:rsidRPr="00191EC9">
        <w:rPr>
          <w:rFonts w:ascii="Arial" w:hAnsi="Arial" w:cs="Arial"/>
          <w:b/>
          <w:sz w:val="24"/>
          <w:szCs w:val="24"/>
          <w:lang w:val="es-AR" w:eastAsia="es-ES"/>
        </w:rPr>
        <w:t>”</w:t>
      </w:r>
      <w:r w:rsidRPr="00AD7C40">
        <w:rPr>
          <w:rFonts w:ascii="Arial" w:hAnsi="Arial" w:cs="Arial"/>
          <w:b/>
          <w:sz w:val="24"/>
          <w:szCs w:val="24"/>
          <w:lang w:val="es-AR" w:eastAsia="es-ES"/>
        </w:rPr>
        <w:t>.</w:t>
      </w:r>
    </w:p>
    <w:p w:rsidR="00AF09B8" w:rsidRPr="00E72466" w:rsidRDefault="00AF09B8" w:rsidP="00AF09B8">
      <w:pPr>
        <w:numPr>
          <w:ilvl w:val="0"/>
          <w:numId w:val="1"/>
        </w:numPr>
        <w:pBdr>
          <w:top w:val="single" w:sz="4" w:space="1" w:color="auto"/>
          <w:left w:val="single" w:sz="4" w:space="4" w:color="auto"/>
          <w:bottom w:val="single" w:sz="4" w:space="1" w:color="auto"/>
          <w:right w:val="single" w:sz="4" w:space="4" w:color="auto"/>
        </w:pBdr>
        <w:shd w:val="clear" w:color="auto" w:fill="B8CCE4"/>
        <w:spacing w:after="0"/>
        <w:ind w:right="180" w:hanging="502"/>
        <w:jc w:val="center"/>
        <w:rPr>
          <w:rFonts w:ascii="Arial" w:eastAsia="Times New Roman" w:hAnsi="Arial" w:cs="Arial"/>
          <w:b/>
          <w:bCs/>
          <w:sz w:val="24"/>
          <w:szCs w:val="24"/>
          <w:lang w:eastAsia="es-ES"/>
        </w:rPr>
      </w:pPr>
      <w:r w:rsidRPr="00E72466">
        <w:rPr>
          <w:rFonts w:ascii="Arial" w:eastAsia="Times New Roman" w:hAnsi="Arial" w:cs="Arial"/>
          <w:b/>
          <w:bCs/>
          <w:sz w:val="24"/>
          <w:szCs w:val="24"/>
          <w:lang w:eastAsia="es-ES"/>
        </w:rPr>
        <w:t xml:space="preserve">NORMATIVA APLICABLE </w:t>
      </w:r>
    </w:p>
    <w:p w:rsidR="00AF09B8" w:rsidRPr="00E75EC0" w:rsidRDefault="00AF09B8" w:rsidP="00AF09B8">
      <w:pPr>
        <w:autoSpaceDE w:val="0"/>
        <w:autoSpaceDN w:val="0"/>
        <w:adjustRightInd w:val="0"/>
        <w:spacing w:after="0" w:line="240" w:lineRule="auto"/>
        <w:jc w:val="both"/>
        <w:rPr>
          <w:rFonts w:ascii="Arial" w:hAnsi="Arial" w:cs="Arial"/>
          <w:bCs/>
          <w:sz w:val="24"/>
          <w:szCs w:val="24"/>
        </w:rPr>
      </w:pPr>
      <w:bookmarkStart w:id="0" w:name="OLE_LINK1"/>
      <w:r>
        <w:rPr>
          <w:rFonts w:ascii="Arial" w:eastAsia="Times New Roman" w:hAnsi="Arial" w:cs="Arial"/>
          <w:iCs/>
          <w:sz w:val="24"/>
          <w:szCs w:val="24"/>
          <w:lang w:val="es-AR" w:eastAsia="es-ES"/>
        </w:rPr>
        <w:t xml:space="preserve">2.1. </w:t>
      </w:r>
      <w:r w:rsidRPr="00E75EC0">
        <w:rPr>
          <w:rFonts w:ascii="Arial" w:hAnsi="Arial" w:cs="Arial"/>
          <w:bCs/>
          <w:sz w:val="24"/>
          <w:szCs w:val="24"/>
        </w:rPr>
        <w:t>Son aplicables al presente procedimiento de selección:</w:t>
      </w:r>
    </w:p>
    <w:p w:rsidR="00AF09B8" w:rsidRPr="00E75EC0" w:rsidRDefault="00AF09B8" w:rsidP="00AF09B8">
      <w:pPr>
        <w:pStyle w:val="Prrafodelista"/>
        <w:numPr>
          <w:ilvl w:val="0"/>
          <w:numId w:val="36"/>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Régimen de Contrataciones de la Administración Nacional, instituido por Decreto Delegado Nº 1.023/01 y sus modificatorios y complementarios.</w:t>
      </w:r>
    </w:p>
    <w:p w:rsidR="00AF09B8" w:rsidRPr="00E75EC0" w:rsidRDefault="00AF09B8" w:rsidP="00AF09B8">
      <w:pPr>
        <w:pStyle w:val="Prrafodelista"/>
        <w:numPr>
          <w:ilvl w:val="0"/>
          <w:numId w:val="36"/>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 xml:space="preserve"> Reglamento del Régimen de Contrataciones de la Administración Nacional, aprobado por Decreto Nº 1030/16.</w:t>
      </w:r>
    </w:p>
    <w:p w:rsidR="00AF09B8" w:rsidRPr="00E75EC0" w:rsidRDefault="00AF09B8" w:rsidP="00AF09B8">
      <w:pPr>
        <w:pStyle w:val="Prrafodelista"/>
        <w:numPr>
          <w:ilvl w:val="0"/>
          <w:numId w:val="36"/>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 xml:space="preserve">Pliego Único de Bases y Condiciones Generales del Régimen de Contrataciones de la Administración Nacional, aprobado por Disposición Nº 63 – E/2016 de la Oficina Nacional de Contrataciones (ONC) de la Secretaría de Modernización Administrativa del Ministerio de Modernización, del cual se podrá tomar vista o ser obtenido en el sitio de internet www.argentinacompra.gov.ar en el link normativas o de </w:t>
      </w:r>
      <w:hyperlink r:id="rId9" w:history="1">
        <w:r w:rsidRPr="00E75EC0">
          <w:rPr>
            <w:rStyle w:val="Hipervnculo"/>
            <w:rFonts w:ascii="Arial" w:hAnsi="Arial" w:cs="Arial"/>
            <w:bCs/>
            <w:sz w:val="24"/>
            <w:szCs w:val="24"/>
          </w:rPr>
          <w:t>www.infoleg.gov.ar.-</w:t>
        </w:r>
      </w:hyperlink>
    </w:p>
    <w:p w:rsidR="00AF09B8" w:rsidRPr="00E75EC0" w:rsidRDefault="00AF09B8" w:rsidP="00AF09B8">
      <w:pPr>
        <w:pStyle w:val="Prrafodelista"/>
        <w:numPr>
          <w:ilvl w:val="0"/>
          <w:numId w:val="36"/>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Manual de Procedimiento del Régimen de Contrataciones de la Administración Nacional, aprobado por Disposición Nº 62 – E/2016 de la ONC</w:t>
      </w:r>
    </w:p>
    <w:p w:rsidR="00AF09B8" w:rsidRPr="00E75EC0" w:rsidRDefault="00AF09B8" w:rsidP="00AF09B8">
      <w:pPr>
        <w:pStyle w:val="Prrafodelista"/>
        <w:numPr>
          <w:ilvl w:val="0"/>
          <w:numId w:val="36"/>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 xml:space="preserve"> Manual de Procedimiento para la incorporación y actualización de datos en SIPRO, aprobado por Disposición Nº 64 – E/2016 de la ONC.</w:t>
      </w:r>
    </w:p>
    <w:p w:rsidR="00AF09B8" w:rsidRPr="00E75EC0" w:rsidRDefault="00AF09B8" w:rsidP="00AF09B8">
      <w:pPr>
        <w:pStyle w:val="Prrafodelista"/>
        <w:numPr>
          <w:ilvl w:val="0"/>
          <w:numId w:val="36"/>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 xml:space="preserve">Resoluciones Generales </w:t>
      </w:r>
      <w:proofErr w:type="spellStart"/>
      <w:r w:rsidRPr="00E75EC0">
        <w:rPr>
          <w:rFonts w:ascii="Arial" w:hAnsi="Arial" w:cs="Arial"/>
          <w:bCs/>
          <w:sz w:val="24"/>
          <w:szCs w:val="24"/>
        </w:rPr>
        <w:t>Nros</w:t>
      </w:r>
      <w:proofErr w:type="spellEnd"/>
      <w:r w:rsidRPr="00E75EC0">
        <w:rPr>
          <w:rFonts w:ascii="Arial" w:hAnsi="Arial" w:cs="Arial"/>
          <w:bCs/>
          <w:sz w:val="24"/>
          <w:szCs w:val="24"/>
        </w:rPr>
        <w:t>. 18/97, 100/98, 830/00, 1415/03, 1784/04, 1814/05, 2581/09, 2852/10 y 2939/10 de la Administración Federal de Ingresos Públicos.</w:t>
      </w:r>
    </w:p>
    <w:p w:rsidR="00AF09B8" w:rsidRPr="00E75EC0" w:rsidRDefault="00AF09B8" w:rsidP="00AF09B8">
      <w:p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g) Serán aplicadas en sus partes pertinentes lo establecido por:</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Ley 17.250 – Sistema Único de Seguridad Social.</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 xml:space="preserve">Ley 19.549 – Ley Nacional de Procedimientos Administrativos. </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Ley 19.550 – Ley General de Sociedades.</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Ley 20.091 – Entidades de Seguro y su Control.</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Ley 22.431 – Sistema de Protección Integral de los Discapacitados.</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Ley 23.349 – Ley de Impuesto al Valor Agregado.</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 xml:space="preserve"> Ley 24.156 – Ley de Administración Financiera y de los Sistemas de Control del Sector Público Nacional.</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Ley 25.300 – Ley de Fomento a la Micro, Pequeña y Mediana Empresa.</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Ley 25.551 – Compre Trabajo Argentino.</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 xml:space="preserve"> Ley 26.994 – Código Civil y Comercial de la Nación Argentina.</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eastAsia="Times New Roman" w:hAnsi="Arial" w:cs="Arial"/>
          <w:iCs/>
          <w:sz w:val="24"/>
          <w:szCs w:val="24"/>
          <w:lang w:val="es-AR" w:eastAsia="es-ES"/>
        </w:rPr>
        <w:t>Ley de Ética en el Ejercicio de la Función Pública  N° 25.188/99.</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eastAsia="Times New Roman" w:hAnsi="Arial" w:cs="Arial"/>
          <w:iCs/>
          <w:sz w:val="24"/>
          <w:szCs w:val="24"/>
          <w:lang w:val="es-AR" w:eastAsia="es-ES"/>
        </w:rPr>
        <w:lastRenderedPageBreak/>
        <w:t xml:space="preserve">Ley de Derecho de Acceso a la Información Pública N° 27.275/2016. </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 xml:space="preserve"> Decreto Nº 1883/91 – Reglamento de Procedimientos Administrativos. Decreto 1759/72.</w:t>
      </w:r>
    </w:p>
    <w:p w:rsidR="00AF09B8" w:rsidRPr="00E75EC0" w:rsidRDefault="00AF09B8" w:rsidP="00AF09B8">
      <w:pPr>
        <w:pStyle w:val="Prrafodelista"/>
        <w:numPr>
          <w:ilvl w:val="0"/>
          <w:numId w:val="37"/>
        </w:numPr>
        <w:spacing w:after="0"/>
        <w:ind w:right="180"/>
        <w:jc w:val="both"/>
        <w:rPr>
          <w:rFonts w:ascii="Arial" w:eastAsia="Times New Roman" w:hAnsi="Arial" w:cs="Arial"/>
          <w:iCs/>
          <w:sz w:val="24"/>
          <w:szCs w:val="24"/>
          <w:lang w:val="es-AR" w:eastAsia="es-ES"/>
        </w:rPr>
      </w:pPr>
      <w:r w:rsidRPr="00E75EC0">
        <w:rPr>
          <w:rFonts w:ascii="Arial" w:eastAsia="Times New Roman" w:hAnsi="Arial" w:cs="Arial"/>
          <w:iCs/>
          <w:sz w:val="24"/>
          <w:szCs w:val="24"/>
          <w:lang w:val="es-AR" w:eastAsia="es-ES"/>
        </w:rPr>
        <w:t>Decreto 202/2017 – Declaración Jurada de Intereses.</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 xml:space="preserve">Decreto Nº 1075/01 – Participación de </w:t>
      </w:r>
      <w:proofErr w:type="spellStart"/>
      <w:r w:rsidRPr="00E75EC0">
        <w:rPr>
          <w:rFonts w:ascii="Arial" w:hAnsi="Arial" w:cs="Arial"/>
          <w:bCs/>
          <w:sz w:val="24"/>
          <w:szCs w:val="24"/>
        </w:rPr>
        <w:t>MIPyMEs</w:t>
      </w:r>
      <w:proofErr w:type="spellEnd"/>
      <w:r w:rsidRPr="00E75EC0">
        <w:rPr>
          <w:rFonts w:ascii="Arial" w:hAnsi="Arial" w:cs="Arial"/>
          <w:bCs/>
          <w:sz w:val="24"/>
          <w:szCs w:val="24"/>
        </w:rPr>
        <w:t xml:space="preserve"> en las Contrataciones del Estado.</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Decreto Nº 1600/02 – Reglamentación Ley 25.551.</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Decreto Nº 1344/07 – Reglamento de la Ley de Administración financiera</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Decreto Nº 312/10 – Sistema de Protección Integral de los Discapacitados.</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Decisión Administrativa Nº 344/1997 de la Jefatura de Gabinete de Ministros.</w:t>
      </w:r>
    </w:p>
    <w:p w:rsidR="00AF09B8" w:rsidRPr="00E75EC0" w:rsidRDefault="00AF09B8" w:rsidP="00AF09B8">
      <w:pPr>
        <w:pStyle w:val="Prrafodelista"/>
        <w:numPr>
          <w:ilvl w:val="0"/>
          <w:numId w:val="37"/>
        </w:numPr>
        <w:autoSpaceDE w:val="0"/>
        <w:autoSpaceDN w:val="0"/>
        <w:adjustRightInd w:val="0"/>
        <w:spacing w:after="0" w:line="240" w:lineRule="auto"/>
        <w:jc w:val="both"/>
        <w:rPr>
          <w:rFonts w:ascii="Arial" w:hAnsi="Arial" w:cs="Arial"/>
          <w:bCs/>
          <w:sz w:val="24"/>
          <w:szCs w:val="24"/>
        </w:rPr>
      </w:pPr>
      <w:r w:rsidRPr="00E75EC0">
        <w:rPr>
          <w:rFonts w:ascii="Arial" w:hAnsi="Arial" w:cs="Arial"/>
          <w:bCs/>
          <w:sz w:val="24"/>
          <w:szCs w:val="24"/>
        </w:rPr>
        <w:t>Resolución Nº 262/95 de la Secretaría de Hacienda del entonces Ministerio de Economía y Obras y Servicios Públicos, actual Ministerio de Hacienda.</w:t>
      </w:r>
    </w:p>
    <w:p w:rsidR="00AF09B8" w:rsidRPr="00E75EC0" w:rsidRDefault="00AF09B8" w:rsidP="00AF09B8">
      <w:pPr>
        <w:pStyle w:val="Prrafodelista"/>
        <w:numPr>
          <w:ilvl w:val="0"/>
          <w:numId w:val="38"/>
        </w:numPr>
        <w:autoSpaceDE w:val="0"/>
        <w:autoSpaceDN w:val="0"/>
        <w:adjustRightInd w:val="0"/>
        <w:spacing w:after="0" w:line="240" w:lineRule="auto"/>
        <w:rPr>
          <w:rFonts w:ascii="Arial" w:hAnsi="Arial" w:cs="Arial"/>
          <w:bCs/>
          <w:sz w:val="24"/>
          <w:szCs w:val="24"/>
        </w:rPr>
      </w:pPr>
      <w:r w:rsidRPr="00E75EC0">
        <w:rPr>
          <w:rFonts w:ascii="Arial" w:hAnsi="Arial" w:cs="Arial"/>
          <w:bCs/>
          <w:color w:val="000000"/>
          <w:sz w:val="24"/>
          <w:szCs w:val="24"/>
        </w:rPr>
        <w:t>Resolución Nº 777/16 del Ministerio de Seguridad.-</w:t>
      </w:r>
    </w:p>
    <w:p w:rsidR="00AF09B8" w:rsidRPr="00A65C58" w:rsidRDefault="00AF09B8" w:rsidP="00AF09B8">
      <w:pPr>
        <w:pStyle w:val="Prrafodelista"/>
        <w:autoSpaceDE w:val="0"/>
        <w:autoSpaceDN w:val="0"/>
        <w:adjustRightInd w:val="0"/>
        <w:spacing w:after="0" w:line="240" w:lineRule="auto"/>
        <w:ind w:left="360"/>
        <w:rPr>
          <w:rFonts w:ascii="TimesNewRoman,Bold" w:hAnsi="TimesNewRoman,Bold" w:cs="TimesNewRoman,Bold"/>
          <w:b/>
          <w:bCs/>
          <w:sz w:val="24"/>
          <w:szCs w:val="24"/>
        </w:rPr>
      </w:pPr>
    </w:p>
    <w:p w:rsidR="00AF09B8" w:rsidRPr="00E72466" w:rsidRDefault="00AF09B8" w:rsidP="00AF09B8">
      <w:pPr>
        <w:pStyle w:val="Prrafodelista"/>
        <w:spacing w:after="0"/>
        <w:ind w:left="0" w:right="180"/>
        <w:jc w:val="both"/>
        <w:rPr>
          <w:rFonts w:ascii="Arial" w:eastAsia="Times New Roman" w:hAnsi="Arial" w:cs="Arial"/>
          <w:iCs/>
          <w:sz w:val="24"/>
          <w:szCs w:val="24"/>
          <w:lang w:val="es-AR" w:eastAsia="es-ES"/>
        </w:rPr>
      </w:pPr>
    </w:p>
    <w:p w:rsidR="00AF09B8" w:rsidRPr="00E72466" w:rsidRDefault="00AF09B8" w:rsidP="00AF09B8">
      <w:pPr>
        <w:pStyle w:val="Prrafodelista"/>
        <w:numPr>
          <w:ilvl w:val="0"/>
          <w:numId w:val="13"/>
        </w:numPr>
        <w:pBdr>
          <w:top w:val="single" w:sz="4" w:space="1" w:color="auto"/>
          <w:left w:val="single" w:sz="4" w:space="4" w:color="auto"/>
          <w:bottom w:val="single" w:sz="4" w:space="1" w:color="auto"/>
          <w:right w:val="single" w:sz="4" w:space="4" w:color="auto"/>
        </w:pBdr>
        <w:shd w:val="clear" w:color="auto" w:fill="B8CCE4"/>
        <w:spacing w:after="0"/>
        <w:ind w:right="180"/>
        <w:jc w:val="center"/>
        <w:rPr>
          <w:rFonts w:ascii="Arial" w:eastAsia="Times New Roman" w:hAnsi="Arial" w:cs="Arial"/>
          <w:b/>
          <w:bCs/>
          <w:sz w:val="24"/>
          <w:szCs w:val="24"/>
          <w:lang w:eastAsia="es-ES"/>
        </w:rPr>
      </w:pPr>
      <w:r w:rsidRPr="00E72466">
        <w:rPr>
          <w:rFonts w:ascii="Arial" w:eastAsia="Times New Roman" w:hAnsi="Arial" w:cs="Arial"/>
          <w:b/>
          <w:bCs/>
          <w:sz w:val="24"/>
          <w:szCs w:val="24"/>
          <w:lang w:eastAsia="es-ES"/>
        </w:rPr>
        <w:t>COMUNICACIONES Y NOTIFICACIONES</w:t>
      </w:r>
    </w:p>
    <w:p w:rsidR="00AF09B8" w:rsidRPr="00E72466" w:rsidRDefault="00AF09B8" w:rsidP="00AF09B8">
      <w:pPr>
        <w:pStyle w:val="Prrafodelista"/>
        <w:spacing w:after="0"/>
        <w:ind w:left="0" w:right="180"/>
        <w:jc w:val="both"/>
        <w:rPr>
          <w:rFonts w:ascii="Arial" w:eastAsia="Times New Roman" w:hAnsi="Arial" w:cs="Arial"/>
          <w:iCs/>
          <w:sz w:val="24"/>
          <w:szCs w:val="24"/>
          <w:lang w:val="es-AR" w:eastAsia="es-ES"/>
        </w:rPr>
      </w:pPr>
      <w:r w:rsidRPr="00E72466">
        <w:rPr>
          <w:rFonts w:ascii="Arial" w:eastAsia="Times New Roman" w:hAnsi="Arial" w:cs="Arial"/>
          <w:iCs/>
          <w:sz w:val="24"/>
          <w:szCs w:val="24"/>
          <w:lang w:val="es-AR" w:eastAsia="es-ES"/>
        </w:rPr>
        <w:t>(Artículo 7° del Reglamento aprobado por el Decreto Nº 1030/2016)</w:t>
      </w:r>
    </w:p>
    <w:p w:rsidR="00AF09B8" w:rsidRPr="00E72466" w:rsidRDefault="00AF09B8" w:rsidP="00AF09B8">
      <w:pPr>
        <w:spacing w:after="0"/>
        <w:ind w:left="284" w:right="180"/>
        <w:jc w:val="both"/>
        <w:rPr>
          <w:rFonts w:ascii="Arial" w:eastAsia="Times New Roman" w:hAnsi="Arial" w:cs="Arial"/>
          <w:iCs/>
          <w:sz w:val="24"/>
          <w:szCs w:val="24"/>
          <w:lang w:val="es-AR" w:eastAsia="es-ES"/>
        </w:rPr>
      </w:pPr>
    </w:p>
    <w:p w:rsidR="00AF09B8" w:rsidRPr="00E72466" w:rsidRDefault="00AF09B8" w:rsidP="00AF09B8">
      <w:pPr>
        <w:pStyle w:val="Prrafodelista"/>
        <w:widowControl w:val="0"/>
        <w:numPr>
          <w:ilvl w:val="1"/>
          <w:numId w:val="13"/>
        </w:numPr>
        <w:spacing w:after="0"/>
        <w:ind w:left="709" w:right="181" w:hanging="709"/>
        <w:jc w:val="both"/>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 xml:space="preserve">Todas las notificaciones y/o comunicaciones se regirán por lo dispuesto en el artículo </w:t>
      </w:r>
      <w:r w:rsidRPr="00E72466">
        <w:rPr>
          <w:rFonts w:ascii="Arial" w:eastAsia="Times New Roman" w:hAnsi="Arial" w:cs="Arial"/>
          <w:iCs/>
          <w:sz w:val="24"/>
          <w:szCs w:val="24"/>
          <w:lang w:val="es-AR" w:eastAsia="es-ES"/>
        </w:rPr>
        <w:t>7° del Reglamento del Régimen de Contrataciones de la Administración Nacional aprobado mediante Decreto Nº 1030/2016.</w:t>
      </w:r>
    </w:p>
    <w:p w:rsidR="00AF09B8" w:rsidRDefault="00AF09B8" w:rsidP="00AF09B8">
      <w:pPr>
        <w:pStyle w:val="Prrafodelista"/>
        <w:numPr>
          <w:ilvl w:val="1"/>
          <w:numId w:val="13"/>
        </w:numPr>
        <w:spacing w:after="0"/>
        <w:ind w:right="180"/>
        <w:jc w:val="both"/>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Lo dispuesto precedentemente también será aplicable a las notificaciones entre la jurisdicción o entidad contratante y el prestador del servicio, durante la ejecución de los respectivos contratos.</w:t>
      </w:r>
    </w:p>
    <w:p w:rsidR="00AF09B8" w:rsidRPr="00E72466" w:rsidRDefault="00AF09B8" w:rsidP="00AF09B8">
      <w:pPr>
        <w:pStyle w:val="Prrafodelista"/>
        <w:spacing w:after="0"/>
        <w:ind w:left="0" w:right="180"/>
        <w:jc w:val="both"/>
        <w:rPr>
          <w:rFonts w:ascii="Arial" w:eastAsia="Times New Roman" w:hAnsi="Arial" w:cs="Arial"/>
          <w:sz w:val="24"/>
          <w:szCs w:val="24"/>
          <w:lang w:val="es-AR" w:eastAsia="es-ES"/>
        </w:rPr>
      </w:pPr>
    </w:p>
    <w:p w:rsidR="00AF09B8" w:rsidRPr="00E72466" w:rsidRDefault="00AF09B8" w:rsidP="00AF09B8">
      <w:pPr>
        <w:spacing w:after="0"/>
        <w:ind w:left="567" w:hanging="567"/>
        <w:jc w:val="both"/>
        <w:rPr>
          <w:rFonts w:ascii="Arial" w:eastAsia="Times New Roman" w:hAnsi="Arial" w:cs="Arial"/>
          <w:b/>
          <w:sz w:val="24"/>
          <w:szCs w:val="24"/>
          <w:u w:val="single"/>
          <w:lang w:val="es-AR" w:eastAsia="es-ES"/>
        </w:rPr>
      </w:pPr>
    </w:p>
    <w:p w:rsidR="00AF09B8" w:rsidRPr="00E72466" w:rsidRDefault="00AF09B8" w:rsidP="00AF09B8">
      <w:pPr>
        <w:pStyle w:val="Prrafodelista"/>
        <w:numPr>
          <w:ilvl w:val="0"/>
          <w:numId w:val="13"/>
        </w:numPr>
        <w:pBdr>
          <w:top w:val="single" w:sz="4" w:space="1" w:color="auto"/>
          <w:left w:val="single" w:sz="4" w:space="4" w:color="auto"/>
          <w:bottom w:val="single" w:sz="4" w:space="1" w:color="auto"/>
          <w:right w:val="single" w:sz="4" w:space="4" w:color="auto"/>
        </w:pBdr>
        <w:shd w:val="clear" w:color="auto" w:fill="B8CCE4"/>
        <w:spacing w:after="0"/>
        <w:ind w:right="180"/>
        <w:jc w:val="center"/>
        <w:rPr>
          <w:rFonts w:ascii="Arial" w:eastAsia="Times New Roman" w:hAnsi="Arial" w:cs="Arial"/>
          <w:b/>
          <w:bCs/>
          <w:sz w:val="24"/>
          <w:szCs w:val="24"/>
          <w:lang w:eastAsia="es-ES"/>
        </w:rPr>
      </w:pPr>
      <w:r w:rsidRPr="00E72466">
        <w:rPr>
          <w:rFonts w:ascii="Arial" w:eastAsia="Times New Roman" w:hAnsi="Arial" w:cs="Arial"/>
          <w:b/>
          <w:bCs/>
          <w:sz w:val="24"/>
          <w:szCs w:val="24"/>
          <w:lang w:eastAsia="es-ES"/>
        </w:rPr>
        <w:t>VISTA Y RETIRO DE LOS PLIEGOS</w:t>
      </w:r>
    </w:p>
    <w:p w:rsidR="00AF09B8" w:rsidRPr="00E72466" w:rsidRDefault="00AF09B8" w:rsidP="00AF09B8">
      <w:pPr>
        <w:spacing w:after="0"/>
        <w:ind w:right="180"/>
        <w:jc w:val="both"/>
        <w:rPr>
          <w:rFonts w:ascii="Arial" w:eastAsia="Times New Roman" w:hAnsi="Arial" w:cs="Arial"/>
          <w:iCs/>
          <w:sz w:val="24"/>
          <w:szCs w:val="24"/>
          <w:lang w:val="es-AR" w:eastAsia="es-ES"/>
        </w:rPr>
      </w:pPr>
      <w:r w:rsidRPr="00E72466">
        <w:rPr>
          <w:rFonts w:ascii="Arial" w:eastAsia="Times New Roman" w:hAnsi="Arial" w:cs="Arial"/>
          <w:iCs/>
          <w:sz w:val="24"/>
          <w:szCs w:val="24"/>
          <w:lang w:val="es-AR" w:eastAsia="es-ES"/>
        </w:rPr>
        <w:t xml:space="preserve"> (Artículo</w:t>
      </w:r>
      <w:r>
        <w:rPr>
          <w:rFonts w:ascii="Arial" w:eastAsia="Times New Roman" w:hAnsi="Arial" w:cs="Arial"/>
          <w:iCs/>
          <w:sz w:val="24"/>
          <w:szCs w:val="24"/>
          <w:lang w:val="es-AR" w:eastAsia="es-ES"/>
        </w:rPr>
        <w:t xml:space="preserve"> </w:t>
      </w:r>
      <w:r w:rsidRPr="00E72466">
        <w:rPr>
          <w:rFonts w:ascii="Arial" w:eastAsia="Times New Roman" w:hAnsi="Arial" w:cs="Arial"/>
          <w:iCs/>
          <w:sz w:val="24"/>
          <w:szCs w:val="24"/>
          <w:lang w:val="es-AR" w:eastAsia="es-ES"/>
        </w:rPr>
        <w:t>48°  del Reglamento aprobado por el Decreto Nº 1030/2016)</w:t>
      </w:r>
    </w:p>
    <w:p w:rsidR="00AF09B8" w:rsidRPr="00E72466" w:rsidRDefault="00AF09B8" w:rsidP="00AF09B8">
      <w:pPr>
        <w:spacing w:after="0"/>
        <w:ind w:right="180"/>
        <w:jc w:val="both"/>
        <w:rPr>
          <w:rFonts w:ascii="Arial" w:eastAsia="Times New Roman" w:hAnsi="Arial" w:cs="Arial"/>
          <w:sz w:val="24"/>
          <w:szCs w:val="24"/>
          <w:lang w:eastAsia="es-ES"/>
        </w:rPr>
      </w:pPr>
    </w:p>
    <w:p w:rsidR="00AF09B8" w:rsidRDefault="00AF09B8" w:rsidP="00AF09B8">
      <w:pPr>
        <w:pStyle w:val="Prrafodelista"/>
        <w:numPr>
          <w:ilvl w:val="1"/>
          <w:numId w:val="24"/>
        </w:numPr>
        <w:spacing w:after="0" w:line="240" w:lineRule="auto"/>
        <w:ind w:right="180"/>
        <w:jc w:val="both"/>
        <w:rPr>
          <w:rFonts w:ascii="Arial" w:eastAsia="Times New Roman" w:hAnsi="Arial" w:cs="Arial"/>
          <w:sz w:val="24"/>
          <w:szCs w:val="24"/>
          <w:lang w:val="es-ES_tradnl" w:eastAsia="es-ES"/>
        </w:rPr>
      </w:pPr>
      <w:r w:rsidRPr="00343CA0">
        <w:rPr>
          <w:rFonts w:ascii="Arial" w:eastAsia="Times New Roman" w:hAnsi="Arial" w:cs="Arial"/>
          <w:sz w:val="24"/>
          <w:szCs w:val="24"/>
          <w:lang w:val="es-ES_tradnl" w:eastAsia="es-ES"/>
        </w:rPr>
        <w:t xml:space="preserve">Cualquier persona interesada puede tomar vista de este pliego </w:t>
      </w:r>
      <w:r>
        <w:rPr>
          <w:rFonts w:ascii="Arial" w:eastAsia="Times New Roman" w:hAnsi="Arial" w:cs="Arial"/>
          <w:sz w:val="24"/>
          <w:szCs w:val="24"/>
          <w:lang w:val="es-ES_tradnl" w:eastAsia="es-ES"/>
        </w:rPr>
        <w:t xml:space="preserve">en la Unidad Operativa de Compras del Escuadrón 58 “LA RIOJA” </w:t>
      </w:r>
      <w:r w:rsidRPr="000A648C">
        <w:rPr>
          <w:rFonts w:ascii="Arial" w:eastAsia="Times New Roman" w:hAnsi="Arial" w:cs="Arial"/>
          <w:sz w:val="24"/>
          <w:szCs w:val="24"/>
          <w:lang w:val="es-ES_tradnl" w:eastAsia="es-ES"/>
        </w:rPr>
        <w:t xml:space="preserve">sito en la Ruta Provincial Nº 5 Km 7.5 Parque Industrial (CP 5300) LA RIOJA, en los días hábiles en el horario de 08:30 a 12:30 horas o en el </w:t>
      </w:r>
      <w:r w:rsidRPr="00612365">
        <w:rPr>
          <w:rFonts w:ascii="Arial" w:eastAsia="Times New Roman" w:hAnsi="Arial" w:cs="Arial"/>
          <w:sz w:val="24"/>
          <w:szCs w:val="24"/>
          <w:lang w:val="es-ES_tradnl" w:eastAsia="es-ES"/>
        </w:rPr>
        <w:t xml:space="preserve">Sitio de Internet de la OFICINA NACIONAL DE CONTRATACIONES, en </w:t>
      </w:r>
      <w:r>
        <w:rPr>
          <w:rFonts w:ascii="Arial" w:eastAsia="Times New Roman" w:hAnsi="Arial" w:cs="Arial"/>
          <w:sz w:val="24"/>
          <w:szCs w:val="24"/>
          <w:lang w:val="es-ES_tradnl" w:eastAsia="es-ES"/>
        </w:rPr>
        <w:t xml:space="preserve">adelante </w:t>
      </w:r>
      <w:r w:rsidRPr="00612365">
        <w:rPr>
          <w:rFonts w:ascii="Arial" w:eastAsia="Times New Roman" w:hAnsi="Arial" w:cs="Arial"/>
          <w:sz w:val="24"/>
          <w:szCs w:val="24"/>
          <w:lang w:val="es-ES_tradnl" w:eastAsia="es-ES"/>
        </w:rPr>
        <w:t xml:space="preserve">(ONC): </w:t>
      </w:r>
      <w:hyperlink r:id="rId10" w:history="1">
        <w:r w:rsidRPr="00612365">
          <w:rPr>
            <w:rFonts w:ascii="Arial" w:eastAsia="Times New Roman" w:hAnsi="Arial" w:cs="Arial"/>
            <w:sz w:val="24"/>
            <w:szCs w:val="24"/>
            <w:lang w:val="es-ES_tradnl" w:eastAsia="es-ES"/>
          </w:rPr>
          <w:t>www.argentinacompra.gov.ar</w:t>
        </w:r>
      </w:hyperlink>
      <w:r w:rsidRPr="00612365">
        <w:rPr>
          <w:rFonts w:ascii="Arial" w:eastAsia="Times New Roman" w:hAnsi="Arial" w:cs="Arial"/>
          <w:sz w:val="24"/>
          <w:szCs w:val="24"/>
          <w:lang w:val="es-ES_tradnl" w:eastAsia="es-ES"/>
        </w:rPr>
        <w:t xml:space="preserve">. </w:t>
      </w:r>
    </w:p>
    <w:p w:rsidR="00AF09B8" w:rsidRPr="00343CA0" w:rsidRDefault="00AF09B8" w:rsidP="00AF09B8">
      <w:pPr>
        <w:pStyle w:val="Prrafodelista"/>
        <w:numPr>
          <w:ilvl w:val="1"/>
          <w:numId w:val="24"/>
        </w:numPr>
        <w:spacing w:after="0" w:line="240" w:lineRule="auto"/>
        <w:ind w:right="180"/>
        <w:jc w:val="both"/>
        <w:rPr>
          <w:rFonts w:ascii="Arial" w:eastAsia="Times New Roman" w:hAnsi="Arial" w:cs="Arial"/>
          <w:sz w:val="24"/>
          <w:szCs w:val="24"/>
          <w:lang w:val="es-ES_tradnl" w:eastAsia="es-ES"/>
        </w:rPr>
      </w:pPr>
      <w:r w:rsidRPr="00343CA0">
        <w:rPr>
          <w:rFonts w:ascii="Arial" w:eastAsia="Times New Roman" w:hAnsi="Arial" w:cs="Arial"/>
          <w:sz w:val="24"/>
          <w:szCs w:val="24"/>
          <w:lang w:eastAsia="es-ES"/>
        </w:rPr>
        <w:t xml:space="preserve">En oportunidad de retirar, o descargar los pliegos, </w:t>
      </w:r>
      <w:r w:rsidRPr="00343CA0">
        <w:rPr>
          <w:rFonts w:ascii="Arial" w:eastAsia="Times New Roman" w:hAnsi="Arial" w:cs="Arial"/>
          <w:sz w:val="24"/>
          <w:szCs w:val="24"/>
          <w:lang w:val="es-ES_tradnl" w:eastAsia="es-ES"/>
        </w:rPr>
        <w:t>deberán suministrar obligatoriamente su nombre o razón social, domicilio y dirección de correo electrónico en los que serán válidas las comunicaciones que deban cursarse hasta el día de apertura de las ofertas.</w:t>
      </w:r>
    </w:p>
    <w:p w:rsidR="00AF09B8" w:rsidRPr="00E72466" w:rsidRDefault="00AF09B8" w:rsidP="00AF09B8">
      <w:pPr>
        <w:pStyle w:val="Prrafodelista"/>
        <w:numPr>
          <w:ilvl w:val="1"/>
          <w:numId w:val="24"/>
        </w:numPr>
        <w:spacing w:after="0"/>
        <w:jc w:val="both"/>
        <w:rPr>
          <w:rFonts w:ascii="Arial" w:eastAsia="Times New Roman" w:hAnsi="Arial" w:cs="Arial"/>
          <w:sz w:val="24"/>
          <w:szCs w:val="24"/>
          <w:lang w:val="es-ES_tradnl" w:eastAsia="es-ES"/>
        </w:rPr>
      </w:pPr>
      <w:r w:rsidRPr="00E72466">
        <w:rPr>
          <w:rFonts w:ascii="Arial" w:eastAsia="Times New Roman" w:hAnsi="Arial" w:cs="Arial"/>
          <w:sz w:val="24"/>
          <w:szCs w:val="24"/>
          <w:lang w:val="es-ES_tradnl" w:eastAsia="es-ES"/>
        </w:rPr>
        <w:t xml:space="preserve">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w:t>
      </w:r>
      <w:r w:rsidRPr="00E72466">
        <w:rPr>
          <w:rFonts w:ascii="Arial" w:eastAsia="Times New Roman" w:hAnsi="Arial" w:cs="Arial"/>
          <w:sz w:val="24"/>
          <w:szCs w:val="24"/>
          <w:lang w:val="es-ES_tradnl" w:eastAsia="es-ES"/>
        </w:rPr>
        <w:lastRenderedPageBreak/>
        <w:t>ofertas, quedando bajo su responsabilidad llevar adelante las gestiones necesarias para tomar conocimiento de aquellas.</w:t>
      </w:r>
    </w:p>
    <w:p w:rsidR="00AF09B8" w:rsidRPr="00E72466" w:rsidRDefault="00AF09B8" w:rsidP="00AF09B8">
      <w:pPr>
        <w:spacing w:after="0"/>
        <w:ind w:left="360" w:right="180"/>
        <w:jc w:val="both"/>
        <w:rPr>
          <w:rFonts w:ascii="Arial" w:eastAsia="Arial Unicode MS" w:hAnsi="Arial" w:cs="Arial"/>
          <w:sz w:val="24"/>
          <w:szCs w:val="24"/>
          <w:lang w:val="es-ES_tradnl" w:eastAsia="es-ES"/>
        </w:rPr>
      </w:pPr>
    </w:p>
    <w:p w:rsidR="00AF09B8" w:rsidRPr="00E72466" w:rsidRDefault="00AF09B8" w:rsidP="00AF09B8">
      <w:pPr>
        <w:pStyle w:val="Prrafodelista"/>
        <w:numPr>
          <w:ilvl w:val="0"/>
          <w:numId w:val="24"/>
        </w:numPr>
        <w:pBdr>
          <w:top w:val="single" w:sz="4" w:space="1" w:color="auto"/>
          <w:left w:val="single" w:sz="4" w:space="0" w:color="auto"/>
          <w:bottom w:val="single" w:sz="4" w:space="1" w:color="auto"/>
          <w:right w:val="single" w:sz="4" w:space="4" w:color="auto"/>
        </w:pBdr>
        <w:shd w:val="clear" w:color="auto" w:fill="B8CCE4"/>
        <w:spacing w:after="0"/>
        <w:ind w:right="180"/>
        <w:jc w:val="center"/>
        <w:rPr>
          <w:rFonts w:ascii="Arial" w:eastAsia="Times New Roman" w:hAnsi="Arial" w:cs="Arial"/>
          <w:b/>
          <w:bCs/>
          <w:sz w:val="24"/>
          <w:szCs w:val="24"/>
          <w:lang w:eastAsia="es-ES"/>
        </w:rPr>
      </w:pPr>
      <w:r w:rsidRPr="00E72466">
        <w:rPr>
          <w:rFonts w:ascii="Arial" w:eastAsia="Times New Roman" w:hAnsi="Arial" w:cs="Arial"/>
          <w:b/>
          <w:bCs/>
          <w:sz w:val="24"/>
          <w:szCs w:val="24"/>
          <w:lang w:eastAsia="es-ES"/>
        </w:rPr>
        <w:t>CONSULTAS AL PLIEGO Y CIRCULARES ACLARATORIAS Y MODIFICATORIAS</w:t>
      </w:r>
    </w:p>
    <w:p w:rsidR="00AF09B8" w:rsidRPr="00E72466" w:rsidRDefault="00AF09B8" w:rsidP="00AF09B8">
      <w:pPr>
        <w:spacing w:after="0"/>
        <w:ind w:right="180"/>
        <w:jc w:val="both"/>
        <w:rPr>
          <w:rFonts w:ascii="Arial" w:eastAsia="Times New Roman" w:hAnsi="Arial" w:cs="Arial"/>
          <w:iCs/>
          <w:sz w:val="24"/>
          <w:szCs w:val="24"/>
          <w:lang w:val="es-AR" w:eastAsia="es-ES"/>
        </w:rPr>
      </w:pPr>
      <w:r w:rsidRPr="00E72466">
        <w:rPr>
          <w:rFonts w:ascii="Arial" w:eastAsia="Times New Roman" w:hAnsi="Arial" w:cs="Arial"/>
          <w:iCs/>
          <w:sz w:val="24"/>
          <w:szCs w:val="24"/>
          <w:lang w:val="es-AR" w:eastAsia="es-ES"/>
        </w:rPr>
        <w:t xml:space="preserve"> (Artículos </w:t>
      </w:r>
      <w:proofErr w:type="spellStart"/>
      <w:r w:rsidRPr="00E72466">
        <w:rPr>
          <w:rFonts w:ascii="Arial" w:eastAsia="Times New Roman" w:hAnsi="Arial" w:cs="Arial"/>
          <w:iCs/>
          <w:sz w:val="24"/>
          <w:szCs w:val="24"/>
          <w:lang w:val="es-AR" w:eastAsia="es-ES"/>
        </w:rPr>
        <w:t>Nros</w:t>
      </w:r>
      <w:proofErr w:type="spellEnd"/>
      <w:r w:rsidRPr="00E72466">
        <w:rPr>
          <w:rFonts w:ascii="Arial" w:eastAsia="Times New Roman" w:hAnsi="Arial" w:cs="Arial"/>
          <w:iCs/>
          <w:sz w:val="24"/>
          <w:szCs w:val="24"/>
          <w:lang w:val="es-AR" w:eastAsia="es-ES"/>
        </w:rPr>
        <w:t>. 49 y 50 del Reglamento aprobado por el Decreto Nº 1030/2016)</w:t>
      </w:r>
    </w:p>
    <w:p w:rsidR="00AF09B8" w:rsidRPr="000A648C" w:rsidRDefault="00AF09B8" w:rsidP="00AF09B8">
      <w:pPr>
        <w:pStyle w:val="Prrafodelista"/>
        <w:numPr>
          <w:ilvl w:val="1"/>
          <w:numId w:val="14"/>
        </w:numPr>
        <w:tabs>
          <w:tab w:val="left" w:pos="709"/>
        </w:tabs>
        <w:spacing w:after="0" w:line="240" w:lineRule="auto"/>
        <w:jc w:val="both"/>
        <w:rPr>
          <w:rFonts w:ascii="Arial" w:eastAsia="Times New Roman" w:hAnsi="Arial" w:cs="Arial"/>
          <w:sz w:val="24"/>
          <w:szCs w:val="24"/>
          <w:lang w:val="es-ES_tradnl" w:eastAsia="es-ES"/>
        </w:rPr>
      </w:pPr>
      <w:r w:rsidRPr="00612365">
        <w:rPr>
          <w:rFonts w:ascii="Arial" w:eastAsia="Times New Roman" w:hAnsi="Arial" w:cs="Arial"/>
          <w:sz w:val="24"/>
          <w:szCs w:val="24"/>
          <w:lang w:val="es-ES_tradnl" w:eastAsia="es-ES"/>
        </w:rPr>
        <w:t xml:space="preserve">Las consultas al presente Pliego de Bases y Condiciones Particulares deberán efectuarse por escrito en </w:t>
      </w:r>
      <w:r>
        <w:rPr>
          <w:rFonts w:ascii="Arial" w:eastAsia="Times New Roman" w:hAnsi="Arial" w:cs="Arial"/>
          <w:sz w:val="24"/>
          <w:szCs w:val="24"/>
          <w:lang w:val="es-ES_tradnl" w:eastAsia="es-ES"/>
        </w:rPr>
        <w:t xml:space="preserve">la Unidad Operativa de Compras del Escuadrón 58 “LA RIOJA” </w:t>
      </w:r>
      <w:r w:rsidRPr="000A648C">
        <w:rPr>
          <w:rFonts w:ascii="Arial" w:eastAsia="Times New Roman" w:hAnsi="Arial" w:cs="Arial"/>
          <w:sz w:val="24"/>
          <w:szCs w:val="24"/>
          <w:lang w:val="es-ES_tradnl" w:eastAsia="es-ES"/>
        </w:rPr>
        <w:t xml:space="preserve">sito en la Ruta Provincial Nº 5 Km 7.5 Parque Industrial (CP 5300) LA RIOJA, los días hábiles en el horario de 08:30 a 12:30 horas o en la dirección institucional de correo electrónico de la Unidad Técnico Administrativo Contable (utac-esc58larioja@gendarmeria.gob.ar). </w:t>
      </w:r>
    </w:p>
    <w:p w:rsidR="00AF09B8" w:rsidRPr="00E72466" w:rsidRDefault="00AF09B8" w:rsidP="00AF09B8">
      <w:pPr>
        <w:pStyle w:val="Prrafodelista"/>
        <w:numPr>
          <w:ilvl w:val="1"/>
          <w:numId w:val="14"/>
        </w:numPr>
        <w:tabs>
          <w:tab w:val="left" w:pos="709"/>
        </w:tabs>
        <w:spacing w:after="0"/>
        <w:jc w:val="both"/>
        <w:rPr>
          <w:rFonts w:ascii="Arial" w:eastAsia="Times New Roman" w:hAnsi="Arial" w:cs="Arial"/>
          <w:sz w:val="24"/>
          <w:szCs w:val="24"/>
          <w:u w:val="single"/>
          <w:lang w:val="es-ES_tradnl" w:eastAsia="es-ES"/>
        </w:rPr>
      </w:pPr>
      <w:r w:rsidRPr="00E72466">
        <w:rPr>
          <w:rFonts w:ascii="Arial" w:eastAsia="Times New Roman" w:hAnsi="Arial" w:cs="Arial"/>
          <w:sz w:val="24"/>
          <w:szCs w:val="24"/>
          <w:lang w:val="es-ES_tradnl" w:eastAsia="es-ES"/>
        </w:rPr>
        <w:t xml:space="preserve">En oportunidad de realizar una consulta al pliego, los consultantes que no lo hubieran hecho con anterioridad, deberán suministrar obligatoriamente su nombre o razón social, domicilio y dirección de correo electrónico en los que serán válidas las comunicaciones que deban cursarse hasta el día de apertura de las ofertas. </w:t>
      </w:r>
    </w:p>
    <w:p w:rsidR="00AF09B8" w:rsidRPr="00E72466" w:rsidRDefault="00AF09B8" w:rsidP="00AF09B8">
      <w:pPr>
        <w:pStyle w:val="Prrafodelista"/>
        <w:numPr>
          <w:ilvl w:val="1"/>
          <w:numId w:val="14"/>
        </w:numPr>
        <w:tabs>
          <w:tab w:val="left" w:pos="709"/>
        </w:tabs>
        <w:spacing w:after="0"/>
        <w:jc w:val="both"/>
        <w:rPr>
          <w:rFonts w:ascii="Arial" w:eastAsia="Times New Roman" w:hAnsi="Arial" w:cs="Arial"/>
          <w:b/>
          <w:sz w:val="24"/>
          <w:szCs w:val="24"/>
          <w:u w:val="single"/>
          <w:lang w:val="es-ES_tradnl" w:eastAsia="es-ES"/>
        </w:rPr>
      </w:pPr>
      <w:r w:rsidRPr="00E72466">
        <w:rPr>
          <w:rFonts w:ascii="Arial" w:eastAsia="Times New Roman" w:hAnsi="Arial" w:cs="Arial"/>
          <w:b/>
          <w:sz w:val="24"/>
          <w:szCs w:val="24"/>
          <w:u w:val="single"/>
          <w:lang w:eastAsia="es-ES"/>
        </w:rPr>
        <w:t>No se aceptarán consultas telefónicas y no serán contestadas aquéllas que se presenten fuera de término.</w:t>
      </w:r>
    </w:p>
    <w:p w:rsidR="00AF09B8" w:rsidRPr="00E72466" w:rsidRDefault="00AF09B8" w:rsidP="00AF09B8">
      <w:pPr>
        <w:pStyle w:val="Prrafodelista"/>
        <w:numPr>
          <w:ilvl w:val="1"/>
          <w:numId w:val="14"/>
        </w:numPr>
        <w:tabs>
          <w:tab w:val="left" w:pos="709"/>
        </w:tabs>
        <w:spacing w:after="0"/>
        <w:jc w:val="both"/>
        <w:rPr>
          <w:rFonts w:ascii="Arial" w:eastAsia="Times New Roman" w:hAnsi="Arial" w:cs="Arial"/>
          <w:sz w:val="24"/>
          <w:szCs w:val="24"/>
          <w:u w:val="single"/>
          <w:lang w:val="es-ES_tradnl" w:eastAsia="es-ES"/>
        </w:rPr>
      </w:pPr>
      <w:r w:rsidRPr="00E72466">
        <w:rPr>
          <w:rFonts w:ascii="Arial" w:eastAsia="Times New Roman" w:hAnsi="Arial" w:cs="Arial"/>
          <w:sz w:val="24"/>
          <w:szCs w:val="24"/>
          <w:lang w:eastAsia="es-ES"/>
        </w:rPr>
        <w:t xml:space="preserve">Las consultas deberán ser efectuadas hasta </w:t>
      </w:r>
      <w:r w:rsidRPr="000A648C">
        <w:rPr>
          <w:rFonts w:ascii="Arial" w:eastAsia="Times New Roman" w:hAnsi="Arial" w:cs="Arial"/>
          <w:sz w:val="24"/>
          <w:szCs w:val="24"/>
          <w:lang w:eastAsia="es-ES"/>
        </w:rPr>
        <w:t>TRES (03) DÍAS</w:t>
      </w:r>
      <w:r w:rsidRPr="00E72466">
        <w:rPr>
          <w:rFonts w:ascii="Arial" w:eastAsia="Times New Roman" w:hAnsi="Arial" w:cs="Arial"/>
          <w:sz w:val="24"/>
          <w:szCs w:val="24"/>
          <w:lang w:eastAsia="es-ES"/>
        </w:rPr>
        <w:t xml:space="preserve"> hábiles antes de la fecha fijada para la apertura, como mínimo.</w:t>
      </w:r>
    </w:p>
    <w:p w:rsidR="00AF09B8" w:rsidRPr="00E72466" w:rsidRDefault="00AF09B8" w:rsidP="00AF09B8">
      <w:pPr>
        <w:pStyle w:val="Prrafodelista"/>
        <w:numPr>
          <w:ilvl w:val="1"/>
          <w:numId w:val="14"/>
        </w:numPr>
        <w:tabs>
          <w:tab w:val="left" w:pos="709"/>
        </w:tabs>
        <w:spacing w:after="0"/>
        <w:jc w:val="both"/>
        <w:rPr>
          <w:rFonts w:ascii="Arial" w:eastAsia="Times New Roman" w:hAnsi="Arial" w:cs="Arial"/>
          <w:sz w:val="24"/>
          <w:szCs w:val="24"/>
          <w:u w:val="single"/>
          <w:lang w:val="es-ES_tradnl" w:eastAsia="es-ES"/>
        </w:rPr>
      </w:pPr>
      <w:r w:rsidRPr="00E72466">
        <w:rPr>
          <w:rFonts w:ascii="Arial" w:eastAsia="Times New Roman" w:hAnsi="Arial" w:cs="Arial"/>
          <w:sz w:val="24"/>
          <w:szCs w:val="24"/>
          <w:lang w:eastAsia="es-ES"/>
        </w:rPr>
        <w:t xml:space="preserve">La GENDARMERÍA NACIONAL podrá elaborar circulares aclaratorias o modificatorias al pliego de bases y condiciones particulares, de oficio o como respuesta a dichas consultas. </w:t>
      </w:r>
    </w:p>
    <w:p w:rsidR="00AF09B8" w:rsidRPr="00E72466" w:rsidRDefault="00AF09B8" w:rsidP="00AF09B8">
      <w:pPr>
        <w:pStyle w:val="Prrafodelista"/>
        <w:numPr>
          <w:ilvl w:val="1"/>
          <w:numId w:val="14"/>
        </w:numPr>
        <w:tabs>
          <w:tab w:val="left" w:pos="709"/>
        </w:tabs>
        <w:spacing w:after="0"/>
        <w:jc w:val="both"/>
        <w:rPr>
          <w:rFonts w:ascii="Arial" w:eastAsia="Times New Roman" w:hAnsi="Arial" w:cs="Arial"/>
          <w:sz w:val="24"/>
          <w:szCs w:val="24"/>
          <w:lang w:val="es-ES_tradnl" w:eastAsia="es-ES"/>
        </w:rPr>
      </w:pPr>
      <w:r w:rsidRPr="00E72466">
        <w:rPr>
          <w:rFonts w:ascii="Arial" w:eastAsia="Times New Roman" w:hAnsi="Arial" w:cs="Arial"/>
          <w:sz w:val="24"/>
          <w:szCs w:val="24"/>
          <w:lang w:val="es-ES_tradnl" w:eastAsia="es-ES"/>
        </w:rPr>
        <w:t xml:space="preserve">Las circulares modificatorias serán difundidas, publicadas y comunicadas por </w:t>
      </w:r>
      <w:r w:rsidRPr="000A648C">
        <w:rPr>
          <w:rFonts w:ascii="Arial" w:eastAsia="Times New Roman" w:hAnsi="Arial" w:cs="Arial"/>
          <w:sz w:val="24"/>
          <w:szCs w:val="24"/>
          <w:lang w:val="es-ES_tradnl" w:eastAsia="es-ES"/>
        </w:rPr>
        <w:t>UN (1)</w:t>
      </w:r>
      <w:r w:rsidRPr="00E72466">
        <w:rPr>
          <w:rFonts w:ascii="Arial" w:eastAsia="Times New Roman" w:hAnsi="Arial" w:cs="Arial"/>
          <w:sz w:val="24"/>
          <w:szCs w:val="24"/>
          <w:lang w:val="es-ES_tradnl" w:eastAsia="es-ES"/>
        </w:rPr>
        <w:t xml:space="preserve"> día en los mismos medios en que hubiera sido difundido, publicado y comunicado el llamado original con </w:t>
      </w:r>
      <w:r w:rsidRPr="000A648C">
        <w:rPr>
          <w:rFonts w:ascii="Arial" w:eastAsia="Times New Roman" w:hAnsi="Arial" w:cs="Arial"/>
          <w:sz w:val="24"/>
          <w:szCs w:val="24"/>
          <w:lang w:val="es-ES_tradnl" w:eastAsia="es-ES"/>
        </w:rPr>
        <w:t>UN (1) día</w:t>
      </w:r>
      <w:r w:rsidRPr="00E72466">
        <w:rPr>
          <w:rFonts w:ascii="Arial" w:eastAsia="Times New Roman" w:hAnsi="Arial" w:cs="Arial"/>
          <w:sz w:val="24"/>
          <w:szCs w:val="24"/>
          <w:lang w:val="es-ES_tradnl" w:eastAsia="es-ES"/>
        </w:rPr>
        <w:t xml:space="preserve"> como mínimo de anticipación a la fecha originaria fijada para la presentación de las ofertas. </w:t>
      </w:r>
    </w:p>
    <w:p w:rsidR="00AF09B8" w:rsidRPr="00E72466" w:rsidRDefault="00AF09B8" w:rsidP="00AF09B8">
      <w:pPr>
        <w:pStyle w:val="Prrafodelista"/>
        <w:tabs>
          <w:tab w:val="left" w:pos="709"/>
        </w:tab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Asimismo serán </w:t>
      </w:r>
      <w:r w:rsidRPr="00E72466">
        <w:rPr>
          <w:rFonts w:ascii="Arial" w:eastAsia="Times New Roman" w:hAnsi="Arial" w:cs="Arial"/>
          <w:sz w:val="24"/>
          <w:szCs w:val="24"/>
          <w:lang w:val="es-ES_tradnl" w:eastAsia="es-ES"/>
        </w:rPr>
        <w:t xml:space="preserve">comunicadas, a todas las personas que hubiesen retirado, comprado o descargado el pliego y al que hubiere efectuado la consulta si la circular se emitiera como consecuencia de ello, con el mismo plazo mínimo de antelación. </w:t>
      </w:r>
    </w:p>
    <w:p w:rsidR="00AF09B8" w:rsidRPr="00E72466" w:rsidRDefault="00AF09B8" w:rsidP="00AF09B8">
      <w:pPr>
        <w:pStyle w:val="Prrafodelista"/>
        <w:tabs>
          <w:tab w:val="left" w:pos="709"/>
        </w:tabs>
        <w:spacing w:after="0"/>
        <w:jc w:val="both"/>
        <w:rPr>
          <w:rFonts w:ascii="Arial" w:eastAsia="Times New Roman" w:hAnsi="Arial" w:cs="Arial"/>
          <w:sz w:val="24"/>
          <w:szCs w:val="24"/>
          <w:lang w:val="es-ES_tradnl" w:eastAsia="es-ES"/>
        </w:rPr>
      </w:pPr>
      <w:r w:rsidRPr="00E72466">
        <w:rPr>
          <w:rFonts w:ascii="Arial" w:eastAsia="Times New Roman" w:hAnsi="Arial" w:cs="Arial"/>
          <w:sz w:val="24"/>
          <w:szCs w:val="24"/>
          <w:lang w:val="es-ES_tradnl" w:eastAsia="es-ES"/>
        </w:rPr>
        <w:t xml:space="preserve">Entre la publicidad de la circular modificatoria y la fecha de apertura, </w:t>
      </w:r>
      <w:r>
        <w:rPr>
          <w:rFonts w:ascii="Arial" w:eastAsia="Times New Roman" w:hAnsi="Arial" w:cs="Arial"/>
          <w:sz w:val="24"/>
          <w:szCs w:val="24"/>
          <w:u w:val="single"/>
          <w:lang w:val="es-ES_tradnl" w:eastAsia="es-ES"/>
        </w:rPr>
        <w:t>se cumplirán</w:t>
      </w:r>
      <w:r w:rsidRPr="00E72466">
        <w:rPr>
          <w:rFonts w:ascii="Arial" w:eastAsia="Times New Roman" w:hAnsi="Arial" w:cs="Arial"/>
          <w:sz w:val="24"/>
          <w:szCs w:val="24"/>
          <w:u w:val="single"/>
          <w:lang w:val="es-ES_tradnl" w:eastAsia="es-ES"/>
        </w:rPr>
        <w:t xml:space="preserve"> los mismos plazos de antelación estipulados en la no</w:t>
      </w:r>
      <w:r>
        <w:rPr>
          <w:rFonts w:ascii="Arial" w:eastAsia="Times New Roman" w:hAnsi="Arial" w:cs="Arial"/>
          <w:sz w:val="24"/>
          <w:szCs w:val="24"/>
          <w:u w:val="single"/>
          <w:lang w:val="es-ES_tradnl" w:eastAsia="es-ES"/>
        </w:rPr>
        <w:t>rmativa vigente que median</w:t>
      </w:r>
      <w:r w:rsidRPr="00E72466">
        <w:rPr>
          <w:rFonts w:ascii="Arial" w:eastAsia="Times New Roman" w:hAnsi="Arial" w:cs="Arial"/>
          <w:sz w:val="24"/>
          <w:szCs w:val="24"/>
          <w:u w:val="single"/>
          <w:lang w:val="es-ES_tradnl" w:eastAsia="es-ES"/>
        </w:rPr>
        <w:t xml:space="preserve"> entre la convocatoria original y la fecha de apertura</w:t>
      </w:r>
      <w:r>
        <w:rPr>
          <w:rFonts w:ascii="Arial" w:eastAsia="Times New Roman" w:hAnsi="Arial" w:cs="Arial"/>
          <w:sz w:val="24"/>
          <w:szCs w:val="24"/>
          <w:u w:val="single"/>
          <w:lang w:val="es-ES_tradnl" w:eastAsia="es-ES"/>
        </w:rPr>
        <w:t>,</w:t>
      </w:r>
      <w:r w:rsidRPr="00E72466">
        <w:rPr>
          <w:rFonts w:ascii="Arial" w:eastAsia="Times New Roman" w:hAnsi="Arial" w:cs="Arial"/>
          <w:sz w:val="24"/>
          <w:szCs w:val="24"/>
          <w:u w:val="single"/>
          <w:lang w:val="es-ES_tradnl" w:eastAsia="es-ES"/>
        </w:rPr>
        <w:t xml:space="preserve"> de acuerdo al procedimiento de selección que se trate, por lo que se indicar</w:t>
      </w:r>
      <w:r>
        <w:rPr>
          <w:rFonts w:ascii="Arial" w:eastAsia="Times New Roman" w:hAnsi="Arial" w:cs="Arial"/>
          <w:sz w:val="24"/>
          <w:szCs w:val="24"/>
          <w:u w:val="single"/>
          <w:lang w:val="es-ES_tradnl" w:eastAsia="es-ES"/>
        </w:rPr>
        <w:t>á</w:t>
      </w:r>
      <w:r w:rsidRPr="00E72466">
        <w:rPr>
          <w:rFonts w:ascii="Arial" w:eastAsia="Times New Roman" w:hAnsi="Arial" w:cs="Arial"/>
          <w:sz w:val="24"/>
          <w:szCs w:val="24"/>
          <w:u w:val="single"/>
          <w:lang w:val="es-ES_tradnl" w:eastAsia="es-ES"/>
        </w:rPr>
        <w:t xml:space="preserve"> en la misma </w:t>
      </w:r>
      <w:r>
        <w:rPr>
          <w:rFonts w:ascii="Arial" w:eastAsia="Times New Roman" w:hAnsi="Arial" w:cs="Arial"/>
          <w:sz w:val="24"/>
          <w:szCs w:val="24"/>
          <w:u w:val="single"/>
          <w:lang w:val="es-ES_tradnl" w:eastAsia="es-ES"/>
        </w:rPr>
        <w:t xml:space="preserve">circular </w:t>
      </w:r>
      <w:r w:rsidRPr="00E72466">
        <w:rPr>
          <w:rFonts w:ascii="Arial" w:eastAsia="Times New Roman" w:hAnsi="Arial" w:cs="Arial"/>
          <w:sz w:val="24"/>
          <w:szCs w:val="24"/>
          <w:u w:val="single"/>
          <w:lang w:val="es-ES_tradnl" w:eastAsia="es-ES"/>
        </w:rPr>
        <w:t>la nueva fecha para la presentación de las ofertas.</w:t>
      </w:r>
    </w:p>
    <w:p w:rsidR="00AF09B8" w:rsidRPr="00E72466" w:rsidRDefault="00AF09B8" w:rsidP="00AF09B8">
      <w:pPr>
        <w:pStyle w:val="Prrafodelista"/>
        <w:numPr>
          <w:ilvl w:val="1"/>
          <w:numId w:val="14"/>
        </w:numPr>
        <w:tabs>
          <w:tab w:val="left" w:pos="709"/>
        </w:tabs>
        <w:spacing w:after="0"/>
        <w:jc w:val="both"/>
        <w:rPr>
          <w:rFonts w:ascii="Arial" w:eastAsia="Times New Roman" w:hAnsi="Arial" w:cs="Arial"/>
          <w:sz w:val="24"/>
          <w:szCs w:val="24"/>
          <w:lang w:val="es-ES_tradnl" w:eastAsia="es-ES"/>
        </w:rPr>
      </w:pPr>
      <w:r w:rsidRPr="00E72466">
        <w:rPr>
          <w:rFonts w:ascii="Arial" w:eastAsia="Times New Roman" w:hAnsi="Arial" w:cs="Arial"/>
          <w:sz w:val="24"/>
          <w:szCs w:val="24"/>
          <w:lang w:val="es-ES_tradnl" w:eastAsia="es-ES"/>
        </w:rPr>
        <w:t xml:space="preserve">Las circulares aclaratorias serán difundidas, publicadas y comunicadas por UN (1) día en los mismos medios en que hubiera sido difundido, publicado y comunicado el llamado original con </w:t>
      </w:r>
      <w:r w:rsidRPr="000A648C">
        <w:rPr>
          <w:rFonts w:ascii="Arial" w:eastAsia="Times New Roman" w:hAnsi="Arial" w:cs="Arial"/>
          <w:sz w:val="24"/>
          <w:szCs w:val="24"/>
          <w:lang w:val="es-ES_tradnl" w:eastAsia="es-ES"/>
        </w:rPr>
        <w:t>DOS (2)</w:t>
      </w:r>
      <w:r w:rsidRPr="00E72466">
        <w:rPr>
          <w:rFonts w:ascii="Arial" w:eastAsia="Times New Roman" w:hAnsi="Arial" w:cs="Arial"/>
          <w:sz w:val="24"/>
          <w:szCs w:val="24"/>
          <w:lang w:val="es-ES_tradnl" w:eastAsia="es-ES"/>
        </w:rPr>
        <w:t xml:space="preserve"> días como mínimo de anticipación a la fecha originaria fijada para la presentación de las ofertas. </w:t>
      </w:r>
    </w:p>
    <w:p w:rsidR="00AF09B8" w:rsidRPr="00E72466" w:rsidRDefault="00AF09B8" w:rsidP="00AF09B8">
      <w:pPr>
        <w:pStyle w:val="Prrafodelista"/>
        <w:tabs>
          <w:tab w:val="left" w:pos="709"/>
        </w:tab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Asimismo serán </w:t>
      </w:r>
      <w:r w:rsidRPr="00E72466">
        <w:rPr>
          <w:rFonts w:ascii="Arial" w:eastAsia="Times New Roman" w:hAnsi="Arial" w:cs="Arial"/>
          <w:sz w:val="24"/>
          <w:szCs w:val="24"/>
          <w:lang w:val="es-ES_tradnl" w:eastAsia="es-ES"/>
        </w:rPr>
        <w:t xml:space="preserve">comunicadas, a todas las personas que hubiesen retirado, comprado o descargado el pliego y al que hubiere efectuado la consulta si la </w:t>
      </w:r>
      <w:r w:rsidRPr="00E72466">
        <w:rPr>
          <w:rFonts w:ascii="Arial" w:eastAsia="Times New Roman" w:hAnsi="Arial" w:cs="Arial"/>
          <w:sz w:val="24"/>
          <w:szCs w:val="24"/>
          <w:lang w:val="es-ES_tradnl" w:eastAsia="es-ES"/>
        </w:rPr>
        <w:lastRenderedPageBreak/>
        <w:t xml:space="preserve">circular se emitiera como consecuencia de ello, con el mismo plazo mínimo de antelación. </w:t>
      </w:r>
    </w:p>
    <w:p w:rsidR="00AF09B8" w:rsidRPr="00E72466" w:rsidRDefault="00AF09B8" w:rsidP="00AF09B8">
      <w:pPr>
        <w:pStyle w:val="Prrafodelista"/>
        <w:numPr>
          <w:ilvl w:val="1"/>
          <w:numId w:val="14"/>
        </w:numPr>
        <w:tabs>
          <w:tab w:val="left" w:pos="709"/>
        </w:tabs>
        <w:spacing w:after="0"/>
        <w:jc w:val="both"/>
        <w:rPr>
          <w:rFonts w:ascii="Arial" w:eastAsia="Times New Roman" w:hAnsi="Arial" w:cs="Arial"/>
          <w:sz w:val="24"/>
          <w:szCs w:val="24"/>
          <w:lang w:val="es-ES_tradnl" w:eastAsia="es-ES"/>
        </w:rPr>
      </w:pPr>
      <w:r w:rsidRPr="00E72466">
        <w:rPr>
          <w:rFonts w:ascii="Arial" w:eastAsia="Times New Roman" w:hAnsi="Arial" w:cs="Arial"/>
          <w:sz w:val="24"/>
          <w:szCs w:val="24"/>
          <w:lang w:val="es-ES_tradnl" w:eastAsia="es-ES"/>
        </w:rPr>
        <w:t>Las circulares modificatorias por las que se suspenda o se prorrogue la fecha de apertura o la de presentación de las ofertas serán comunicadas con</w:t>
      </w:r>
      <w:r w:rsidRPr="006D504D">
        <w:rPr>
          <w:rFonts w:ascii="Arial" w:eastAsia="Times New Roman" w:hAnsi="Arial" w:cs="Arial"/>
          <w:color w:val="FF0000"/>
          <w:sz w:val="24"/>
          <w:szCs w:val="24"/>
          <w:lang w:val="es-ES_tradnl" w:eastAsia="es-ES"/>
        </w:rPr>
        <w:t xml:space="preserve"> </w:t>
      </w:r>
      <w:r w:rsidRPr="000A648C">
        <w:rPr>
          <w:rFonts w:ascii="Arial" w:eastAsia="Times New Roman" w:hAnsi="Arial" w:cs="Arial"/>
          <w:sz w:val="24"/>
          <w:szCs w:val="24"/>
          <w:lang w:val="es-ES_tradnl" w:eastAsia="es-ES"/>
        </w:rPr>
        <w:t>UN (01) día como mínimo de anticipación a la fecha originaria fijada para</w:t>
      </w:r>
      <w:r w:rsidRPr="00E72466">
        <w:rPr>
          <w:rFonts w:ascii="Arial" w:eastAsia="Times New Roman" w:hAnsi="Arial" w:cs="Arial"/>
          <w:sz w:val="24"/>
          <w:szCs w:val="24"/>
          <w:lang w:val="es-ES_tradnl" w:eastAsia="es-ES"/>
        </w:rPr>
        <w:t xml:space="preserve"> la presentación de ofertas.</w:t>
      </w:r>
    </w:p>
    <w:p w:rsidR="00AF09B8" w:rsidRPr="00E72466" w:rsidRDefault="00AF09B8" w:rsidP="00AF09B8">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B8CCE4"/>
        <w:spacing w:after="0"/>
        <w:ind w:right="180"/>
        <w:jc w:val="center"/>
        <w:rPr>
          <w:rFonts w:ascii="Arial" w:eastAsia="Times New Roman" w:hAnsi="Arial" w:cs="Arial"/>
          <w:b/>
          <w:bCs/>
          <w:sz w:val="24"/>
          <w:szCs w:val="24"/>
          <w:lang w:eastAsia="es-ES"/>
        </w:rPr>
      </w:pPr>
      <w:r w:rsidRPr="00E72466">
        <w:rPr>
          <w:rFonts w:ascii="Arial" w:eastAsia="Times New Roman" w:hAnsi="Arial" w:cs="Arial"/>
          <w:b/>
          <w:bCs/>
          <w:sz w:val="24"/>
          <w:szCs w:val="24"/>
          <w:lang w:eastAsia="es-ES"/>
        </w:rPr>
        <w:t>PRESENTACIÓN DE LAS OFERTAS</w:t>
      </w:r>
    </w:p>
    <w:p w:rsidR="00AF09B8" w:rsidRPr="00E72466" w:rsidRDefault="00AF09B8" w:rsidP="00AF09B8">
      <w:pPr>
        <w:spacing w:after="0"/>
        <w:ind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 xml:space="preserve"> (Artículos </w:t>
      </w:r>
      <w:proofErr w:type="spellStart"/>
      <w:r w:rsidRPr="00E72466">
        <w:rPr>
          <w:rFonts w:ascii="Arial" w:eastAsia="Times New Roman" w:hAnsi="Arial" w:cs="Arial"/>
          <w:sz w:val="24"/>
          <w:szCs w:val="24"/>
          <w:lang w:eastAsia="es-ES"/>
        </w:rPr>
        <w:t>Nros</w:t>
      </w:r>
      <w:proofErr w:type="spellEnd"/>
      <w:r w:rsidRPr="00E72466">
        <w:rPr>
          <w:rFonts w:ascii="Arial" w:eastAsia="Times New Roman" w:hAnsi="Arial" w:cs="Arial"/>
          <w:sz w:val="24"/>
          <w:szCs w:val="24"/>
          <w:lang w:eastAsia="es-ES"/>
        </w:rPr>
        <w:t xml:space="preserve">. 51 a 54 </w:t>
      </w:r>
      <w:r w:rsidRPr="00E72466">
        <w:rPr>
          <w:rFonts w:ascii="Arial" w:eastAsia="Times New Roman" w:hAnsi="Arial" w:cs="Arial"/>
          <w:iCs/>
          <w:sz w:val="24"/>
          <w:szCs w:val="24"/>
          <w:lang w:val="es-AR" w:eastAsia="es-ES"/>
        </w:rPr>
        <w:t>del Reglamento aprobado por el Decreto Nº 1030/2016)</w:t>
      </w:r>
    </w:p>
    <w:p w:rsidR="00AF09B8" w:rsidRPr="00E72466" w:rsidRDefault="00AF09B8" w:rsidP="00AF09B8">
      <w:pPr>
        <w:spacing w:after="0"/>
        <w:ind w:left="360" w:right="180"/>
        <w:jc w:val="both"/>
        <w:rPr>
          <w:rFonts w:ascii="Arial" w:eastAsia="Times New Roman" w:hAnsi="Arial" w:cs="Arial"/>
          <w:sz w:val="24"/>
          <w:szCs w:val="24"/>
          <w:lang w:eastAsia="es-ES"/>
        </w:rPr>
      </w:pPr>
    </w:p>
    <w:p w:rsidR="00AF09B8" w:rsidRPr="00E72466" w:rsidRDefault="00AF09B8" w:rsidP="00AF09B8">
      <w:pPr>
        <w:pStyle w:val="Prrafodelista"/>
        <w:numPr>
          <w:ilvl w:val="1"/>
          <w:numId w:val="15"/>
        </w:numPr>
        <w:spacing w:after="0"/>
        <w:ind w:right="180"/>
        <w:jc w:val="both"/>
        <w:rPr>
          <w:rFonts w:ascii="Arial" w:eastAsia="Times New Roman" w:hAnsi="Arial" w:cs="Arial"/>
          <w:b/>
          <w:sz w:val="24"/>
          <w:szCs w:val="24"/>
          <w:lang w:eastAsia="es-ES"/>
        </w:rPr>
      </w:pPr>
      <w:r w:rsidRPr="00E72466">
        <w:rPr>
          <w:rFonts w:ascii="Arial" w:eastAsia="Times New Roman" w:hAnsi="Arial" w:cs="Arial"/>
          <w:b/>
          <w:sz w:val="24"/>
          <w:szCs w:val="24"/>
          <w:lang w:eastAsia="es-ES"/>
        </w:rPr>
        <w:t xml:space="preserve">LUGAR Y PLAZO DE PRESENTACION DE OFERTAS  (ARTÍCULO N° 51 </w:t>
      </w:r>
      <w:r w:rsidRPr="00E72466">
        <w:rPr>
          <w:rFonts w:ascii="Arial" w:eastAsia="Times New Roman" w:hAnsi="Arial" w:cs="Arial"/>
          <w:b/>
          <w:iCs/>
          <w:sz w:val="24"/>
          <w:szCs w:val="24"/>
          <w:lang w:val="es-AR" w:eastAsia="es-ES"/>
        </w:rPr>
        <w:t>del Reglamento aprobado por el Decreto Nº 1030/2016)</w:t>
      </w:r>
    </w:p>
    <w:p w:rsidR="00AF09B8" w:rsidRPr="000A648C" w:rsidRDefault="00AF09B8" w:rsidP="00AF09B8">
      <w:pPr>
        <w:pStyle w:val="Prrafodelista"/>
        <w:numPr>
          <w:ilvl w:val="2"/>
          <w:numId w:val="15"/>
        </w:numPr>
        <w:spacing w:after="0"/>
        <w:ind w:right="180"/>
        <w:jc w:val="both"/>
        <w:rPr>
          <w:rFonts w:ascii="Arial" w:eastAsia="Times New Roman" w:hAnsi="Arial" w:cs="Arial"/>
          <w:sz w:val="24"/>
          <w:szCs w:val="24"/>
          <w:lang w:eastAsia="es-ES"/>
        </w:rPr>
      </w:pPr>
      <w:r w:rsidRPr="000A648C">
        <w:rPr>
          <w:rFonts w:ascii="Arial" w:eastAsia="Times New Roman" w:hAnsi="Arial" w:cs="Arial"/>
          <w:sz w:val="24"/>
          <w:szCs w:val="24"/>
          <w:lang w:eastAsia="es-ES"/>
        </w:rPr>
        <w:t>Las ofertas se admitirán desde la publicación de la convocatoria durante los</w:t>
      </w:r>
      <w:r w:rsidRPr="00612365">
        <w:rPr>
          <w:rFonts w:ascii="Arial" w:eastAsia="Times New Roman" w:hAnsi="Arial" w:cs="Arial"/>
          <w:sz w:val="24"/>
          <w:szCs w:val="24"/>
          <w:lang w:eastAsia="es-ES"/>
        </w:rPr>
        <w:t xml:space="preserve"> días hábiles, en el horario de 08:30 hs a 12:30 hs. y hasta </w:t>
      </w:r>
      <w:r>
        <w:rPr>
          <w:rFonts w:ascii="Arial" w:eastAsia="Times New Roman" w:hAnsi="Arial" w:cs="Arial"/>
          <w:sz w:val="24"/>
          <w:szCs w:val="24"/>
          <w:lang w:eastAsia="es-ES"/>
        </w:rPr>
        <w:t>UNA</w:t>
      </w:r>
      <w:r w:rsidRPr="00612365">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(1) </w:t>
      </w:r>
      <w:r w:rsidRPr="00612365">
        <w:rPr>
          <w:rFonts w:ascii="Arial" w:eastAsia="Times New Roman" w:hAnsi="Arial" w:cs="Arial"/>
          <w:sz w:val="24"/>
          <w:szCs w:val="24"/>
          <w:lang w:eastAsia="es-ES"/>
        </w:rPr>
        <w:t xml:space="preserve">hora </w:t>
      </w:r>
      <w:r>
        <w:rPr>
          <w:rFonts w:ascii="Arial" w:eastAsia="Times New Roman" w:hAnsi="Arial" w:cs="Arial"/>
          <w:sz w:val="24"/>
          <w:szCs w:val="24"/>
          <w:lang w:eastAsia="es-ES"/>
        </w:rPr>
        <w:t>antes</w:t>
      </w:r>
      <w:r w:rsidRPr="00612365">
        <w:rPr>
          <w:rFonts w:ascii="Arial" w:eastAsia="Times New Roman" w:hAnsi="Arial" w:cs="Arial"/>
          <w:sz w:val="24"/>
          <w:szCs w:val="24"/>
          <w:lang w:eastAsia="es-ES"/>
        </w:rPr>
        <w:t xml:space="preserve"> de la fecha y hora fijada para el acto de apertura </w:t>
      </w:r>
      <w:r w:rsidRPr="00612365">
        <w:rPr>
          <w:rFonts w:ascii="Arial" w:eastAsia="Times New Roman" w:hAnsi="Arial" w:cs="Arial"/>
          <w:sz w:val="24"/>
          <w:szCs w:val="24"/>
          <w:lang w:val="es-ES_tradnl" w:eastAsia="es-ES"/>
        </w:rPr>
        <w:t xml:space="preserve">en </w:t>
      </w:r>
      <w:r>
        <w:rPr>
          <w:rFonts w:ascii="Arial" w:eastAsia="Times New Roman" w:hAnsi="Arial" w:cs="Arial"/>
          <w:sz w:val="24"/>
          <w:szCs w:val="24"/>
          <w:lang w:val="es-ES_tradnl" w:eastAsia="es-ES"/>
        </w:rPr>
        <w:t xml:space="preserve">la Unidad </w:t>
      </w:r>
      <w:r w:rsidRPr="000A648C">
        <w:rPr>
          <w:rFonts w:ascii="Arial" w:eastAsia="Times New Roman" w:hAnsi="Arial" w:cs="Arial"/>
          <w:sz w:val="24"/>
          <w:szCs w:val="24"/>
          <w:lang w:val="es-ES_tradnl" w:eastAsia="es-ES"/>
        </w:rPr>
        <w:t>Operativa de Compras del Escuadrón 58 “LA RIOJA” sito en la Ruta Provincial Nº 5 Km 7.5 Parque Industrial (CP 5300) LA RIOJA</w:t>
      </w:r>
      <w:r w:rsidRPr="000A648C">
        <w:rPr>
          <w:rFonts w:ascii="Arial" w:eastAsia="Times New Roman" w:hAnsi="Arial" w:cs="Arial"/>
          <w:sz w:val="24"/>
          <w:szCs w:val="24"/>
          <w:lang w:eastAsia="es-ES"/>
        </w:rPr>
        <w:t>.</w:t>
      </w:r>
    </w:p>
    <w:p w:rsidR="00AF09B8" w:rsidRPr="00E72466" w:rsidRDefault="00AF09B8" w:rsidP="00AF09B8">
      <w:pPr>
        <w:pStyle w:val="Prrafodelista"/>
        <w:numPr>
          <w:ilvl w:val="2"/>
          <w:numId w:val="15"/>
        </w:numPr>
        <w:spacing w:after="0"/>
        <w:ind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Las ofertas que se reciban por correo postal se considerarán presentadas en el momento de su recepción en mesa de entra y salida de expedientes.</w:t>
      </w:r>
    </w:p>
    <w:p w:rsidR="00AF09B8" w:rsidRPr="00E72466" w:rsidRDefault="00AF09B8" w:rsidP="00AF09B8">
      <w:pPr>
        <w:pStyle w:val="Prrafodelista"/>
        <w:numPr>
          <w:ilvl w:val="2"/>
          <w:numId w:val="15"/>
        </w:numPr>
        <w:spacing w:after="0"/>
        <w:ind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El oferente que presente una propuesta por correo postal deberá identificar en el sobre, caja o paquete que la contenga: nombre o razón social del oferente y n° de CUIL/CUIT, el tipo y número de procedimiento de selección a que corresponda, precisándose el lugar, día y hora límite para la presentación de las ofertas y el lugar, día y hora de apertura, Unidad ante la cual se presenta la oferta.</w:t>
      </w:r>
    </w:p>
    <w:p w:rsidR="00AF09B8" w:rsidRPr="00E72466" w:rsidRDefault="00AF09B8" w:rsidP="00AF09B8">
      <w:pPr>
        <w:pStyle w:val="Prrafodelista"/>
        <w:numPr>
          <w:ilvl w:val="2"/>
          <w:numId w:val="15"/>
        </w:numPr>
        <w:spacing w:after="0"/>
        <w:ind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Si la oferta no estuviera así identificada y aún presentada en término no estuviere disponible para ser abierta en el momento de celebrarse el acto de apertura, se considerará como presentada fuera de término y será devuelta al presentante.</w:t>
      </w:r>
    </w:p>
    <w:p w:rsidR="00AF09B8" w:rsidRPr="00E72466" w:rsidRDefault="00AF09B8" w:rsidP="00AF09B8">
      <w:pPr>
        <w:spacing w:after="0"/>
        <w:ind w:left="360" w:right="180"/>
        <w:jc w:val="both"/>
        <w:rPr>
          <w:rFonts w:ascii="Arial" w:eastAsia="Times New Roman" w:hAnsi="Arial" w:cs="Arial"/>
          <w:sz w:val="24"/>
          <w:szCs w:val="24"/>
          <w:lang w:eastAsia="es-ES"/>
        </w:rPr>
      </w:pPr>
    </w:p>
    <w:p w:rsidR="00AF09B8" w:rsidRPr="00E72466" w:rsidRDefault="00AF09B8" w:rsidP="00AF09B8">
      <w:pPr>
        <w:pStyle w:val="Prrafodelista"/>
        <w:numPr>
          <w:ilvl w:val="1"/>
          <w:numId w:val="15"/>
        </w:numPr>
        <w:spacing w:after="0"/>
        <w:ind w:right="180"/>
        <w:jc w:val="both"/>
        <w:rPr>
          <w:rFonts w:ascii="Arial" w:eastAsia="Times New Roman" w:hAnsi="Arial" w:cs="Arial"/>
          <w:b/>
          <w:sz w:val="24"/>
          <w:szCs w:val="24"/>
          <w:lang w:val="es-ES_tradnl" w:eastAsia="es-ES"/>
        </w:rPr>
      </w:pPr>
      <w:r w:rsidRPr="00E72466">
        <w:rPr>
          <w:rFonts w:ascii="Arial" w:eastAsia="Times New Roman" w:hAnsi="Arial" w:cs="Arial"/>
          <w:b/>
          <w:sz w:val="24"/>
          <w:szCs w:val="24"/>
          <w:lang w:val="es-ES_tradnl" w:eastAsia="es-ES"/>
        </w:rPr>
        <w:t xml:space="preserve">EFECTOS DE LA PRESENTACIÓN DE LA OFERTA </w:t>
      </w:r>
      <w:r w:rsidRPr="00E72466">
        <w:rPr>
          <w:rFonts w:ascii="Arial" w:eastAsia="Times New Roman" w:hAnsi="Arial" w:cs="Arial"/>
          <w:b/>
          <w:sz w:val="24"/>
          <w:szCs w:val="24"/>
          <w:lang w:eastAsia="es-ES"/>
        </w:rPr>
        <w:t xml:space="preserve">(ARTÍCULO N° 52 </w:t>
      </w:r>
      <w:r w:rsidRPr="00E72466">
        <w:rPr>
          <w:rFonts w:ascii="Arial" w:eastAsia="Times New Roman" w:hAnsi="Arial" w:cs="Arial"/>
          <w:b/>
          <w:iCs/>
          <w:sz w:val="24"/>
          <w:szCs w:val="24"/>
          <w:lang w:val="es-AR" w:eastAsia="es-ES"/>
        </w:rPr>
        <w:t>del Reglamento aprobado por el Decreto Nº 1030/2016)</w:t>
      </w:r>
    </w:p>
    <w:p w:rsidR="00AF09B8" w:rsidRPr="00E72466" w:rsidRDefault="00AF09B8" w:rsidP="00AF09B8">
      <w:pPr>
        <w:pStyle w:val="Prrafodelista"/>
        <w:numPr>
          <w:ilvl w:val="2"/>
          <w:numId w:val="15"/>
        </w:numPr>
        <w:spacing w:after="0"/>
        <w:ind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 xml:space="preserve">La presentación de la oferta significará de parte del oferente el pleno conocimiento y aceptación de las normas y cláusulas que rigen este procedimiento de selección. </w:t>
      </w:r>
      <w:r>
        <w:rPr>
          <w:rFonts w:ascii="Arial" w:eastAsia="Times New Roman" w:hAnsi="Arial" w:cs="Arial"/>
          <w:sz w:val="24"/>
          <w:szCs w:val="24"/>
          <w:lang w:eastAsia="es-ES"/>
        </w:rPr>
        <w:t>Por lo que n</w:t>
      </w:r>
      <w:r w:rsidRPr="00E72466">
        <w:rPr>
          <w:rFonts w:ascii="Arial" w:eastAsia="Times New Roman" w:hAnsi="Arial" w:cs="Arial"/>
          <w:sz w:val="24"/>
          <w:szCs w:val="24"/>
          <w:lang w:eastAsia="es-ES"/>
        </w:rPr>
        <w:t xml:space="preserve">o será necesario acompañar </w:t>
      </w:r>
      <w:r>
        <w:rPr>
          <w:rFonts w:ascii="Arial" w:eastAsia="Times New Roman" w:hAnsi="Arial" w:cs="Arial"/>
          <w:sz w:val="24"/>
          <w:szCs w:val="24"/>
          <w:lang w:eastAsia="es-ES"/>
        </w:rPr>
        <w:t>el</w:t>
      </w:r>
      <w:r w:rsidRPr="00E72466">
        <w:rPr>
          <w:rFonts w:ascii="Arial" w:eastAsia="Times New Roman" w:hAnsi="Arial" w:cs="Arial"/>
          <w:sz w:val="24"/>
          <w:szCs w:val="24"/>
          <w:lang w:eastAsia="es-ES"/>
        </w:rPr>
        <w:t xml:space="preserve"> pliego firmado junto con la oferta.</w:t>
      </w:r>
    </w:p>
    <w:p w:rsidR="00AF09B8" w:rsidRPr="00F155FC" w:rsidRDefault="00AF09B8" w:rsidP="00AF09B8">
      <w:pPr>
        <w:pStyle w:val="Prrafodelista"/>
        <w:numPr>
          <w:ilvl w:val="2"/>
          <w:numId w:val="15"/>
        </w:numPr>
        <w:spacing w:after="0"/>
        <w:ind w:right="180"/>
        <w:jc w:val="both"/>
        <w:rPr>
          <w:rFonts w:ascii="Arial" w:eastAsia="Times New Roman" w:hAnsi="Arial" w:cs="Arial"/>
          <w:sz w:val="24"/>
          <w:szCs w:val="24"/>
          <w:lang w:eastAsia="es-ES"/>
        </w:rPr>
      </w:pPr>
      <w:r w:rsidRPr="00E72466">
        <w:rPr>
          <w:rFonts w:ascii="Arial" w:eastAsia="Times New Roman" w:hAnsi="Arial" w:cs="Arial"/>
          <w:sz w:val="24"/>
          <w:szCs w:val="24"/>
          <w:lang w:val="es-ES_tradnl" w:eastAsia="es-ES"/>
        </w:rPr>
        <w:t>Implicará además la evaluación de todas las circunstancias, la previsión de sus consecuencias y la aceptación en su totalidad de las bases y condiciones estipuladas, sin que pueda alegar en adelante el oferente su desconocimiento.</w:t>
      </w:r>
    </w:p>
    <w:p w:rsidR="00AF09B8" w:rsidRDefault="00AF09B8" w:rsidP="00AF09B8">
      <w:pPr>
        <w:pStyle w:val="Prrafodelista"/>
        <w:spacing w:after="0"/>
        <w:ind w:right="180"/>
        <w:jc w:val="both"/>
        <w:rPr>
          <w:rFonts w:ascii="Arial" w:eastAsia="Times New Roman" w:hAnsi="Arial" w:cs="Arial"/>
          <w:sz w:val="24"/>
          <w:szCs w:val="24"/>
          <w:lang w:val="es-ES_tradnl" w:eastAsia="es-ES"/>
        </w:rPr>
      </w:pPr>
    </w:p>
    <w:p w:rsidR="00AF09B8" w:rsidRDefault="00AF09B8" w:rsidP="00AF09B8">
      <w:pPr>
        <w:pStyle w:val="Prrafodelista"/>
        <w:spacing w:after="0"/>
        <w:ind w:right="180"/>
        <w:jc w:val="both"/>
        <w:rPr>
          <w:rFonts w:ascii="Arial" w:eastAsia="Times New Roman" w:hAnsi="Arial" w:cs="Arial"/>
          <w:sz w:val="24"/>
          <w:szCs w:val="24"/>
          <w:lang w:val="es-ES_tradnl" w:eastAsia="es-ES"/>
        </w:rPr>
      </w:pPr>
    </w:p>
    <w:p w:rsidR="00AF09B8" w:rsidRDefault="00AF09B8" w:rsidP="00AF09B8">
      <w:pPr>
        <w:pStyle w:val="Prrafodelista"/>
        <w:spacing w:after="0"/>
        <w:ind w:right="180"/>
        <w:jc w:val="both"/>
        <w:rPr>
          <w:rFonts w:ascii="Arial" w:eastAsia="Times New Roman" w:hAnsi="Arial" w:cs="Arial"/>
          <w:sz w:val="24"/>
          <w:szCs w:val="24"/>
          <w:lang w:val="es-ES_tradnl" w:eastAsia="es-ES"/>
        </w:rPr>
      </w:pPr>
    </w:p>
    <w:p w:rsidR="00AF09B8" w:rsidRPr="00E72466" w:rsidRDefault="00AF09B8" w:rsidP="00AF09B8">
      <w:pPr>
        <w:pStyle w:val="Prrafodelista"/>
        <w:spacing w:after="0"/>
        <w:ind w:right="180"/>
        <w:jc w:val="both"/>
        <w:rPr>
          <w:rFonts w:ascii="Arial" w:eastAsia="Times New Roman" w:hAnsi="Arial" w:cs="Arial"/>
          <w:sz w:val="24"/>
          <w:szCs w:val="24"/>
          <w:lang w:eastAsia="es-ES"/>
        </w:rPr>
      </w:pPr>
    </w:p>
    <w:p w:rsidR="00AF09B8" w:rsidRPr="00E72466" w:rsidRDefault="00AF09B8" w:rsidP="00AF09B8">
      <w:pPr>
        <w:spacing w:after="0"/>
        <w:ind w:right="180"/>
        <w:jc w:val="both"/>
        <w:rPr>
          <w:rFonts w:ascii="Arial" w:eastAsia="Times New Roman" w:hAnsi="Arial" w:cs="Arial"/>
          <w:sz w:val="24"/>
          <w:szCs w:val="24"/>
          <w:lang w:eastAsia="es-ES"/>
        </w:rPr>
      </w:pPr>
    </w:p>
    <w:p w:rsidR="00AF09B8" w:rsidRPr="00E72466" w:rsidRDefault="00AF09B8" w:rsidP="00AF09B8">
      <w:pPr>
        <w:pStyle w:val="Prrafodelista"/>
        <w:numPr>
          <w:ilvl w:val="1"/>
          <w:numId w:val="15"/>
        </w:numPr>
        <w:spacing w:after="0"/>
        <w:ind w:left="709" w:right="180"/>
        <w:jc w:val="both"/>
        <w:rPr>
          <w:rFonts w:ascii="Arial" w:eastAsia="Times New Roman" w:hAnsi="Arial" w:cs="Arial"/>
          <w:b/>
          <w:sz w:val="24"/>
          <w:szCs w:val="24"/>
          <w:lang w:val="es-ES_tradnl" w:eastAsia="es-ES"/>
        </w:rPr>
      </w:pPr>
      <w:r w:rsidRPr="00E72466">
        <w:rPr>
          <w:rFonts w:ascii="Arial" w:eastAsia="Times New Roman" w:hAnsi="Arial" w:cs="Arial"/>
          <w:b/>
          <w:sz w:val="24"/>
          <w:szCs w:val="24"/>
          <w:lang w:val="es-ES_tradnl" w:eastAsia="es-ES"/>
        </w:rPr>
        <w:t xml:space="preserve">INMODIFICABILIDAD DE LA OFERTA </w:t>
      </w:r>
      <w:r w:rsidRPr="00E72466">
        <w:rPr>
          <w:rFonts w:ascii="Arial" w:eastAsia="Times New Roman" w:hAnsi="Arial" w:cs="Arial"/>
          <w:b/>
          <w:sz w:val="24"/>
          <w:szCs w:val="24"/>
          <w:lang w:eastAsia="es-ES"/>
        </w:rPr>
        <w:t xml:space="preserve">(ARTÍCULO N° 53 </w:t>
      </w:r>
      <w:r w:rsidRPr="00E72466">
        <w:rPr>
          <w:rFonts w:ascii="Arial" w:eastAsia="Times New Roman" w:hAnsi="Arial" w:cs="Arial"/>
          <w:b/>
          <w:iCs/>
          <w:sz w:val="24"/>
          <w:szCs w:val="24"/>
          <w:lang w:val="es-AR" w:eastAsia="es-ES"/>
        </w:rPr>
        <w:t>del Reglamento aprobado por el Decreto Nº 1030/2016)</w:t>
      </w:r>
    </w:p>
    <w:p w:rsidR="00AF09B8" w:rsidRPr="00E72466" w:rsidRDefault="00AF09B8" w:rsidP="00AF09B8">
      <w:pPr>
        <w:pStyle w:val="Prrafodelista"/>
        <w:numPr>
          <w:ilvl w:val="2"/>
          <w:numId w:val="15"/>
        </w:numPr>
        <w:spacing w:after="0"/>
        <w:ind w:right="180"/>
        <w:jc w:val="both"/>
        <w:rPr>
          <w:rFonts w:ascii="Arial" w:eastAsia="Times New Roman" w:hAnsi="Arial" w:cs="Arial"/>
          <w:sz w:val="24"/>
          <w:szCs w:val="24"/>
          <w:lang w:val="es-ES_tradnl" w:eastAsia="es-ES"/>
        </w:rPr>
      </w:pPr>
      <w:r w:rsidRPr="00E72466">
        <w:rPr>
          <w:rFonts w:ascii="Arial" w:eastAsia="Times New Roman" w:hAnsi="Arial" w:cs="Arial"/>
          <w:sz w:val="24"/>
          <w:szCs w:val="24"/>
          <w:lang w:val="es-ES_tradnl" w:eastAsia="es-ES"/>
        </w:rPr>
        <w:t xml:space="preserve">La posibilidad de modificar la oferta </w:t>
      </w:r>
      <w:proofErr w:type="spellStart"/>
      <w:r w:rsidRPr="00E72466">
        <w:rPr>
          <w:rFonts w:ascii="Arial" w:eastAsia="Times New Roman" w:hAnsi="Arial" w:cs="Arial"/>
          <w:sz w:val="24"/>
          <w:szCs w:val="24"/>
          <w:lang w:val="es-ES_tradnl" w:eastAsia="es-ES"/>
        </w:rPr>
        <w:t>precluirá</w:t>
      </w:r>
      <w:proofErr w:type="spellEnd"/>
      <w:r w:rsidRPr="00E72466">
        <w:rPr>
          <w:rFonts w:ascii="Arial" w:eastAsia="Times New Roman" w:hAnsi="Arial" w:cs="Arial"/>
          <w:sz w:val="24"/>
          <w:szCs w:val="24"/>
          <w:lang w:val="es-ES_tradnl" w:eastAsia="es-ES"/>
        </w:rPr>
        <w:t xml:space="preserve"> con el vencimiento del plazo para presentarla, sin que sea admisible alteración alguna en la esencia de las propuestas después de esa circunstancia.</w:t>
      </w:r>
    </w:p>
    <w:p w:rsidR="00AF09B8" w:rsidRPr="00E72466" w:rsidRDefault="00AF09B8" w:rsidP="00AF09B8">
      <w:pPr>
        <w:pStyle w:val="Prrafodelista"/>
        <w:numPr>
          <w:ilvl w:val="2"/>
          <w:numId w:val="15"/>
        </w:numPr>
        <w:spacing w:after="0"/>
        <w:ind w:right="180"/>
        <w:jc w:val="both"/>
        <w:rPr>
          <w:rFonts w:ascii="Arial" w:eastAsia="Times New Roman" w:hAnsi="Arial" w:cs="Arial"/>
          <w:sz w:val="24"/>
          <w:szCs w:val="24"/>
          <w:lang w:val="es-ES_tradnl" w:eastAsia="es-ES"/>
        </w:rPr>
      </w:pPr>
      <w:r w:rsidRPr="00E72466">
        <w:rPr>
          <w:rFonts w:ascii="Arial" w:eastAsia="Times New Roman" w:hAnsi="Arial" w:cs="Arial"/>
          <w:sz w:val="24"/>
          <w:szCs w:val="24"/>
          <w:lang w:val="es-ES_tradnl" w:eastAsia="es-ES"/>
        </w:rPr>
        <w:t>Si en forma previa al vencimiento del plazo para presentar ofertas, un oferente quisiera corregir, completar o reemplazar una oferta ya presentada, se considerará como válida la última propuesta presentada en término.</w:t>
      </w:r>
    </w:p>
    <w:p w:rsidR="00AF09B8" w:rsidRPr="00E72466" w:rsidRDefault="00AF09B8" w:rsidP="00AF09B8">
      <w:pPr>
        <w:pStyle w:val="Prrafodelista"/>
        <w:spacing w:after="0"/>
        <w:ind w:right="180"/>
        <w:jc w:val="both"/>
        <w:rPr>
          <w:rFonts w:ascii="Arial" w:eastAsia="Times New Roman" w:hAnsi="Arial" w:cs="Arial"/>
          <w:sz w:val="24"/>
          <w:szCs w:val="24"/>
          <w:lang w:val="es-ES_tradnl" w:eastAsia="es-ES"/>
        </w:rPr>
      </w:pPr>
    </w:p>
    <w:p w:rsidR="00AF09B8" w:rsidRPr="00E72466" w:rsidRDefault="00AF09B8" w:rsidP="00AF09B8">
      <w:pPr>
        <w:pStyle w:val="Prrafodelista"/>
        <w:numPr>
          <w:ilvl w:val="1"/>
          <w:numId w:val="15"/>
        </w:numPr>
        <w:spacing w:after="0"/>
        <w:ind w:left="709" w:right="180"/>
        <w:jc w:val="both"/>
        <w:rPr>
          <w:rFonts w:ascii="Arial" w:eastAsia="Times New Roman" w:hAnsi="Arial" w:cs="Arial"/>
          <w:b/>
          <w:sz w:val="24"/>
          <w:szCs w:val="24"/>
          <w:lang w:val="es-ES_tradnl" w:eastAsia="es-ES"/>
        </w:rPr>
      </w:pPr>
      <w:r w:rsidRPr="00E72466">
        <w:rPr>
          <w:rFonts w:ascii="Arial" w:eastAsia="Times New Roman" w:hAnsi="Arial" w:cs="Arial"/>
          <w:b/>
          <w:bCs/>
          <w:sz w:val="24"/>
          <w:szCs w:val="24"/>
          <w:lang w:eastAsia="es-ES"/>
        </w:rPr>
        <w:t xml:space="preserve">PLAZO DE MANTENIMIENTO DE OFERTA </w:t>
      </w:r>
      <w:r w:rsidRPr="00E72466">
        <w:rPr>
          <w:rFonts w:ascii="Arial" w:eastAsia="Times New Roman" w:hAnsi="Arial" w:cs="Arial"/>
          <w:b/>
          <w:sz w:val="24"/>
          <w:szCs w:val="24"/>
          <w:lang w:eastAsia="es-ES"/>
        </w:rPr>
        <w:t xml:space="preserve">(ARTÍCULO N° 54 </w:t>
      </w:r>
      <w:r w:rsidRPr="00E72466">
        <w:rPr>
          <w:rFonts w:ascii="Arial" w:eastAsia="Times New Roman" w:hAnsi="Arial" w:cs="Arial"/>
          <w:b/>
          <w:iCs/>
          <w:sz w:val="24"/>
          <w:szCs w:val="24"/>
          <w:lang w:val="es-AR" w:eastAsia="es-ES"/>
        </w:rPr>
        <w:t>del Reglamento aprobado por el Decreto Nº 1030/2016)</w:t>
      </w:r>
    </w:p>
    <w:p w:rsidR="00AF09B8" w:rsidRPr="00E72466" w:rsidRDefault="00AF09B8" w:rsidP="00AF09B8">
      <w:pPr>
        <w:pStyle w:val="Prrafodelista"/>
        <w:spacing w:after="0"/>
        <w:ind w:left="709" w:right="180"/>
        <w:jc w:val="both"/>
        <w:rPr>
          <w:rFonts w:ascii="Arial" w:eastAsia="Times New Roman" w:hAnsi="Arial" w:cs="Arial"/>
          <w:b/>
          <w:sz w:val="24"/>
          <w:szCs w:val="24"/>
          <w:lang w:val="es-ES_tradnl" w:eastAsia="es-ES"/>
        </w:rPr>
      </w:pPr>
      <w:r w:rsidRPr="00E72466">
        <w:rPr>
          <w:rFonts w:ascii="Arial" w:eastAsia="Times New Roman" w:hAnsi="Arial" w:cs="Arial"/>
          <w:b/>
          <w:bCs/>
          <w:sz w:val="24"/>
          <w:szCs w:val="24"/>
          <w:lang w:eastAsia="es-ES"/>
        </w:rPr>
        <w:t xml:space="preserve">                 </w:t>
      </w:r>
    </w:p>
    <w:p w:rsidR="00AF09B8" w:rsidRPr="00E72466" w:rsidRDefault="00AF09B8" w:rsidP="00AF09B8">
      <w:pPr>
        <w:pStyle w:val="Prrafodelista"/>
        <w:numPr>
          <w:ilvl w:val="2"/>
          <w:numId w:val="15"/>
        </w:numPr>
        <w:spacing w:after="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 xml:space="preserve">Los oferentes deberán mantener las ofertas por el término de SESENTA (60) días corridos contados a partir de la fecha del acto de apertura. Dicho plazo se prorrogará en forma automática por un lapso igual al inicial, y así sucesivamente, salvo que el oferente manifestara en forma expresa su voluntad de no renovar el plazo de mantenimiento con una antelación mínima de DIEZ (10) días corridos al vencimiento de cada plazo. </w:t>
      </w:r>
    </w:p>
    <w:p w:rsidR="00AF09B8" w:rsidRPr="00F155FC" w:rsidRDefault="00AF09B8" w:rsidP="00AF09B8">
      <w:pPr>
        <w:pStyle w:val="Prrafodelista"/>
        <w:numPr>
          <w:ilvl w:val="2"/>
          <w:numId w:val="15"/>
        </w:numPr>
        <w:spacing w:after="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La prórroga automática no podrá exceder de un (1) año desde la fecha de apertura (art. 12 del Pliego de Bases y Condiciones Generales).</w:t>
      </w:r>
    </w:p>
    <w:p w:rsidR="00AF09B8" w:rsidRPr="00E72466" w:rsidRDefault="00AF09B8" w:rsidP="00AF09B8">
      <w:pPr>
        <w:spacing w:after="0"/>
        <w:jc w:val="both"/>
        <w:rPr>
          <w:rFonts w:ascii="Arial" w:eastAsia="Times New Roman" w:hAnsi="Arial" w:cs="Arial"/>
          <w:sz w:val="24"/>
          <w:szCs w:val="24"/>
          <w:lang w:eastAsia="es-ES"/>
        </w:rPr>
      </w:pPr>
    </w:p>
    <w:p w:rsidR="00AF09B8" w:rsidRPr="00E72466" w:rsidRDefault="00AF09B8" w:rsidP="00AF09B8">
      <w:pPr>
        <w:pStyle w:val="Prrafodelista"/>
        <w:numPr>
          <w:ilvl w:val="0"/>
          <w:numId w:val="15"/>
        </w:numPr>
        <w:pBdr>
          <w:top w:val="single" w:sz="4" w:space="1" w:color="auto"/>
          <w:left w:val="single" w:sz="4" w:space="4" w:color="auto"/>
          <w:bottom w:val="single" w:sz="4" w:space="1" w:color="auto"/>
          <w:right w:val="single" w:sz="4" w:space="4" w:color="auto"/>
        </w:pBdr>
        <w:shd w:val="clear" w:color="auto" w:fill="B8CCE4"/>
        <w:spacing w:after="0"/>
        <w:ind w:right="180"/>
        <w:jc w:val="center"/>
        <w:rPr>
          <w:rFonts w:ascii="Arial" w:eastAsia="Times New Roman" w:hAnsi="Arial" w:cs="Arial"/>
          <w:b/>
          <w:bCs/>
          <w:sz w:val="24"/>
          <w:szCs w:val="24"/>
          <w:lang w:eastAsia="es-ES"/>
        </w:rPr>
      </w:pPr>
      <w:r w:rsidRPr="00E72466">
        <w:rPr>
          <w:rFonts w:ascii="Arial" w:eastAsia="Times New Roman" w:hAnsi="Arial" w:cs="Arial"/>
          <w:b/>
          <w:bCs/>
          <w:sz w:val="24"/>
          <w:szCs w:val="24"/>
          <w:lang w:eastAsia="es-ES"/>
        </w:rPr>
        <w:t>REQUISITOS DE LAS OFERTAS</w:t>
      </w:r>
    </w:p>
    <w:p w:rsidR="00AF09B8" w:rsidRPr="00E72466" w:rsidRDefault="00AF09B8" w:rsidP="00AF09B8">
      <w:pPr>
        <w:spacing w:after="0"/>
        <w:ind w:right="180"/>
        <w:jc w:val="both"/>
        <w:rPr>
          <w:rFonts w:ascii="Arial" w:eastAsia="Times New Roman" w:hAnsi="Arial" w:cs="Arial"/>
          <w:iCs/>
          <w:sz w:val="24"/>
          <w:szCs w:val="24"/>
          <w:lang w:val="es-AR" w:eastAsia="es-ES"/>
        </w:rPr>
      </w:pPr>
      <w:r w:rsidRPr="00E72466">
        <w:rPr>
          <w:rFonts w:ascii="Arial" w:eastAsia="Times New Roman" w:hAnsi="Arial" w:cs="Arial"/>
          <w:iCs/>
          <w:sz w:val="24"/>
          <w:szCs w:val="24"/>
          <w:lang w:val="es-AR" w:eastAsia="es-ES"/>
        </w:rPr>
        <w:t xml:space="preserve">(Artículos </w:t>
      </w:r>
      <w:proofErr w:type="spellStart"/>
      <w:r w:rsidRPr="00E72466">
        <w:rPr>
          <w:rFonts w:ascii="Arial" w:eastAsia="Times New Roman" w:hAnsi="Arial" w:cs="Arial"/>
          <w:iCs/>
          <w:sz w:val="24"/>
          <w:szCs w:val="24"/>
          <w:lang w:val="es-AR" w:eastAsia="es-ES"/>
        </w:rPr>
        <w:t>Nros</w:t>
      </w:r>
      <w:proofErr w:type="spellEnd"/>
      <w:r w:rsidRPr="00E72466">
        <w:rPr>
          <w:rFonts w:ascii="Arial" w:eastAsia="Times New Roman" w:hAnsi="Arial" w:cs="Arial"/>
          <w:iCs/>
          <w:sz w:val="24"/>
          <w:szCs w:val="24"/>
          <w:lang w:val="es-AR" w:eastAsia="es-ES"/>
        </w:rPr>
        <w:t>. 55 a 58 del Reglamento aprobado por el Decreto Nº 1030/2016)</w:t>
      </w:r>
    </w:p>
    <w:p w:rsidR="00AF09B8" w:rsidRPr="00E72466" w:rsidRDefault="00AF09B8" w:rsidP="00AF09B8">
      <w:pPr>
        <w:spacing w:after="0"/>
        <w:ind w:right="180"/>
        <w:jc w:val="both"/>
        <w:rPr>
          <w:rFonts w:ascii="Arial" w:eastAsia="Times New Roman" w:hAnsi="Arial" w:cs="Arial"/>
          <w:bCs/>
          <w:sz w:val="24"/>
          <w:szCs w:val="24"/>
          <w:lang w:val="es-AR" w:eastAsia="es-ES"/>
        </w:rPr>
      </w:pPr>
    </w:p>
    <w:p w:rsidR="00AF09B8" w:rsidRPr="00E72466" w:rsidRDefault="00AF09B8" w:rsidP="00AF09B8">
      <w:pPr>
        <w:spacing w:after="0"/>
        <w:ind w:left="426" w:right="180" w:hanging="426"/>
        <w:jc w:val="both"/>
        <w:rPr>
          <w:rFonts w:ascii="Arial" w:eastAsia="Times New Roman" w:hAnsi="Arial" w:cs="Arial"/>
          <w:b/>
          <w:iCs/>
          <w:sz w:val="24"/>
          <w:szCs w:val="24"/>
          <w:lang w:val="es-AR" w:eastAsia="es-ES"/>
        </w:rPr>
      </w:pPr>
      <w:r w:rsidRPr="00E72466">
        <w:rPr>
          <w:rFonts w:ascii="Arial" w:eastAsia="Times New Roman" w:hAnsi="Arial" w:cs="Arial"/>
          <w:b/>
          <w:bCs/>
          <w:sz w:val="24"/>
          <w:szCs w:val="24"/>
          <w:lang w:eastAsia="es-ES"/>
        </w:rPr>
        <w:t>7.1 REQUISITOS DE LAS OFERTAS</w:t>
      </w:r>
      <w:r w:rsidRPr="00E72466">
        <w:rPr>
          <w:rFonts w:ascii="Arial" w:eastAsia="Times New Roman" w:hAnsi="Arial" w:cs="Arial"/>
          <w:b/>
          <w:sz w:val="24"/>
          <w:szCs w:val="24"/>
          <w:lang w:val="es-ES_tradnl" w:eastAsia="es-ES"/>
        </w:rPr>
        <w:t xml:space="preserve"> </w:t>
      </w:r>
      <w:r w:rsidRPr="00E72466">
        <w:rPr>
          <w:rFonts w:ascii="Arial" w:eastAsia="Times New Roman" w:hAnsi="Arial" w:cs="Arial"/>
          <w:b/>
          <w:sz w:val="24"/>
          <w:szCs w:val="24"/>
          <w:lang w:eastAsia="es-ES"/>
        </w:rPr>
        <w:t xml:space="preserve">(ARTÍCULO N° 55 </w:t>
      </w:r>
      <w:r w:rsidRPr="00E72466">
        <w:rPr>
          <w:rFonts w:ascii="Arial" w:eastAsia="Times New Roman" w:hAnsi="Arial" w:cs="Arial"/>
          <w:b/>
          <w:iCs/>
          <w:sz w:val="24"/>
          <w:szCs w:val="24"/>
          <w:lang w:val="es-AR" w:eastAsia="es-ES"/>
        </w:rPr>
        <w:t>del Reglamento aprobado por el Decreto Nº 1030/2016)</w:t>
      </w:r>
    </w:p>
    <w:p w:rsidR="00AF09B8" w:rsidRPr="00E72466" w:rsidRDefault="00AF09B8" w:rsidP="00AF09B8">
      <w:pPr>
        <w:spacing w:after="0"/>
        <w:ind w:right="180"/>
        <w:jc w:val="both"/>
        <w:rPr>
          <w:rFonts w:ascii="Arial" w:eastAsia="Times New Roman" w:hAnsi="Arial" w:cs="Arial"/>
          <w:sz w:val="24"/>
          <w:szCs w:val="24"/>
          <w:lang w:eastAsia="es-ES"/>
        </w:rPr>
      </w:pPr>
    </w:p>
    <w:p w:rsidR="00AF09B8" w:rsidRPr="00E72466" w:rsidRDefault="00AF09B8" w:rsidP="00AF09B8">
      <w:pPr>
        <w:spacing w:after="0"/>
        <w:ind w:left="709"/>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Las ofertas deberán cumplir con los siguientes requisitos:</w:t>
      </w:r>
    </w:p>
    <w:p w:rsidR="00AF09B8" w:rsidRPr="00E72466" w:rsidRDefault="00AF09B8" w:rsidP="00AF09B8">
      <w:pPr>
        <w:spacing w:after="0"/>
        <w:ind w:left="709"/>
        <w:jc w:val="both"/>
        <w:rPr>
          <w:rFonts w:ascii="Arial" w:eastAsia="Times New Roman" w:hAnsi="Arial" w:cs="Arial"/>
          <w:sz w:val="24"/>
          <w:szCs w:val="24"/>
          <w:lang w:eastAsia="es-ES"/>
        </w:rPr>
      </w:pPr>
    </w:p>
    <w:p w:rsidR="00AF09B8" w:rsidRPr="00E72466" w:rsidRDefault="00AF09B8" w:rsidP="00AF09B8">
      <w:pPr>
        <w:pStyle w:val="Prrafodelista"/>
        <w:numPr>
          <w:ilvl w:val="2"/>
          <w:numId w:val="20"/>
        </w:numPr>
        <w:spacing w:after="0"/>
        <w:ind w:left="709" w:hanging="709"/>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 xml:space="preserve"> Deberán ser redactadas en idioma nacional.</w:t>
      </w:r>
    </w:p>
    <w:p w:rsidR="00AF09B8" w:rsidRPr="00E72466" w:rsidRDefault="00AF09B8" w:rsidP="00AF09B8">
      <w:pPr>
        <w:pStyle w:val="Prrafodelista"/>
        <w:numPr>
          <w:ilvl w:val="2"/>
          <w:numId w:val="20"/>
        </w:numPr>
        <w:spacing w:after="0"/>
        <w:ind w:left="709" w:hanging="709"/>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El original deberá estar firmado, en todas y cada una de sus hojas, por el oferente o su representante legal. (</w:t>
      </w:r>
      <w:r w:rsidRPr="00A54C15">
        <w:rPr>
          <w:rFonts w:ascii="Arial" w:eastAsia="Times New Roman" w:hAnsi="Arial" w:cs="Arial"/>
          <w:sz w:val="24"/>
          <w:szCs w:val="24"/>
          <w:lang w:eastAsia="es-ES"/>
        </w:rPr>
        <w:t>Planilla de COTIZACIÓN – ANEXO II)</w:t>
      </w:r>
      <w:r>
        <w:rPr>
          <w:rFonts w:ascii="Arial" w:eastAsia="Times New Roman" w:hAnsi="Arial" w:cs="Arial"/>
          <w:sz w:val="24"/>
          <w:szCs w:val="24"/>
          <w:lang w:eastAsia="es-ES"/>
        </w:rPr>
        <w:t>.</w:t>
      </w:r>
    </w:p>
    <w:p w:rsidR="00AF09B8" w:rsidRPr="00E72466" w:rsidRDefault="00AF09B8" w:rsidP="00AF09B8">
      <w:pPr>
        <w:pStyle w:val="Prrafodelista"/>
        <w:numPr>
          <w:ilvl w:val="2"/>
          <w:numId w:val="20"/>
        </w:numPr>
        <w:spacing w:after="0"/>
        <w:ind w:left="709" w:hanging="709"/>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Las testaduras, enmiendas, raspaduras o interlíneas, si las hubiere, deberán estar debidamente salvadas por el firmante de la oferta.</w:t>
      </w:r>
    </w:p>
    <w:p w:rsidR="00AF09B8" w:rsidRPr="00E72466" w:rsidRDefault="00AF09B8" w:rsidP="00AF09B8">
      <w:pPr>
        <w:pStyle w:val="Prrafodelista"/>
        <w:spacing w:after="0"/>
        <w:ind w:left="426"/>
        <w:jc w:val="both"/>
        <w:rPr>
          <w:rFonts w:ascii="Arial" w:eastAsia="Times New Roman" w:hAnsi="Arial" w:cs="Arial"/>
          <w:sz w:val="24"/>
          <w:szCs w:val="24"/>
          <w:lang w:eastAsia="es-ES"/>
        </w:rPr>
      </w:pPr>
    </w:p>
    <w:p w:rsidR="00AF09B8" w:rsidRPr="00E72466" w:rsidRDefault="00AF09B8" w:rsidP="00AF09B8">
      <w:pPr>
        <w:jc w:val="both"/>
        <w:rPr>
          <w:rFonts w:ascii="Arial" w:hAnsi="Arial" w:cs="Arial"/>
          <w:sz w:val="24"/>
          <w:szCs w:val="24"/>
          <w:lang w:val="es-AR"/>
        </w:rPr>
      </w:pPr>
      <w:r w:rsidRPr="00E72466">
        <w:rPr>
          <w:rFonts w:ascii="Arial" w:hAnsi="Arial" w:cs="Arial"/>
          <w:sz w:val="24"/>
          <w:szCs w:val="24"/>
          <w:lang w:val="es-AR"/>
        </w:rPr>
        <w:t xml:space="preserve">Los interesados podrán solicitar, verbalmente o por escrito, a la autoridad administrativa la autenticación de copias de documentos que deban presentar en un procedimiento, quien las certificará mediante el cotejo de las copias con el documento original, solamente hasta el DOS (02) días hábiles previos a la fecha y hora fijada para la apertura. </w:t>
      </w:r>
    </w:p>
    <w:p w:rsidR="00AF09B8" w:rsidRPr="00E72466" w:rsidRDefault="00AF09B8" w:rsidP="00AF09B8">
      <w:pPr>
        <w:pStyle w:val="Prrafodelista"/>
        <w:spacing w:after="0"/>
        <w:ind w:left="360"/>
        <w:jc w:val="both"/>
        <w:rPr>
          <w:rFonts w:ascii="Arial" w:eastAsia="Times New Roman" w:hAnsi="Arial" w:cs="Arial"/>
          <w:sz w:val="24"/>
          <w:szCs w:val="24"/>
          <w:lang w:eastAsia="es-ES"/>
        </w:rPr>
      </w:pPr>
    </w:p>
    <w:p w:rsidR="00AF09B8" w:rsidRPr="00483085" w:rsidRDefault="00AF09B8" w:rsidP="00AF09B8">
      <w:pPr>
        <w:autoSpaceDE w:val="0"/>
        <w:autoSpaceDN w:val="0"/>
        <w:adjustRightInd w:val="0"/>
        <w:spacing w:after="0" w:line="240" w:lineRule="auto"/>
        <w:rPr>
          <w:rFonts w:ascii="TimesNewRoman,Bold" w:hAnsi="TimesNewRoman,Bold" w:cs="TimesNewRoman,Bold"/>
          <w:b/>
          <w:bCs/>
          <w:sz w:val="24"/>
          <w:szCs w:val="24"/>
          <w:lang w:val="es-AR" w:eastAsia="es-AR"/>
        </w:rPr>
      </w:pPr>
      <w:r w:rsidRPr="00E72466">
        <w:rPr>
          <w:rFonts w:ascii="Arial" w:eastAsia="Times New Roman" w:hAnsi="Arial" w:cs="Arial"/>
          <w:b/>
          <w:sz w:val="24"/>
          <w:szCs w:val="24"/>
          <w:lang w:eastAsia="es-ES"/>
        </w:rPr>
        <w:lastRenderedPageBreak/>
        <w:t xml:space="preserve">7.2     FORMA DE COTIZAR </w:t>
      </w:r>
      <w:r>
        <w:rPr>
          <w:rFonts w:ascii="TimesNewRoman,Bold" w:hAnsi="TimesNewRoman,Bold" w:cs="TimesNewRoman,Bold"/>
          <w:b/>
          <w:bCs/>
          <w:sz w:val="24"/>
          <w:szCs w:val="24"/>
          <w:lang w:val="es-AR" w:eastAsia="es-AR"/>
        </w:rPr>
        <w:t>(Art. 58 del reglamento aprobado por el Decreto Nº 1030/16 y Arts. 16 y 17 del Anexo I de la Disposición ONC Nº 63 –E/2016)</w:t>
      </w:r>
      <w:r>
        <w:rPr>
          <w:rFonts w:ascii="TimesNewRoman" w:hAnsi="TimesNewRoman" w:cs="TimesNewRoman"/>
          <w:sz w:val="24"/>
          <w:szCs w:val="24"/>
          <w:lang w:val="es-AR" w:eastAsia="es-AR"/>
        </w:rPr>
        <w:t>.</w:t>
      </w:r>
    </w:p>
    <w:p w:rsidR="00AF09B8" w:rsidRPr="00E72466" w:rsidRDefault="00AF09B8" w:rsidP="00AF09B8">
      <w:pPr>
        <w:pStyle w:val="Prrafodelista"/>
        <w:spacing w:after="0"/>
        <w:ind w:left="0"/>
        <w:jc w:val="both"/>
        <w:rPr>
          <w:rFonts w:ascii="Arial" w:eastAsia="Times New Roman" w:hAnsi="Arial" w:cs="Arial"/>
          <w:sz w:val="24"/>
          <w:szCs w:val="24"/>
          <w:lang w:eastAsia="es-ES"/>
        </w:rPr>
      </w:pPr>
    </w:p>
    <w:p w:rsidR="00AF09B8" w:rsidRPr="00E72466" w:rsidRDefault="00AF09B8" w:rsidP="00AF09B8">
      <w:pPr>
        <w:autoSpaceDE w:val="0"/>
        <w:autoSpaceDN w:val="0"/>
        <w:adjustRightInd w:val="0"/>
        <w:spacing w:after="0" w:line="240" w:lineRule="auto"/>
        <w:ind w:left="709" w:hanging="709"/>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7.2.1. Los oferentes deberán completar su oferta económica en la Planilla de Cotización que forma parte integrante del presente.</w:t>
      </w:r>
    </w:p>
    <w:p w:rsidR="00AF09B8" w:rsidRDefault="00AF09B8" w:rsidP="00AF09B8">
      <w:pPr>
        <w:autoSpaceDE w:val="0"/>
        <w:autoSpaceDN w:val="0"/>
        <w:adjustRightInd w:val="0"/>
        <w:spacing w:after="0" w:line="240" w:lineRule="auto"/>
        <w:ind w:left="709" w:hanging="709"/>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7.2.2. Los oferentes deberán cotizar el precio unitario y cierto, en números, con referencia a la unidad de medida establecida en el pliego de bases y condiciones particulares, el precio total del renglón, en números, las cantidades ofrecidas y el total general de la cotización, expresado en letras y números, determinados en la moneda de cotización fijada en el pliego de bases y condiciones particulares.</w:t>
      </w:r>
    </w:p>
    <w:p w:rsidR="00AF09B8" w:rsidRPr="00E72466" w:rsidRDefault="00AF09B8" w:rsidP="00AF09B8">
      <w:pPr>
        <w:autoSpaceDE w:val="0"/>
        <w:autoSpaceDN w:val="0"/>
        <w:adjustRightInd w:val="0"/>
        <w:spacing w:after="0" w:line="240" w:lineRule="auto"/>
        <w:ind w:left="709" w:hanging="709"/>
        <w:jc w:val="both"/>
        <w:rPr>
          <w:rFonts w:ascii="Arial" w:eastAsia="Times New Roman" w:hAnsi="Arial" w:cs="Arial"/>
          <w:sz w:val="24"/>
          <w:szCs w:val="24"/>
          <w:lang w:eastAsia="es-ES"/>
        </w:rPr>
      </w:pPr>
      <w:r>
        <w:rPr>
          <w:rFonts w:ascii="Arial" w:eastAsia="Times New Roman" w:hAnsi="Arial" w:cs="Arial"/>
          <w:sz w:val="24"/>
          <w:szCs w:val="24"/>
          <w:lang w:eastAsia="es-ES"/>
        </w:rPr>
        <w:t>7.2.3. Las ofertas deberán considerar la inclusión de todos los gravámenes impositivos en la circunstancia de tratarse la fuerza a estos efectos como “Consumidor Final”.</w:t>
      </w:r>
    </w:p>
    <w:p w:rsidR="00AF09B8" w:rsidRPr="003A4BB3" w:rsidRDefault="00AF09B8" w:rsidP="00AF09B8">
      <w:pPr>
        <w:autoSpaceDE w:val="0"/>
        <w:autoSpaceDN w:val="0"/>
        <w:adjustRightInd w:val="0"/>
        <w:spacing w:after="0" w:line="240" w:lineRule="auto"/>
        <w:ind w:left="709" w:hanging="709"/>
        <w:jc w:val="both"/>
        <w:rPr>
          <w:rFonts w:ascii="Times New Roman" w:hAnsi="Times New Roman"/>
          <w:sz w:val="24"/>
          <w:szCs w:val="24"/>
          <w:lang w:val="es-AR" w:eastAsia="es-AR"/>
        </w:rPr>
      </w:pPr>
      <w:r>
        <w:rPr>
          <w:rFonts w:ascii="Arial" w:eastAsia="Times New Roman" w:hAnsi="Arial" w:cs="Arial"/>
          <w:sz w:val="24"/>
          <w:szCs w:val="24"/>
          <w:lang w:eastAsia="es-ES"/>
        </w:rPr>
        <w:t>7.2.4</w:t>
      </w:r>
      <w:r w:rsidRPr="00E72466">
        <w:rPr>
          <w:rFonts w:ascii="Arial" w:eastAsia="Times New Roman" w:hAnsi="Arial" w:cs="Arial"/>
          <w:sz w:val="24"/>
          <w:szCs w:val="24"/>
          <w:lang w:eastAsia="es-ES"/>
        </w:rPr>
        <w:t>. El proponente podrá cotizar por uno, varios o todos los renglones</w:t>
      </w:r>
      <w:r w:rsidRPr="00E72466">
        <w:rPr>
          <w:rFonts w:ascii="Times New Roman" w:hAnsi="Times New Roman"/>
          <w:sz w:val="24"/>
          <w:szCs w:val="24"/>
          <w:lang w:val="es-AR" w:eastAsia="es-AR"/>
        </w:rPr>
        <w:t>.</w:t>
      </w:r>
    </w:p>
    <w:p w:rsidR="00AF09B8" w:rsidRDefault="00AF09B8" w:rsidP="00AF09B8">
      <w:pPr>
        <w:spacing w:after="0"/>
        <w:ind w:left="709" w:right="180" w:hanging="709"/>
        <w:jc w:val="both"/>
        <w:rPr>
          <w:rFonts w:ascii="Arial" w:eastAsia="Times New Roman" w:hAnsi="Arial" w:cs="Arial"/>
          <w:sz w:val="24"/>
          <w:szCs w:val="24"/>
          <w:lang w:eastAsia="es-ES"/>
        </w:rPr>
      </w:pPr>
      <w:r>
        <w:rPr>
          <w:rFonts w:ascii="Arial" w:eastAsia="Times New Roman" w:hAnsi="Arial" w:cs="Arial"/>
          <w:sz w:val="24"/>
          <w:szCs w:val="24"/>
          <w:lang w:eastAsia="es-ES"/>
        </w:rPr>
        <w:t>7.2.5</w:t>
      </w:r>
      <w:r w:rsidRPr="00E72466">
        <w:rPr>
          <w:rFonts w:ascii="Arial" w:eastAsia="Times New Roman" w:hAnsi="Arial" w:cs="Arial"/>
          <w:sz w:val="24"/>
          <w:szCs w:val="24"/>
          <w:lang w:eastAsia="es-ES"/>
        </w:rPr>
        <w:t>. El oferente deberá considerar e incluir en el costo del producto ofertado, el eventual flete y acarreo al lugar de entrega.</w:t>
      </w:r>
    </w:p>
    <w:p w:rsidR="00AF09B8" w:rsidRPr="000A648C" w:rsidRDefault="00AF09B8" w:rsidP="00AF09B8">
      <w:pPr>
        <w:spacing w:after="0"/>
        <w:ind w:left="709" w:right="180" w:hanging="709"/>
        <w:jc w:val="both"/>
        <w:rPr>
          <w:rFonts w:ascii="Arial" w:eastAsia="Times New Roman" w:hAnsi="Arial" w:cs="Arial"/>
          <w:sz w:val="24"/>
          <w:szCs w:val="24"/>
          <w:lang w:eastAsia="es-ES"/>
        </w:rPr>
      </w:pPr>
      <w:r w:rsidRPr="000A648C">
        <w:rPr>
          <w:rFonts w:ascii="Arial" w:hAnsi="Arial" w:cs="Arial"/>
          <w:sz w:val="24"/>
          <w:szCs w:val="24"/>
        </w:rPr>
        <w:t>7.2.6</w:t>
      </w:r>
      <w:proofErr w:type="gramStart"/>
      <w:r w:rsidRPr="000A648C">
        <w:rPr>
          <w:rFonts w:ascii="Arial" w:hAnsi="Arial" w:cs="Arial"/>
          <w:sz w:val="24"/>
          <w:szCs w:val="24"/>
        </w:rPr>
        <w:t>.</w:t>
      </w:r>
      <w:r w:rsidRPr="000A648C">
        <w:rPr>
          <w:rFonts w:ascii="Arial" w:hAnsi="Arial" w:cs="Arial"/>
          <w:sz w:val="24"/>
          <w:szCs w:val="24"/>
          <w:lang w:val="es-AR"/>
        </w:rPr>
        <w:t>Las</w:t>
      </w:r>
      <w:proofErr w:type="gramEnd"/>
      <w:r w:rsidRPr="000A648C">
        <w:rPr>
          <w:rFonts w:ascii="Arial" w:hAnsi="Arial" w:cs="Arial"/>
          <w:sz w:val="24"/>
          <w:szCs w:val="24"/>
          <w:lang w:val="es-AR"/>
        </w:rPr>
        <w:t xml:space="preserve"> Micro, Pequeñas y Medianas Empresas y formas asociativas comprendidas en el artículo 1° de la Ley N° 25.300 podrán concurrir a cotizar parcialmente por un módulo correspondiente al 20% del total del renglón, conforme a lo dispuesto por el inc. 4 del artículo 16 del </w:t>
      </w:r>
      <w:proofErr w:type="spellStart"/>
      <w:r w:rsidRPr="000A648C">
        <w:rPr>
          <w:rFonts w:ascii="Arial" w:hAnsi="Arial" w:cs="Arial"/>
          <w:sz w:val="24"/>
          <w:szCs w:val="24"/>
          <w:lang w:val="es-AR"/>
        </w:rPr>
        <w:t>PByCG</w:t>
      </w:r>
      <w:proofErr w:type="spellEnd"/>
      <w:r w:rsidRPr="000A648C">
        <w:rPr>
          <w:rFonts w:ascii="Arial" w:hAnsi="Arial" w:cs="Arial"/>
          <w:sz w:val="24"/>
          <w:szCs w:val="24"/>
          <w:lang w:val="es-AR"/>
        </w:rPr>
        <w:t>.</w:t>
      </w:r>
    </w:p>
    <w:p w:rsidR="00AF09B8" w:rsidRPr="00E72466" w:rsidRDefault="00AF09B8" w:rsidP="00AF09B8">
      <w:pPr>
        <w:spacing w:after="0"/>
        <w:ind w:left="709" w:right="180" w:hanging="709"/>
        <w:jc w:val="both"/>
        <w:rPr>
          <w:rFonts w:ascii="Arial" w:eastAsia="Times New Roman" w:hAnsi="Arial" w:cs="Arial"/>
          <w:sz w:val="24"/>
          <w:szCs w:val="24"/>
          <w:lang w:eastAsia="es-ES"/>
        </w:rPr>
      </w:pPr>
    </w:p>
    <w:p w:rsidR="00AF09B8" w:rsidRPr="00E72466" w:rsidRDefault="00AF09B8" w:rsidP="00AF09B8">
      <w:pPr>
        <w:pStyle w:val="Prrafodelista"/>
        <w:numPr>
          <w:ilvl w:val="1"/>
          <w:numId w:val="23"/>
        </w:numPr>
        <w:spacing w:after="0"/>
        <w:ind w:right="180"/>
        <w:jc w:val="both"/>
        <w:rPr>
          <w:rFonts w:ascii="Arial" w:eastAsia="Times New Roman" w:hAnsi="Arial" w:cs="Arial"/>
          <w:b/>
          <w:sz w:val="24"/>
          <w:szCs w:val="24"/>
          <w:lang w:eastAsia="es-ES"/>
        </w:rPr>
      </w:pPr>
      <w:r w:rsidRPr="00E72466">
        <w:rPr>
          <w:rFonts w:ascii="Arial" w:eastAsia="Times New Roman" w:hAnsi="Arial" w:cs="Arial"/>
          <w:b/>
          <w:sz w:val="24"/>
          <w:szCs w:val="24"/>
          <w:lang w:eastAsia="es-ES"/>
        </w:rPr>
        <w:t xml:space="preserve">ALTERNATIVAS Y VARIANTES (ARTÍCULOS </w:t>
      </w:r>
      <w:proofErr w:type="spellStart"/>
      <w:r w:rsidRPr="00E72466">
        <w:rPr>
          <w:rFonts w:ascii="Arial" w:eastAsia="Times New Roman" w:hAnsi="Arial" w:cs="Arial"/>
          <w:b/>
          <w:sz w:val="24"/>
          <w:szCs w:val="24"/>
          <w:lang w:eastAsia="es-ES"/>
        </w:rPr>
        <w:t>Nros</w:t>
      </w:r>
      <w:proofErr w:type="spellEnd"/>
      <w:r w:rsidRPr="00E72466">
        <w:rPr>
          <w:rFonts w:ascii="Arial" w:eastAsia="Times New Roman" w:hAnsi="Arial" w:cs="Arial"/>
          <w:b/>
          <w:sz w:val="24"/>
          <w:szCs w:val="24"/>
          <w:lang w:eastAsia="es-ES"/>
        </w:rPr>
        <w:t xml:space="preserve">. 56 y 57 </w:t>
      </w:r>
      <w:r w:rsidRPr="00E72466">
        <w:rPr>
          <w:rFonts w:ascii="Arial" w:eastAsia="Times New Roman" w:hAnsi="Arial" w:cs="Arial"/>
          <w:b/>
          <w:iCs/>
          <w:sz w:val="24"/>
          <w:szCs w:val="24"/>
          <w:lang w:val="es-AR" w:eastAsia="es-ES"/>
        </w:rPr>
        <w:t>del Reglamento aprobado por el Decreto Nº 1030/2016)</w:t>
      </w:r>
    </w:p>
    <w:p w:rsidR="00AF09B8" w:rsidRPr="000A648C" w:rsidRDefault="00AF09B8" w:rsidP="00AF09B8">
      <w:pPr>
        <w:pStyle w:val="Prrafodelista"/>
        <w:numPr>
          <w:ilvl w:val="2"/>
          <w:numId w:val="23"/>
        </w:numPr>
        <w:spacing w:after="0"/>
        <w:ind w:right="180"/>
        <w:jc w:val="both"/>
        <w:rPr>
          <w:rFonts w:ascii="Arial" w:eastAsia="Times New Roman" w:hAnsi="Arial" w:cs="Arial"/>
          <w:sz w:val="24"/>
          <w:szCs w:val="24"/>
          <w:lang w:eastAsia="es-ES"/>
        </w:rPr>
      </w:pPr>
      <w:r w:rsidRPr="000A648C">
        <w:rPr>
          <w:rFonts w:ascii="Arial" w:eastAsia="Times New Roman" w:hAnsi="Arial" w:cs="Arial"/>
          <w:sz w:val="24"/>
          <w:szCs w:val="24"/>
          <w:lang w:eastAsia="es-ES"/>
        </w:rPr>
        <w:t>No se aceptarán propuestas variantes.</w:t>
      </w:r>
    </w:p>
    <w:p w:rsidR="00AF09B8" w:rsidRPr="00E72466" w:rsidRDefault="00AF09B8" w:rsidP="00AF09B8">
      <w:pPr>
        <w:pStyle w:val="Prrafodelista"/>
        <w:numPr>
          <w:ilvl w:val="2"/>
          <w:numId w:val="23"/>
        </w:numPr>
        <w:spacing w:after="0"/>
        <w:ind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 xml:space="preserve">Se aceptarán propuestas alternativas, debiendo los oferentes detallar cual es la oferta base y cual la oferta alternativa. </w:t>
      </w:r>
    </w:p>
    <w:p w:rsidR="00AF09B8" w:rsidRPr="00E72466" w:rsidRDefault="00AF09B8" w:rsidP="00AF09B8">
      <w:pPr>
        <w:spacing w:after="0"/>
        <w:ind w:right="180"/>
        <w:jc w:val="both"/>
        <w:rPr>
          <w:rFonts w:ascii="Arial" w:eastAsia="Times New Roman" w:hAnsi="Arial" w:cs="Arial"/>
          <w:b/>
          <w:bCs/>
          <w:sz w:val="24"/>
          <w:szCs w:val="24"/>
          <w:lang w:eastAsia="es-ES"/>
        </w:rPr>
      </w:pPr>
    </w:p>
    <w:p w:rsidR="00AF09B8" w:rsidRPr="00E72466" w:rsidRDefault="00AF09B8" w:rsidP="00AF09B8">
      <w:pPr>
        <w:pStyle w:val="Prrafodelista"/>
        <w:numPr>
          <w:ilvl w:val="1"/>
          <w:numId w:val="23"/>
        </w:numPr>
        <w:spacing w:after="0"/>
        <w:ind w:right="180"/>
        <w:jc w:val="both"/>
        <w:rPr>
          <w:rFonts w:ascii="Arial" w:eastAsia="Times New Roman" w:hAnsi="Arial" w:cs="Arial"/>
          <w:b/>
          <w:bCs/>
          <w:sz w:val="24"/>
          <w:szCs w:val="24"/>
          <w:lang w:eastAsia="es-ES"/>
        </w:rPr>
      </w:pPr>
      <w:r w:rsidRPr="00E72466">
        <w:rPr>
          <w:rFonts w:ascii="Arial" w:eastAsia="Times New Roman" w:hAnsi="Arial" w:cs="Arial"/>
          <w:b/>
          <w:bCs/>
          <w:sz w:val="24"/>
          <w:szCs w:val="24"/>
          <w:lang w:eastAsia="es-ES"/>
        </w:rPr>
        <w:t xml:space="preserve">MONEDA DE COTIZACIÓN </w:t>
      </w:r>
      <w:r w:rsidRPr="00E72466">
        <w:rPr>
          <w:rFonts w:ascii="Arial" w:eastAsia="Times New Roman" w:hAnsi="Arial" w:cs="Arial"/>
          <w:b/>
          <w:sz w:val="24"/>
          <w:szCs w:val="24"/>
          <w:lang w:eastAsia="es-ES"/>
        </w:rPr>
        <w:t xml:space="preserve">(ARTÍCULO N° 58 </w:t>
      </w:r>
      <w:r w:rsidRPr="00E72466">
        <w:rPr>
          <w:rFonts w:ascii="Arial" w:eastAsia="Times New Roman" w:hAnsi="Arial" w:cs="Arial"/>
          <w:b/>
          <w:iCs/>
          <w:sz w:val="24"/>
          <w:szCs w:val="24"/>
          <w:lang w:val="es-AR" w:eastAsia="es-ES"/>
        </w:rPr>
        <w:t>del Reglamento aprobado por el Decreto Nº 1030/2016)</w:t>
      </w:r>
    </w:p>
    <w:p w:rsidR="00AF09B8" w:rsidRPr="000A648C" w:rsidRDefault="00AF09B8" w:rsidP="00AF09B8">
      <w:pPr>
        <w:pStyle w:val="Prrafodelista"/>
        <w:numPr>
          <w:ilvl w:val="2"/>
          <w:numId w:val="23"/>
        </w:numPr>
        <w:spacing w:after="0"/>
        <w:ind w:right="180"/>
        <w:jc w:val="both"/>
        <w:rPr>
          <w:rFonts w:ascii="Arial" w:eastAsia="Times New Roman" w:hAnsi="Arial" w:cs="Arial"/>
          <w:sz w:val="24"/>
          <w:szCs w:val="24"/>
          <w:lang w:eastAsia="es-ES"/>
        </w:rPr>
      </w:pPr>
      <w:r w:rsidRPr="000A648C">
        <w:rPr>
          <w:rFonts w:ascii="Arial" w:eastAsia="Times New Roman" w:hAnsi="Arial" w:cs="Arial"/>
          <w:sz w:val="24"/>
          <w:szCs w:val="24"/>
          <w:lang w:eastAsia="es-ES"/>
        </w:rPr>
        <w:t xml:space="preserve">La propuesta económica deberá ser formulada en Moneda Nacional. No se aceptarán propuestas en moneda distinta. </w:t>
      </w:r>
    </w:p>
    <w:p w:rsidR="00AF09B8" w:rsidRPr="00E72466" w:rsidRDefault="00AF09B8" w:rsidP="00AF09B8">
      <w:pPr>
        <w:pStyle w:val="Prrafodelista"/>
        <w:numPr>
          <w:ilvl w:val="2"/>
          <w:numId w:val="23"/>
        </w:numPr>
        <w:spacing w:after="0"/>
        <w:ind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Los precios cotizados deberán incluir, indefectiblemente, todos los impuest</w:t>
      </w:r>
      <w:r>
        <w:rPr>
          <w:rFonts w:ascii="Arial" w:eastAsia="Times New Roman" w:hAnsi="Arial" w:cs="Arial"/>
          <w:sz w:val="24"/>
          <w:szCs w:val="24"/>
          <w:lang w:eastAsia="es-ES"/>
        </w:rPr>
        <w:t>os y gravámenes de la operación, considerándose en caso contrario como oferta condicionada.</w:t>
      </w:r>
      <w:r w:rsidRPr="00E72466">
        <w:rPr>
          <w:rFonts w:ascii="Arial" w:eastAsia="Times New Roman" w:hAnsi="Arial" w:cs="Arial"/>
          <w:sz w:val="24"/>
          <w:szCs w:val="24"/>
          <w:lang w:eastAsia="es-ES"/>
        </w:rPr>
        <w:t xml:space="preserve"> </w:t>
      </w:r>
    </w:p>
    <w:p w:rsidR="00AF09B8" w:rsidRPr="00E72466" w:rsidRDefault="00AF09B8" w:rsidP="00AF09B8">
      <w:pPr>
        <w:pStyle w:val="Prrafodelista"/>
        <w:numPr>
          <w:ilvl w:val="2"/>
          <w:numId w:val="23"/>
        </w:numPr>
        <w:spacing w:after="0"/>
        <w:ind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Se entenderá en consecuencia que se encuentran incluidas en el precio todas las prestaciones que, de acuerdo a su juicio y experiencia, deberá realizar para el fiel y estricto cumplimiento de sus obligaciones, aunque las mismas no estén explicitadas en la oferta.</w:t>
      </w:r>
    </w:p>
    <w:p w:rsidR="00AF09B8" w:rsidRPr="00E72466" w:rsidRDefault="00AF09B8" w:rsidP="00AF09B8">
      <w:pPr>
        <w:pStyle w:val="Prrafodelista"/>
        <w:numPr>
          <w:ilvl w:val="0"/>
          <w:numId w:val="23"/>
        </w:numPr>
        <w:pBdr>
          <w:top w:val="single" w:sz="4" w:space="1" w:color="auto"/>
          <w:left w:val="single" w:sz="4" w:space="14" w:color="auto"/>
          <w:bottom w:val="single" w:sz="4" w:space="1" w:color="auto"/>
          <w:right w:val="single" w:sz="4" w:space="4" w:color="auto"/>
        </w:pBdr>
        <w:shd w:val="clear" w:color="auto" w:fill="B8CCE4"/>
        <w:spacing w:after="0"/>
        <w:ind w:right="180"/>
        <w:jc w:val="center"/>
        <w:rPr>
          <w:rFonts w:ascii="Arial" w:eastAsia="Times New Roman" w:hAnsi="Arial" w:cs="Arial"/>
          <w:b/>
          <w:bCs/>
          <w:sz w:val="24"/>
          <w:szCs w:val="24"/>
          <w:lang w:eastAsia="es-ES"/>
        </w:rPr>
      </w:pPr>
      <w:r w:rsidRPr="00E72466">
        <w:rPr>
          <w:rFonts w:ascii="Arial" w:eastAsia="Times New Roman" w:hAnsi="Arial" w:cs="Arial"/>
          <w:b/>
          <w:bCs/>
          <w:sz w:val="24"/>
          <w:szCs w:val="24"/>
          <w:lang w:eastAsia="es-ES"/>
        </w:rPr>
        <w:t>DOCUMENTACIÓN A PRESENTAR POR EL OFERENTE</w:t>
      </w:r>
    </w:p>
    <w:p w:rsidR="00AF09B8" w:rsidRPr="00E72466" w:rsidRDefault="00AF09B8" w:rsidP="00AF09B8">
      <w:pPr>
        <w:pStyle w:val="Prrafodelista"/>
        <w:spacing w:after="0"/>
        <w:jc w:val="both"/>
        <w:rPr>
          <w:rFonts w:ascii="Arial" w:eastAsia="Times New Roman" w:hAnsi="Arial" w:cs="Arial"/>
          <w:bCs/>
          <w:iCs/>
          <w:sz w:val="24"/>
          <w:szCs w:val="24"/>
          <w:lang w:eastAsia="es-ES"/>
        </w:rPr>
      </w:pPr>
      <w:r w:rsidRPr="00E72466">
        <w:rPr>
          <w:rFonts w:ascii="Arial" w:eastAsia="Times New Roman" w:hAnsi="Arial" w:cs="Arial"/>
          <w:bCs/>
          <w:iCs/>
          <w:sz w:val="24"/>
          <w:szCs w:val="24"/>
          <w:lang w:eastAsia="es-ES"/>
        </w:rPr>
        <w:t>Las ofertas deberán contener:</w:t>
      </w:r>
    </w:p>
    <w:p w:rsidR="00AF09B8" w:rsidRPr="00E72466" w:rsidRDefault="00AF09B8" w:rsidP="00AF09B8">
      <w:pPr>
        <w:pStyle w:val="Prrafodelista"/>
        <w:spacing w:after="0"/>
        <w:jc w:val="both"/>
        <w:rPr>
          <w:rFonts w:ascii="Arial" w:hAnsi="Arial" w:cs="Arial"/>
          <w:b/>
          <w:sz w:val="24"/>
          <w:szCs w:val="24"/>
          <w:lang w:eastAsia="es-ES"/>
        </w:rPr>
      </w:pPr>
    </w:p>
    <w:p w:rsidR="00AF09B8" w:rsidRPr="00E72466" w:rsidRDefault="00AF09B8" w:rsidP="00AF09B8">
      <w:pPr>
        <w:pStyle w:val="Prrafodelista"/>
        <w:numPr>
          <w:ilvl w:val="1"/>
          <w:numId w:val="16"/>
        </w:numPr>
        <w:spacing w:after="0"/>
        <w:jc w:val="both"/>
        <w:rPr>
          <w:rFonts w:ascii="Arial" w:eastAsia="Times New Roman" w:hAnsi="Arial" w:cs="Arial"/>
          <w:b/>
          <w:iCs/>
          <w:sz w:val="24"/>
          <w:szCs w:val="24"/>
          <w:lang w:val="es-AR" w:eastAsia="es-ES"/>
        </w:rPr>
      </w:pPr>
      <w:r w:rsidRPr="00E72466">
        <w:rPr>
          <w:rFonts w:ascii="Arial" w:eastAsia="Times New Roman" w:hAnsi="Arial" w:cs="Arial"/>
          <w:b/>
          <w:iCs/>
          <w:sz w:val="24"/>
          <w:szCs w:val="24"/>
          <w:lang w:val="es-AR" w:eastAsia="es-ES"/>
        </w:rPr>
        <w:t xml:space="preserve">Capacidades y requisitos mínimos: </w:t>
      </w:r>
    </w:p>
    <w:p w:rsidR="00AF09B8" w:rsidRPr="00E72466" w:rsidRDefault="00AF09B8" w:rsidP="00AF09B8">
      <w:pPr>
        <w:pStyle w:val="Prrafodelista"/>
        <w:spacing w:after="0"/>
        <w:jc w:val="both"/>
        <w:rPr>
          <w:rFonts w:ascii="Arial" w:eastAsia="Times New Roman" w:hAnsi="Arial" w:cs="Arial"/>
          <w:iCs/>
          <w:sz w:val="24"/>
          <w:szCs w:val="24"/>
          <w:lang w:val="es-AR" w:eastAsia="es-ES"/>
        </w:rPr>
      </w:pPr>
      <w:r w:rsidRPr="00E72466">
        <w:rPr>
          <w:rFonts w:ascii="Arial" w:eastAsia="Times New Roman" w:hAnsi="Arial" w:cs="Arial"/>
          <w:iCs/>
          <w:sz w:val="24"/>
          <w:szCs w:val="24"/>
          <w:lang w:val="es-AR" w:eastAsia="es-ES"/>
        </w:rPr>
        <w:lastRenderedPageBreak/>
        <w:t>Los oferentes deberán acreditar las capacidades y requisitos mínimos que se detallan a continuación:</w:t>
      </w:r>
    </w:p>
    <w:p w:rsidR="00AF09B8" w:rsidRPr="00E72466" w:rsidRDefault="00AF09B8" w:rsidP="00AF09B8">
      <w:pPr>
        <w:pStyle w:val="Prrafodelista"/>
        <w:spacing w:after="0"/>
        <w:jc w:val="both"/>
        <w:rPr>
          <w:rFonts w:ascii="Arial" w:eastAsia="Times New Roman" w:hAnsi="Arial" w:cs="Arial"/>
          <w:iCs/>
          <w:sz w:val="24"/>
          <w:szCs w:val="24"/>
          <w:lang w:val="es-AR" w:eastAsia="es-ES"/>
        </w:rPr>
      </w:pPr>
      <w:r w:rsidRPr="00E72466">
        <w:rPr>
          <w:rFonts w:ascii="Arial" w:eastAsia="Times New Roman" w:hAnsi="Arial" w:cs="Arial"/>
          <w:iCs/>
          <w:sz w:val="24"/>
          <w:szCs w:val="24"/>
          <w:lang w:val="es-AR" w:eastAsia="es-ES"/>
        </w:rPr>
        <w:t xml:space="preserve">Deberán reunir capacidad jurídica, la que será determinada teniendo en cuenta toda la documentación prevista en este pliego, el objeto de los contratos constitutivos y los estatutos sociales  deben contemplar el OBJETO DE LA PRESENTE LICITACIÓN al momento de la apertura de ofertas. </w:t>
      </w:r>
    </w:p>
    <w:p w:rsidR="00AF09B8" w:rsidRPr="00E72466" w:rsidRDefault="00AF09B8" w:rsidP="00AF09B8">
      <w:pPr>
        <w:pStyle w:val="Prrafodelista"/>
        <w:spacing w:after="0"/>
        <w:jc w:val="both"/>
        <w:rPr>
          <w:rFonts w:ascii="Arial" w:hAnsi="Arial" w:cs="Arial"/>
          <w:sz w:val="24"/>
          <w:szCs w:val="24"/>
        </w:rPr>
      </w:pPr>
    </w:p>
    <w:p w:rsidR="00AF09B8" w:rsidRPr="00E72466" w:rsidRDefault="00AF09B8" w:rsidP="00AF09B8">
      <w:pPr>
        <w:pStyle w:val="Prrafodelista"/>
        <w:spacing w:after="0"/>
        <w:jc w:val="both"/>
        <w:rPr>
          <w:rFonts w:ascii="Arial" w:hAnsi="Arial" w:cs="Arial"/>
          <w:sz w:val="24"/>
          <w:szCs w:val="24"/>
        </w:rPr>
      </w:pPr>
      <w:r w:rsidRPr="00E72466">
        <w:rPr>
          <w:rFonts w:ascii="Arial" w:eastAsia="Times New Roman" w:hAnsi="Arial" w:cs="Arial"/>
          <w:iCs/>
          <w:sz w:val="24"/>
          <w:szCs w:val="24"/>
          <w:lang w:val="es-AR" w:eastAsia="es-ES"/>
        </w:rPr>
        <w:t>Según la constitución societaria corresponde:</w:t>
      </w:r>
    </w:p>
    <w:p w:rsidR="00AF09B8" w:rsidRPr="00E72466" w:rsidRDefault="00AF09B8" w:rsidP="00AF09B8">
      <w:pPr>
        <w:pStyle w:val="Prrafodelista"/>
        <w:spacing w:after="0"/>
        <w:jc w:val="both"/>
        <w:rPr>
          <w:rFonts w:ascii="Arial" w:eastAsia="Times New Roman" w:hAnsi="Arial" w:cs="Arial"/>
          <w:iCs/>
          <w:sz w:val="24"/>
          <w:szCs w:val="24"/>
          <w:lang w:val="es-AR" w:eastAsia="es-ES"/>
        </w:rPr>
      </w:pPr>
    </w:p>
    <w:p w:rsidR="00AF09B8" w:rsidRPr="00E72466" w:rsidRDefault="00AF09B8" w:rsidP="00AF09B8">
      <w:pPr>
        <w:pStyle w:val="Prrafodelista"/>
        <w:spacing w:after="0"/>
        <w:jc w:val="both"/>
        <w:rPr>
          <w:rFonts w:ascii="Arial" w:eastAsia="Times New Roman" w:hAnsi="Arial" w:cs="Arial"/>
          <w:iCs/>
          <w:sz w:val="24"/>
          <w:szCs w:val="24"/>
          <w:lang w:val="es-AR" w:eastAsia="es-ES"/>
        </w:rPr>
      </w:pPr>
      <w:r w:rsidRPr="00E72466">
        <w:rPr>
          <w:rFonts w:ascii="Arial" w:eastAsia="Times New Roman" w:hAnsi="Arial" w:cs="Arial"/>
          <w:b/>
          <w:iCs/>
          <w:sz w:val="24"/>
          <w:szCs w:val="24"/>
          <w:lang w:val="es-AR" w:eastAsia="es-ES"/>
        </w:rPr>
        <w:t>Sociedades Anónimas:</w:t>
      </w:r>
      <w:r w:rsidRPr="00E72466">
        <w:rPr>
          <w:rFonts w:ascii="Arial" w:eastAsia="Times New Roman" w:hAnsi="Arial" w:cs="Arial"/>
          <w:iCs/>
          <w:sz w:val="24"/>
          <w:szCs w:val="24"/>
          <w:lang w:val="es-AR" w:eastAsia="es-ES"/>
        </w:rPr>
        <w:t xml:space="preserve"> copia del contrato constitutivo y estatuto social, sus eventuales modificaciones, como así también las constancias de inscripción ante la autoridad de control (Constancia de inscripción en la Inspección General de Justicia – Registro Público de Comercio). Acta de directorio protocolizada por escribano público, las cuales se aprueben por el poder especial, y se designe representante legal (PODER SUFICIENTE DE REPRESENTACIÓN). Iguales requisitos se deberán presentar en el caso de las Sociedades Anónimas Unipersonales (S.A.U.), incorporadas al Código Civil y Comercial mediante la reforma de la ley 26.994.</w:t>
      </w:r>
    </w:p>
    <w:p w:rsidR="00AF09B8" w:rsidRPr="00E72466" w:rsidRDefault="00AF09B8" w:rsidP="00AF09B8">
      <w:pPr>
        <w:pStyle w:val="Prrafodelista"/>
        <w:spacing w:after="0"/>
        <w:jc w:val="both"/>
        <w:rPr>
          <w:rFonts w:ascii="Arial" w:eastAsia="Times New Roman" w:hAnsi="Arial" w:cs="Arial"/>
          <w:iCs/>
          <w:sz w:val="24"/>
          <w:szCs w:val="24"/>
          <w:lang w:val="es-AR" w:eastAsia="es-ES"/>
        </w:rPr>
      </w:pPr>
    </w:p>
    <w:p w:rsidR="00AF09B8" w:rsidRPr="00E72466" w:rsidRDefault="00AF09B8" w:rsidP="00AF09B8">
      <w:pPr>
        <w:pStyle w:val="Prrafodelista"/>
        <w:spacing w:after="0"/>
        <w:jc w:val="both"/>
        <w:rPr>
          <w:rFonts w:ascii="Arial" w:eastAsia="Times New Roman" w:hAnsi="Arial" w:cs="Arial"/>
          <w:iCs/>
          <w:sz w:val="24"/>
          <w:szCs w:val="24"/>
          <w:lang w:val="es-AR" w:eastAsia="es-ES"/>
        </w:rPr>
      </w:pPr>
      <w:r w:rsidRPr="00E72466">
        <w:rPr>
          <w:rFonts w:ascii="Arial" w:eastAsia="Times New Roman" w:hAnsi="Arial" w:cs="Arial"/>
          <w:b/>
          <w:iCs/>
          <w:sz w:val="24"/>
          <w:szCs w:val="24"/>
          <w:lang w:val="es-AR" w:eastAsia="es-ES"/>
        </w:rPr>
        <w:t>Sociedades de responsabilidad Limitada:</w:t>
      </w:r>
      <w:r w:rsidRPr="00E72466">
        <w:rPr>
          <w:rFonts w:ascii="Arial" w:eastAsia="Times New Roman" w:hAnsi="Arial" w:cs="Arial"/>
          <w:iCs/>
          <w:sz w:val="24"/>
          <w:szCs w:val="24"/>
          <w:lang w:val="es-AR" w:eastAsia="es-ES"/>
        </w:rPr>
        <w:t xml:space="preserve"> copia del contrato social, sus eventuales modificaciones, así como las constancias de que dichos instrumentos han sido inscriptos ante la autoridad de control (Constancia de inscripción en el Registro Público de Comercio). Actas sociales protocolizadas por escribano público, las cuales se aprueben por el poder especial, y se designe representante legal (PODER SUFICIENTE DE REPRESENTACIÓN).</w:t>
      </w:r>
    </w:p>
    <w:p w:rsidR="00AF09B8" w:rsidRPr="00E72466" w:rsidRDefault="00AF09B8" w:rsidP="00AF09B8">
      <w:pPr>
        <w:pStyle w:val="Prrafodelista"/>
        <w:spacing w:after="0"/>
        <w:jc w:val="both"/>
        <w:rPr>
          <w:rFonts w:ascii="Arial" w:eastAsia="Times New Roman" w:hAnsi="Arial" w:cs="Arial"/>
          <w:iCs/>
          <w:sz w:val="24"/>
          <w:szCs w:val="24"/>
          <w:lang w:val="es-AR" w:eastAsia="es-ES"/>
        </w:rPr>
      </w:pPr>
    </w:p>
    <w:p w:rsidR="00AF09B8" w:rsidRPr="00E72466" w:rsidRDefault="00AF09B8" w:rsidP="00AF09B8">
      <w:pPr>
        <w:pStyle w:val="Prrafodelista"/>
        <w:spacing w:after="0"/>
        <w:jc w:val="both"/>
        <w:rPr>
          <w:rFonts w:ascii="Arial" w:eastAsia="Times New Roman" w:hAnsi="Arial" w:cs="Arial"/>
          <w:iCs/>
          <w:sz w:val="24"/>
          <w:szCs w:val="24"/>
          <w:lang w:val="es-AR" w:eastAsia="es-ES"/>
        </w:rPr>
      </w:pPr>
      <w:r w:rsidRPr="00E72466">
        <w:rPr>
          <w:rFonts w:ascii="Arial" w:eastAsia="Times New Roman" w:hAnsi="Arial" w:cs="Arial"/>
          <w:iCs/>
          <w:sz w:val="24"/>
          <w:szCs w:val="24"/>
          <w:lang w:val="es-AR" w:eastAsia="es-ES"/>
        </w:rPr>
        <w:t xml:space="preserve">La duración del contrato social del Oferentes no podrá ser inferior al plazo de entrega de la prestación del servicio o suministro, más el periodo de garantía establecido. </w:t>
      </w:r>
    </w:p>
    <w:p w:rsidR="00AF09B8" w:rsidRPr="00E72466" w:rsidRDefault="00AF09B8" w:rsidP="00AF09B8">
      <w:pPr>
        <w:pStyle w:val="Prrafodelista"/>
        <w:spacing w:after="0"/>
        <w:jc w:val="both"/>
        <w:rPr>
          <w:rFonts w:ascii="Arial" w:eastAsia="Times New Roman" w:hAnsi="Arial" w:cs="Arial"/>
          <w:b/>
          <w:iCs/>
          <w:sz w:val="24"/>
          <w:szCs w:val="24"/>
          <w:lang w:val="es-AR" w:eastAsia="es-ES"/>
        </w:rPr>
      </w:pPr>
    </w:p>
    <w:p w:rsidR="00AF09B8" w:rsidRDefault="00AF09B8" w:rsidP="00AF09B8">
      <w:pPr>
        <w:pStyle w:val="Prrafodelista"/>
        <w:spacing w:after="0"/>
        <w:jc w:val="both"/>
        <w:rPr>
          <w:rFonts w:ascii="Arial" w:eastAsia="Times New Roman" w:hAnsi="Arial" w:cs="Arial"/>
          <w:b/>
          <w:iCs/>
          <w:sz w:val="24"/>
          <w:szCs w:val="24"/>
          <w:lang w:val="es-AR" w:eastAsia="es-ES"/>
        </w:rPr>
      </w:pPr>
    </w:p>
    <w:p w:rsidR="00AF09B8" w:rsidRPr="00E72466" w:rsidRDefault="00AF09B8" w:rsidP="00AF09B8">
      <w:pPr>
        <w:pStyle w:val="Prrafodelista"/>
        <w:spacing w:after="0"/>
        <w:jc w:val="both"/>
        <w:rPr>
          <w:rFonts w:ascii="Arial" w:eastAsia="Times New Roman" w:hAnsi="Arial" w:cs="Arial"/>
          <w:b/>
          <w:iCs/>
          <w:sz w:val="24"/>
          <w:szCs w:val="24"/>
          <w:lang w:val="es-AR" w:eastAsia="es-ES"/>
        </w:rPr>
      </w:pPr>
      <w:r w:rsidRPr="00E72466">
        <w:rPr>
          <w:rFonts w:ascii="Arial" w:eastAsia="Times New Roman" w:hAnsi="Arial" w:cs="Arial"/>
          <w:b/>
          <w:iCs/>
          <w:sz w:val="24"/>
          <w:szCs w:val="24"/>
          <w:lang w:val="es-AR" w:eastAsia="es-ES"/>
        </w:rPr>
        <w:t xml:space="preserve">Para los casos contemplados precedentemente.  </w:t>
      </w:r>
    </w:p>
    <w:p w:rsidR="00AF09B8" w:rsidRPr="00E72466" w:rsidRDefault="00AF09B8" w:rsidP="00AF09B8">
      <w:pPr>
        <w:pStyle w:val="Prrafodelista"/>
        <w:spacing w:after="0"/>
        <w:jc w:val="both"/>
        <w:rPr>
          <w:rFonts w:ascii="Arial" w:eastAsia="Times New Roman" w:hAnsi="Arial" w:cs="Arial"/>
          <w:iCs/>
          <w:sz w:val="24"/>
          <w:szCs w:val="24"/>
          <w:lang w:val="es-AR" w:eastAsia="es-ES"/>
        </w:rPr>
      </w:pPr>
    </w:p>
    <w:p w:rsidR="00AF09B8" w:rsidRPr="00E72466" w:rsidRDefault="00AF09B8" w:rsidP="00AF09B8">
      <w:pPr>
        <w:pStyle w:val="Prrafodelista"/>
        <w:spacing w:after="0"/>
        <w:jc w:val="both"/>
        <w:rPr>
          <w:rFonts w:ascii="Arial" w:eastAsia="Times New Roman" w:hAnsi="Arial" w:cs="Arial"/>
          <w:iCs/>
          <w:sz w:val="24"/>
          <w:szCs w:val="24"/>
          <w:lang w:val="es-AR" w:eastAsia="es-ES"/>
        </w:rPr>
      </w:pPr>
      <w:r w:rsidRPr="00E72466">
        <w:rPr>
          <w:rFonts w:ascii="Arial" w:eastAsia="Times New Roman" w:hAnsi="Arial" w:cs="Arial"/>
          <w:iCs/>
          <w:sz w:val="24"/>
          <w:szCs w:val="24"/>
          <w:lang w:val="es-AR" w:eastAsia="es-ES"/>
        </w:rPr>
        <w:t>Deberán asimismo adjuntar el Compromiso de no introducir modificaciones de resultar Adjudicatario, durante la ejecución del Contrato.</w:t>
      </w:r>
    </w:p>
    <w:p w:rsidR="00AF09B8" w:rsidRPr="00E72466" w:rsidRDefault="00AF09B8" w:rsidP="00AF09B8">
      <w:pPr>
        <w:pStyle w:val="Prrafodelista"/>
        <w:spacing w:after="0"/>
        <w:jc w:val="both"/>
        <w:rPr>
          <w:rFonts w:ascii="Arial" w:hAnsi="Arial" w:cs="Arial"/>
          <w:sz w:val="24"/>
          <w:szCs w:val="24"/>
        </w:rPr>
      </w:pPr>
    </w:p>
    <w:p w:rsidR="00AF09B8" w:rsidRPr="00E72466" w:rsidRDefault="00AF09B8" w:rsidP="00AF09B8">
      <w:pPr>
        <w:pStyle w:val="Prrafodelista"/>
        <w:spacing w:after="0"/>
        <w:jc w:val="both"/>
        <w:rPr>
          <w:rFonts w:ascii="Arial" w:eastAsia="Times New Roman" w:hAnsi="Arial" w:cs="Arial"/>
          <w:b/>
          <w:iCs/>
          <w:sz w:val="24"/>
          <w:szCs w:val="24"/>
          <w:lang w:val="es-AR" w:eastAsia="es-ES"/>
        </w:rPr>
      </w:pPr>
      <w:r w:rsidRPr="00E72466">
        <w:rPr>
          <w:rFonts w:ascii="Arial" w:eastAsia="Times New Roman" w:hAnsi="Arial" w:cs="Arial"/>
          <w:b/>
          <w:iCs/>
          <w:sz w:val="24"/>
          <w:szCs w:val="24"/>
          <w:lang w:val="es-AR" w:eastAsia="es-ES"/>
        </w:rPr>
        <w:t xml:space="preserve">Sociedades de Hecho y Personas Físicas: </w:t>
      </w:r>
    </w:p>
    <w:p w:rsidR="00AF09B8" w:rsidRPr="00E72466" w:rsidRDefault="00AF09B8" w:rsidP="00AF09B8">
      <w:pPr>
        <w:pStyle w:val="Prrafodelista"/>
        <w:spacing w:after="0"/>
        <w:ind w:left="1440"/>
        <w:jc w:val="both"/>
        <w:rPr>
          <w:rFonts w:ascii="Arial" w:hAnsi="Arial" w:cs="Arial"/>
          <w:sz w:val="24"/>
          <w:szCs w:val="24"/>
        </w:rPr>
      </w:pPr>
    </w:p>
    <w:p w:rsidR="00AF09B8" w:rsidRPr="00E72466" w:rsidRDefault="00AF09B8" w:rsidP="00AF09B8">
      <w:pPr>
        <w:pStyle w:val="Prrafodelista"/>
        <w:numPr>
          <w:ilvl w:val="0"/>
          <w:numId w:val="30"/>
        </w:numPr>
        <w:spacing w:after="0"/>
        <w:jc w:val="both"/>
        <w:rPr>
          <w:rFonts w:ascii="Arial" w:eastAsia="Times New Roman" w:hAnsi="Arial" w:cs="Arial"/>
          <w:iCs/>
          <w:sz w:val="24"/>
          <w:szCs w:val="24"/>
          <w:lang w:val="es-AR" w:eastAsia="es-ES"/>
        </w:rPr>
      </w:pPr>
      <w:r w:rsidRPr="00E72466">
        <w:rPr>
          <w:rFonts w:ascii="Arial" w:eastAsia="Times New Roman" w:hAnsi="Arial" w:cs="Arial"/>
          <w:iCs/>
          <w:sz w:val="24"/>
          <w:szCs w:val="24"/>
          <w:lang w:val="es-AR" w:eastAsia="es-ES"/>
        </w:rPr>
        <w:t>Nombre completo, fecha de nacimiento, nacionalidad, profesión, domicilio real y constituido, estado civil, y numero de documento de identidad. (en caso de sociedades de hecho de la totalidad  de sus integrantes)</w:t>
      </w:r>
    </w:p>
    <w:p w:rsidR="00AF09B8" w:rsidRPr="00E72466" w:rsidRDefault="00AF09B8" w:rsidP="00AF09B8">
      <w:pPr>
        <w:pStyle w:val="Prrafodelista"/>
        <w:spacing w:after="0"/>
        <w:ind w:firstLine="120"/>
        <w:jc w:val="both"/>
        <w:rPr>
          <w:rFonts w:ascii="Arial" w:eastAsia="Times New Roman" w:hAnsi="Arial" w:cs="Arial"/>
          <w:iCs/>
          <w:sz w:val="24"/>
          <w:szCs w:val="24"/>
          <w:lang w:val="es-AR" w:eastAsia="es-ES"/>
        </w:rPr>
      </w:pPr>
    </w:p>
    <w:p w:rsidR="00AF09B8" w:rsidRPr="00E72466" w:rsidRDefault="00AF09B8" w:rsidP="00AF09B8">
      <w:pPr>
        <w:pStyle w:val="Prrafodelista"/>
        <w:numPr>
          <w:ilvl w:val="0"/>
          <w:numId w:val="30"/>
        </w:numPr>
        <w:spacing w:after="0"/>
        <w:jc w:val="both"/>
        <w:rPr>
          <w:rFonts w:ascii="Arial" w:eastAsia="Times New Roman" w:hAnsi="Arial" w:cs="Arial"/>
          <w:iCs/>
          <w:sz w:val="24"/>
          <w:szCs w:val="24"/>
          <w:lang w:val="es-AR" w:eastAsia="es-ES"/>
        </w:rPr>
      </w:pPr>
      <w:r w:rsidRPr="00E72466">
        <w:rPr>
          <w:rFonts w:ascii="Arial" w:eastAsia="Times New Roman" w:hAnsi="Arial" w:cs="Arial"/>
          <w:iCs/>
          <w:sz w:val="24"/>
          <w:szCs w:val="24"/>
          <w:lang w:val="es-AR" w:eastAsia="es-ES"/>
        </w:rPr>
        <w:lastRenderedPageBreak/>
        <w:t>numero de Código Único de Identificación Tributaria (C.U.I.T).</w:t>
      </w:r>
    </w:p>
    <w:p w:rsidR="00AF09B8" w:rsidRPr="00E72466" w:rsidRDefault="00AF09B8" w:rsidP="00AF09B8">
      <w:pPr>
        <w:pStyle w:val="Prrafodelista"/>
        <w:spacing w:after="0"/>
        <w:jc w:val="both"/>
        <w:rPr>
          <w:rFonts w:ascii="Arial" w:eastAsia="Times New Roman" w:hAnsi="Arial" w:cs="Arial"/>
          <w:b/>
          <w:iCs/>
          <w:sz w:val="24"/>
          <w:szCs w:val="24"/>
          <w:lang w:val="es-AR" w:eastAsia="es-ES"/>
        </w:rPr>
      </w:pPr>
    </w:p>
    <w:p w:rsidR="00AF09B8" w:rsidRPr="00E72466" w:rsidRDefault="00AF09B8" w:rsidP="00AF09B8">
      <w:pPr>
        <w:pStyle w:val="Prrafodelista"/>
        <w:spacing w:after="0"/>
        <w:jc w:val="both"/>
        <w:rPr>
          <w:rFonts w:ascii="Arial" w:eastAsia="Times New Roman" w:hAnsi="Arial" w:cs="Arial"/>
          <w:iCs/>
          <w:sz w:val="24"/>
          <w:szCs w:val="24"/>
          <w:lang w:val="es-AR" w:eastAsia="es-ES"/>
        </w:rPr>
      </w:pPr>
      <w:r w:rsidRPr="00E72466">
        <w:rPr>
          <w:rFonts w:ascii="Arial" w:eastAsia="Times New Roman" w:hAnsi="Arial" w:cs="Arial"/>
          <w:b/>
          <w:iCs/>
          <w:sz w:val="24"/>
          <w:szCs w:val="24"/>
          <w:lang w:val="es-AR" w:eastAsia="es-ES"/>
        </w:rPr>
        <w:t>UTE Constituida:</w:t>
      </w:r>
      <w:r w:rsidRPr="00E72466">
        <w:rPr>
          <w:rFonts w:ascii="Arial" w:hAnsi="Arial" w:cs="Arial"/>
          <w:sz w:val="24"/>
          <w:szCs w:val="24"/>
        </w:rPr>
        <w:t xml:space="preserve"> </w:t>
      </w:r>
      <w:r w:rsidRPr="00E72466">
        <w:rPr>
          <w:rFonts w:ascii="Arial" w:eastAsia="Times New Roman" w:hAnsi="Arial" w:cs="Arial"/>
          <w:iCs/>
          <w:sz w:val="24"/>
          <w:szCs w:val="24"/>
          <w:lang w:val="es-AR" w:eastAsia="es-ES"/>
        </w:rPr>
        <w:t xml:space="preserve">Deberán acreditar en forma fehaciente, que los otorgantes o firmantes de los documentos requeridos en este punto, corresponden como autoridades de la UTE y en funciones en el momento del acto respectivo. Si dicha circunstancia no quedara fehacientemente acreditada con el propio documento otorgado o firmado, deberá acompañarse la documentación fehaciente que lo demuestre. </w:t>
      </w:r>
    </w:p>
    <w:p w:rsidR="00AF09B8" w:rsidRPr="00E72466" w:rsidRDefault="00AF09B8" w:rsidP="00AF09B8">
      <w:pPr>
        <w:pStyle w:val="Prrafodelista"/>
        <w:spacing w:after="0"/>
        <w:jc w:val="both"/>
        <w:rPr>
          <w:rFonts w:ascii="Arial" w:eastAsia="Times New Roman" w:hAnsi="Arial" w:cs="Arial"/>
          <w:iCs/>
          <w:sz w:val="24"/>
          <w:szCs w:val="24"/>
          <w:lang w:val="es-AR" w:eastAsia="es-ES"/>
        </w:rPr>
      </w:pPr>
    </w:p>
    <w:p w:rsidR="00AF09B8" w:rsidRPr="00E72466" w:rsidRDefault="00AF09B8" w:rsidP="00AF09B8">
      <w:pPr>
        <w:pStyle w:val="Prrafodelista"/>
        <w:spacing w:after="0"/>
        <w:jc w:val="both"/>
        <w:rPr>
          <w:rFonts w:ascii="Arial" w:eastAsia="Times New Roman" w:hAnsi="Arial" w:cs="Arial"/>
          <w:iCs/>
          <w:sz w:val="24"/>
          <w:szCs w:val="24"/>
          <w:lang w:val="es-AR" w:eastAsia="es-ES"/>
        </w:rPr>
      </w:pPr>
      <w:r w:rsidRPr="00E72466">
        <w:rPr>
          <w:rFonts w:ascii="Arial" w:eastAsia="Times New Roman" w:hAnsi="Arial" w:cs="Arial"/>
          <w:iCs/>
          <w:sz w:val="24"/>
          <w:szCs w:val="24"/>
          <w:lang w:val="es-AR" w:eastAsia="es-ES"/>
        </w:rPr>
        <w:t xml:space="preserve">Al momento de la evaluación de las ofertas se dará prioridad a quienes cumplan con los requisitos mencionados precedentemente en virtud de determinar la capacidad del oferente para contratar con GENDARMERIA NACIONAL. </w:t>
      </w:r>
    </w:p>
    <w:p w:rsidR="00AF09B8" w:rsidRPr="000A648C" w:rsidRDefault="00AF09B8" w:rsidP="00AF09B8">
      <w:pPr>
        <w:pStyle w:val="Prrafodelista"/>
        <w:numPr>
          <w:ilvl w:val="2"/>
          <w:numId w:val="16"/>
        </w:numPr>
        <w:spacing w:after="0"/>
        <w:jc w:val="both"/>
        <w:rPr>
          <w:rFonts w:ascii="Arial" w:hAnsi="Arial" w:cs="Arial"/>
          <w:sz w:val="24"/>
          <w:szCs w:val="24"/>
          <w:lang w:eastAsia="es-ES"/>
        </w:rPr>
      </w:pPr>
      <w:r w:rsidRPr="000A648C">
        <w:rPr>
          <w:rFonts w:ascii="Arial" w:hAnsi="Arial" w:cs="Arial"/>
          <w:sz w:val="24"/>
          <w:szCs w:val="24"/>
          <w:lang w:eastAsia="es-ES"/>
        </w:rPr>
        <w:t>La garantía de mantenimiento de la oferta o la constancia de haberla constituido, salvo los casos en que no correspondiere su presentación.</w:t>
      </w:r>
    </w:p>
    <w:p w:rsidR="00AF09B8" w:rsidRPr="000A648C" w:rsidRDefault="00AF09B8" w:rsidP="00AF09B8">
      <w:pPr>
        <w:pStyle w:val="Prrafodelista"/>
        <w:spacing w:after="0"/>
        <w:ind w:left="708"/>
        <w:jc w:val="both"/>
        <w:rPr>
          <w:rFonts w:ascii="Arial" w:hAnsi="Arial" w:cs="Arial"/>
          <w:sz w:val="24"/>
          <w:szCs w:val="24"/>
          <w:lang w:eastAsia="es-ES"/>
        </w:rPr>
      </w:pPr>
      <w:r w:rsidRPr="000A648C">
        <w:rPr>
          <w:rFonts w:ascii="Arial" w:hAnsi="Arial" w:cs="Arial"/>
          <w:sz w:val="24"/>
          <w:szCs w:val="24"/>
          <w:lang w:eastAsia="es-ES"/>
        </w:rPr>
        <w:t xml:space="preserve">En los casos en que correspondiera su presentación, la garantía de mantenimiento de oferta será del CINCO POR CIENTO (5%) del monto total de la oferta. En el caso de cotizar con descuentos, alternativas o variantes, la garantía se calculará sobre el mayor monto propuesto. </w:t>
      </w:r>
    </w:p>
    <w:p w:rsidR="00AF09B8" w:rsidRPr="000A648C" w:rsidRDefault="00AF09B8" w:rsidP="00AF09B8">
      <w:pPr>
        <w:pStyle w:val="Prrafodelista"/>
        <w:numPr>
          <w:ilvl w:val="2"/>
          <w:numId w:val="16"/>
        </w:numPr>
        <w:spacing w:after="0"/>
        <w:jc w:val="both"/>
        <w:rPr>
          <w:rFonts w:ascii="Arial" w:hAnsi="Arial" w:cs="Arial"/>
          <w:sz w:val="24"/>
          <w:szCs w:val="24"/>
          <w:lang w:eastAsia="es-ES"/>
        </w:rPr>
      </w:pPr>
      <w:r w:rsidRPr="000A648C">
        <w:rPr>
          <w:rFonts w:ascii="Arial" w:hAnsi="Arial" w:cs="Arial"/>
          <w:sz w:val="24"/>
          <w:szCs w:val="24"/>
          <w:lang w:eastAsia="es-ES"/>
        </w:rPr>
        <w:t xml:space="preserve">Declaración jurada de oferta nacional, mediante la cual se acredite el cumplimiento de las condiciones requeridas para ser considerada como tal, de acuerdo a la normativa vigente sobre la materia, en los casos en que se oferten bienes de origen nacional. (Anexo III) </w:t>
      </w:r>
    </w:p>
    <w:p w:rsidR="00AF09B8" w:rsidRPr="00E72466" w:rsidRDefault="00AF09B8" w:rsidP="00AF09B8">
      <w:pPr>
        <w:pStyle w:val="Prrafodelista"/>
        <w:numPr>
          <w:ilvl w:val="2"/>
          <w:numId w:val="16"/>
        </w:numPr>
        <w:spacing w:after="0"/>
        <w:jc w:val="both"/>
        <w:rPr>
          <w:rFonts w:ascii="Arial" w:hAnsi="Arial" w:cs="Arial"/>
          <w:sz w:val="24"/>
          <w:szCs w:val="24"/>
          <w:lang w:eastAsia="es-ES"/>
        </w:rPr>
      </w:pPr>
      <w:r w:rsidRPr="00E72466">
        <w:rPr>
          <w:rFonts w:ascii="Arial" w:hAnsi="Arial" w:cs="Arial"/>
          <w:sz w:val="24"/>
          <w:szCs w:val="24"/>
          <w:lang w:eastAsia="es-ES"/>
        </w:rPr>
        <w:t>Datos de la nota presentada ante la dependencia de la ADMINISTRACIÓN FEDERAL DE INGRESOS PÚBLICOS en la cual se encuentren inscriptos a los fines de solicitar el “Certificado Fiscal para Contratar” o bien los datos del Certificado Fiscal para Contratar vigente. Es obligación del oferente comunicar al organismo contratante la denegatoria a la solicitud del certificado fiscal para contratar emitida por la ADMINISTRACIÓN FEDERAL DE INGRESOS PÚBLICOS dentro de los CINCO (5) días de haber tomado conocimiento de la misma.</w:t>
      </w:r>
    </w:p>
    <w:p w:rsidR="00AF09B8" w:rsidRPr="000A648C" w:rsidRDefault="00AF09B8" w:rsidP="00AF09B8">
      <w:pPr>
        <w:pStyle w:val="Prrafodelista"/>
        <w:numPr>
          <w:ilvl w:val="2"/>
          <w:numId w:val="16"/>
        </w:numPr>
        <w:spacing w:after="0"/>
        <w:jc w:val="both"/>
        <w:rPr>
          <w:rFonts w:ascii="Arial" w:hAnsi="Arial" w:cs="Arial"/>
          <w:sz w:val="24"/>
          <w:szCs w:val="24"/>
          <w:lang w:eastAsia="es-ES"/>
        </w:rPr>
      </w:pPr>
      <w:r w:rsidRPr="000A648C">
        <w:rPr>
          <w:rFonts w:ascii="Arial" w:eastAsia="Times New Roman" w:hAnsi="Arial" w:cs="Arial"/>
          <w:sz w:val="24"/>
          <w:szCs w:val="24"/>
          <w:lang w:eastAsia="es-ES"/>
        </w:rPr>
        <w:t>Deberán consignar el Domicilio Especial (ANEXO III) para el procedimiento de selección en el que se presenten, el que podrá constituirse en cualquier parte del territorio nacional o extranjero. En éste último caso, siempre que no cuente con domicilio o representación legal en el país, situación que deberá acreditarse mediante Declaración Jurada. De no consignarse un domicilio especial en la respectiva oferta, se tendrá por domicilio especial el declarado como tal en el Sistema de Información de Proveedores (SIPRO – Disposición ONC N° 64/2016)</w:t>
      </w:r>
    </w:p>
    <w:p w:rsidR="00AF09B8" w:rsidRPr="008F277E" w:rsidRDefault="00AF09B8" w:rsidP="00AF09B8">
      <w:pPr>
        <w:pStyle w:val="Prrafodelista"/>
        <w:numPr>
          <w:ilvl w:val="2"/>
          <w:numId w:val="16"/>
        </w:numPr>
        <w:spacing w:after="0"/>
        <w:jc w:val="both"/>
        <w:rPr>
          <w:rFonts w:ascii="Arial" w:hAnsi="Arial" w:cs="Arial"/>
          <w:sz w:val="24"/>
          <w:szCs w:val="24"/>
          <w:lang w:eastAsia="es-ES"/>
        </w:rPr>
      </w:pPr>
      <w:r w:rsidRPr="008F277E">
        <w:rPr>
          <w:rFonts w:ascii="Arial" w:hAnsi="Arial" w:cs="Arial"/>
          <w:sz w:val="24"/>
          <w:szCs w:val="24"/>
        </w:rPr>
        <w:t xml:space="preserve">Certificado Fiscal para contratar (Resolución AFIP Nº 1814/2005), vigente, cuando se efectúen ofertas cuyos importes sean iguales o superiores a CINCUENTA MIL PESOS ($50.000). </w:t>
      </w:r>
    </w:p>
    <w:p w:rsidR="00AF09B8" w:rsidRDefault="00AF09B8" w:rsidP="00AF09B8">
      <w:pPr>
        <w:pStyle w:val="Prrafodelista"/>
        <w:spacing w:after="0"/>
        <w:jc w:val="both"/>
        <w:rPr>
          <w:rFonts w:ascii="Arial" w:hAnsi="Arial" w:cs="Arial"/>
          <w:sz w:val="24"/>
          <w:szCs w:val="24"/>
        </w:rPr>
      </w:pPr>
      <w:r w:rsidRPr="008F277E">
        <w:rPr>
          <w:rFonts w:ascii="Arial" w:hAnsi="Arial" w:cs="Arial"/>
          <w:sz w:val="24"/>
          <w:szCs w:val="24"/>
        </w:rPr>
        <w:lastRenderedPageBreak/>
        <w:t xml:space="preserve">El oferente que se encuentre comprendido dentro de las circunstancias establecidas, por el artículo 4º de la Resolución AFIP Nº 1814/2005, deberá agregar junto a su oferta, fotocopias de las constancias documentales que en tal sentido haya presentado ante la AFIP, o </w:t>
      </w:r>
      <w:proofErr w:type="spellStart"/>
      <w:r w:rsidRPr="008F277E">
        <w:rPr>
          <w:rFonts w:ascii="Arial" w:hAnsi="Arial" w:cs="Arial"/>
          <w:sz w:val="24"/>
          <w:szCs w:val="24"/>
        </w:rPr>
        <w:t>multinota</w:t>
      </w:r>
      <w:proofErr w:type="spellEnd"/>
      <w:r w:rsidRPr="008F277E">
        <w:rPr>
          <w:rFonts w:ascii="Arial" w:hAnsi="Arial" w:cs="Arial"/>
          <w:sz w:val="24"/>
          <w:szCs w:val="24"/>
        </w:rPr>
        <w:t xml:space="preserve"> presentada con antelación a la apertura.</w:t>
      </w:r>
    </w:p>
    <w:p w:rsidR="00AF09B8" w:rsidRPr="00CC46B7" w:rsidRDefault="00AF09B8" w:rsidP="00AF09B8">
      <w:pPr>
        <w:pStyle w:val="Prrafodelista"/>
        <w:numPr>
          <w:ilvl w:val="2"/>
          <w:numId w:val="16"/>
        </w:numPr>
        <w:spacing w:after="0"/>
        <w:jc w:val="both"/>
        <w:rPr>
          <w:rFonts w:ascii="Arial" w:hAnsi="Arial" w:cs="Arial"/>
          <w:b/>
          <w:sz w:val="24"/>
          <w:szCs w:val="24"/>
          <w:lang w:eastAsia="es-ES"/>
        </w:rPr>
      </w:pPr>
      <w:r w:rsidRPr="00E72466">
        <w:rPr>
          <w:rFonts w:ascii="Arial" w:hAnsi="Arial" w:cs="Arial"/>
          <w:bCs/>
          <w:iCs/>
          <w:sz w:val="24"/>
          <w:szCs w:val="24"/>
        </w:rPr>
        <w:t>No será requisito al momento de la presentación de la oferta estar inscripto en el SIPRO, pero si lo deberá encontrarse cumplimentada al momento de la evaluación de ofertas,</w:t>
      </w:r>
      <w:r w:rsidRPr="00E72466">
        <w:rPr>
          <w:rFonts w:ascii="Arial" w:hAnsi="Arial" w:cs="Arial"/>
          <w:b/>
          <w:bCs/>
          <w:iCs/>
          <w:sz w:val="24"/>
          <w:szCs w:val="24"/>
        </w:rPr>
        <w:t xml:space="preserve"> Disposición ONC N° 64/16 (SIPRO).</w:t>
      </w:r>
    </w:p>
    <w:p w:rsidR="00AF09B8" w:rsidRPr="00E72466" w:rsidRDefault="00AF09B8" w:rsidP="00AF09B8">
      <w:pPr>
        <w:pStyle w:val="Prrafodelista"/>
        <w:spacing w:after="0"/>
        <w:jc w:val="both"/>
        <w:rPr>
          <w:rFonts w:ascii="Arial" w:hAnsi="Arial" w:cs="Arial"/>
          <w:sz w:val="24"/>
          <w:szCs w:val="24"/>
        </w:rPr>
      </w:pPr>
    </w:p>
    <w:p w:rsidR="00AF09B8" w:rsidRPr="00E72466" w:rsidRDefault="00AF09B8" w:rsidP="00AF09B8">
      <w:pPr>
        <w:pStyle w:val="Prrafodelista"/>
        <w:numPr>
          <w:ilvl w:val="1"/>
          <w:numId w:val="16"/>
        </w:numPr>
        <w:spacing w:after="0"/>
        <w:jc w:val="both"/>
        <w:rPr>
          <w:rFonts w:ascii="Arial" w:hAnsi="Arial" w:cs="Arial"/>
          <w:b/>
          <w:sz w:val="24"/>
          <w:szCs w:val="24"/>
          <w:lang w:eastAsia="es-ES"/>
        </w:rPr>
      </w:pPr>
      <w:r w:rsidRPr="00E72466">
        <w:rPr>
          <w:rFonts w:ascii="Arial" w:hAnsi="Arial" w:cs="Arial"/>
          <w:b/>
          <w:sz w:val="24"/>
          <w:szCs w:val="24"/>
          <w:lang w:eastAsia="es-ES"/>
        </w:rPr>
        <w:t>DOCUMENTACIÓN PARTICULAR A PRESENTAR PARA ESTE PROCEDIMIENTO</w:t>
      </w:r>
    </w:p>
    <w:p w:rsidR="00AF09B8" w:rsidRDefault="00AF09B8" w:rsidP="00AF09B8">
      <w:pPr>
        <w:pStyle w:val="Prrafodelista"/>
        <w:numPr>
          <w:ilvl w:val="2"/>
          <w:numId w:val="16"/>
        </w:numPr>
        <w:spacing w:after="0"/>
        <w:jc w:val="both"/>
        <w:rPr>
          <w:rFonts w:ascii="Arial" w:hAnsi="Arial" w:cs="Arial"/>
          <w:bCs/>
          <w:iCs/>
          <w:sz w:val="24"/>
          <w:szCs w:val="24"/>
        </w:rPr>
      </w:pPr>
      <w:r>
        <w:rPr>
          <w:rFonts w:ascii="Arial" w:hAnsi="Arial" w:cs="Arial"/>
          <w:bCs/>
          <w:iCs/>
          <w:sz w:val="24"/>
          <w:szCs w:val="24"/>
        </w:rPr>
        <w:t>Presentación de la Declaración Jurada de Intereses Decreto 202/2017 Anexo VI O Anexo VII del P.B.C.P, según corresponda.</w:t>
      </w:r>
    </w:p>
    <w:p w:rsidR="00AF09B8" w:rsidRDefault="00AF09B8" w:rsidP="00AF09B8">
      <w:pPr>
        <w:pStyle w:val="Prrafodelista"/>
        <w:numPr>
          <w:ilvl w:val="2"/>
          <w:numId w:val="16"/>
        </w:numPr>
        <w:spacing w:after="0"/>
        <w:jc w:val="both"/>
        <w:rPr>
          <w:rFonts w:ascii="Arial" w:hAnsi="Arial" w:cs="Arial"/>
          <w:bCs/>
          <w:iCs/>
          <w:sz w:val="24"/>
          <w:szCs w:val="24"/>
        </w:rPr>
      </w:pPr>
      <w:r>
        <w:rPr>
          <w:rFonts w:ascii="Arial" w:hAnsi="Arial" w:cs="Arial"/>
          <w:bCs/>
          <w:iCs/>
          <w:sz w:val="24"/>
          <w:szCs w:val="24"/>
        </w:rPr>
        <w:t>Presentación de la planilla de Funcionarios con competencia conforme comunicación General de ONC 76/2017 Anexo VIII del P.B.C.P.</w:t>
      </w:r>
    </w:p>
    <w:p w:rsidR="00AF09B8" w:rsidRDefault="00AF09B8" w:rsidP="00AF09B8">
      <w:pPr>
        <w:pStyle w:val="Prrafodelista"/>
        <w:numPr>
          <w:ilvl w:val="2"/>
          <w:numId w:val="16"/>
        </w:numPr>
        <w:spacing w:after="0"/>
        <w:jc w:val="both"/>
        <w:rPr>
          <w:rFonts w:ascii="Arial" w:hAnsi="Arial" w:cs="Arial"/>
          <w:bCs/>
          <w:iCs/>
          <w:sz w:val="24"/>
          <w:szCs w:val="24"/>
        </w:rPr>
      </w:pPr>
      <w:r>
        <w:rPr>
          <w:rFonts w:ascii="Arial" w:hAnsi="Arial" w:cs="Arial"/>
          <w:bCs/>
          <w:iCs/>
          <w:sz w:val="24"/>
          <w:szCs w:val="24"/>
        </w:rPr>
        <w:t>Contrato de Seguro de Accidente de Riesgo de Trabajo (Ley N° 24.557 ART), con el último listado de personal incluido en el mismo, extendido por la Aseguradora de Riesgos de Trabajo y constancia de los últimos pagos.</w:t>
      </w:r>
    </w:p>
    <w:p w:rsidR="00AF09B8" w:rsidRDefault="00AF09B8" w:rsidP="00AF09B8">
      <w:pPr>
        <w:pStyle w:val="Prrafodelista"/>
        <w:numPr>
          <w:ilvl w:val="2"/>
          <w:numId w:val="16"/>
        </w:numPr>
        <w:spacing w:after="0"/>
        <w:jc w:val="both"/>
        <w:rPr>
          <w:rFonts w:ascii="Arial" w:hAnsi="Arial" w:cs="Arial"/>
          <w:bCs/>
          <w:iCs/>
          <w:sz w:val="24"/>
          <w:szCs w:val="24"/>
        </w:rPr>
      </w:pPr>
      <w:r>
        <w:rPr>
          <w:rFonts w:ascii="Arial" w:hAnsi="Arial" w:cs="Arial"/>
          <w:bCs/>
          <w:iCs/>
          <w:sz w:val="24"/>
          <w:szCs w:val="24"/>
        </w:rPr>
        <w:t>Póliza de Seguro de Vida obligatoria del personal, con el comprobante de pago actualizado.</w:t>
      </w:r>
    </w:p>
    <w:p w:rsidR="00AF09B8" w:rsidRDefault="00AF09B8" w:rsidP="00AF09B8">
      <w:pPr>
        <w:pStyle w:val="Prrafodelista"/>
        <w:numPr>
          <w:ilvl w:val="2"/>
          <w:numId w:val="16"/>
        </w:numPr>
        <w:spacing w:after="0"/>
        <w:jc w:val="both"/>
        <w:rPr>
          <w:rFonts w:ascii="Arial" w:hAnsi="Arial" w:cs="Arial"/>
          <w:bCs/>
          <w:iCs/>
          <w:sz w:val="24"/>
          <w:szCs w:val="24"/>
        </w:rPr>
      </w:pPr>
      <w:r>
        <w:rPr>
          <w:rFonts w:ascii="Arial" w:hAnsi="Arial" w:cs="Arial"/>
          <w:bCs/>
          <w:iCs/>
          <w:sz w:val="24"/>
          <w:szCs w:val="24"/>
        </w:rPr>
        <w:t>El oferente deberá acompañar con su propuesta el contrato de afiliación vigente a una de las Aseguradoras de Riesgos de Trabajo (ART), autorizadas a funcionar por la Superintendencia de Riegos de Trabajo (SRT), y por la Superintendencia de Seguro de la Nación (SSN).</w:t>
      </w:r>
    </w:p>
    <w:p w:rsidR="00AF09B8" w:rsidRDefault="00AF09B8" w:rsidP="00AF09B8">
      <w:pPr>
        <w:pStyle w:val="Prrafodelista"/>
        <w:numPr>
          <w:ilvl w:val="2"/>
          <w:numId w:val="16"/>
        </w:numPr>
        <w:spacing w:after="0"/>
        <w:jc w:val="both"/>
        <w:rPr>
          <w:rFonts w:ascii="Arial" w:hAnsi="Arial" w:cs="Arial"/>
          <w:bCs/>
          <w:iCs/>
          <w:sz w:val="24"/>
          <w:szCs w:val="24"/>
        </w:rPr>
      </w:pPr>
      <w:r>
        <w:rPr>
          <w:rFonts w:ascii="Arial" w:hAnsi="Arial" w:cs="Arial"/>
          <w:bCs/>
          <w:iCs/>
          <w:sz w:val="24"/>
          <w:szCs w:val="24"/>
        </w:rPr>
        <w:t>Declaración jurada del oferente en la que manifieste el cumplimiento de la legislación laboral vigente (condiciones dignas y ausentismo del trabajo infantil).</w:t>
      </w:r>
    </w:p>
    <w:p w:rsidR="00AF09B8" w:rsidRPr="00027FE5" w:rsidRDefault="00AF09B8" w:rsidP="00AF09B8">
      <w:pPr>
        <w:pStyle w:val="Prrafodelista"/>
        <w:numPr>
          <w:ilvl w:val="2"/>
          <w:numId w:val="16"/>
        </w:numPr>
        <w:spacing w:after="0"/>
        <w:jc w:val="both"/>
        <w:rPr>
          <w:rFonts w:ascii="Arial" w:hAnsi="Arial" w:cs="Arial"/>
          <w:bCs/>
          <w:iCs/>
          <w:sz w:val="24"/>
          <w:szCs w:val="24"/>
        </w:rPr>
      </w:pPr>
      <w:r w:rsidRPr="00027FE5">
        <w:rPr>
          <w:rFonts w:ascii="Arial" w:hAnsi="Arial" w:cs="Arial"/>
          <w:bCs/>
          <w:iCs/>
          <w:sz w:val="24"/>
          <w:szCs w:val="24"/>
        </w:rPr>
        <w:t>A los fines de la exacta apreciación de las características de los trabajos, sus dificultades, sus costos, el Oferente</w:t>
      </w:r>
      <w:r>
        <w:rPr>
          <w:rFonts w:ascii="Arial" w:hAnsi="Arial" w:cs="Arial"/>
          <w:bCs/>
          <w:iCs/>
          <w:sz w:val="24"/>
          <w:szCs w:val="24"/>
        </w:rPr>
        <w:t xml:space="preserve"> deberá realizar una visita al P</w:t>
      </w:r>
      <w:r w:rsidRPr="00027FE5">
        <w:rPr>
          <w:rFonts w:ascii="Arial" w:hAnsi="Arial" w:cs="Arial"/>
          <w:bCs/>
          <w:iCs/>
          <w:sz w:val="24"/>
          <w:szCs w:val="24"/>
        </w:rPr>
        <w:t>arque</w:t>
      </w:r>
      <w:r>
        <w:rPr>
          <w:rFonts w:ascii="Arial" w:hAnsi="Arial" w:cs="Arial"/>
          <w:bCs/>
          <w:iCs/>
          <w:sz w:val="24"/>
          <w:szCs w:val="24"/>
        </w:rPr>
        <w:t xml:space="preserve"> A</w:t>
      </w:r>
      <w:r w:rsidRPr="00027FE5">
        <w:rPr>
          <w:rFonts w:ascii="Arial" w:hAnsi="Arial" w:cs="Arial"/>
          <w:bCs/>
          <w:iCs/>
          <w:sz w:val="24"/>
          <w:szCs w:val="24"/>
        </w:rPr>
        <w:t xml:space="preserve">utomotor </w:t>
      </w:r>
      <w:r>
        <w:rPr>
          <w:rFonts w:ascii="Arial" w:hAnsi="Arial" w:cs="Arial"/>
          <w:bCs/>
          <w:iCs/>
          <w:sz w:val="24"/>
          <w:szCs w:val="24"/>
        </w:rPr>
        <w:t>de la Unidad para verificar l</w:t>
      </w:r>
      <w:r w:rsidRPr="00027FE5">
        <w:rPr>
          <w:rFonts w:ascii="Arial" w:hAnsi="Arial" w:cs="Arial"/>
          <w:bCs/>
          <w:iCs/>
          <w:sz w:val="24"/>
          <w:szCs w:val="24"/>
        </w:rPr>
        <w:t>os vehículos objetos de su mantenimiento y/o reparación previa presentación de la Oferta.</w:t>
      </w:r>
    </w:p>
    <w:p w:rsidR="00AF09B8" w:rsidRPr="00027FE5" w:rsidRDefault="00AF09B8" w:rsidP="00AF09B8">
      <w:pPr>
        <w:pStyle w:val="Prrafodelista"/>
        <w:spacing w:after="0"/>
        <w:jc w:val="both"/>
        <w:rPr>
          <w:rFonts w:ascii="Arial" w:hAnsi="Arial" w:cs="Arial"/>
          <w:bCs/>
          <w:iCs/>
          <w:sz w:val="24"/>
          <w:szCs w:val="24"/>
        </w:rPr>
      </w:pPr>
      <w:r w:rsidRPr="00027FE5">
        <w:rPr>
          <w:rFonts w:ascii="Arial" w:hAnsi="Arial" w:cs="Arial"/>
          <w:bCs/>
          <w:iCs/>
          <w:sz w:val="24"/>
          <w:szCs w:val="24"/>
        </w:rPr>
        <w:t>La visita se realizar</w:t>
      </w:r>
      <w:r>
        <w:rPr>
          <w:rFonts w:ascii="Arial" w:hAnsi="Arial" w:cs="Arial"/>
          <w:bCs/>
          <w:iCs/>
          <w:sz w:val="24"/>
          <w:szCs w:val="24"/>
        </w:rPr>
        <w:t>á previa coordinación con el Oficial</w:t>
      </w:r>
      <w:r w:rsidRPr="00027FE5">
        <w:rPr>
          <w:rFonts w:ascii="Arial" w:hAnsi="Arial" w:cs="Arial"/>
          <w:bCs/>
          <w:iCs/>
          <w:sz w:val="24"/>
          <w:szCs w:val="24"/>
        </w:rPr>
        <w:t xml:space="preserve"> del Grupo Logístico de la Unidad al Teléfono 0380-4420662.</w:t>
      </w:r>
    </w:p>
    <w:p w:rsidR="00AF09B8" w:rsidRPr="00027FE5" w:rsidRDefault="00AF09B8" w:rsidP="00AF09B8">
      <w:pPr>
        <w:pStyle w:val="Prrafodelista"/>
        <w:spacing w:after="0"/>
        <w:jc w:val="both"/>
        <w:rPr>
          <w:rFonts w:ascii="Arial" w:hAnsi="Arial" w:cs="Arial"/>
          <w:bCs/>
          <w:iCs/>
          <w:sz w:val="24"/>
          <w:szCs w:val="24"/>
        </w:rPr>
      </w:pPr>
      <w:r w:rsidRPr="00027FE5">
        <w:rPr>
          <w:rFonts w:ascii="Arial" w:hAnsi="Arial" w:cs="Arial"/>
          <w:bCs/>
          <w:iCs/>
          <w:sz w:val="24"/>
          <w:szCs w:val="24"/>
        </w:rPr>
        <w:t xml:space="preserve">El límite para efectuar la misma será de UN (1) día hábil previo a la fecha </w:t>
      </w:r>
      <w:r>
        <w:rPr>
          <w:rFonts w:ascii="Arial" w:hAnsi="Arial" w:cs="Arial"/>
          <w:bCs/>
          <w:iCs/>
          <w:sz w:val="24"/>
          <w:szCs w:val="24"/>
        </w:rPr>
        <w:t xml:space="preserve">y hora </w:t>
      </w:r>
      <w:r w:rsidRPr="00027FE5">
        <w:rPr>
          <w:rFonts w:ascii="Arial" w:hAnsi="Arial" w:cs="Arial"/>
          <w:bCs/>
          <w:iCs/>
          <w:sz w:val="24"/>
          <w:szCs w:val="24"/>
        </w:rPr>
        <w:t>de apertura</w:t>
      </w:r>
      <w:r>
        <w:rPr>
          <w:rFonts w:ascii="Arial" w:hAnsi="Arial" w:cs="Arial"/>
          <w:bCs/>
          <w:iCs/>
          <w:sz w:val="24"/>
          <w:szCs w:val="24"/>
        </w:rPr>
        <w:t xml:space="preserve"> de ofertas</w:t>
      </w:r>
      <w:r w:rsidRPr="00027FE5">
        <w:rPr>
          <w:rFonts w:ascii="Arial" w:hAnsi="Arial" w:cs="Arial"/>
          <w:bCs/>
          <w:iCs/>
          <w:sz w:val="24"/>
          <w:szCs w:val="24"/>
        </w:rPr>
        <w:t>.</w:t>
      </w:r>
    </w:p>
    <w:p w:rsidR="00AF09B8" w:rsidRPr="00027FE5" w:rsidRDefault="00AF09B8" w:rsidP="00AF09B8">
      <w:pPr>
        <w:pStyle w:val="Prrafodelista"/>
        <w:spacing w:after="0"/>
        <w:jc w:val="both"/>
        <w:rPr>
          <w:rFonts w:ascii="Arial" w:hAnsi="Arial" w:cs="Arial"/>
          <w:bCs/>
          <w:iCs/>
          <w:sz w:val="24"/>
          <w:szCs w:val="24"/>
        </w:rPr>
      </w:pPr>
      <w:r w:rsidRPr="00027FE5">
        <w:rPr>
          <w:rFonts w:ascii="Arial" w:hAnsi="Arial" w:cs="Arial"/>
          <w:bCs/>
          <w:iCs/>
          <w:sz w:val="24"/>
          <w:szCs w:val="24"/>
        </w:rPr>
        <w:t>Se labrará un único certificado de vis</w:t>
      </w:r>
      <w:r>
        <w:rPr>
          <w:rFonts w:ascii="Arial" w:hAnsi="Arial" w:cs="Arial"/>
          <w:bCs/>
          <w:iCs/>
          <w:sz w:val="24"/>
          <w:szCs w:val="24"/>
        </w:rPr>
        <w:t>i</w:t>
      </w:r>
      <w:r w:rsidRPr="00027FE5">
        <w:rPr>
          <w:rFonts w:ascii="Arial" w:hAnsi="Arial" w:cs="Arial"/>
          <w:bCs/>
          <w:iCs/>
          <w:sz w:val="24"/>
          <w:szCs w:val="24"/>
        </w:rPr>
        <w:t>ta. Los po</w:t>
      </w:r>
      <w:r>
        <w:rPr>
          <w:rFonts w:ascii="Arial" w:hAnsi="Arial" w:cs="Arial"/>
          <w:bCs/>
          <w:iCs/>
          <w:sz w:val="24"/>
          <w:szCs w:val="24"/>
        </w:rPr>
        <w:t xml:space="preserve">sibles oferentes darán vista a </w:t>
      </w:r>
      <w:r w:rsidRPr="00027FE5">
        <w:rPr>
          <w:rFonts w:ascii="Arial" w:hAnsi="Arial" w:cs="Arial"/>
          <w:bCs/>
          <w:iCs/>
          <w:sz w:val="24"/>
          <w:szCs w:val="24"/>
        </w:rPr>
        <w:t>los vehículos indicados en el certificado de vis</w:t>
      </w:r>
      <w:r>
        <w:rPr>
          <w:rFonts w:ascii="Arial" w:hAnsi="Arial" w:cs="Arial"/>
          <w:bCs/>
          <w:iCs/>
          <w:sz w:val="24"/>
          <w:szCs w:val="24"/>
        </w:rPr>
        <w:t>i</w:t>
      </w:r>
      <w:r w:rsidRPr="00027FE5">
        <w:rPr>
          <w:rFonts w:ascii="Arial" w:hAnsi="Arial" w:cs="Arial"/>
          <w:bCs/>
          <w:iCs/>
          <w:sz w:val="24"/>
          <w:szCs w:val="24"/>
        </w:rPr>
        <w:t xml:space="preserve">ta acompañado por personal del </w:t>
      </w:r>
      <w:r>
        <w:rPr>
          <w:rFonts w:ascii="Arial" w:hAnsi="Arial" w:cs="Arial"/>
          <w:bCs/>
          <w:iCs/>
          <w:sz w:val="24"/>
          <w:szCs w:val="24"/>
        </w:rPr>
        <w:t>Grupo L</w:t>
      </w:r>
      <w:r w:rsidRPr="00027FE5">
        <w:rPr>
          <w:rFonts w:ascii="Arial" w:hAnsi="Arial" w:cs="Arial"/>
          <w:bCs/>
          <w:iCs/>
          <w:sz w:val="24"/>
          <w:szCs w:val="24"/>
        </w:rPr>
        <w:t>ogístico de la Unidad dispuesto al efecto quien será, en caso de corresponder, el responsable de aprobar y suscribir el certificado de visita.</w:t>
      </w:r>
    </w:p>
    <w:p w:rsidR="00AF09B8" w:rsidRPr="00027FE5" w:rsidRDefault="00AF09B8" w:rsidP="00AF09B8">
      <w:pPr>
        <w:pStyle w:val="Prrafodelista"/>
        <w:spacing w:after="0"/>
        <w:jc w:val="both"/>
        <w:rPr>
          <w:rFonts w:ascii="Arial" w:hAnsi="Arial" w:cs="Arial"/>
          <w:bCs/>
          <w:iCs/>
          <w:sz w:val="24"/>
          <w:szCs w:val="24"/>
        </w:rPr>
      </w:pPr>
      <w:r w:rsidRPr="00027FE5">
        <w:rPr>
          <w:rFonts w:ascii="Arial" w:hAnsi="Arial" w:cs="Arial"/>
          <w:bCs/>
          <w:iCs/>
          <w:sz w:val="24"/>
          <w:szCs w:val="24"/>
        </w:rPr>
        <w:t xml:space="preserve">GENDARMERIA NACIONAL facilitará todas las visitas e inspecciones que le sean solicitadas por los oferentes. En caso </w:t>
      </w:r>
      <w:r>
        <w:rPr>
          <w:rFonts w:ascii="Arial" w:hAnsi="Arial" w:cs="Arial"/>
          <w:bCs/>
          <w:iCs/>
          <w:sz w:val="24"/>
          <w:szCs w:val="24"/>
        </w:rPr>
        <w:t>que el mismo,</w:t>
      </w:r>
      <w:r w:rsidRPr="00027FE5">
        <w:rPr>
          <w:rFonts w:ascii="Arial" w:hAnsi="Arial" w:cs="Arial"/>
          <w:bCs/>
          <w:iCs/>
          <w:sz w:val="24"/>
          <w:szCs w:val="24"/>
        </w:rPr>
        <w:t xml:space="preserve"> no presentarse a la visita</w:t>
      </w:r>
      <w:r>
        <w:rPr>
          <w:rFonts w:ascii="Arial" w:hAnsi="Arial" w:cs="Arial"/>
          <w:bCs/>
          <w:iCs/>
          <w:sz w:val="24"/>
          <w:szCs w:val="24"/>
        </w:rPr>
        <w:t xml:space="preserve">, </w:t>
      </w:r>
      <w:r w:rsidRPr="00027FE5">
        <w:rPr>
          <w:rFonts w:ascii="Arial" w:hAnsi="Arial" w:cs="Arial"/>
          <w:bCs/>
          <w:iCs/>
          <w:sz w:val="24"/>
          <w:szCs w:val="24"/>
        </w:rPr>
        <w:t>no podrá alegar posteriormente ignorancia y/o imprevisiones en las condiciones en que se efectuarán los correspondientes trabajos y provisiones.</w:t>
      </w:r>
    </w:p>
    <w:p w:rsidR="00AF09B8" w:rsidRDefault="00AF09B8" w:rsidP="00AF09B8">
      <w:pPr>
        <w:pStyle w:val="Prrafodelista"/>
        <w:numPr>
          <w:ilvl w:val="2"/>
          <w:numId w:val="16"/>
        </w:numPr>
        <w:spacing w:after="0"/>
        <w:jc w:val="both"/>
        <w:rPr>
          <w:rFonts w:ascii="Arial" w:hAnsi="Arial" w:cs="Arial"/>
          <w:sz w:val="24"/>
          <w:szCs w:val="24"/>
          <w:lang w:eastAsia="es-ES"/>
        </w:rPr>
      </w:pPr>
      <w:r w:rsidRPr="00C16098">
        <w:rPr>
          <w:rFonts w:ascii="Arial" w:hAnsi="Arial" w:cs="Arial"/>
          <w:sz w:val="24"/>
          <w:szCs w:val="24"/>
          <w:lang w:eastAsia="es-ES"/>
        </w:rPr>
        <w:lastRenderedPageBreak/>
        <w:t>Toda aquella documentación que el oferente considere para ilustrar mejor su oferta, las requeridas por el pliego general y en las especificaciones técnicas</w:t>
      </w:r>
      <w:r w:rsidRPr="00E72466">
        <w:rPr>
          <w:rFonts w:ascii="Arial" w:hAnsi="Arial" w:cs="Arial"/>
          <w:sz w:val="24"/>
          <w:szCs w:val="24"/>
          <w:lang w:eastAsia="es-ES"/>
        </w:rPr>
        <w:t>.</w:t>
      </w:r>
    </w:p>
    <w:p w:rsidR="00AF09B8" w:rsidRPr="00E72466" w:rsidRDefault="00AF09B8" w:rsidP="00AF09B8">
      <w:pPr>
        <w:pStyle w:val="Prrafodelista"/>
        <w:spacing w:after="0"/>
        <w:jc w:val="both"/>
        <w:rPr>
          <w:rFonts w:ascii="Arial" w:hAnsi="Arial" w:cs="Arial"/>
          <w:sz w:val="24"/>
          <w:szCs w:val="24"/>
          <w:lang w:eastAsia="es-ES"/>
        </w:rPr>
      </w:pPr>
    </w:p>
    <w:p w:rsidR="00AF09B8" w:rsidRPr="00E72466" w:rsidRDefault="00AF09B8" w:rsidP="00AF09B8">
      <w:pPr>
        <w:spacing w:after="0"/>
        <w:ind w:left="360" w:right="180"/>
        <w:jc w:val="both"/>
        <w:rPr>
          <w:rFonts w:ascii="Arial" w:eastAsia="Times New Roman" w:hAnsi="Arial" w:cs="Arial"/>
          <w:sz w:val="24"/>
          <w:szCs w:val="24"/>
          <w:lang w:eastAsia="es-ES"/>
        </w:rPr>
      </w:pPr>
    </w:p>
    <w:p w:rsidR="00AF09B8" w:rsidRPr="00E72466" w:rsidRDefault="00AF09B8" w:rsidP="00AF09B8">
      <w:pPr>
        <w:pStyle w:val="Prrafodelista"/>
        <w:numPr>
          <w:ilvl w:val="0"/>
          <w:numId w:val="23"/>
        </w:numPr>
        <w:pBdr>
          <w:top w:val="single" w:sz="4" w:space="1" w:color="auto"/>
          <w:left w:val="single" w:sz="4" w:space="14" w:color="auto"/>
          <w:bottom w:val="single" w:sz="4" w:space="1" w:color="auto"/>
          <w:right w:val="single" w:sz="4" w:space="4" w:color="auto"/>
        </w:pBdr>
        <w:shd w:val="clear" w:color="auto" w:fill="B8CCE4"/>
        <w:spacing w:after="0"/>
        <w:ind w:right="180"/>
        <w:jc w:val="center"/>
        <w:rPr>
          <w:rFonts w:ascii="Arial" w:eastAsia="Times New Roman" w:hAnsi="Arial" w:cs="Arial"/>
          <w:b/>
          <w:bCs/>
          <w:sz w:val="24"/>
          <w:szCs w:val="24"/>
          <w:lang w:eastAsia="es-ES"/>
        </w:rPr>
      </w:pPr>
      <w:r w:rsidRPr="00E72466">
        <w:rPr>
          <w:rFonts w:ascii="Arial" w:eastAsia="Times New Roman" w:hAnsi="Arial" w:cs="Arial"/>
          <w:b/>
          <w:bCs/>
          <w:sz w:val="24"/>
          <w:szCs w:val="24"/>
          <w:lang w:eastAsia="es-ES"/>
        </w:rPr>
        <w:t xml:space="preserve">GARANTÍAS </w:t>
      </w:r>
    </w:p>
    <w:p w:rsidR="00AF09B8" w:rsidRPr="00E72466" w:rsidRDefault="00AF09B8" w:rsidP="00AF09B8">
      <w:pPr>
        <w:spacing w:after="0"/>
        <w:ind w:right="180"/>
        <w:jc w:val="both"/>
        <w:rPr>
          <w:rFonts w:ascii="Arial" w:eastAsia="Times New Roman" w:hAnsi="Arial" w:cs="Arial"/>
          <w:iCs/>
          <w:sz w:val="24"/>
          <w:szCs w:val="24"/>
          <w:lang w:val="es-AR" w:eastAsia="es-ES"/>
        </w:rPr>
      </w:pPr>
      <w:r w:rsidRPr="00E72466">
        <w:rPr>
          <w:rFonts w:ascii="Arial" w:eastAsia="Times New Roman" w:hAnsi="Arial" w:cs="Arial"/>
          <w:bCs/>
          <w:sz w:val="24"/>
          <w:szCs w:val="24"/>
          <w:lang w:val="es-AR" w:eastAsia="es-ES"/>
        </w:rPr>
        <w:t xml:space="preserve"> (Artículos </w:t>
      </w:r>
      <w:proofErr w:type="spellStart"/>
      <w:r w:rsidRPr="00E72466">
        <w:rPr>
          <w:rFonts w:ascii="Arial" w:eastAsia="Times New Roman" w:hAnsi="Arial" w:cs="Arial"/>
          <w:bCs/>
          <w:sz w:val="24"/>
          <w:szCs w:val="24"/>
          <w:lang w:val="es-AR" w:eastAsia="es-ES"/>
        </w:rPr>
        <w:t>Nros</w:t>
      </w:r>
      <w:proofErr w:type="spellEnd"/>
      <w:r w:rsidRPr="00E72466">
        <w:rPr>
          <w:rFonts w:ascii="Arial" w:eastAsia="Times New Roman" w:hAnsi="Arial" w:cs="Arial"/>
          <w:bCs/>
          <w:sz w:val="24"/>
          <w:szCs w:val="24"/>
          <w:lang w:val="es-AR" w:eastAsia="es-ES"/>
        </w:rPr>
        <w:t xml:space="preserve">. 77 al 81 </w:t>
      </w:r>
      <w:r w:rsidRPr="00E72466">
        <w:rPr>
          <w:rFonts w:ascii="Arial" w:eastAsia="Times New Roman" w:hAnsi="Arial" w:cs="Arial"/>
          <w:iCs/>
          <w:sz w:val="24"/>
          <w:szCs w:val="24"/>
          <w:lang w:val="es-AR" w:eastAsia="es-ES"/>
        </w:rPr>
        <w:t>del Reglamento aprobado por el Decreto Nº 1030/2016)</w:t>
      </w:r>
    </w:p>
    <w:p w:rsidR="00AF09B8" w:rsidRPr="00E72466" w:rsidRDefault="00AF09B8" w:rsidP="00AF09B8">
      <w:pPr>
        <w:pStyle w:val="Prrafodelista"/>
        <w:spacing w:after="0"/>
        <w:ind w:right="180"/>
        <w:jc w:val="both"/>
        <w:rPr>
          <w:rFonts w:ascii="Arial" w:eastAsia="Times New Roman" w:hAnsi="Arial" w:cs="Arial"/>
          <w:sz w:val="24"/>
          <w:szCs w:val="24"/>
          <w:lang w:eastAsia="es-ES"/>
        </w:rPr>
      </w:pPr>
    </w:p>
    <w:p w:rsidR="00AF09B8" w:rsidRPr="00E72466" w:rsidRDefault="00AF09B8" w:rsidP="00AF09B8">
      <w:pPr>
        <w:pStyle w:val="Prrafodelista"/>
        <w:numPr>
          <w:ilvl w:val="1"/>
          <w:numId w:val="29"/>
        </w:numPr>
        <w:spacing w:after="0"/>
        <w:ind w:right="180"/>
        <w:jc w:val="both"/>
        <w:rPr>
          <w:rFonts w:ascii="Arial" w:eastAsia="Times New Roman" w:hAnsi="Arial" w:cs="Arial"/>
          <w:b/>
          <w:bCs/>
          <w:sz w:val="24"/>
          <w:szCs w:val="24"/>
          <w:lang w:eastAsia="es-ES"/>
        </w:rPr>
      </w:pPr>
      <w:r w:rsidRPr="00E72466">
        <w:rPr>
          <w:rFonts w:ascii="Arial" w:eastAsia="Times New Roman" w:hAnsi="Arial" w:cs="Arial"/>
          <w:b/>
          <w:sz w:val="24"/>
          <w:szCs w:val="24"/>
          <w:lang w:eastAsia="es-ES"/>
        </w:rPr>
        <w:t xml:space="preserve">TIPOS DE GARANTÍA. (ARTÍCULO N° 78 </w:t>
      </w:r>
      <w:r w:rsidRPr="00E72466">
        <w:rPr>
          <w:rFonts w:ascii="Arial" w:eastAsia="Times New Roman" w:hAnsi="Arial" w:cs="Arial"/>
          <w:b/>
          <w:iCs/>
          <w:sz w:val="24"/>
          <w:szCs w:val="24"/>
          <w:lang w:val="es-AR" w:eastAsia="es-ES"/>
        </w:rPr>
        <w:t>del Reglamento aprobado por el Decreto Nº 1030/2016)</w:t>
      </w:r>
    </w:p>
    <w:p w:rsidR="00AF09B8" w:rsidRPr="00E72466" w:rsidRDefault="00AF09B8" w:rsidP="00AF09B8">
      <w:pPr>
        <w:pStyle w:val="Prrafodelista"/>
        <w:spacing w:after="0"/>
        <w:ind w:right="180" w:hanging="720"/>
        <w:jc w:val="both"/>
        <w:rPr>
          <w:rFonts w:ascii="Arial" w:eastAsia="Times New Roman" w:hAnsi="Arial" w:cs="Arial"/>
          <w:b/>
          <w:sz w:val="24"/>
          <w:szCs w:val="24"/>
          <w:lang w:eastAsia="es-ES"/>
        </w:rPr>
      </w:pPr>
    </w:p>
    <w:p w:rsidR="00AF09B8" w:rsidRPr="00E72466" w:rsidRDefault="00AF09B8" w:rsidP="00AF09B8">
      <w:pPr>
        <w:pStyle w:val="Prrafodelista"/>
        <w:numPr>
          <w:ilvl w:val="0"/>
          <w:numId w:val="27"/>
        </w:numPr>
        <w:spacing w:after="0"/>
        <w:ind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 xml:space="preserve">De mantenimiento de la oferta: CINCO POR CIENTO (5%) del monto total de la oferta. En el caso de cotizar con descuentos, la garantía se calculará sobre el mayor monto propuesto. </w:t>
      </w:r>
    </w:p>
    <w:p w:rsidR="00AF09B8" w:rsidRPr="00E72466" w:rsidRDefault="00AF09B8" w:rsidP="00AF09B8">
      <w:pPr>
        <w:pStyle w:val="Prrafodelista"/>
        <w:numPr>
          <w:ilvl w:val="0"/>
          <w:numId w:val="27"/>
        </w:numPr>
        <w:spacing w:after="0"/>
        <w:ind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 xml:space="preserve">De cumplimiento del contrato: DIEZ POR CIENTO (10%) del monto total del contrato. El </w:t>
      </w:r>
      <w:proofErr w:type="spellStart"/>
      <w:r w:rsidRPr="00E72466">
        <w:rPr>
          <w:rFonts w:ascii="Arial" w:eastAsia="Times New Roman" w:hAnsi="Arial" w:cs="Arial"/>
          <w:sz w:val="24"/>
          <w:szCs w:val="24"/>
          <w:lang w:eastAsia="es-ES"/>
        </w:rPr>
        <w:t>cocontratante</w:t>
      </w:r>
      <w:proofErr w:type="spellEnd"/>
      <w:r w:rsidRPr="00E72466">
        <w:rPr>
          <w:rFonts w:ascii="Arial" w:eastAsia="Times New Roman" w:hAnsi="Arial" w:cs="Arial"/>
          <w:sz w:val="24"/>
          <w:szCs w:val="24"/>
          <w:lang w:eastAsia="es-ES"/>
        </w:rPr>
        <w:t xml:space="preserve"> deberá integrar la garantía de cumplimiento del contrato dentro del plazo de CINCO (5) días de recibida la orden de compra o de la firma del contrato. </w:t>
      </w:r>
    </w:p>
    <w:p w:rsidR="00AF09B8" w:rsidRPr="00E72466" w:rsidRDefault="00AF09B8" w:rsidP="00AF09B8">
      <w:pPr>
        <w:pStyle w:val="Prrafodelista"/>
        <w:numPr>
          <w:ilvl w:val="0"/>
          <w:numId w:val="27"/>
        </w:numPr>
        <w:spacing w:after="0"/>
        <w:ind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De impugnación al dictamen de evaluación de las ofertas: TRES POR CIENTO (3%) del monto de la oferta del renglón o los renglones en cuyo favor se hubiere aconsejado adjudicar el contrato.</w:t>
      </w:r>
    </w:p>
    <w:p w:rsidR="00AF09B8" w:rsidRPr="00B27C1B" w:rsidRDefault="00AF09B8" w:rsidP="00AF09B8">
      <w:pPr>
        <w:pStyle w:val="Prrafodelista"/>
        <w:numPr>
          <w:ilvl w:val="0"/>
          <w:numId w:val="27"/>
        </w:numPr>
        <w:spacing w:after="0"/>
        <w:ind w:right="180"/>
        <w:jc w:val="both"/>
        <w:rPr>
          <w:rFonts w:ascii="Arial" w:eastAsia="Times New Roman" w:hAnsi="Arial" w:cs="Arial"/>
          <w:sz w:val="24"/>
          <w:szCs w:val="24"/>
          <w:lang w:eastAsia="es-ES"/>
        </w:rPr>
      </w:pPr>
      <w:r w:rsidRPr="00B27C1B">
        <w:rPr>
          <w:rFonts w:ascii="Arial" w:hAnsi="Arial" w:cs="Arial"/>
          <w:sz w:val="24"/>
          <w:szCs w:val="24"/>
        </w:rPr>
        <w:t xml:space="preserve">Para el resto de los supuestos previsto en el Articulo N° 32 del </w:t>
      </w:r>
      <w:proofErr w:type="spellStart"/>
      <w:r w:rsidRPr="00B27C1B">
        <w:rPr>
          <w:rFonts w:ascii="Arial" w:hAnsi="Arial" w:cs="Arial"/>
          <w:sz w:val="24"/>
          <w:szCs w:val="24"/>
        </w:rPr>
        <w:t>PByCG</w:t>
      </w:r>
      <w:proofErr w:type="spellEnd"/>
      <w:r w:rsidRPr="00B27C1B">
        <w:rPr>
          <w:rFonts w:ascii="Arial" w:hAnsi="Arial" w:cs="Arial"/>
          <w:sz w:val="24"/>
          <w:szCs w:val="24"/>
        </w:rPr>
        <w:t>, el importe de la garantía de impugnación será equivalente al TRES POR CIENTO (3%) del Monto total de:</w:t>
      </w:r>
    </w:p>
    <w:p w:rsidR="00AF09B8" w:rsidRPr="00C16098" w:rsidRDefault="00AF09B8" w:rsidP="00AF09B8">
      <w:pPr>
        <w:pStyle w:val="Prrafodelista"/>
        <w:spacing w:after="0"/>
        <w:ind w:left="1440" w:right="180"/>
        <w:jc w:val="both"/>
        <w:rPr>
          <w:rFonts w:ascii="Arial" w:hAnsi="Arial" w:cs="Arial"/>
          <w:sz w:val="24"/>
          <w:szCs w:val="24"/>
        </w:rPr>
      </w:pPr>
      <w:r w:rsidRPr="00C16098">
        <w:rPr>
          <w:rFonts w:ascii="Arial" w:hAnsi="Arial" w:cs="Arial"/>
          <w:sz w:val="24"/>
          <w:szCs w:val="24"/>
        </w:rPr>
        <w:t>PARA CD 39 MODULOS</w:t>
      </w:r>
    </w:p>
    <w:p w:rsidR="00AF09B8" w:rsidRPr="00E72466" w:rsidRDefault="00AF09B8" w:rsidP="00AF09B8">
      <w:pPr>
        <w:pStyle w:val="Prrafodelista"/>
        <w:spacing w:after="0"/>
        <w:ind w:right="180"/>
        <w:jc w:val="both"/>
        <w:rPr>
          <w:rFonts w:ascii="Arial" w:eastAsia="Times New Roman" w:hAnsi="Arial" w:cs="Arial"/>
          <w:sz w:val="24"/>
          <w:szCs w:val="24"/>
          <w:lang w:eastAsia="es-ES"/>
        </w:rPr>
      </w:pPr>
    </w:p>
    <w:p w:rsidR="00AF09B8" w:rsidRPr="00E72466" w:rsidRDefault="00AF09B8" w:rsidP="00AF09B8">
      <w:pPr>
        <w:pStyle w:val="Prrafodelista"/>
        <w:numPr>
          <w:ilvl w:val="1"/>
          <w:numId w:val="29"/>
        </w:numPr>
        <w:spacing w:after="0"/>
        <w:ind w:right="180"/>
        <w:jc w:val="both"/>
        <w:rPr>
          <w:rFonts w:ascii="Arial" w:eastAsia="Times New Roman" w:hAnsi="Arial" w:cs="Arial"/>
          <w:b/>
          <w:sz w:val="24"/>
          <w:szCs w:val="24"/>
          <w:lang w:eastAsia="es-ES"/>
        </w:rPr>
      </w:pPr>
      <w:r w:rsidRPr="00E72466">
        <w:rPr>
          <w:rFonts w:ascii="Arial" w:eastAsia="Times New Roman" w:hAnsi="Arial" w:cs="Arial"/>
          <w:b/>
          <w:sz w:val="24"/>
          <w:szCs w:val="24"/>
          <w:lang w:eastAsia="es-ES"/>
        </w:rPr>
        <w:t xml:space="preserve">MONEDA DE LA GARANTÍA. (ARTÍCULO N° 79 </w:t>
      </w:r>
      <w:r w:rsidRPr="00E72466">
        <w:rPr>
          <w:rFonts w:ascii="Arial" w:eastAsia="Times New Roman" w:hAnsi="Arial" w:cs="Arial"/>
          <w:b/>
          <w:iCs/>
          <w:sz w:val="24"/>
          <w:szCs w:val="24"/>
          <w:lang w:val="es-AR" w:eastAsia="es-ES"/>
        </w:rPr>
        <w:t xml:space="preserve">del Reglamento aprobado por el Decreto Nº 1030/2016) </w:t>
      </w:r>
    </w:p>
    <w:p w:rsidR="00AF09B8" w:rsidRPr="00E72466" w:rsidRDefault="00AF09B8" w:rsidP="00AF09B8">
      <w:pPr>
        <w:pStyle w:val="Prrafodelista"/>
        <w:spacing w:after="0"/>
        <w:ind w:left="142"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La garantía se deberá constituir en la misma moneda en que se hubiere hecho la oferta. Cuando la cotización se hiciere en moneda extranjera y la garantía se constituya en efectivo o cheque, el importe de la garantía deberá consignarse en moneda nacional y su importe se calculará sobre la base del tipo de cambio vendedor del BANCO DE LA NACION ARGENTINA vigente al cierre del día anterior a la fecha de constitución de la garantía.</w:t>
      </w:r>
    </w:p>
    <w:p w:rsidR="00AF09B8" w:rsidRPr="00E72466" w:rsidRDefault="00AF09B8" w:rsidP="00AF09B8">
      <w:pPr>
        <w:pStyle w:val="Prrafodelista"/>
        <w:spacing w:after="0"/>
        <w:ind w:right="180"/>
        <w:jc w:val="both"/>
        <w:rPr>
          <w:rFonts w:ascii="Arial" w:eastAsia="Times New Roman" w:hAnsi="Arial" w:cs="Arial"/>
          <w:sz w:val="24"/>
          <w:szCs w:val="24"/>
          <w:lang w:eastAsia="es-ES"/>
        </w:rPr>
      </w:pPr>
    </w:p>
    <w:p w:rsidR="00AF09B8" w:rsidRPr="00E72466" w:rsidRDefault="00AF09B8" w:rsidP="00AF09B8">
      <w:pPr>
        <w:pStyle w:val="Prrafodelista"/>
        <w:numPr>
          <w:ilvl w:val="1"/>
          <w:numId w:val="29"/>
        </w:numPr>
        <w:spacing w:after="0"/>
        <w:ind w:right="180"/>
        <w:jc w:val="both"/>
        <w:rPr>
          <w:rFonts w:ascii="Arial" w:eastAsia="Times New Roman" w:hAnsi="Arial" w:cs="Arial"/>
          <w:b/>
          <w:bCs/>
          <w:sz w:val="24"/>
          <w:szCs w:val="24"/>
          <w:lang w:eastAsia="es-ES"/>
        </w:rPr>
      </w:pPr>
      <w:r w:rsidRPr="00E72466">
        <w:rPr>
          <w:rFonts w:ascii="Arial" w:eastAsia="Times New Roman" w:hAnsi="Arial" w:cs="Arial"/>
          <w:b/>
          <w:bCs/>
          <w:sz w:val="24"/>
          <w:szCs w:val="24"/>
          <w:lang w:eastAsia="es-ES"/>
        </w:rPr>
        <w:t xml:space="preserve">FORMAS DE CONSTITUCION DE GARANTÍAS: </w:t>
      </w:r>
      <w:r w:rsidRPr="00E72466">
        <w:rPr>
          <w:rFonts w:ascii="Arial" w:eastAsia="Times New Roman" w:hAnsi="Arial" w:cs="Arial"/>
          <w:bCs/>
          <w:sz w:val="24"/>
          <w:szCs w:val="24"/>
          <w:lang w:eastAsia="es-ES"/>
        </w:rPr>
        <w:t xml:space="preserve">la presente cláusula se rige por lo dispuesto en el ARTICULO N° 78 del </w:t>
      </w:r>
      <w:r w:rsidRPr="00E72466">
        <w:rPr>
          <w:rFonts w:ascii="Arial" w:eastAsia="Times New Roman" w:hAnsi="Arial" w:cs="Arial"/>
          <w:iCs/>
          <w:sz w:val="24"/>
          <w:szCs w:val="24"/>
          <w:lang w:val="es-AR" w:eastAsia="es-ES"/>
        </w:rPr>
        <w:t>Decreto Nº 1030/2016 y Articulo N° 39 del Pliego de Bases y Condiciones Generales.</w:t>
      </w:r>
    </w:p>
    <w:p w:rsidR="00AF09B8" w:rsidRPr="00E72466" w:rsidRDefault="00AF09B8" w:rsidP="00AF09B8">
      <w:pPr>
        <w:pStyle w:val="Prrafodelista"/>
        <w:spacing w:after="0"/>
        <w:ind w:right="180"/>
        <w:jc w:val="both"/>
        <w:rPr>
          <w:rFonts w:ascii="Arial" w:eastAsia="Times New Roman" w:hAnsi="Arial" w:cs="Arial"/>
          <w:b/>
          <w:bCs/>
          <w:sz w:val="24"/>
          <w:szCs w:val="24"/>
          <w:lang w:eastAsia="es-ES"/>
        </w:rPr>
      </w:pPr>
    </w:p>
    <w:p w:rsidR="00AF09B8" w:rsidRPr="00F155FC" w:rsidRDefault="00AF09B8" w:rsidP="00AF09B8">
      <w:pPr>
        <w:pStyle w:val="Prrafodelista"/>
        <w:numPr>
          <w:ilvl w:val="1"/>
          <w:numId w:val="29"/>
        </w:numPr>
        <w:spacing w:after="0"/>
        <w:ind w:right="180"/>
        <w:jc w:val="both"/>
        <w:rPr>
          <w:rFonts w:ascii="Arial" w:eastAsia="Times New Roman" w:hAnsi="Arial" w:cs="Arial"/>
          <w:bCs/>
          <w:sz w:val="24"/>
          <w:szCs w:val="24"/>
          <w:lang w:eastAsia="es-ES"/>
        </w:rPr>
      </w:pPr>
      <w:r w:rsidRPr="00E72466">
        <w:rPr>
          <w:rFonts w:ascii="Arial" w:eastAsia="Times New Roman" w:hAnsi="Arial" w:cs="Arial"/>
          <w:b/>
          <w:sz w:val="24"/>
          <w:szCs w:val="24"/>
          <w:lang w:eastAsia="es-ES"/>
        </w:rPr>
        <w:t xml:space="preserve">EXCEPCIONES A LA OBLIGACIÓN DE PRESENTAR GARANTÍAS: </w:t>
      </w:r>
      <w:r w:rsidRPr="00E72466">
        <w:rPr>
          <w:rFonts w:ascii="Arial" w:eastAsia="Times New Roman" w:hAnsi="Arial" w:cs="Arial"/>
          <w:bCs/>
          <w:sz w:val="24"/>
          <w:szCs w:val="24"/>
          <w:lang w:eastAsia="es-ES"/>
        </w:rPr>
        <w:t xml:space="preserve">la presente cláusula se rige por lo dispuesto en el </w:t>
      </w:r>
      <w:r w:rsidRPr="00E72466">
        <w:rPr>
          <w:rFonts w:ascii="Arial" w:eastAsia="Times New Roman" w:hAnsi="Arial" w:cs="Arial"/>
          <w:sz w:val="24"/>
          <w:szCs w:val="24"/>
          <w:lang w:eastAsia="es-ES"/>
        </w:rPr>
        <w:t xml:space="preserve">ARTÍCULO N° 80 </w:t>
      </w:r>
      <w:r w:rsidRPr="00E72466">
        <w:rPr>
          <w:rFonts w:ascii="Arial" w:eastAsia="Times New Roman" w:hAnsi="Arial" w:cs="Arial"/>
          <w:iCs/>
          <w:sz w:val="24"/>
          <w:szCs w:val="24"/>
          <w:lang w:val="es-AR" w:eastAsia="es-ES"/>
        </w:rPr>
        <w:t>del Decreto Nº 1030/2016 y Articulo N° 40 del Pliego de Bases y Condiciones Generales.</w:t>
      </w:r>
    </w:p>
    <w:p w:rsidR="00AF09B8" w:rsidRDefault="00AF09B8" w:rsidP="00AF09B8">
      <w:pPr>
        <w:pStyle w:val="Prrafodelista"/>
        <w:rPr>
          <w:rFonts w:ascii="Arial" w:eastAsia="Times New Roman" w:hAnsi="Arial" w:cs="Arial"/>
          <w:bCs/>
          <w:sz w:val="24"/>
          <w:szCs w:val="24"/>
          <w:lang w:eastAsia="es-ES"/>
        </w:rPr>
      </w:pPr>
    </w:p>
    <w:p w:rsidR="00AF09B8" w:rsidRDefault="00AF09B8" w:rsidP="00AF09B8">
      <w:pPr>
        <w:pStyle w:val="Prrafodelista"/>
        <w:spacing w:after="0"/>
        <w:ind w:right="180"/>
        <w:jc w:val="both"/>
        <w:rPr>
          <w:rFonts w:ascii="Arial" w:eastAsia="Times New Roman" w:hAnsi="Arial" w:cs="Arial"/>
          <w:bCs/>
          <w:sz w:val="24"/>
          <w:szCs w:val="24"/>
          <w:lang w:eastAsia="es-ES"/>
        </w:rPr>
      </w:pPr>
    </w:p>
    <w:p w:rsidR="00AF09B8" w:rsidRDefault="00AF09B8" w:rsidP="00AF09B8">
      <w:pPr>
        <w:pStyle w:val="Prrafodelista"/>
        <w:spacing w:after="0"/>
        <w:ind w:right="180"/>
        <w:jc w:val="both"/>
        <w:rPr>
          <w:rFonts w:ascii="Arial" w:eastAsia="Times New Roman" w:hAnsi="Arial" w:cs="Arial"/>
          <w:bCs/>
          <w:sz w:val="24"/>
          <w:szCs w:val="24"/>
          <w:lang w:eastAsia="es-ES"/>
        </w:rPr>
      </w:pPr>
    </w:p>
    <w:p w:rsidR="00AF09B8" w:rsidRPr="00E72466" w:rsidRDefault="00AF09B8" w:rsidP="00AF09B8">
      <w:pPr>
        <w:pStyle w:val="Prrafodelista"/>
        <w:spacing w:after="0"/>
        <w:ind w:right="180"/>
        <w:jc w:val="both"/>
        <w:rPr>
          <w:rFonts w:ascii="Arial" w:eastAsia="Times New Roman" w:hAnsi="Arial" w:cs="Arial"/>
          <w:bCs/>
          <w:sz w:val="24"/>
          <w:szCs w:val="24"/>
          <w:lang w:eastAsia="es-ES"/>
        </w:rPr>
      </w:pPr>
    </w:p>
    <w:p w:rsidR="00AF09B8" w:rsidRPr="00E72466" w:rsidRDefault="00AF09B8" w:rsidP="00AF09B8">
      <w:pPr>
        <w:spacing w:after="0"/>
        <w:ind w:left="709" w:right="180" w:hanging="938"/>
        <w:jc w:val="both"/>
        <w:rPr>
          <w:rFonts w:ascii="Arial" w:eastAsia="Times New Roman" w:hAnsi="Arial" w:cs="Arial"/>
          <w:b/>
          <w:sz w:val="24"/>
          <w:szCs w:val="24"/>
          <w:lang w:eastAsia="es-ES"/>
        </w:rPr>
      </w:pPr>
    </w:p>
    <w:p w:rsidR="00AF09B8" w:rsidRPr="00E72466" w:rsidRDefault="00AF09B8" w:rsidP="00AF09B8">
      <w:pPr>
        <w:pStyle w:val="Prrafodelista"/>
        <w:numPr>
          <w:ilvl w:val="0"/>
          <w:numId w:val="26"/>
        </w:numPr>
        <w:pBdr>
          <w:top w:val="single" w:sz="4" w:space="1" w:color="auto"/>
          <w:left w:val="single" w:sz="4" w:space="4" w:color="auto"/>
          <w:bottom w:val="single" w:sz="4" w:space="1" w:color="auto"/>
          <w:right w:val="single" w:sz="4" w:space="4" w:color="auto"/>
        </w:pBdr>
        <w:shd w:val="clear" w:color="auto" w:fill="B8CCE4"/>
        <w:spacing w:after="0"/>
        <w:ind w:right="180"/>
        <w:jc w:val="center"/>
        <w:rPr>
          <w:rFonts w:ascii="Arial" w:eastAsia="Times New Roman" w:hAnsi="Arial" w:cs="Arial"/>
          <w:b/>
          <w:sz w:val="24"/>
          <w:szCs w:val="24"/>
          <w:lang w:eastAsia="es-ES"/>
        </w:rPr>
      </w:pPr>
      <w:r w:rsidRPr="00E72466">
        <w:rPr>
          <w:rFonts w:ascii="Arial" w:eastAsia="Times New Roman" w:hAnsi="Arial" w:cs="Arial"/>
          <w:b/>
          <w:bCs/>
          <w:sz w:val="24"/>
          <w:szCs w:val="24"/>
          <w:lang w:eastAsia="es-ES"/>
        </w:rPr>
        <w:t>APERTURA DE LAS OFERTAS Y VISTA.</w:t>
      </w:r>
    </w:p>
    <w:p w:rsidR="00AF09B8" w:rsidRPr="00E72466" w:rsidRDefault="00AF09B8" w:rsidP="00AF09B8">
      <w:pPr>
        <w:spacing w:after="0"/>
        <w:ind w:right="180"/>
        <w:jc w:val="both"/>
        <w:rPr>
          <w:rFonts w:ascii="Arial" w:eastAsia="Times New Roman" w:hAnsi="Arial" w:cs="Arial"/>
          <w:iCs/>
          <w:sz w:val="24"/>
          <w:szCs w:val="24"/>
          <w:lang w:val="es-AR" w:eastAsia="es-ES"/>
        </w:rPr>
      </w:pPr>
      <w:r w:rsidRPr="00E72466">
        <w:rPr>
          <w:rFonts w:ascii="Arial" w:eastAsia="Times New Roman" w:hAnsi="Arial" w:cs="Arial"/>
          <w:iCs/>
          <w:sz w:val="24"/>
          <w:szCs w:val="24"/>
          <w:lang w:val="es-AR" w:eastAsia="es-ES"/>
        </w:rPr>
        <w:t xml:space="preserve"> (Artículos </w:t>
      </w:r>
      <w:proofErr w:type="spellStart"/>
      <w:r w:rsidRPr="00E72466">
        <w:rPr>
          <w:rFonts w:ascii="Arial" w:eastAsia="Times New Roman" w:hAnsi="Arial" w:cs="Arial"/>
          <w:iCs/>
          <w:sz w:val="24"/>
          <w:szCs w:val="24"/>
          <w:lang w:val="es-AR" w:eastAsia="es-ES"/>
        </w:rPr>
        <w:t>Nros</w:t>
      </w:r>
      <w:proofErr w:type="spellEnd"/>
      <w:r w:rsidRPr="00E72466">
        <w:rPr>
          <w:rFonts w:ascii="Arial" w:eastAsia="Times New Roman" w:hAnsi="Arial" w:cs="Arial"/>
          <w:iCs/>
          <w:sz w:val="24"/>
          <w:szCs w:val="24"/>
          <w:lang w:val="es-AR" w:eastAsia="es-ES"/>
        </w:rPr>
        <w:t>. 59 y 60 del Reglamento aprobado por el Decreto Nº 1030/2016)</w:t>
      </w:r>
    </w:p>
    <w:p w:rsidR="00AF09B8" w:rsidRPr="00E72466" w:rsidRDefault="00AF09B8" w:rsidP="00AF09B8">
      <w:pPr>
        <w:pStyle w:val="Prrafodelista"/>
        <w:numPr>
          <w:ilvl w:val="0"/>
          <w:numId w:val="17"/>
        </w:numPr>
        <w:spacing w:after="0"/>
        <w:ind w:right="180"/>
        <w:jc w:val="both"/>
        <w:rPr>
          <w:rFonts w:ascii="Arial" w:eastAsia="Arial Unicode MS" w:hAnsi="Arial" w:cs="Arial"/>
          <w:vanish/>
          <w:sz w:val="24"/>
          <w:szCs w:val="24"/>
          <w:lang w:eastAsia="es-ES"/>
        </w:rPr>
      </w:pPr>
    </w:p>
    <w:p w:rsidR="00AF09B8" w:rsidRPr="00E72466" w:rsidRDefault="00AF09B8" w:rsidP="00AF09B8">
      <w:pPr>
        <w:pStyle w:val="Prrafodelista"/>
        <w:numPr>
          <w:ilvl w:val="0"/>
          <w:numId w:val="17"/>
        </w:numPr>
        <w:spacing w:after="0"/>
        <w:ind w:right="180"/>
        <w:jc w:val="both"/>
        <w:rPr>
          <w:rFonts w:ascii="Arial" w:eastAsia="Arial Unicode MS" w:hAnsi="Arial" w:cs="Arial"/>
          <w:vanish/>
          <w:sz w:val="24"/>
          <w:szCs w:val="24"/>
          <w:lang w:eastAsia="es-ES"/>
        </w:rPr>
      </w:pPr>
    </w:p>
    <w:p w:rsidR="00AF09B8" w:rsidRPr="00E72466" w:rsidRDefault="00AF09B8" w:rsidP="00AF09B8">
      <w:pPr>
        <w:pStyle w:val="Prrafodelista"/>
        <w:numPr>
          <w:ilvl w:val="1"/>
          <w:numId w:val="17"/>
        </w:numPr>
        <w:spacing w:after="0"/>
        <w:ind w:right="180"/>
        <w:jc w:val="both"/>
        <w:rPr>
          <w:rFonts w:ascii="Arial" w:eastAsia="Times New Roman" w:hAnsi="Arial" w:cs="Arial"/>
          <w:sz w:val="24"/>
          <w:szCs w:val="24"/>
          <w:lang w:eastAsia="es-ES"/>
        </w:rPr>
      </w:pPr>
      <w:r w:rsidRPr="00E72466">
        <w:rPr>
          <w:rFonts w:ascii="Arial" w:eastAsia="Arial Unicode MS" w:hAnsi="Arial" w:cs="Arial"/>
          <w:sz w:val="24"/>
          <w:szCs w:val="24"/>
          <w:lang w:eastAsia="es-ES"/>
        </w:rPr>
        <w:t xml:space="preserve">En el lugar, día y hora determinados en la carátula del presente Pliego se procederá a abrir las ofertas en presencia de funcionarios de la dependencia y de todos aquellos que desearan presenciarlo. </w:t>
      </w:r>
    </w:p>
    <w:p w:rsidR="00AF09B8" w:rsidRPr="00E72466" w:rsidRDefault="00AF09B8" w:rsidP="00AF09B8">
      <w:pPr>
        <w:pStyle w:val="Prrafodelista"/>
        <w:numPr>
          <w:ilvl w:val="1"/>
          <w:numId w:val="17"/>
        </w:numPr>
        <w:spacing w:after="0"/>
        <w:ind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Si el día señalado para la apertura de las ofertas deviniera inhábil, el acto tendrá lugar el día hábil siguiente y a la misma hora en el mismo lugar.</w:t>
      </w:r>
    </w:p>
    <w:p w:rsidR="00AF09B8" w:rsidRPr="00E72466" w:rsidRDefault="00AF09B8" w:rsidP="00AF09B8">
      <w:pPr>
        <w:pStyle w:val="Prrafodelista"/>
        <w:numPr>
          <w:ilvl w:val="1"/>
          <w:numId w:val="17"/>
        </w:numPr>
        <w:spacing w:after="0"/>
        <w:ind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El Acta será firmada por los funcionarios y por los oferentes presentes que desearan hacerlo. Los originales de las ofertas, serán rubricados por los funcionarios que presidan el Acto y se exhibirán a los oferentes por el término de DOS (2) días, contados a partir del día hábil siguiente al de la apertura. Los oferentes podrán solicitar copias a su costa.</w:t>
      </w:r>
    </w:p>
    <w:p w:rsidR="00AF09B8" w:rsidRPr="00E72466" w:rsidRDefault="00AF09B8" w:rsidP="00AF09B8">
      <w:pPr>
        <w:pStyle w:val="Prrafodelista"/>
        <w:numPr>
          <w:ilvl w:val="1"/>
          <w:numId w:val="17"/>
        </w:numPr>
        <w:spacing w:after="0"/>
        <w:ind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En el supuesto en que exista un único oferente, este organismo podrá prescindir del cumplimiento del término indicado en artículo N° 60 del Reglamento aprobado por el Decreto Nº 1030/2016 y su modificatorio, quedando facultado para proseguir con el trámite correspondiente de acuerdo con el procedimiento elegido.</w:t>
      </w:r>
    </w:p>
    <w:p w:rsidR="00AF09B8" w:rsidRPr="00E72466" w:rsidRDefault="00AF09B8" w:rsidP="00AF09B8">
      <w:pPr>
        <w:spacing w:after="0"/>
        <w:ind w:right="180"/>
        <w:jc w:val="both"/>
        <w:rPr>
          <w:rFonts w:ascii="Arial" w:eastAsia="Times New Roman" w:hAnsi="Arial" w:cs="Arial"/>
          <w:b/>
          <w:sz w:val="24"/>
          <w:szCs w:val="24"/>
          <w:lang w:eastAsia="es-ES"/>
        </w:rPr>
      </w:pPr>
    </w:p>
    <w:p w:rsidR="00AF09B8" w:rsidRPr="00E72466" w:rsidRDefault="00AF09B8" w:rsidP="00AF09B8">
      <w:pPr>
        <w:pStyle w:val="Prrafodelista"/>
        <w:numPr>
          <w:ilvl w:val="0"/>
          <w:numId w:val="26"/>
        </w:numPr>
        <w:pBdr>
          <w:top w:val="single" w:sz="4" w:space="1" w:color="auto"/>
          <w:left w:val="single" w:sz="4" w:space="4" w:color="auto"/>
          <w:bottom w:val="single" w:sz="4" w:space="1" w:color="auto"/>
          <w:right w:val="single" w:sz="4" w:space="4" w:color="auto"/>
        </w:pBdr>
        <w:shd w:val="clear" w:color="auto" w:fill="B8CCE4"/>
        <w:spacing w:after="0"/>
        <w:ind w:right="180"/>
        <w:jc w:val="center"/>
        <w:rPr>
          <w:rFonts w:ascii="Arial" w:eastAsia="Times New Roman" w:hAnsi="Arial" w:cs="Arial"/>
          <w:b/>
          <w:sz w:val="24"/>
          <w:szCs w:val="24"/>
          <w:lang w:eastAsia="es-ES"/>
        </w:rPr>
      </w:pPr>
      <w:r w:rsidRPr="00E72466">
        <w:rPr>
          <w:rFonts w:ascii="Arial" w:eastAsia="Times New Roman" w:hAnsi="Arial" w:cs="Arial"/>
          <w:b/>
          <w:bCs/>
          <w:sz w:val="24"/>
          <w:szCs w:val="24"/>
          <w:lang w:eastAsia="es-ES"/>
        </w:rPr>
        <w:t>EVALUACIÓN DE OFERTA</w:t>
      </w:r>
    </w:p>
    <w:p w:rsidR="00AF09B8" w:rsidRPr="00E72466" w:rsidRDefault="00AF09B8" w:rsidP="00AF09B8">
      <w:pPr>
        <w:spacing w:after="0"/>
        <w:ind w:right="180"/>
        <w:jc w:val="both"/>
        <w:rPr>
          <w:rFonts w:ascii="Arial" w:eastAsia="Times New Roman" w:hAnsi="Arial" w:cs="Arial"/>
          <w:iCs/>
          <w:sz w:val="24"/>
          <w:szCs w:val="24"/>
          <w:lang w:val="es-AR" w:eastAsia="es-ES"/>
        </w:rPr>
      </w:pPr>
      <w:r w:rsidRPr="00E72466">
        <w:rPr>
          <w:rFonts w:ascii="Arial" w:eastAsia="Times New Roman" w:hAnsi="Arial" w:cs="Arial"/>
          <w:iCs/>
          <w:sz w:val="24"/>
          <w:szCs w:val="24"/>
          <w:lang w:val="es-AR" w:eastAsia="es-ES"/>
        </w:rPr>
        <w:t xml:space="preserve"> (Artículos </w:t>
      </w:r>
      <w:proofErr w:type="spellStart"/>
      <w:r w:rsidRPr="00E72466">
        <w:rPr>
          <w:rFonts w:ascii="Arial" w:eastAsia="Times New Roman" w:hAnsi="Arial" w:cs="Arial"/>
          <w:iCs/>
          <w:sz w:val="24"/>
          <w:szCs w:val="24"/>
          <w:lang w:val="es-AR" w:eastAsia="es-ES"/>
        </w:rPr>
        <w:t>Nros</w:t>
      </w:r>
      <w:proofErr w:type="spellEnd"/>
      <w:r w:rsidRPr="00E72466">
        <w:rPr>
          <w:rFonts w:ascii="Arial" w:eastAsia="Times New Roman" w:hAnsi="Arial" w:cs="Arial"/>
          <w:iCs/>
          <w:sz w:val="24"/>
          <w:szCs w:val="24"/>
          <w:lang w:val="es-AR" w:eastAsia="es-ES"/>
        </w:rPr>
        <w:t>. 72 y 73 del Reglamento aprobado por el Decreto Nº 1030/2016)</w:t>
      </w:r>
    </w:p>
    <w:p w:rsidR="00AF09B8" w:rsidRPr="00E72466" w:rsidRDefault="00AF09B8" w:rsidP="00AF09B8">
      <w:pPr>
        <w:spacing w:after="0"/>
        <w:rPr>
          <w:rFonts w:ascii="Arial" w:hAnsi="Arial" w:cs="Arial"/>
          <w:b/>
          <w:sz w:val="24"/>
          <w:szCs w:val="24"/>
          <w:lang w:val="es-AR"/>
        </w:rPr>
      </w:pPr>
    </w:p>
    <w:p w:rsidR="00AF09B8" w:rsidRPr="000E425D" w:rsidRDefault="00AF09B8" w:rsidP="00AF09B8">
      <w:pPr>
        <w:pStyle w:val="Prrafodelista"/>
        <w:numPr>
          <w:ilvl w:val="0"/>
          <w:numId w:val="17"/>
        </w:numPr>
        <w:spacing w:after="0"/>
        <w:ind w:right="180"/>
        <w:jc w:val="both"/>
        <w:rPr>
          <w:rFonts w:ascii="Arial" w:eastAsia="Times New Roman" w:hAnsi="Arial" w:cs="Arial"/>
          <w:b/>
          <w:vanish/>
          <w:sz w:val="24"/>
          <w:szCs w:val="24"/>
          <w:lang w:eastAsia="es-ES"/>
        </w:rPr>
      </w:pPr>
    </w:p>
    <w:p w:rsidR="00AF09B8" w:rsidRPr="00E72466" w:rsidRDefault="00AF09B8" w:rsidP="00AF09B8">
      <w:pPr>
        <w:pStyle w:val="Prrafodelista"/>
        <w:numPr>
          <w:ilvl w:val="1"/>
          <w:numId w:val="17"/>
        </w:numPr>
        <w:spacing w:after="0"/>
        <w:ind w:right="180"/>
        <w:jc w:val="both"/>
        <w:rPr>
          <w:rFonts w:ascii="Arial" w:eastAsia="Times New Roman" w:hAnsi="Arial" w:cs="Arial"/>
          <w:b/>
          <w:sz w:val="24"/>
          <w:szCs w:val="24"/>
          <w:lang w:eastAsia="es-ES"/>
        </w:rPr>
      </w:pPr>
      <w:r w:rsidRPr="00E72466">
        <w:rPr>
          <w:rFonts w:ascii="Arial" w:eastAsia="Times New Roman" w:hAnsi="Arial" w:cs="Arial"/>
          <w:b/>
          <w:sz w:val="24"/>
          <w:szCs w:val="24"/>
          <w:lang w:eastAsia="es-ES"/>
        </w:rPr>
        <w:t xml:space="preserve">FORMA DE EVALUACIÓN </w:t>
      </w:r>
    </w:p>
    <w:p w:rsidR="00AF09B8" w:rsidRPr="00E72466" w:rsidRDefault="00AF09B8" w:rsidP="00AF09B8">
      <w:pPr>
        <w:pStyle w:val="Prrafodelista"/>
        <w:spacing w:after="0"/>
        <w:ind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Para la evaluación de la oferta, se tendrá en cuenta el cumplimiento de las especificaciones técnicas solicitadas y los requisitos mencionados en el presente pliego. Se establecerá luego el orden de mérito de las ofertas económicas presentadas, resultando la oferta más conveniente la de menor valor.</w:t>
      </w:r>
    </w:p>
    <w:p w:rsidR="00AF09B8" w:rsidRPr="00E72466" w:rsidRDefault="00AF09B8" w:rsidP="00AF09B8">
      <w:pPr>
        <w:pStyle w:val="Prrafodelista"/>
        <w:spacing w:after="0"/>
        <w:ind w:right="180"/>
        <w:jc w:val="both"/>
        <w:rPr>
          <w:rFonts w:ascii="Arial" w:eastAsia="Times New Roman" w:hAnsi="Arial" w:cs="Arial"/>
          <w:sz w:val="24"/>
          <w:szCs w:val="24"/>
          <w:lang w:eastAsia="es-ES"/>
        </w:rPr>
      </w:pPr>
    </w:p>
    <w:p w:rsidR="00AF09B8" w:rsidRPr="00E72466" w:rsidRDefault="00AF09B8" w:rsidP="00AF09B8">
      <w:pPr>
        <w:pStyle w:val="Prrafodelista"/>
        <w:numPr>
          <w:ilvl w:val="1"/>
          <w:numId w:val="17"/>
        </w:numPr>
        <w:spacing w:after="0"/>
        <w:ind w:right="180"/>
        <w:jc w:val="both"/>
        <w:rPr>
          <w:rFonts w:ascii="Arial" w:eastAsia="Times New Roman" w:hAnsi="Arial" w:cs="Arial"/>
          <w:b/>
          <w:sz w:val="24"/>
          <w:szCs w:val="24"/>
          <w:lang w:eastAsia="es-ES"/>
        </w:rPr>
      </w:pPr>
      <w:r w:rsidRPr="00E72466">
        <w:rPr>
          <w:rFonts w:ascii="Arial" w:eastAsia="Times New Roman" w:hAnsi="Arial" w:cs="Arial"/>
          <w:b/>
          <w:sz w:val="24"/>
          <w:szCs w:val="24"/>
          <w:lang w:eastAsia="es-ES"/>
        </w:rPr>
        <w:t>COMUNICACIÓN DEL DICTAMEN. (ARTÍCULO N° 72</w:t>
      </w:r>
      <w:r>
        <w:rPr>
          <w:rFonts w:ascii="Arial" w:eastAsia="Times New Roman" w:hAnsi="Arial" w:cs="Arial"/>
          <w:b/>
          <w:sz w:val="24"/>
          <w:szCs w:val="24"/>
          <w:lang w:eastAsia="es-ES"/>
        </w:rPr>
        <w:t xml:space="preserve"> Reglamento aprobado por el</w:t>
      </w:r>
      <w:r w:rsidRPr="00E72466">
        <w:rPr>
          <w:rFonts w:ascii="Arial" w:eastAsia="Times New Roman" w:hAnsi="Arial" w:cs="Arial"/>
          <w:b/>
          <w:sz w:val="24"/>
          <w:szCs w:val="24"/>
          <w:lang w:eastAsia="es-ES"/>
        </w:rPr>
        <w:t xml:space="preserve"> Decreto Nº 1030/2016)</w:t>
      </w:r>
    </w:p>
    <w:p w:rsidR="00AF09B8" w:rsidRPr="00E72466" w:rsidRDefault="00AF09B8" w:rsidP="00AF09B8">
      <w:pPr>
        <w:pStyle w:val="Prrafodelista"/>
        <w:numPr>
          <w:ilvl w:val="0"/>
          <w:numId w:val="17"/>
        </w:numPr>
        <w:spacing w:after="0"/>
        <w:ind w:left="709"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El dictamen de evaluación se comunicará a todos los oferentes dentro de los DOS (2) días de emitido.</w:t>
      </w:r>
    </w:p>
    <w:p w:rsidR="00AF09B8" w:rsidRPr="00E72466" w:rsidRDefault="00AF09B8" w:rsidP="00AF09B8">
      <w:pPr>
        <w:pStyle w:val="Prrafodelista"/>
        <w:spacing w:after="0"/>
        <w:ind w:right="180"/>
        <w:jc w:val="both"/>
        <w:rPr>
          <w:rFonts w:ascii="Arial" w:eastAsia="Times New Roman" w:hAnsi="Arial" w:cs="Arial"/>
          <w:sz w:val="24"/>
          <w:szCs w:val="24"/>
          <w:lang w:eastAsia="es-ES"/>
        </w:rPr>
      </w:pPr>
    </w:p>
    <w:p w:rsidR="00AF09B8" w:rsidRPr="00E72466" w:rsidRDefault="00AF09B8" w:rsidP="00AF09B8">
      <w:pPr>
        <w:pStyle w:val="Prrafodelista"/>
        <w:numPr>
          <w:ilvl w:val="1"/>
          <w:numId w:val="32"/>
        </w:numPr>
        <w:spacing w:after="0"/>
        <w:ind w:left="709" w:right="180" w:hanging="709"/>
        <w:jc w:val="both"/>
        <w:rPr>
          <w:rFonts w:ascii="Arial" w:eastAsia="Times New Roman" w:hAnsi="Arial" w:cs="Arial"/>
          <w:b/>
          <w:sz w:val="24"/>
          <w:szCs w:val="24"/>
          <w:lang w:eastAsia="es-ES"/>
        </w:rPr>
      </w:pPr>
      <w:r w:rsidRPr="00E72466">
        <w:rPr>
          <w:rFonts w:ascii="Arial" w:eastAsia="Times New Roman" w:hAnsi="Arial" w:cs="Arial"/>
          <w:b/>
          <w:sz w:val="24"/>
          <w:szCs w:val="24"/>
          <w:lang w:eastAsia="es-ES"/>
        </w:rPr>
        <w:t xml:space="preserve">IMPUGNACIONES AL DICTAMEN DE EVALUACIÓN. (ARTÍCULO N° 73 </w:t>
      </w:r>
      <w:r>
        <w:rPr>
          <w:rFonts w:ascii="Arial" w:eastAsia="Times New Roman" w:hAnsi="Arial" w:cs="Arial"/>
          <w:b/>
          <w:sz w:val="24"/>
          <w:szCs w:val="24"/>
          <w:lang w:eastAsia="es-ES"/>
        </w:rPr>
        <w:t>Reglamento aprobado por el</w:t>
      </w:r>
      <w:r w:rsidRPr="00E72466">
        <w:rPr>
          <w:rFonts w:ascii="Arial" w:eastAsia="Times New Roman" w:hAnsi="Arial" w:cs="Arial"/>
          <w:b/>
          <w:sz w:val="24"/>
          <w:szCs w:val="24"/>
          <w:lang w:eastAsia="es-ES"/>
        </w:rPr>
        <w:t xml:space="preserve"> Decreto Nº 1030/2016)</w:t>
      </w:r>
    </w:p>
    <w:p w:rsidR="00AF09B8" w:rsidRPr="00E72466" w:rsidRDefault="00AF09B8" w:rsidP="00AF09B8">
      <w:pPr>
        <w:pStyle w:val="Prrafodelista"/>
        <w:spacing w:after="0"/>
        <w:ind w:right="18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 xml:space="preserve">Las impugnaciones al Dictamen de Evaluación deberán presentarse dentro de los TRES (3) días de su comunicación. Quienes no revistan el carácter </w:t>
      </w:r>
      <w:r w:rsidRPr="00E72466">
        <w:rPr>
          <w:rFonts w:ascii="Arial" w:eastAsia="Times New Roman" w:hAnsi="Arial" w:cs="Arial"/>
          <w:sz w:val="24"/>
          <w:szCs w:val="24"/>
          <w:lang w:eastAsia="es-ES"/>
        </w:rPr>
        <w:lastRenderedPageBreak/>
        <w:t>de oferentes podrán impugnarlo dentro de los TRES (3) días de su difusión en el sitio de Internet de la ONC.</w:t>
      </w:r>
    </w:p>
    <w:p w:rsidR="00AF09B8" w:rsidRPr="00E72466" w:rsidRDefault="00AF09B8" w:rsidP="00AF09B8">
      <w:pPr>
        <w:spacing w:after="0"/>
        <w:ind w:right="180"/>
        <w:jc w:val="both"/>
        <w:rPr>
          <w:rFonts w:ascii="Arial" w:eastAsia="Times New Roman" w:hAnsi="Arial" w:cs="Arial"/>
          <w:sz w:val="24"/>
          <w:szCs w:val="24"/>
          <w:lang w:eastAsia="es-ES"/>
        </w:rPr>
      </w:pPr>
    </w:p>
    <w:p w:rsidR="00AF09B8" w:rsidRPr="00E72466" w:rsidRDefault="00AF09B8" w:rsidP="00AF09B8">
      <w:pPr>
        <w:pStyle w:val="Prrafodelista"/>
        <w:numPr>
          <w:ilvl w:val="0"/>
          <w:numId w:val="26"/>
        </w:numPr>
        <w:pBdr>
          <w:top w:val="single" w:sz="4" w:space="1" w:color="auto"/>
          <w:left w:val="single" w:sz="4" w:space="4" w:color="auto"/>
          <w:bottom w:val="single" w:sz="4" w:space="1" w:color="auto"/>
          <w:right w:val="single" w:sz="4" w:space="4" w:color="auto"/>
        </w:pBdr>
        <w:shd w:val="clear" w:color="auto" w:fill="B8CCE4"/>
        <w:spacing w:after="0"/>
        <w:ind w:right="180"/>
        <w:jc w:val="center"/>
        <w:rPr>
          <w:rFonts w:ascii="Arial" w:eastAsia="Times New Roman" w:hAnsi="Arial" w:cs="Arial"/>
          <w:b/>
          <w:sz w:val="24"/>
          <w:szCs w:val="24"/>
          <w:lang w:eastAsia="es-ES"/>
        </w:rPr>
      </w:pPr>
      <w:r w:rsidRPr="00E72466">
        <w:rPr>
          <w:rFonts w:ascii="Arial" w:eastAsia="Times New Roman" w:hAnsi="Arial" w:cs="Arial"/>
          <w:b/>
          <w:bCs/>
          <w:sz w:val="24"/>
          <w:szCs w:val="24"/>
          <w:lang w:eastAsia="es-ES"/>
        </w:rPr>
        <w:t>SELECCIÓN DEL COCONTRATANTE Y PERFECCIONAMIENTO DEL ACUERDO</w:t>
      </w:r>
    </w:p>
    <w:p w:rsidR="00AF09B8" w:rsidRPr="00E72466" w:rsidRDefault="00AF09B8" w:rsidP="00AF09B8">
      <w:pPr>
        <w:spacing w:after="0"/>
        <w:ind w:right="180"/>
        <w:jc w:val="both"/>
        <w:rPr>
          <w:rFonts w:ascii="Arial" w:eastAsia="Times New Roman" w:hAnsi="Arial" w:cs="Arial"/>
          <w:iCs/>
          <w:sz w:val="24"/>
          <w:szCs w:val="24"/>
          <w:lang w:val="es-AR" w:eastAsia="es-ES"/>
        </w:rPr>
      </w:pPr>
      <w:r w:rsidRPr="00E72466">
        <w:rPr>
          <w:rFonts w:ascii="Arial" w:eastAsia="Times New Roman" w:hAnsi="Arial" w:cs="Arial"/>
          <w:iCs/>
          <w:sz w:val="24"/>
          <w:szCs w:val="24"/>
          <w:lang w:val="es-AR" w:eastAsia="es-ES"/>
        </w:rPr>
        <w:t xml:space="preserve"> (Artículos </w:t>
      </w:r>
      <w:proofErr w:type="spellStart"/>
      <w:r w:rsidRPr="00E72466">
        <w:rPr>
          <w:rFonts w:ascii="Arial" w:eastAsia="Times New Roman" w:hAnsi="Arial" w:cs="Arial"/>
          <w:iCs/>
          <w:sz w:val="24"/>
          <w:szCs w:val="24"/>
          <w:lang w:val="es-AR" w:eastAsia="es-ES"/>
        </w:rPr>
        <w:t>Nros</w:t>
      </w:r>
      <w:proofErr w:type="spellEnd"/>
      <w:r w:rsidRPr="00E72466">
        <w:rPr>
          <w:rFonts w:ascii="Arial" w:eastAsia="Times New Roman" w:hAnsi="Arial" w:cs="Arial"/>
          <w:iCs/>
          <w:sz w:val="24"/>
          <w:szCs w:val="24"/>
          <w:lang w:val="es-AR" w:eastAsia="es-ES"/>
        </w:rPr>
        <w:t>. 74 al 76 del Reglamento aprobado por el Decreto Nº 1030/2016).</w:t>
      </w:r>
    </w:p>
    <w:p w:rsidR="00AF09B8" w:rsidRPr="00E72466" w:rsidRDefault="00AF09B8" w:rsidP="00AF09B8">
      <w:pPr>
        <w:pStyle w:val="Prrafodelista"/>
        <w:numPr>
          <w:ilvl w:val="0"/>
          <w:numId w:val="18"/>
        </w:numPr>
        <w:spacing w:after="0"/>
        <w:jc w:val="both"/>
        <w:rPr>
          <w:rFonts w:ascii="Arial" w:eastAsia="Times New Roman" w:hAnsi="Arial" w:cs="Arial"/>
          <w:vanish/>
          <w:sz w:val="24"/>
          <w:szCs w:val="24"/>
          <w:lang w:eastAsia="es-ES"/>
        </w:rPr>
      </w:pPr>
    </w:p>
    <w:p w:rsidR="00AF09B8" w:rsidRPr="00E72466" w:rsidRDefault="00AF09B8" w:rsidP="00AF09B8">
      <w:pPr>
        <w:pStyle w:val="Prrafodelista"/>
        <w:numPr>
          <w:ilvl w:val="0"/>
          <w:numId w:val="18"/>
        </w:numPr>
        <w:spacing w:after="0"/>
        <w:jc w:val="both"/>
        <w:rPr>
          <w:rFonts w:ascii="Arial" w:eastAsia="Times New Roman" w:hAnsi="Arial" w:cs="Arial"/>
          <w:vanish/>
          <w:sz w:val="24"/>
          <w:szCs w:val="24"/>
          <w:lang w:eastAsia="es-ES"/>
        </w:rPr>
      </w:pPr>
    </w:p>
    <w:p w:rsidR="00AF09B8" w:rsidRPr="00E72466" w:rsidRDefault="00AF09B8" w:rsidP="00AF09B8">
      <w:pPr>
        <w:numPr>
          <w:ilvl w:val="1"/>
          <w:numId w:val="18"/>
        </w:numPr>
        <w:spacing w:after="0"/>
        <w:ind w:left="720"/>
        <w:contextualSpacing/>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La adjudicación se decidirá a favor de la oferta que cumpliendo con los requisitos de admisibilidad, administrativos y especificaciones técnicas, de acuerdo a la evaluación efectuada, resulte de menor valor económico.</w:t>
      </w:r>
    </w:p>
    <w:p w:rsidR="00AF09B8" w:rsidRPr="00E72466" w:rsidRDefault="00AF09B8" w:rsidP="00AF09B8">
      <w:pPr>
        <w:widowControl w:val="0"/>
        <w:numPr>
          <w:ilvl w:val="1"/>
          <w:numId w:val="18"/>
        </w:numPr>
        <w:autoSpaceDE w:val="0"/>
        <w:autoSpaceDN w:val="0"/>
        <w:adjustRightInd w:val="0"/>
        <w:spacing w:after="0"/>
        <w:ind w:left="709" w:hanging="709"/>
        <w:contextualSpacing/>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Dicha adjudicación será notificada a todos los oferentes, dentro de los TRES (3) días de dictado el acto respectivo.</w:t>
      </w:r>
    </w:p>
    <w:p w:rsidR="00AF09B8" w:rsidRPr="00E72466" w:rsidRDefault="00AF09B8" w:rsidP="00AF09B8">
      <w:pPr>
        <w:widowControl w:val="0"/>
        <w:numPr>
          <w:ilvl w:val="1"/>
          <w:numId w:val="18"/>
        </w:numPr>
        <w:autoSpaceDE w:val="0"/>
        <w:autoSpaceDN w:val="0"/>
        <w:adjustRightInd w:val="0"/>
        <w:spacing w:after="0"/>
        <w:ind w:left="709" w:hanging="709"/>
        <w:contextualSpacing/>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GENDARMERÍA NACIONAL se reserva el derecho de dejar sin efecto la presente Licitación, en un todo de conformidad con las normas del Decreto Nº 1023/01 y su Reglamento.</w:t>
      </w:r>
    </w:p>
    <w:p w:rsidR="00AF09B8" w:rsidRPr="00E72466" w:rsidRDefault="00AF09B8" w:rsidP="00AF09B8">
      <w:pPr>
        <w:widowControl w:val="0"/>
        <w:numPr>
          <w:ilvl w:val="1"/>
          <w:numId w:val="18"/>
        </w:numPr>
        <w:autoSpaceDE w:val="0"/>
        <w:autoSpaceDN w:val="0"/>
        <w:adjustRightInd w:val="0"/>
        <w:spacing w:after="0"/>
        <w:ind w:left="709" w:hanging="709"/>
        <w:contextualSpacing/>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En ningún caso, ya sea por la desestimación de ofertas, por quedar sin efecto o anularse el procedimiento licitatorio, el oferente tendrá derecho a reclamo alguno por cobro de indemnizaciones y/o reembolsos por gastos efectuados para la participación del presente llamado.</w:t>
      </w:r>
    </w:p>
    <w:p w:rsidR="00AF09B8" w:rsidRPr="00E72466" w:rsidRDefault="00AF09B8" w:rsidP="00AF09B8">
      <w:pPr>
        <w:pStyle w:val="Prrafodelista"/>
        <w:jc w:val="both"/>
        <w:rPr>
          <w:rFonts w:ascii="Arial" w:eastAsia="Times New Roman" w:hAnsi="Arial" w:cs="Arial"/>
          <w:sz w:val="24"/>
          <w:szCs w:val="24"/>
          <w:lang w:eastAsia="es-ES"/>
        </w:rPr>
      </w:pPr>
    </w:p>
    <w:p w:rsidR="00AF09B8" w:rsidRPr="00E72466" w:rsidRDefault="00AF09B8" w:rsidP="00AF09B8">
      <w:pPr>
        <w:pStyle w:val="Prrafodelista"/>
        <w:pBdr>
          <w:top w:val="single" w:sz="4" w:space="1" w:color="auto"/>
          <w:left w:val="single" w:sz="4" w:space="4" w:color="auto"/>
          <w:bottom w:val="single" w:sz="4" w:space="1" w:color="auto"/>
          <w:right w:val="single" w:sz="4" w:space="4" w:color="auto"/>
        </w:pBdr>
        <w:shd w:val="clear" w:color="auto" w:fill="B8CCE4"/>
        <w:spacing w:after="0"/>
        <w:ind w:left="0" w:right="180"/>
        <w:jc w:val="center"/>
        <w:rPr>
          <w:rFonts w:ascii="Arial" w:eastAsia="Times New Roman" w:hAnsi="Arial" w:cs="Arial"/>
          <w:b/>
          <w:sz w:val="24"/>
          <w:szCs w:val="24"/>
          <w:lang w:eastAsia="es-ES"/>
        </w:rPr>
      </w:pPr>
      <w:r w:rsidRPr="00E72466">
        <w:rPr>
          <w:rFonts w:ascii="Arial" w:eastAsia="Times New Roman" w:hAnsi="Arial" w:cs="Arial"/>
          <w:b/>
          <w:sz w:val="24"/>
          <w:szCs w:val="24"/>
          <w:lang w:eastAsia="es-ES"/>
        </w:rPr>
        <w:t>13. ENTREGA Y CERTIFICADO DE RECEPCIÓN DEFINITIVA</w:t>
      </w:r>
    </w:p>
    <w:p w:rsidR="00AF09B8" w:rsidRPr="00E72466" w:rsidRDefault="00AF09B8" w:rsidP="00AF09B8">
      <w:pPr>
        <w:spacing w:after="0"/>
        <w:ind w:left="1080"/>
        <w:jc w:val="both"/>
        <w:rPr>
          <w:rFonts w:ascii="Arial" w:eastAsia="Times New Roman" w:hAnsi="Arial" w:cs="Arial"/>
          <w:sz w:val="24"/>
          <w:szCs w:val="24"/>
          <w:lang w:val="es-AR" w:eastAsia="es-ES"/>
        </w:rPr>
      </w:pPr>
    </w:p>
    <w:p w:rsidR="00AF09B8" w:rsidRPr="00E72466" w:rsidRDefault="00AF09B8" w:rsidP="00AF09B8">
      <w:pPr>
        <w:pStyle w:val="Prrafodelista"/>
        <w:numPr>
          <w:ilvl w:val="0"/>
          <w:numId w:val="19"/>
        </w:numPr>
        <w:spacing w:after="0"/>
        <w:ind w:right="180"/>
        <w:jc w:val="both"/>
        <w:rPr>
          <w:rFonts w:ascii="Arial" w:eastAsia="Times New Roman" w:hAnsi="Arial" w:cs="Arial"/>
          <w:b/>
          <w:vanish/>
          <w:sz w:val="24"/>
          <w:szCs w:val="24"/>
          <w:lang w:val="es-AR" w:eastAsia="es-ES"/>
        </w:rPr>
      </w:pPr>
    </w:p>
    <w:p w:rsidR="00AF09B8" w:rsidRPr="00E72466" w:rsidRDefault="00AF09B8" w:rsidP="00AF09B8">
      <w:pPr>
        <w:pStyle w:val="Prrafodelista"/>
        <w:numPr>
          <w:ilvl w:val="0"/>
          <w:numId w:val="19"/>
        </w:numPr>
        <w:spacing w:after="0"/>
        <w:ind w:right="180"/>
        <w:jc w:val="both"/>
        <w:rPr>
          <w:rFonts w:ascii="Arial" w:eastAsia="Times New Roman" w:hAnsi="Arial" w:cs="Arial"/>
          <w:b/>
          <w:vanish/>
          <w:sz w:val="24"/>
          <w:szCs w:val="24"/>
          <w:lang w:val="es-AR" w:eastAsia="es-ES"/>
        </w:rPr>
      </w:pPr>
    </w:p>
    <w:p w:rsidR="00AF09B8" w:rsidRPr="00E72466" w:rsidRDefault="00AF09B8" w:rsidP="00AF09B8">
      <w:pPr>
        <w:pStyle w:val="Prrafodelista"/>
        <w:numPr>
          <w:ilvl w:val="0"/>
          <w:numId w:val="18"/>
        </w:numPr>
        <w:spacing w:after="0"/>
        <w:ind w:right="180"/>
        <w:jc w:val="both"/>
        <w:rPr>
          <w:rFonts w:ascii="Arial" w:eastAsia="Times New Roman" w:hAnsi="Arial" w:cs="Arial"/>
          <w:b/>
          <w:vanish/>
          <w:sz w:val="24"/>
          <w:szCs w:val="24"/>
          <w:lang w:val="es-AR" w:eastAsia="es-ES"/>
        </w:rPr>
      </w:pPr>
    </w:p>
    <w:p w:rsidR="00AF09B8" w:rsidRDefault="00AF09B8" w:rsidP="00AF09B8">
      <w:pPr>
        <w:pStyle w:val="Prrafodelista"/>
        <w:numPr>
          <w:ilvl w:val="1"/>
          <w:numId w:val="18"/>
        </w:numPr>
        <w:spacing w:after="0"/>
        <w:ind w:left="720" w:right="180"/>
        <w:jc w:val="both"/>
        <w:rPr>
          <w:rFonts w:ascii="Arial" w:eastAsia="Times New Roman" w:hAnsi="Arial" w:cs="Arial"/>
          <w:b/>
          <w:sz w:val="24"/>
          <w:szCs w:val="24"/>
          <w:lang w:val="es-AR" w:eastAsia="es-ES"/>
        </w:rPr>
      </w:pPr>
      <w:r>
        <w:rPr>
          <w:rFonts w:ascii="Arial" w:eastAsia="Times New Roman" w:hAnsi="Arial" w:cs="Arial"/>
          <w:b/>
          <w:sz w:val="24"/>
          <w:szCs w:val="24"/>
          <w:lang w:val="es-AR" w:eastAsia="es-ES"/>
        </w:rPr>
        <w:t>FORMA DE ENTREGA</w:t>
      </w:r>
    </w:p>
    <w:p w:rsidR="00AF09B8" w:rsidRPr="00C16098" w:rsidRDefault="00AF09B8" w:rsidP="00AF09B8">
      <w:pPr>
        <w:pStyle w:val="Prrafodelista"/>
        <w:spacing w:after="0"/>
        <w:ind w:right="180"/>
        <w:jc w:val="both"/>
        <w:rPr>
          <w:rFonts w:ascii="Arial" w:eastAsia="Times New Roman" w:hAnsi="Arial" w:cs="Arial"/>
          <w:b/>
          <w:sz w:val="24"/>
          <w:szCs w:val="24"/>
          <w:lang w:val="es-AR" w:eastAsia="es-ES"/>
        </w:rPr>
      </w:pPr>
      <w:r w:rsidRPr="00C16098">
        <w:rPr>
          <w:rFonts w:ascii="Arial" w:eastAsia="Times New Roman" w:hAnsi="Arial" w:cs="Arial"/>
          <w:b/>
          <w:sz w:val="24"/>
          <w:szCs w:val="24"/>
          <w:lang w:val="es-AR" w:eastAsia="es-ES"/>
        </w:rPr>
        <w:t>LA ENTRE</w:t>
      </w:r>
      <w:r>
        <w:rPr>
          <w:rFonts w:ascii="Arial" w:eastAsia="Times New Roman" w:hAnsi="Arial" w:cs="Arial"/>
          <w:b/>
          <w:sz w:val="24"/>
          <w:szCs w:val="24"/>
          <w:lang w:val="es-AR" w:eastAsia="es-ES"/>
        </w:rPr>
        <w:t>GA SERA PARCIAL</w:t>
      </w:r>
      <w:r w:rsidRPr="00C16098">
        <w:rPr>
          <w:rFonts w:ascii="Arial" w:eastAsia="Times New Roman" w:hAnsi="Arial" w:cs="Arial"/>
          <w:b/>
          <w:sz w:val="24"/>
          <w:szCs w:val="24"/>
          <w:lang w:val="es-AR" w:eastAsia="es-ES"/>
        </w:rPr>
        <w:t>.</w:t>
      </w:r>
    </w:p>
    <w:p w:rsidR="00AF09B8" w:rsidRPr="00E72466" w:rsidRDefault="00AF09B8" w:rsidP="00AF09B8">
      <w:pPr>
        <w:pStyle w:val="Prrafodelista"/>
        <w:numPr>
          <w:ilvl w:val="1"/>
          <w:numId w:val="18"/>
        </w:numPr>
        <w:spacing w:after="0"/>
        <w:ind w:left="720" w:right="180"/>
        <w:jc w:val="both"/>
        <w:rPr>
          <w:rFonts w:ascii="Arial" w:eastAsia="Times New Roman" w:hAnsi="Arial" w:cs="Arial"/>
          <w:b/>
          <w:sz w:val="24"/>
          <w:szCs w:val="24"/>
          <w:lang w:val="es-AR" w:eastAsia="es-ES"/>
        </w:rPr>
      </w:pPr>
      <w:r w:rsidRPr="00E72466">
        <w:rPr>
          <w:rFonts w:ascii="Arial" w:eastAsia="Times New Roman" w:hAnsi="Arial" w:cs="Arial"/>
          <w:b/>
          <w:sz w:val="24"/>
          <w:szCs w:val="24"/>
          <w:lang w:val="es-AR" w:eastAsia="es-ES"/>
        </w:rPr>
        <w:t>LUGAR</w:t>
      </w:r>
      <w:r>
        <w:rPr>
          <w:rFonts w:ascii="Arial" w:eastAsia="Times New Roman" w:hAnsi="Arial" w:cs="Arial"/>
          <w:b/>
          <w:sz w:val="24"/>
          <w:szCs w:val="24"/>
          <w:lang w:val="es-AR" w:eastAsia="es-ES"/>
        </w:rPr>
        <w:t xml:space="preserve"> Y FECHA</w:t>
      </w:r>
      <w:r w:rsidRPr="00E72466">
        <w:rPr>
          <w:rFonts w:ascii="Arial" w:eastAsia="Times New Roman" w:hAnsi="Arial" w:cs="Arial"/>
          <w:b/>
          <w:sz w:val="24"/>
          <w:szCs w:val="24"/>
          <w:lang w:val="es-AR" w:eastAsia="es-ES"/>
        </w:rPr>
        <w:t xml:space="preserve"> DE ENTREGA</w:t>
      </w:r>
    </w:p>
    <w:p w:rsidR="00AF09B8" w:rsidRPr="00B354DF" w:rsidRDefault="00AF09B8" w:rsidP="00AF09B8">
      <w:pPr>
        <w:pStyle w:val="Prrafodelista"/>
        <w:spacing w:after="0"/>
        <w:ind w:left="0"/>
        <w:jc w:val="both"/>
        <w:rPr>
          <w:rFonts w:ascii="Arial" w:eastAsia="Times New Roman" w:hAnsi="Arial" w:cs="Arial"/>
          <w:sz w:val="24"/>
          <w:szCs w:val="24"/>
          <w:lang w:val="es-AR" w:eastAsia="es-ES"/>
        </w:rPr>
      </w:pPr>
      <w:r w:rsidRPr="00586F55">
        <w:rPr>
          <w:rFonts w:ascii="Arial" w:eastAsia="Times New Roman" w:hAnsi="Arial" w:cs="Arial"/>
          <w:sz w:val="24"/>
          <w:szCs w:val="24"/>
          <w:lang w:val="es-AR" w:eastAsia="es-ES"/>
        </w:rPr>
        <w:t>Los vehícu</w:t>
      </w:r>
      <w:r>
        <w:rPr>
          <w:rFonts w:ascii="Arial" w:eastAsia="Times New Roman" w:hAnsi="Arial" w:cs="Arial"/>
          <w:sz w:val="24"/>
          <w:szCs w:val="24"/>
          <w:lang w:val="es-AR" w:eastAsia="es-ES"/>
        </w:rPr>
        <w:t>los serán retirados</w:t>
      </w:r>
      <w:r w:rsidRPr="00586F55">
        <w:rPr>
          <w:rFonts w:ascii="Arial" w:eastAsia="Times New Roman" w:hAnsi="Arial" w:cs="Arial"/>
          <w:sz w:val="24"/>
          <w:szCs w:val="24"/>
          <w:lang w:val="es-AR" w:eastAsia="es-ES"/>
        </w:rPr>
        <w:t xml:space="preserve"> </w:t>
      </w:r>
      <w:r>
        <w:rPr>
          <w:rFonts w:ascii="Arial" w:eastAsia="Times New Roman" w:hAnsi="Arial" w:cs="Arial"/>
          <w:sz w:val="24"/>
          <w:szCs w:val="24"/>
          <w:lang w:val="es-AR" w:eastAsia="es-ES"/>
        </w:rPr>
        <w:t xml:space="preserve">y entregados </w:t>
      </w:r>
      <w:r w:rsidRPr="00586F55">
        <w:rPr>
          <w:rFonts w:ascii="Arial" w:eastAsia="Times New Roman" w:hAnsi="Arial" w:cs="Arial"/>
          <w:sz w:val="24"/>
          <w:szCs w:val="24"/>
          <w:lang w:val="es-AR" w:eastAsia="es-ES"/>
        </w:rPr>
        <w:t xml:space="preserve">para su reparación y/o mantenimiento desde </w:t>
      </w:r>
      <w:r>
        <w:rPr>
          <w:rFonts w:ascii="Arial" w:eastAsia="Times New Roman" w:hAnsi="Arial" w:cs="Arial"/>
          <w:sz w:val="24"/>
          <w:szCs w:val="24"/>
          <w:lang w:val="es-AR" w:eastAsia="es-ES"/>
        </w:rPr>
        <w:t>la Unidad del Escuadrón 58 “La Rioja”, sito en ruta provincial N</w:t>
      </w:r>
      <w:r w:rsidRPr="00586F55">
        <w:rPr>
          <w:rFonts w:ascii="Arial" w:eastAsia="Times New Roman" w:hAnsi="Arial" w:cs="Arial"/>
          <w:sz w:val="24"/>
          <w:szCs w:val="24"/>
          <w:lang w:val="es-AR" w:eastAsia="es-ES"/>
        </w:rPr>
        <w:t>ro</w:t>
      </w:r>
      <w:r>
        <w:rPr>
          <w:rFonts w:ascii="Arial" w:eastAsia="Times New Roman" w:hAnsi="Arial" w:cs="Arial"/>
          <w:sz w:val="24"/>
          <w:szCs w:val="24"/>
          <w:lang w:val="es-AR" w:eastAsia="es-ES"/>
        </w:rPr>
        <w:t>.5 km 7.5 (CP 5300) LA RIOJA.</w:t>
      </w:r>
    </w:p>
    <w:p w:rsidR="00AF09B8" w:rsidRDefault="00AF09B8" w:rsidP="00AF09B8">
      <w:pPr>
        <w:pStyle w:val="Prrafodelista"/>
        <w:spacing w:after="0"/>
        <w:ind w:left="0"/>
        <w:jc w:val="both"/>
        <w:rPr>
          <w:rFonts w:ascii="Arial" w:eastAsia="Times New Roman" w:hAnsi="Arial" w:cs="Arial"/>
          <w:sz w:val="24"/>
          <w:szCs w:val="24"/>
          <w:lang w:val="es-AR" w:eastAsia="es-ES"/>
        </w:rPr>
      </w:pPr>
      <w:r w:rsidRPr="00785EC5">
        <w:rPr>
          <w:rFonts w:ascii="Arial" w:eastAsia="Times New Roman" w:hAnsi="Arial" w:cs="Arial"/>
          <w:sz w:val="24"/>
          <w:szCs w:val="24"/>
          <w:lang w:val="es-AR" w:eastAsia="es-ES"/>
        </w:rPr>
        <w:t>La fecha</w:t>
      </w:r>
      <w:r>
        <w:rPr>
          <w:rFonts w:ascii="Arial" w:eastAsia="Times New Roman" w:hAnsi="Arial" w:cs="Arial"/>
          <w:sz w:val="24"/>
          <w:szCs w:val="24"/>
          <w:lang w:val="es-AR" w:eastAsia="es-ES"/>
        </w:rPr>
        <w:t xml:space="preserve"> de entrega de los servicios</w:t>
      </w:r>
      <w:r w:rsidRPr="00785EC5">
        <w:rPr>
          <w:rFonts w:ascii="Arial" w:eastAsia="Times New Roman" w:hAnsi="Arial" w:cs="Arial"/>
          <w:sz w:val="24"/>
          <w:szCs w:val="24"/>
          <w:lang w:val="es-AR" w:eastAsia="es-ES"/>
        </w:rPr>
        <w:t xml:space="preserve"> será dentro de </w:t>
      </w:r>
      <w:r w:rsidRPr="00B354DF">
        <w:rPr>
          <w:rFonts w:ascii="Arial" w:eastAsia="Times New Roman" w:hAnsi="Arial" w:cs="Arial"/>
          <w:sz w:val="24"/>
          <w:szCs w:val="24"/>
          <w:lang w:val="es-AR" w:eastAsia="es-ES"/>
        </w:rPr>
        <w:t>los CINCO (5) días hábiles</w:t>
      </w:r>
      <w:r w:rsidRPr="00785EC5">
        <w:rPr>
          <w:rFonts w:ascii="Arial" w:eastAsia="Times New Roman" w:hAnsi="Arial" w:cs="Arial"/>
          <w:sz w:val="24"/>
          <w:szCs w:val="24"/>
          <w:lang w:val="es-AR" w:eastAsia="es-ES"/>
        </w:rPr>
        <w:t>, contados a partir del día hábil inmediato siguiente</w:t>
      </w:r>
      <w:r>
        <w:rPr>
          <w:rFonts w:ascii="Arial" w:eastAsia="Times New Roman" w:hAnsi="Arial" w:cs="Arial"/>
          <w:sz w:val="24"/>
          <w:szCs w:val="24"/>
          <w:lang w:val="es-AR" w:eastAsia="es-ES"/>
        </w:rPr>
        <w:t xml:space="preserve"> a la fecha del</w:t>
      </w:r>
      <w:r w:rsidRPr="00785EC5">
        <w:rPr>
          <w:rFonts w:ascii="Arial" w:eastAsia="Times New Roman" w:hAnsi="Arial" w:cs="Arial"/>
          <w:sz w:val="24"/>
          <w:szCs w:val="24"/>
          <w:lang w:val="es-AR" w:eastAsia="es-ES"/>
        </w:rPr>
        <w:t xml:space="preserve"> perfeccionamiento del </w:t>
      </w:r>
      <w:r>
        <w:rPr>
          <w:rFonts w:ascii="Arial" w:eastAsia="Times New Roman" w:hAnsi="Arial" w:cs="Arial"/>
          <w:sz w:val="24"/>
          <w:szCs w:val="24"/>
          <w:lang w:val="es-AR" w:eastAsia="es-ES"/>
        </w:rPr>
        <w:t>C</w:t>
      </w:r>
      <w:r w:rsidRPr="00785EC5">
        <w:rPr>
          <w:rFonts w:ascii="Arial" w:eastAsia="Times New Roman" w:hAnsi="Arial" w:cs="Arial"/>
          <w:sz w:val="24"/>
          <w:szCs w:val="24"/>
          <w:lang w:val="es-AR" w:eastAsia="es-ES"/>
        </w:rPr>
        <w:t>ontrato.</w:t>
      </w:r>
      <w:r>
        <w:rPr>
          <w:rFonts w:ascii="Arial" w:eastAsia="Times New Roman" w:hAnsi="Arial" w:cs="Arial"/>
          <w:sz w:val="24"/>
          <w:szCs w:val="24"/>
          <w:lang w:val="es-AR" w:eastAsia="es-ES"/>
        </w:rPr>
        <w:t xml:space="preserve"> </w:t>
      </w:r>
    </w:p>
    <w:p w:rsidR="00AF09B8" w:rsidRPr="00E72466" w:rsidRDefault="00AF09B8" w:rsidP="00AF09B8">
      <w:pPr>
        <w:pStyle w:val="Prrafodelista"/>
        <w:spacing w:after="0"/>
        <w:ind w:left="0"/>
        <w:jc w:val="both"/>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La extensión del plazo de cumplimiento de la prestación sólo será admisible cuando existieran causas debidamente justificadas y las necesidades de la jurisdicción o entidad contratante admitan la satisfacción de la prestación fuera de término.</w:t>
      </w:r>
    </w:p>
    <w:p w:rsidR="00AF09B8" w:rsidRPr="00E72466" w:rsidRDefault="00AF09B8" w:rsidP="00AF09B8">
      <w:pPr>
        <w:pStyle w:val="Prrafodelista"/>
        <w:spacing w:after="0"/>
        <w:jc w:val="both"/>
        <w:rPr>
          <w:rFonts w:ascii="Arial" w:eastAsia="Times New Roman" w:hAnsi="Arial" w:cs="Arial"/>
          <w:sz w:val="24"/>
          <w:szCs w:val="24"/>
          <w:lang w:val="es-AR" w:eastAsia="es-ES"/>
        </w:rPr>
      </w:pPr>
    </w:p>
    <w:p w:rsidR="00AF09B8" w:rsidRPr="00E72466" w:rsidRDefault="00AF09B8" w:rsidP="00AF09B8">
      <w:pPr>
        <w:pStyle w:val="Prrafodelista"/>
        <w:spacing w:after="0"/>
        <w:ind w:left="0"/>
        <w:jc w:val="both"/>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La solicitud deberá hacerse antes del vencimiento del plazo de cumplimiento de la prestación, exponiendo los motivos de la demora y de resultar admisible deberá ser aceptada por la correspondiente Comisión de Recepción.</w:t>
      </w:r>
    </w:p>
    <w:p w:rsidR="00AF09B8" w:rsidRPr="00E72466" w:rsidRDefault="00AF09B8" w:rsidP="00AF09B8">
      <w:pPr>
        <w:pStyle w:val="Prrafodelista"/>
        <w:spacing w:after="0"/>
        <w:jc w:val="both"/>
        <w:rPr>
          <w:rFonts w:ascii="Arial" w:eastAsia="Times New Roman" w:hAnsi="Arial" w:cs="Arial"/>
          <w:sz w:val="24"/>
          <w:szCs w:val="24"/>
          <w:lang w:val="es-AR" w:eastAsia="es-ES"/>
        </w:rPr>
      </w:pPr>
    </w:p>
    <w:p w:rsidR="00AF09B8" w:rsidRPr="00E72466" w:rsidRDefault="00AF09B8" w:rsidP="00AF09B8">
      <w:pPr>
        <w:pStyle w:val="Prrafodelista"/>
        <w:spacing w:after="0"/>
        <w:ind w:left="0"/>
        <w:jc w:val="both"/>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 xml:space="preserve">No obstante la aceptación corresponderá la aplicación de la multa por mora en la entrega, de acuerdo a lo previsto en el artículo 102, inciso c), apartado 1. </w:t>
      </w:r>
      <w:proofErr w:type="gramStart"/>
      <w:r w:rsidRPr="00E72466">
        <w:rPr>
          <w:rFonts w:ascii="Arial" w:eastAsia="Times New Roman" w:hAnsi="Arial" w:cs="Arial"/>
          <w:sz w:val="24"/>
          <w:szCs w:val="24"/>
          <w:lang w:val="es-AR" w:eastAsia="es-ES"/>
        </w:rPr>
        <w:t>del</w:t>
      </w:r>
      <w:proofErr w:type="gramEnd"/>
      <w:r w:rsidRPr="00E72466">
        <w:rPr>
          <w:rFonts w:ascii="Arial" w:eastAsia="Times New Roman" w:hAnsi="Arial" w:cs="Arial"/>
          <w:sz w:val="24"/>
          <w:szCs w:val="24"/>
          <w:lang w:val="es-AR" w:eastAsia="es-ES"/>
        </w:rPr>
        <w:t xml:space="preserve"> Reglamento aprobado por el Decreto Nº 1030/2016.</w:t>
      </w:r>
    </w:p>
    <w:p w:rsidR="00AF09B8" w:rsidRPr="00E72466" w:rsidRDefault="00AF09B8" w:rsidP="00AF09B8">
      <w:pPr>
        <w:pStyle w:val="Prrafodelista"/>
        <w:spacing w:after="0"/>
        <w:jc w:val="both"/>
        <w:rPr>
          <w:rFonts w:ascii="Arial" w:eastAsia="Times New Roman" w:hAnsi="Arial" w:cs="Arial"/>
          <w:sz w:val="24"/>
          <w:szCs w:val="24"/>
          <w:lang w:val="es-AR" w:eastAsia="es-ES"/>
        </w:rPr>
      </w:pPr>
    </w:p>
    <w:p w:rsidR="00AF09B8" w:rsidRPr="00E72466" w:rsidRDefault="00AF09B8" w:rsidP="00AF09B8">
      <w:pPr>
        <w:pStyle w:val="Prrafodelista"/>
        <w:numPr>
          <w:ilvl w:val="1"/>
          <w:numId w:val="18"/>
        </w:numPr>
        <w:spacing w:after="0"/>
        <w:ind w:left="709" w:hanging="709"/>
        <w:jc w:val="both"/>
        <w:rPr>
          <w:rFonts w:ascii="Arial" w:eastAsia="Times New Roman" w:hAnsi="Arial" w:cs="Arial"/>
          <w:b/>
          <w:sz w:val="24"/>
          <w:szCs w:val="24"/>
          <w:lang w:val="es-AR" w:eastAsia="es-ES"/>
        </w:rPr>
      </w:pPr>
      <w:r w:rsidRPr="00E72466">
        <w:rPr>
          <w:rFonts w:ascii="Arial" w:eastAsia="Times New Roman" w:hAnsi="Arial" w:cs="Arial"/>
          <w:b/>
          <w:sz w:val="24"/>
          <w:szCs w:val="24"/>
          <w:lang w:val="es-AR" w:eastAsia="es-ES"/>
        </w:rPr>
        <w:lastRenderedPageBreak/>
        <w:t xml:space="preserve">PENALIDADES Y SANCIONES </w:t>
      </w:r>
      <w:r w:rsidRPr="00E72466">
        <w:rPr>
          <w:rFonts w:ascii="Arial" w:eastAsia="Times New Roman" w:hAnsi="Arial" w:cs="Arial"/>
          <w:b/>
          <w:sz w:val="24"/>
          <w:szCs w:val="24"/>
          <w:lang w:eastAsia="es-ES"/>
        </w:rPr>
        <w:t xml:space="preserve"> (ARTÍCULO N° 102 </w:t>
      </w:r>
      <w:r>
        <w:rPr>
          <w:rFonts w:ascii="Arial" w:eastAsia="Times New Roman" w:hAnsi="Arial" w:cs="Arial"/>
          <w:b/>
          <w:sz w:val="24"/>
          <w:szCs w:val="24"/>
          <w:lang w:eastAsia="es-ES"/>
        </w:rPr>
        <w:t>Reglamento aprobado por el</w:t>
      </w:r>
      <w:r w:rsidRPr="00E72466">
        <w:rPr>
          <w:rFonts w:ascii="Arial" w:eastAsia="Times New Roman" w:hAnsi="Arial" w:cs="Arial"/>
          <w:b/>
          <w:sz w:val="24"/>
          <w:szCs w:val="24"/>
          <w:lang w:eastAsia="es-ES"/>
        </w:rPr>
        <w:t xml:space="preserve"> Decreto Nº 1030/2016)</w:t>
      </w:r>
    </w:p>
    <w:p w:rsidR="00AF09B8" w:rsidRPr="00E72466" w:rsidRDefault="00AF09B8" w:rsidP="00AF09B8">
      <w:pPr>
        <w:pStyle w:val="Prrafodelista"/>
        <w:spacing w:after="0"/>
        <w:ind w:left="0"/>
        <w:jc w:val="both"/>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La demora en el cumplimiento de las entregas de los bienes determinará una multa correspondiente al CERO COMA CERO CINCO POR CIENTO (0,05%) del valor de lo satisfecho fuera de término por cada día hábil de atraso, independientemente de la aplicación de las respectivas penalidades y sanciones que surjan de las normas aplicables.</w:t>
      </w:r>
    </w:p>
    <w:p w:rsidR="00AF09B8" w:rsidRPr="00E72466" w:rsidRDefault="00AF09B8" w:rsidP="00AF09B8">
      <w:pPr>
        <w:pStyle w:val="Prrafodelista"/>
        <w:spacing w:after="0"/>
        <w:ind w:left="0"/>
        <w:jc w:val="both"/>
        <w:rPr>
          <w:rFonts w:ascii="Arial" w:eastAsia="Times New Roman" w:hAnsi="Arial" w:cs="Arial"/>
          <w:sz w:val="24"/>
          <w:szCs w:val="24"/>
          <w:lang w:val="es-AR" w:eastAsia="es-ES"/>
        </w:rPr>
      </w:pPr>
    </w:p>
    <w:p w:rsidR="00AF09B8" w:rsidRPr="00E72466" w:rsidRDefault="00AF09B8" w:rsidP="00AF09B8">
      <w:pPr>
        <w:pStyle w:val="Prrafodelista"/>
        <w:spacing w:after="0"/>
        <w:ind w:left="0"/>
        <w:jc w:val="both"/>
        <w:rPr>
          <w:rFonts w:ascii="Arial" w:eastAsia="Times New Roman" w:hAnsi="Arial" w:cs="Arial"/>
          <w:sz w:val="24"/>
          <w:szCs w:val="24"/>
          <w:lang w:val="es-AR" w:eastAsia="es-ES"/>
        </w:rPr>
      </w:pPr>
    </w:p>
    <w:p w:rsidR="00AF09B8" w:rsidRPr="00E72466" w:rsidRDefault="00AF09B8" w:rsidP="00AF09B8">
      <w:pPr>
        <w:pStyle w:val="Prrafodelista"/>
        <w:numPr>
          <w:ilvl w:val="1"/>
          <w:numId w:val="18"/>
        </w:numPr>
        <w:spacing w:after="0"/>
        <w:ind w:left="709" w:hanging="708"/>
        <w:jc w:val="both"/>
        <w:rPr>
          <w:rFonts w:ascii="Arial" w:eastAsia="Times New Roman" w:hAnsi="Arial" w:cs="Arial"/>
          <w:b/>
          <w:sz w:val="24"/>
          <w:szCs w:val="24"/>
          <w:lang w:val="es-AR" w:eastAsia="es-ES"/>
        </w:rPr>
      </w:pPr>
      <w:r w:rsidRPr="00E72466">
        <w:rPr>
          <w:rFonts w:ascii="Arial" w:eastAsia="Times New Roman" w:hAnsi="Arial" w:cs="Arial"/>
          <w:b/>
          <w:sz w:val="24"/>
          <w:szCs w:val="24"/>
          <w:lang w:val="es-AR" w:eastAsia="es-ES"/>
        </w:rPr>
        <w:t xml:space="preserve">RESARCIMIENTO INTEGRAL (ARTÍCULO N° 105 </w:t>
      </w:r>
      <w:r>
        <w:rPr>
          <w:rFonts w:ascii="Arial" w:eastAsia="Times New Roman" w:hAnsi="Arial" w:cs="Arial"/>
          <w:b/>
          <w:sz w:val="24"/>
          <w:szCs w:val="24"/>
          <w:lang w:eastAsia="es-ES"/>
        </w:rPr>
        <w:t>Reglamento aprobado por el</w:t>
      </w:r>
      <w:r w:rsidRPr="00E72466">
        <w:rPr>
          <w:rFonts w:ascii="Arial" w:eastAsia="Times New Roman" w:hAnsi="Arial" w:cs="Arial"/>
          <w:b/>
          <w:sz w:val="24"/>
          <w:szCs w:val="24"/>
          <w:lang w:eastAsia="es-ES"/>
        </w:rPr>
        <w:t xml:space="preserve"> Decreto Nº 1030/2016</w:t>
      </w:r>
      <w:r w:rsidRPr="00E72466">
        <w:rPr>
          <w:rFonts w:ascii="Arial" w:eastAsia="Times New Roman" w:hAnsi="Arial" w:cs="Arial"/>
          <w:b/>
          <w:sz w:val="24"/>
          <w:szCs w:val="24"/>
          <w:lang w:val="es-AR" w:eastAsia="es-ES"/>
        </w:rPr>
        <w:t>)</w:t>
      </w:r>
    </w:p>
    <w:p w:rsidR="00AF09B8" w:rsidRPr="00E72466" w:rsidRDefault="00AF09B8" w:rsidP="00AF09B8">
      <w:pPr>
        <w:pStyle w:val="Prrafodelista"/>
        <w:spacing w:after="0"/>
        <w:ind w:left="709"/>
        <w:jc w:val="both"/>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 xml:space="preserve">La ejecución de las garantías o la iniciación de las acciones destinadas a obtener el cobro de las mismas, tendrán lugar sin perjuicio de la aplicación de las multas que correspondan o de las acciones judiciales que se ejerzan para obtener el resarcimiento integral de los daños que los incumplimientos de los oferentes, adjudicatarios o </w:t>
      </w:r>
      <w:proofErr w:type="spellStart"/>
      <w:r w:rsidRPr="00E72466">
        <w:rPr>
          <w:rFonts w:ascii="Arial" w:eastAsia="Times New Roman" w:hAnsi="Arial" w:cs="Arial"/>
          <w:sz w:val="24"/>
          <w:szCs w:val="24"/>
          <w:lang w:val="es-AR" w:eastAsia="es-ES"/>
        </w:rPr>
        <w:t>cocontratantes</w:t>
      </w:r>
      <w:proofErr w:type="spellEnd"/>
      <w:r w:rsidRPr="00E72466">
        <w:rPr>
          <w:rFonts w:ascii="Arial" w:eastAsia="Times New Roman" w:hAnsi="Arial" w:cs="Arial"/>
          <w:sz w:val="24"/>
          <w:szCs w:val="24"/>
          <w:lang w:val="es-AR" w:eastAsia="es-ES"/>
        </w:rPr>
        <w:t xml:space="preserve"> hubieran ocasionado.</w:t>
      </w:r>
    </w:p>
    <w:p w:rsidR="00AF09B8" w:rsidRPr="00E72466" w:rsidRDefault="00AF09B8" w:rsidP="00AF09B8">
      <w:pPr>
        <w:pStyle w:val="Prrafodelista"/>
        <w:spacing w:after="0"/>
        <w:ind w:left="0"/>
        <w:jc w:val="both"/>
        <w:rPr>
          <w:rFonts w:ascii="Arial" w:eastAsia="Times New Roman" w:hAnsi="Arial" w:cs="Arial"/>
          <w:sz w:val="24"/>
          <w:szCs w:val="24"/>
          <w:lang w:val="es-AR" w:eastAsia="es-ES"/>
        </w:rPr>
      </w:pPr>
    </w:p>
    <w:p w:rsidR="00AF09B8" w:rsidRPr="00E72466" w:rsidRDefault="00AF09B8" w:rsidP="00AF09B8">
      <w:pPr>
        <w:numPr>
          <w:ilvl w:val="1"/>
          <w:numId w:val="18"/>
        </w:numPr>
        <w:autoSpaceDE w:val="0"/>
        <w:autoSpaceDN w:val="0"/>
        <w:adjustRightInd w:val="0"/>
        <w:spacing w:after="0"/>
        <w:ind w:left="709" w:hanging="709"/>
        <w:jc w:val="both"/>
        <w:rPr>
          <w:rFonts w:ascii="Arial" w:eastAsia="Times New Roman" w:hAnsi="Arial" w:cs="Arial"/>
          <w:sz w:val="24"/>
          <w:szCs w:val="24"/>
          <w:lang w:val="es-AR" w:eastAsia="es-ES"/>
        </w:rPr>
      </w:pPr>
      <w:r w:rsidRPr="00E72466">
        <w:rPr>
          <w:rFonts w:ascii="Arial" w:eastAsia="Times New Roman" w:hAnsi="Arial" w:cs="Arial"/>
          <w:b/>
          <w:sz w:val="24"/>
          <w:szCs w:val="24"/>
          <w:lang w:val="es-AR" w:eastAsia="es-ES"/>
        </w:rPr>
        <w:t>CASO FORTUITO O FUERZA MAYOR</w:t>
      </w:r>
      <w:r w:rsidRPr="00E72466">
        <w:rPr>
          <w:rFonts w:ascii="Arial" w:eastAsia="Times New Roman" w:hAnsi="Arial" w:cs="Arial"/>
          <w:sz w:val="24"/>
          <w:szCs w:val="24"/>
          <w:lang w:val="es-AR" w:eastAsia="es-ES"/>
        </w:rPr>
        <w:t xml:space="preserve"> </w:t>
      </w:r>
      <w:r w:rsidRPr="00E72466">
        <w:rPr>
          <w:rFonts w:ascii="Arial" w:eastAsia="Times New Roman" w:hAnsi="Arial" w:cs="Arial"/>
          <w:b/>
          <w:sz w:val="24"/>
          <w:szCs w:val="24"/>
          <w:lang w:val="es-AR" w:eastAsia="es-ES"/>
        </w:rPr>
        <w:t xml:space="preserve">(ARTÍCULO N° 94 </w:t>
      </w:r>
      <w:r>
        <w:rPr>
          <w:rFonts w:ascii="Arial" w:eastAsia="Times New Roman" w:hAnsi="Arial" w:cs="Arial"/>
          <w:b/>
          <w:sz w:val="24"/>
          <w:szCs w:val="24"/>
          <w:lang w:eastAsia="es-ES"/>
        </w:rPr>
        <w:t>Reglamento aprobado por el</w:t>
      </w:r>
      <w:r w:rsidRPr="00E72466">
        <w:rPr>
          <w:rFonts w:ascii="Arial" w:eastAsia="Times New Roman" w:hAnsi="Arial" w:cs="Arial"/>
          <w:b/>
          <w:sz w:val="24"/>
          <w:szCs w:val="24"/>
          <w:lang w:eastAsia="es-ES"/>
        </w:rPr>
        <w:t xml:space="preserve"> Decreto Nº 1030/2016</w:t>
      </w:r>
      <w:r w:rsidRPr="00E72466">
        <w:rPr>
          <w:rFonts w:ascii="Arial" w:eastAsia="Times New Roman" w:hAnsi="Arial" w:cs="Arial"/>
          <w:b/>
          <w:sz w:val="24"/>
          <w:szCs w:val="24"/>
          <w:lang w:val="es-AR" w:eastAsia="es-ES"/>
        </w:rPr>
        <w:t>)</w:t>
      </w:r>
      <w:r w:rsidRPr="00E72466">
        <w:rPr>
          <w:rFonts w:ascii="Arial" w:eastAsia="Times New Roman" w:hAnsi="Arial" w:cs="Arial"/>
          <w:sz w:val="24"/>
          <w:szCs w:val="24"/>
          <w:lang w:val="es-AR" w:eastAsia="es-ES"/>
        </w:rPr>
        <w:t xml:space="preserve">. Las penalidades establecidas no serán aplicadas cuando el incumplimiento de la obligación provenga de caso fortuito o de fuerza mayor, debidamente documentado por el interesado y aceptado por la jurisdicción o entidad contratante o de actos o incumplimientos de autoridades públicas nacionales o de la contraparte pública, de tal gravedad que coloquen al </w:t>
      </w:r>
      <w:proofErr w:type="spellStart"/>
      <w:r w:rsidRPr="00E72466">
        <w:rPr>
          <w:rFonts w:ascii="Arial" w:eastAsia="Times New Roman" w:hAnsi="Arial" w:cs="Arial"/>
          <w:sz w:val="24"/>
          <w:szCs w:val="24"/>
          <w:lang w:val="es-AR" w:eastAsia="es-ES"/>
        </w:rPr>
        <w:t>cocontratante</w:t>
      </w:r>
      <w:proofErr w:type="spellEnd"/>
      <w:r w:rsidRPr="00E72466">
        <w:rPr>
          <w:rFonts w:ascii="Arial" w:eastAsia="Times New Roman" w:hAnsi="Arial" w:cs="Arial"/>
          <w:sz w:val="24"/>
          <w:szCs w:val="24"/>
          <w:lang w:val="es-AR" w:eastAsia="es-ES"/>
        </w:rPr>
        <w:t xml:space="preserve"> en una situación de razonable imposibilidad de cumplimiento de sus obligaciones.</w:t>
      </w:r>
    </w:p>
    <w:p w:rsidR="00AF09B8" w:rsidRPr="00E72466" w:rsidRDefault="00AF09B8" w:rsidP="00AF09B8">
      <w:pPr>
        <w:autoSpaceDE w:val="0"/>
        <w:autoSpaceDN w:val="0"/>
        <w:adjustRightInd w:val="0"/>
        <w:spacing w:after="0"/>
        <w:ind w:left="709"/>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La existencia de caso fortuito o de fuerza mayor, deberá ser puesta en conocimiento de la jurisdicción o entidad contratante dentro de los DIEZ (10) días de producido o desde que cesaren sus efectos.</w:t>
      </w:r>
    </w:p>
    <w:p w:rsidR="00AF09B8" w:rsidRPr="00E72466" w:rsidRDefault="00AF09B8" w:rsidP="00AF09B8">
      <w:pPr>
        <w:pStyle w:val="Prrafodelista"/>
        <w:spacing w:after="0"/>
        <w:ind w:left="709"/>
        <w:jc w:val="both"/>
        <w:rPr>
          <w:rFonts w:ascii="Arial" w:eastAsia="Times New Roman" w:hAnsi="Arial" w:cs="Arial"/>
          <w:sz w:val="24"/>
          <w:szCs w:val="24"/>
          <w:lang w:val="es-AR" w:eastAsia="es-ES"/>
        </w:rPr>
      </w:pPr>
      <w:r w:rsidRPr="00E72466">
        <w:rPr>
          <w:rFonts w:ascii="Arial" w:hAnsi="Arial" w:cs="Arial"/>
          <w:sz w:val="24"/>
          <w:szCs w:val="24"/>
          <w:lang w:val="es-AR" w:eastAsia="es-AR"/>
        </w:rPr>
        <w:t>Transcurrido dicho plazo no podrá invocarse el caso fortuito o la fuerza mayor.</w:t>
      </w:r>
    </w:p>
    <w:p w:rsidR="00AF09B8" w:rsidRPr="00E72466" w:rsidRDefault="00AF09B8" w:rsidP="00AF09B8">
      <w:pPr>
        <w:pStyle w:val="Prrafodelista"/>
        <w:spacing w:after="0"/>
        <w:ind w:right="180"/>
        <w:jc w:val="both"/>
        <w:rPr>
          <w:rFonts w:ascii="Arial" w:eastAsia="Times New Roman" w:hAnsi="Arial" w:cs="Arial"/>
          <w:b/>
          <w:sz w:val="24"/>
          <w:szCs w:val="24"/>
          <w:lang w:val="es-AR" w:eastAsia="es-ES"/>
        </w:rPr>
      </w:pPr>
    </w:p>
    <w:p w:rsidR="00AF09B8" w:rsidRPr="00E72466" w:rsidRDefault="00AF09B8" w:rsidP="00AF09B8">
      <w:pPr>
        <w:pStyle w:val="Prrafodelista"/>
        <w:pBdr>
          <w:top w:val="single" w:sz="4" w:space="1" w:color="auto"/>
          <w:left w:val="single" w:sz="4" w:space="4" w:color="auto"/>
          <w:bottom w:val="single" w:sz="4" w:space="1" w:color="auto"/>
          <w:right w:val="single" w:sz="4" w:space="4" w:color="auto"/>
        </w:pBdr>
        <w:shd w:val="clear" w:color="auto" w:fill="B8CCE4"/>
        <w:spacing w:after="0"/>
        <w:ind w:left="0" w:right="180"/>
        <w:jc w:val="center"/>
        <w:rPr>
          <w:rFonts w:ascii="Arial" w:eastAsia="Times New Roman" w:hAnsi="Arial" w:cs="Arial"/>
          <w:b/>
          <w:bCs/>
          <w:sz w:val="24"/>
          <w:szCs w:val="24"/>
          <w:lang w:eastAsia="es-ES"/>
        </w:rPr>
      </w:pPr>
      <w:r w:rsidRPr="00E72466">
        <w:rPr>
          <w:rFonts w:ascii="Arial" w:eastAsia="Times New Roman" w:hAnsi="Arial" w:cs="Arial"/>
          <w:b/>
          <w:bCs/>
          <w:sz w:val="24"/>
          <w:szCs w:val="24"/>
          <w:lang w:eastAsia="es-ES"/>
        </w:rPr>
        <w:t>14. FACTURACIÓN Y PAGO</w:t>
      </w:r>
    </w:p>
    <w:p w:rsidR="00AF09B8" w:rsidRDefault="00AF09B8" w:rsidP="00AF09B8">
      <w:pPr>
        <w:spacing w:after="0"/>
        <w:ind w:right="180"/>
        <w:jc w:val="both"/>
        <w:rPr>
          <w:rFonts w:ascii="Arial" w:eastAsia="Times New Roman" w:hAnsi="Arial" w:cs="Arial"/>
          <w:iCs/>
          <w:sz w:val="24"/>
          <w:szCs w:val="24"/>
          <w:lang w:val="es-AR" w:eastAsia="es-ES"/>
        </w:rPr>
      </w:pPr>
      <w:r w:rsidRPr="00E72466">
        <w:rPr>
          <w:rFonts w:ascii="Arial" w:eastAsia="Times New Roman" w:hAnsi="Arial" w:cs="Arial"/>
          <w:iCs/>
          <w:sz w:val="24"/>
          <w:szCs w:val="24"/>
          <w:lang w:val="es-AR" w:eastAsia="es-ES"/>
        </w:rPr>
        <w:t xml:space="preserve"> (Artículos </w:t>
      </w:r>
      <w:proofErr w:type="spellStart"/>
      <w:r w:rsidRPr="00E72466">
        <w:rPr>
          <w:rFonts w:ascii="Arial" w:eastAsia="Times New Roman" w:hAnsi="Arial" w:cs="Arial"/>
          <w:iCs/>
          <w:sz w:val="24"/>
          <w:szCs w:val="24"/>
          <w:lang w:val="es-AR" w:eastAsia="es-ES"/>
        </w:rPr>
        <w:t>Nros</w:t>
      </w:r>
      <w:proofErr w:type="spellEnd"/>
      <w:r w:rsidRPr="00E72466">
        <w:rPr>
          <w:rFonts w:ascii="Arial" w:eastAsia="Times New Roman" w:hAnsi="Arial" w:cs="Arial"/>
          <w:iCs/>
          <w:sz w:val="24"/>
          <w:szCs w:val="24"/>
          <w:lang w:val="es-AR" w:eastAsia="es-ES"/>
        </w:rPr>
        <w:t>. 90 al 92 del Reglamento aprobado por el Decreto Nº 1030/2016).</w:t>
      </w:r>
    </w:p>
    <w:p w:rsidR="00AF09B8" w:rsidRPr="00E72466" w:rsidRDefault="00AF09B8" w:rsidP="00AF09B8">
      <w:pPr>
        <w:spacing w:after="0"/>
        <w:ind w:right="180"/>
        <w:jc w:val="both"/>
        <w:rPr>
          <w:rFonts w:ascii="Arial" w:eastAsia="Times New Roman" w:hAnsi="Arial" w:cs="Arial"/>
          <w:iCs/>
          <w:sz w:val="24"/>
          <w:szCs w:val="24"/>
          <w:lang w:val="es-AR" w:eastAsia="es-ES"/>
        </w:rPr>
      </w:pPr>
    </w:p>
    <w:p w:rsidR="00AF09B8" w:rsidRPr="00E72466" w:rsidRDefault="00AF09B8" w:rsidP="00AF09B8">
      <w:pPr>
        <w:pStyle w:val="Prrafodelista"/>
        <w:numPr>
          <w:ilvl w:val="1"/>
          <w:numId w:val="28"/>
        </w:numPr>
        <w:spacing w:after="0"/>
        <w:ind w:right="180"/>
        <w:jc w:val="both"/>
        <w:rPr>
          <w:rFonts w:ascii="Arial" w:eastAsia="Times New Roman" w:hAnsi="Arial" w:cs="Arial"/>
          <w:b/>
          <w:sz w:val="24"/>
          <w:szCs w:val="24"/>
          <w:lang w:val="es-AR" w:eastAsia="es-ES"/>
        </w:rPr>
      </w:pPr>
      <w:r w:rsidRPr="00E72466">
        <w:rPr>
          <w:rFonts w:ascii="Arial" w:eastAsia="Times New Roman" w:hAnsi="Arial" w:cs="Arial"/>
          <w:b/>
          <w:sz w:val="24"/>
          <w:szCs w:val="24"/>
          <w:lang w:val="es-AR" w:eastAsia="es-ES"/>
        </w:rPr>
        <w:t>FACTURACIÓN</w:t>
      </w:r>
    </w:p>
    <w:p w:rsidR="00AF09B8" w:rsidRPr="007D27C8" w:rsidRDefault="00AF09B8" w:rsidP="00AF09B8">
      <w:pPr>
        <w:pStyle w:val="Prrafodelista"/>
        <w:spacing w:after="0"/>
        <w:ind w:left="660" w:right="180"/>
        <w:jc w:val="both"/>
        <w:rPr>
          <w:rFonts w:ascii="Arial" w:eastAsia="Times New Roman" w:hAnsi="Arial" w:cs="Arial"/>
          <w:b/>
          <w:sz w:val="24"/>
          <w:szCs w:val="24"/>
          <w:lang w:val="es-AR" w:eastAsia="es-ES"/>
        </w:rPr>
      </w:pPr>
      <w:r w:rsidRPr="007D27C8">
        <w:rPr>
          <w:rFonts w:ascii="Arial" w:eastAsia="Times New Roman" w:hAnsi="Arial" w:cs="Arial"/>
          <w:b/>
          <w:sz w:val="24"/>
          <w:szCs w:val="24"/>
          <w:lang w:val="es-AR" w:eastAsia="es-ES"/>
        </w:rPr>
        <w:t>LA FACTURACIÓN SER</w:t>
      </w:r>
      <w:r>
        <w:rPr>
          <w:rFonts w:ascii="Arial" w:eastAsia="Times New Roman" w:hAnsi="Arial" w:cs="Arial"/>
          <w:b/>
          <w:sz w:val="24"/>
          <w:szCs w:val="24"/>
          <w:lang w:val="es-AR" w:eastAsia="es-ES"/>
        </w:rPr>
        <w:t>Á PARCIAL</w:t>
      </w:r>
      <w:r w:rsidRPr="007D27C8">
        <w:rPr>
          <w:rFonts w:ascii="Arial" w:eastAsia="Times New Roman" w:hAnsi="Arial" w:cs="Arial"/>
          <w:b/>
          <w:sz w:val="24"/>
          <w:szCs w:val="24"/>
          <w:lang w:val="es-AR" w:eastAsia="es-ES"/>
        </w:rPr>
        <w:t>.</w:t>
      </w:r>
    </w:p>
    <w:p w:rsidR="00AF09B8" w:rsidRPr="00E72466" w:rsidRDefault="00AF09B8" w:rsidP="00AF09B8">
      <w:pPr>
        <w:spacing w:after="0"/>
        <w:ind w:right="180"/>
        <w:contextualSpacing/>
        <w:jc w:val="both"/>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Los comprobantes de pago deberán:</w:t>
      </w:r>
    </w:p>
    <w:p w:rsidR="00AF09B8" w:rsidRPr="00E72466" w:rsidRDefault="00AF09B8" w:rsidP="00AF09B8">
      <w:pPr>
        <w:pStyle w:val="Prrafodelista"/>
        <w:numPr>
          <w:ilvl w:val="0"/>
          <w:numId w:val="31"/>
        </w:numPr>
        <w:spacing w:after="0"/>
        <w:jc w:val="both"/>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Emitirse a favor del Organismo contratante (CUIT 30-54669426-3), mencionando en el cuerpo del comprobante el número y ejercicio de la Orden de Compra respectiva y el número de expediente del procedimiento en particular, para su identificación.</w:t>
      </w:r>
    </w:p>
    <w:p w:rsidR="00AF09B8" w:rsidRPr="00E72466" w:rsidRDefault="00AF09B8" w:rsidP="00AF09B8">
      <w:pPr>
        <w:pStyle w:val="Prrafodelista"/>
        <w:numPr>
          <w:ilvl w:val="0"/>
          <w:numId w:val="31"/>
        </w:numPr>
        <w:spacing w:after="0"/>
        <w:jc w:val="both"/>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 xml:space="preserve">Presentarse una vez recibida la conformidad de la recepción del bien/servicio, en la forma y en el lugar indicado la Orden de Compra respectiva. </w:t>
      </w:r>
    </w:p>
    <w:p w:rsidR="00AF09B8" w:rsidRPr="00E72466" w:rsidRDefault="00AF09B8" w:rsidP="00AF09B8">
      <w:pPr>
        <w:numPr>
          <w:ilvl w:val="0"/>
          <w:numId w:val="31"/>
        </w:numPr>
        <w:spacing w:after="0"/>
        <w:contextualSpacing/>
        <w:jc w:val="both"/>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lastRenderedPageBreak/>
        <w:t>A los efectos tributarios se indicará en la respectiva Orden de Compra la condición ante el impuesto respectivo.</w:t>
      </w:r>
    </w:p>
    <w:p w:rsidR="00AF09B8" w:rsidRPr="00E72466" w:rsidRDefault="00AF09B8" w:rsidP="00AF09B8">
      <w:pPr>
        <w:numPr>
          <w:ilvl w:val="0"/>
          <w:numId w:val="31"/>
        </w:numPr>
        <w:spacing w:after="0"/>
        <w:contextualSpacing/>
        <w:jc w:val="both"/>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Las oficinas encargadas de liquidar y pagar las facturas actuarán sobre la base de la documentación que se tramite internamente y los certificados expedidos con motivo de la conformidad de la recepción.</w:t>
      </w:r>
    </w:p>
    <w:p w:rsidR="00AF09B8" w:rsidRPr="00E72466" w:rsidRDefault="00AF09B8" w:rsidP="00AF09B8">
      <w:pPr>
        <w:numPr>
          <w:ilvl w:val="0"/>
          <w:numId w:val="31"/>
        </w:numPr>
        <w:spacing w:after="0"/>
        <w:contextualSpacing/>
        <w:jc w:val="both"/>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En todos los casos los comprobantes de pago deberán emitirse de conformidad con los requisitos exigidos por la A.F.I.P.</w:t>
      </w:r>
    </w:p>
    <w:p w:rsidR="00AF09B8" w:rsidRPr="00E72466" w:rsidRDefault="00AF09B8" w:rsidP="00AF09B8">
      <w:pPr>
        <w:pStyle w:val="Prrafodelista"/>
        <w:numPr>
          <w:ilvl w:val="1"/>
          <w:numId w:val="28"/>
        </w:numPr>
        <w:spacing w:after="0"/>
        <w:ind w:right="180"/>
        <w:jc w:val="both"/>
        <w:rPr>
          <w:rFonts w:ascii="Arial" w:eastAsia="Times New Roman" w:hAnsi="Arial" w:cs="Arial"/>
          <w:b/>
          <w:sz w:val="24"/>
          <w:szCs w:val="24"/>
          <w:lang w:val="es-AR" w:eastAsia="es-ES"/>
        </w:rPr>
      </w:pPr>
      <w:r w:rsidRPr="00E72466">
        <w:rPr>
          <w:rFonts w:ascii="Arial" w:eastAsia="Times New Roman" w:hAnsi="Arial" w:cs="Arial"/>
          <w:b/>
          <w:sz w:val="24"/>
          <w:szCs w:val="24"/>
          <w:lang w:val="es-AR" w:eastAsia="es-ES"/>
        </w:rPr>
        <w:t>PLAZO DE PAGO</w:t>
      </w:r>
    </w:p>
    <w:p w:rsidR="00AF09B8" w:rsidRPr="00E72466" w:rsidRDefault="00AF09B8" w:rsidP="00AF09B8">
      <w:pPr>
        <w:spacing w:after="0"/>
        <w:jc w:val="both"/>
        <w:rPr>
          <w:rFonts w:ascii="Arial" w:eastAsia="Times New Roman" w:hAnsi="Arial" w:cs="Arial"/>
          <w:sz w:val="24"/>
          <w:szCs w:val="24"/>
          <w:lang w:eastAsia="es-ES"/>
        </w:rPr>
      </w:pPr>
      <w:r w:rsidRPr="00E72466">
        <w:rPr>
          <w:rFonts w:ascii="Arial" w:eastAsia="Times New Roman" w:hAnsi="Arial" w:cs="Arial"/>
          <w:sz w:val="24"/>
          <w:szCs w:val="24"/>
          <w:lang w:eastAsia="es-ES"/>
        </w:rPr>
        <w:t>El plazo para el pago de las facturas será de TREINTA (30) días corridos contados a partir del día</w:t>
      </w:r>
      <w:r>
        <w:rPr>
          <w:rFonts w:ascii="Arial" w:eastAsia="Times New Roman" w:hAnsi="Arial" w:cs="Arial"/>
          <w:sz w:val="24"/>
          <w:szCs w:val="24"/>
          <w:lang w:eastAsia="es-ES"/>
        </w:rPr>
        <w:t xml:space="preserve"> hábil</w:t>
      </w:r>
      <w:r w:rsidRPr="00E72466">
        <w:rPr>
          <w:rFonts w:ascii="Arial" w:eastAsia="Times New Roman" w:hAnsi="Arial" w:cs="Arial"/>
          <w:sz w:val="24"/>
          <w:szCs w:val="24"/>
          <w:lang w:eastAsia="es-ES"/>
        </w:rPr>
        <w:t xml:space="preserve"> siguiente al de la entrega de</w:t>
      </w:r>
      <w:r>
        <w:rPr>
          <w:rFonts w:ascii="Arial" w:eastAsia="Times New Roman" w:hAnsi="Arial" w:cs="Arial"/>
          <w:sz w:val="24"/>
          <w:szCs w:val="24"/>
          <w:lang w:eastAsia="es-ES"/>
        </w:rPr>
        <w:t>l servicio en</w:t>
      </w:r>
      <w:r w:rsidRPr="00E72466">
        <w:rPr>
          <w:rFonts w:ascii="Arial" w:eastAsia="Times New Roman" w:hAnsi="Arial" w:cs="Arial"/>
          <w:sz w:val="24"/>
          <w:szCs w:val="24"/>
          <w:lang w:eastAsia="es-ES"/>
        </w:rPr>
        <w:t xml:space="preserve"> forma y lugar indicados en la respectiva orden de compra. Sin perjuicio de esto, los pagos se atenderán considerando el programa mensual de caja y las prioridades de gastos contenidas en la normativa vigente. </w:t>
      </w:r>
    </w:p>
    <w:p w:rsidR="00AF09B8" w:rsidRPr="00E72466" w:rsidRDefault="00AF09B8" w:rsidP="00AF09B8">
      <w:pPr>
        <w:spacing w:after="0"/>
        <w:jc w:val="both"/>
        <w:rPr>
          <w:rFonts w:ascii="Arial" w:eastAsia="Times New Roman" w:hAnsi="Arial" w:cs="Arial"/>
          <w:sz w:val="24"/>
          <w:szCs w:val="24"/>
          <w:lang w:eastAsia="es-ES"/>
        </w:rPr>
      </w:pPr>
    </w:p>
    <w:p w:rsidR="00AF09B8" w:rsidRPr="00E72466" w:rsidRDefault="00AF09B8" w:rsidP="00AF09B8">
      <w:pPr>
        <w:pStyle w:val="Prrafodelista"/>
        <w:numPr>
          <w:ilvl w:val="1"/>
          <w:numId w:val="28"/>
        </w:numPr>
        <w:spacing w:after="0"/>
        <w:jc w:val="both"/>
        <w:rPr>
          <w:rFonts w:ascii="Arial" w:eastAsia="Times New Roman" w:hAnsi="Arial" w:cs="Arial"/>
          <w:b/>
          <w:sz w:val="24"/>
          <w:szCs w:val="24"/>
          <w:lang w:val="es-AR" w:eastAsia="es-ES"/>
        </w:rPr>
      </w:pPr>
      <w:r w:rsidRPr="00E72466">
        <w:rPr>
          <w:rFonts w:ascii="Arial" w:eastAsia="Times New Roman" w:hAnsi="Arial" w:cs="Arial"/>
          <w:b/>
          <w:sz w:val="24"/>
          <w:szCs w:val="24"/>
          <w:lang w:val="es-AR" w:eastAsia="es-ES"/>
        </w:rPr>
        <w:t>MONEDA DE PAGO</w:t>
      </w:r>
    </w:p>
    <w:p w:rsidR="00AF09B8" w:rsidRPr="007D27C8" w:rsidRDefault="00AF09B8" w:rsidP="00AF09B8">
      <w:pPr>
        <w:spacing w:after="0"/>
        <w:jc w:val="both"/>
        <w:rPr>
          <w:rFonts w:ascii="Arial" w:eastAsia="Times New Roman" w:hAnsi="Arial" w:cs="Arial"/>
          <w:iCs/>
          <w:sz w:val="24"/>
          <w:szCs w:val="24"/>
          <w:lang w:val="es-AR" w:eastAsia="es-ES"/>
        </w:rPr>
      </w:pPr>
      <w:r w:rsidRPr="007D27C8">
        <w:rPr>
          <w:rFonts w:ascii="Arial" w:eastAsia="Times New Roman" w:hAnsi="Arial" w:cs="Arial"/>
          <w:sz w:val="24"/>
          <w:szCs w:val="24"/>
          <w:lang w:eastAsia="es-ES"/>
        </w:rPr>
        <w:t>El pago se efectuará en moneda nacional.</w:t>
      </w:r>
    </w:p>
    <w:p w:rsidR="00AF09B8" w:rsidRPr="00E72466" w:rsidRDefault="00AF09B8" w:rsidP="00AF09B8">
      <w:pPr>
        <w:spacing w:after="0"/>
        <w:jc w:val="both"/>
        <w:rPr>
          <w:rFonts w:ascii="Arial" w:eastAsia="Times New Roman" w:hAnsi="Arial" w:cs="Arial"/>
          <w:iCs/>
          <w:sz w:val="24"/>
          <w:szCs w:val="24"/>
          <w:lang w:val="es-AR" w:eastAsia="es-ES"/>
        </w:rPr>
      </w:pPr>
    </w:p>
    <w:p w:rsidR="00AF09B8" w:rsidRPr="00E72466" w:rsidRDefault="00AF09B8" w:rsidP="00AF09B8">
      <w:pPr>
        <w:pStyle w:val="Prrafodelista"/>
        <w:numPr>
          <w:ilvl w:val="1"/>
          <w:numId w:val="28"/>
        </w:numPr>
        <w:spacing w:after="0"/>
        <w:jc w:val="both"/>
        <w:rPr>
          <w:rFonts w:ascii="Arial" w:eastAsia="Times New Roman" w:hAnsi="Arial" w:cs="Arial"/>
          <w:b/>
          <w:sz w:val="24"/>
          <w:szCs w:val="24"/>
          <w:lang w:val="es-AR" w:eastAsia="es-ES"/>
        </w:rPr>
      </w:pPr>
      <w:r w:rsidRPr="00E72466">
        <w:rPr>
          <w:rFonts w:ascii="Arial" w:eastAsia="Times New Roman" w:hAnsi="Arial" w:cs="Arial"/>
          <w:b/>
          <w:sz w:val="24"/>
          <w:szCs w:val="24"/>
          <w:lang w:val="es-AR" w:eastAsia="es-ES"/>
        </w:rPr>
        <w:t xml:space="preserve">BENEFICIARIOS DE PAGO </w:t>
      </w:r>
    </w:p>
    <w:p w:rsidR="00AF09B8" w:rsidRPr="00E72466" w:rsidRDefault="00AF09B8" w:rsidP="00AF09B8">
      <w:pPr>
        <w:pStyle w:val="Prrafodelista"/>
        <w:spacing w:after="0"/>
        <w:ind w:left="0"/>
        <w:jc w:val="both"/>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 xml:space="preserve">Los pagos que realiza el Tesoro Nacional se realizan a través de acreditaciones en cuentas bancarias, corrientes o de ahorro, en moneda nacional. </w:t>
      </w:r>
    </w:p>
    <w:p w:rsidR="00AF09B8" w:rsidRPr="00E72466" w:rsidRDefault="00AF09B8" w:rsidP="00AF09B8">
      <w:pPr>
        <w:pStyle w:val="Prrafodelista"/>
        <w:spacing w:after="0"/>
        <w:ind w:left="0"/>
        <w:jc w:val="both"/>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A tal fin, los beneficiarios de pago, cualquiera sea su carácter, deberán informar sólo una cuenta, la que deberá encontrarse abierta en alguno de los bancos adheridos al sistema, autorizados a operar como agentes pagadores.</w:t>
      </w:r>
    </w:p>
    <w:p w:rsidR="00AF09B8" w:rsidRPr="00E72466" w:rsidRDefault="00AF09B8" w:rsidP="00AF09B8">
      <w:pPr>
        <w:pStyle w:val="Prrafodelista"/>
        <w:spacing w:after="0"/>
        <w:ind w:left="0"/>
        <w:jc w:val="both"/>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 xml:space="preserve">La nómina de entidades actualmente habilitadas son las que se detallan en el link del Ministerio de Economía y Finanzas Públicas: </w:t>
      </w:r>
    </w:p>
    <w:p w:rsidR="00AF09B8" w:rsidRPr="00E72466" w:rsidRDefault="00297895" w:rsidP="00AF09B8">
      <w:pPr>
        <w:pStyle w:val="Prrafodelista"/>
        <w:spacing w:after="0"/>
        <w:ind w:left="0"/>
        <w:jc w:val="both"/>
        <w:rPr>
          <w:rFonts w:ascii="Arial" w:hAnsi="Arial" w:cs="Arial"/>
          <w:i/>
          <w:sz w:val="24"/>
          <w:szCs w:val="24"/>
        </w:rPr>
      </w:pPr>
      <w:hyperlink r:id="rId11" w:history="1">
        <w:r w:rsidR="00AF09B8" w:rsidRPr="00E72466">
          <w:rPr>
            <w:rFonts w:ascii="Arial" w:eastAsia="Times New Roman" w:hAnsi="Arial" w:cs="Arial"/>
            <w:sz w:val="24"/>
            <w:szCs w:val="24"/>
            <w:u w:val="single"/>
            <w:lang w:eastAsia="es-ES"/>
          </w:rPr>
          <w:t>http://forotgn.mecon.gov.ar/tgn/index.php/bancos-adheridos-al-sistema-de-la-cuenta-unica-del-tesoro/</w:t>
        </w:r>
      </w:hyperlink>
    </w:p>
    <w:p w:rsidR="00AF09B8" w:rsidRPr="00E72466" w:rsidRDefault="00AF09B8" w:rsidP="00AF09B8">
      <w:pPr>
        <w:pStyle w:val="Prrafodelista"/>
        <w:spacing w:after="0"/>
        <w:ind w:left="0"/>
        <w:jc w:val="both"/>
        <w:rPr>
          <w:rFonts w:ascii="Arial" w:hAnsi="Arial" w:cs="Arial"/>
          <w:sz w:val="24"/>
          <w:szCs w:val="24"/>
        </w:rPr>
      </w:pPr>
      <w:r w:rsidRPr="00E72466">
        <w:rPr>
          <w:rFonts w:ascii="Arial" w:eastAsia="Times New Roman" w:hAnsi="Arial" w:cs="Arial"/>
          <w:sz w:val="24"/>
          <w:szCs w:val="24"/>
          <w:lang w:val="es-AR" w:eastAsia="es-ES"/>
        </w:rPr>
        <w:t>A los efectos  de  ajustarse a esta modalidad de pago, quienes no posean número de beneficiario, deberán concurrir al Organismo contratante, a fin de ser provisto de los formularios de rigor y tramitar el Alta de Beneficiario pertinente o bien comunicarse al DEPARTAMENTO CONTABILIDAD de la fuerza al 011-4310-2721.-</w:t>
      </w:r>
    </w:p>
    <w:p w:rsidR="00AF09B8" w:rsidRPr="00E72466" w:rsidRDefault="00AF09B8" w:rsidP="00AF09B8">
      <w:pPr>
        <w:spacing w:after="0"/>
        <w:ind w:right="180"/>
        <w:jc w:val="both"/>
        <w:rPr>
          <w:rFonts w:ascii="Arial" w:hAnsi="Arial" w:cs="Arial"/>
          <w:sz w:val="24"/>
          <w:szCs w:val="24"/>
        </w:rPr>
      </w:pPr>
    </w:p>
    <w:p w:rsidR="00AF09B8" w:rsidRPr="00E72466" w:rsidRDefault="00AF09B8" w:rsidP="00AF09B8">
      <w:pPr>
        <w:pStyle w:val="Prrafodelista"/>
        <w:numPr>
          <w:ilvl w:val="0"/>
          <w:numId w:val="22"/>
        </w:numPr>
        <w:pBdr>
          <w:top w:val="single" w:sz="4" w:space="1" w:color="auto"/>
          <w:left w:val="single" w:sz="4" w:space="4" w:color="auto"/>
          <w:bottom w:val="single" w:sz="4" w:space="2" w:color="auto"/>
          <w:right w:val="single" w:sz="4" w:space="4" w:color="auto"/>
        </w:pBdr>
        <w:shd w:val="clear" w:color="auto" w:fill="B8CCE4"/>
        <w:spacing w:after="0"/>
        <w:ind w:right="180"/>
        <w:jc w:val="center"/>
        <w:rPr>
          <w:rFonts w:ascii="Arial" w:eastAsia="Times New Roman" w:hAnsi="Arial" w:cs="Arial"/>
          <w:b/>
          <w:bCs/>
          <w:sz w:val="24"/>
          <w:szCs w:val="24"/>
          <w:lang w:eastAsia="es-ES"/>
        </w:rPr>
      </w:pPr>
      <w:r w:rsidRPr="00E72466">
        <w:rPr>
          <w:rFonts w:ascii="Arial" w:eastAsia="Times New Roman" w:hAnsi="Arial" w:cs="Arial"/>
          <w:b/>
          <w:bCs/>
          <w:sz w:val="24"/>
          <w:szCs w:val="24"/>
          <w:lang w:eastAsia="es-ES"/>
        </w:rPr>
        <w:t>ORDEN DE PRELACIÓN</w:t>
      </w:r>
    </w:p>
    <w:p w:rsidR="00AF09B8" w:rsidRPr="00E72466" w:rsidRDefault="00AF09B8" w:rsidP="00AF09B8">
      <w:pPr>
        <w:pStyle w:val="Prrafodelista"/>
        <w:numPr>
          <w:ilvl w:val="0"/>
          <w:numId w:val="28"/>
        </w:numPr>
        <w:spacing w:after="0"/>
        <w:ind w:right="180"/>
        <w:jc w:val="both"/>
        <w:rPr>
          <w:rFonts w:ascii="Arial" w:eastAsia="Times New Roman" w:hAnsi="Arial" w:cs="Arial"/>
          <w:b/>
          <w:vanish/>
          <w:sz w:val="24"/>
          <w:szCs w:val="24"/>
          <w:lang w:val="es-AR" w:eastAsia="es-ES"/>
        </w:rPr>
      </w:pPr>
    </w:p>
    <w:p w:rsidR="00AF09B8" w:rsidRPr="00E72466" w:rsidRDefault="00AF09B8" w:rsidP="00AF09B8">
      <w:pPr>
        <w:pStyle w:val="Prrafodelista"/>
        <w:spacing w:after="0"/>
        <w:ind w:left="0" w:right="180"/>
        <w:jc w:val="both"/>
        <w:rPr>
          <w:rFonts w:ascii="Arial" w:eastAsia="Times New Roman" w:hAnsi="Arial" w:cs="Arial"/>
          <w:iCs/>
          <w:sz w:val="24"/>
          <w:szCs w:val="24"/>
          <w:lang w:val="es-ES_tradnl" w:eastAsia="es-ES"/>
        </w:rPr>
      </w:pPr>
    </w:p>
    <w:p w:rsidR="00AF09B8" w:rsidRPr="00E72466" w:rsidRDefault="00AF09B8" w:rsidP="00AF09B8">
      <w:pPr>
        <w:pStyle w:val="Prrafodelista"/>
        <w:spacing w:after="0"/>
        <w:ind w:left="0"/>
        <w:jc w:val="both"/>
        <w:rPr>
          <w:rFonts w:ascii="Arial" w:eastAsia="Times New Roman" w:hAnsi="Arial" w:cs="Arial"/>
          <w:iCs/>
          <w:sz w:val="24"/>
          <w:szCs w:val="24"/>
          <w:lang w:val="es-ES_tradnl" w:eastAsia="es-ES"/>
        </w:rPr>
      </w:pPr>
      <w:r w:rsidRPr="00E72466">
        <w:rPr>
          <w:rFonts w:ascii="Arial" w:eastAsia="Times New Roman" w:hAnsi="Arial" w:cs="Arial"/>
          <w:iCs/>
          <w:sz w:val="24"/>
          <w:szCs w:val="24"/>
          <w:lang w:val="es-ES_tradnl" w:eastAsia="es-ES"/>
        </w:rPr>
        <w:t>Todos los documentos que rijan el llamado, así como los que integren el contrato serán considerados como recíprocamente explicativos. En caso de existir discrepancias se seguirá el siguiente orden de prelación:</w:t>
      </w:r>
    </w:p>
    <w:p w:rsidR="00AF09B8" w:rsidRPr="00E72466" w:rsidRDefault="00AF09B8" w:rsidP="00AF09B8">
      <w:pPr>
        <w:pStyle w:val="Prrafodelista"/>
        <w:spacing w:after="0"/>
        <w:ind w:left="0"/>
        <w:jc w:val="both"/>
        <w:rPr>
          <w:rFonts w:ascii="Arial" w:eastAsia="Times New Roman" w:hAnsi="Arial" w:cs="Arial"/>
          <w:iCs/>
          <w:sz w:val="24"/>
          <w:szCs w:val="24"/>
          <w:lang w:val="es-ES_tradnl" w:eastAsia="es-ES"/>
        </w:rPr>
      </w:pPr>
    </w:p>
    <w:p w:rsidR="00AF09B8" w:rsidRPr="00E72466" w:rsidRDefault="00AF09B8" w:rsidP="00AF09B8">
      <w:pPr>
        <w:pStyle w:val="Prrafodelista"/>
        <w:spacing w:after="0"/>
        <w:ind w:left="0"/>
        <w:jc w:val="both"/>
        <w:rPr>
          <w:rFonts w:ascii="Arial" w:eastAsia="Times New Roman" w:hAnsi="Arial" w:cs="Arial"/>
          <w:iCs/>
          <w:sz w:val="24"/>
          <w:szCs w:val="24"/>
          <w:lang w:val="es-ES_tradnl" w:eastAsia="es-ES"/>
        </w:rPr>
      </w:pPr>
      <w:r w:rsidRPr="00E72466">
        <w:rPr>
          <w:rFonts w:ascii="Arial" w:eastAsia="Times New Roman" w:hAnsi="Arial" w:cs="Arial"/>
          <w:iCs/>
          <w:sz w:val="24"/>
          <w:szCs w:val="24"/>
          <w:lang w:val="es-ES_tradnl" w:eastAsia="es-ES"/>
        </w:rPr>
        <w:t xml:space="preserve"> a) Decreto Delegado N° 1.023/01 y sus modificatorios y complementarios.</w:t>
      </w:r>
    </w:p>
    <w:p w:rsidR="00AF09B8" w:rsidRPr="00E72466" w:rsidRDefault="00AF09B8" w:rsidP="00AF09B8">
      <w:pPr>
        <w:spacing w:after="0"/>
        <w:ind w:left="284" w:hanging="284"/>
        <w:jc w:val="both"/>
        <w:rPr>
          <w:rFonts w:ascii="Arial" w:eastAsia="Times New Roman" w:hAnsi="Arial" w:cs="Arial"/>
          <w:iCs/>
          <w:sz w:val="24"/>
          <w:szCs w:val="24"/>
          <w:lang w:val="es-AR" w:eastAsia="es-ES"/>
        </w:rPr>
      </w:pPr>
      <w:r w:rsidRPr="00E72466">
        <w:rPr>
          <w:rFonts w:ascii="Arial" w:eastAsia="Times New Roman" w:hAnsi="Arial" w:cs="Arial"/>
          <w:iCs/>
          <w:sz w:val="24"/>
          <w:szCs w:val="24"/>
          <w:lang w:val="es-ES_tradnl" w:eastAsia="es-ES"/>
        </w:rPr>
        <w:t xml:space="preserve"> b) Las disposiciones </w:t>
      </w:r>
      <w:r w:rsidRPr="00E72466">
        <w:rPr>
          <w:rFonts w:ascii="Arial" w:eastAsia="Times New Roman" w:hAnsi="Arial" w:cs="Arial"/>
          <w:iCs/>
          <w:sz w:val="24"/>
          <w:szCs w:val="24"/>
          <w:lang w:val="es-AR" w:eastAsia="es-ES"/>
        </w:rPr>
        <w:t>del Reglamento del Régimen de Contrataciones de la Administración Nacional aprobado mediante Decreto Nº 1030/2016.</w:t>
      </w:r>
    </w:p>
    <w:p w:rsidR="00AF09B8" w:rsidRPr="00E72466" w:rsidRDefault="00AF09B8" w:rsidP="00AF09B8">
      <w:pPr>
        <w:pStyle w:val="Prrafodelista"/>
        <w:spacing w:after="0"/>
        <w:ind w:left="0"/>
        <w:jc w:val="both"/>
        <w:rPr>
          <w:rFonts w:ascii="Arial" w:eastAsia="Times New Roman" w:hAnsi="Arial" w:cs="Arial"/>
          <w:iCs/>
          <w:sz w:val="24"/>
          <w:szCs w:val="24"/>
          <w:lang w:val="es-ES_tradnl" w:eastAsia="es-ES"/>
        </w:rPr>
      </w:pPr>
      <w:r w:rsidRPr="00E72466">
        <w:rPr>
          <w:rFonts w:ascii="Arial" w:eastAsia="Times New Roman" w:hAnsi="Arial" w:cs="Arial"/>
          <w:iCs/>
          <w:sz w:val="24"/>
          <w:szCs w:val="24"/>
          <w:lang w:val="es-ES_tradnl" w:eastAsia="es-ES"/>
        </w:rPr>
        <w:t xml:space="preserve"> c) Las normas que se dicten en consecuencia del presente reglamento.</w:t>
      </w:r>
    </w:p>
    <w:p w:rsidR="00AF09B8" w:rsidRPr="00E72466" w:rsidRDefault="00AF09B8" w:rsidP="00AF09B8">
      <w:pPr>
        <w:pStyle w:val="Prrafodelista"/>
        <w:spacing w:after="0"/>
        <w:ind w:left="284" w:hanging="284"/>
        <w:jc w:val="both"/>
        <w:rPr>
          <w:rFonts w:ascii="Arial" w:eastAsia="Times New Roman" w:hAnsi="Arial" w:cs="Arial"/>
          <w:iCs/>
          <w:sz w:val="24"/>
          <w:szCs w:val="24"/>
          <w:lang w:val="es-ES_tradnl" w:eastAsia="es-ES"/>
        </w:rPr>
      </w:pPr>
      <w:r w:rsidRPr="00E72466">
        <w:rPr>
          <w:rFonts w:ascii="Arial" w:eastAsia="Times New Roman" w:hAnsi="Arial" w:cs="Arial"/>
          <w:iCs/>
          <w:sz w:val="24"/>
          <w:szCs w:val="24"/>
          <w:lang w:val="es-ES_tradnl" w:eastAsia="es-ES"/>
        </w:rPr>
        <w:lastRenderedPageBreak/>
        <w:t xml:space="preserve"> d) El Manual de Procedimientos del Régimen de Contrataciones de la Administración Nacional que dicte la Oficina Nacional de Contrataciones o las normas que dicte dicha Oficina Nacional en su carácter de órgano rector del presente régimen.</w:t>
      </w:r>
    </w:p>
    <w:p w:rsidR="00AF09B8" w:rsidRPr="00E72466" w:rsidRDefault="00AF09B8" w:rsidP="00AF09B8">
      <w:pPr>
        <w:pStyle w:val="Prrafodelista"/>
        <w:spacing w:after="0"/>
        <w:ind w:left="0"/>
        <w:jc w:val="both"/>
        <w:rPr>
          <w:rFonts w:ascii="Arial" w:eastAsia="Times New Roman" w:hAnsi="Arial" w:cs="Arial"/>
          <w:iCs/>
          <w:sz w:val="24"/>
          <w:szCs w:val="24"/>
          <w:lang w:val="es-ES_tradnl" w:eastAsia="es-ES"/>
        </w:rPr>
      </w:pPr>
      <w:r w:rsidRPr="00E72466">
        <w:rPr>
          <w:rFonts w:ascii="Arial" w:eastAsia="Times New Roman" w:hAnsi="Arial" w:cs="Arial"/>
          <w:iCs/>
          <w:sz w:val="24"/>
          <w:szCs w:val="24"/>
          <w:lang w:val="es-ES_tradnl" w:eastAsia="es-ES"/>
        </w:rPr>
        <w:t xml:space="preserve"> e) El Pliego Único de Bases y Condiciones Generales.</w:t>
      </w:r>
    </w:p>
    <w:p w:rsidR="00AF09B8" w:rsidRPr="00E72466" w:rsidRDefault="00AF09B8" w:rsidP="00AF09B8">
      <w:pPr>
        <w:pStyle w:val="Prrafodelista"/>
        <w:spacing w:after="0"/>
        <w:ind w:left="0"/>
        <w:jc w:val="both"/>
        <w:rPr>
          <w:rFonts w:ascii="Arial" w:eastAsia="Times New Roman" w:hAnsi="Arial" w:cs="Arial"/>
          <w:iCs/>
          <w:sz w:val="24"/>
          <w:szCs w:val="24"/>
          <w:lang w:val="es-ES_tradnl" w:eastAsia="es-ES"/>
        </w:rPr>
      </w:pPr>
      <w:r w:rsidRPr="00E72466">
        <w:rPr>
          <w:rFonts w:ascii="Arial" w:eastAsia="Times New Roman" w:hAnsi="Arial" w:cs="Arial"/>
          <w:iCs/>
          <w:sz w:val="24"/>
          <w:szCs w:val="24"/>
          <w:lang w:val="es-ES_tradnl" w:eastAsia="es-ES"/>
        </w:rPr>
        <w:t xml:space="preserve"> f) El presente pliego de Bases y Condiciones Particulares.</w:t>
      </w:r>
    </w:p>
    <w:p w:rsidR="00AF09B8" w:rsidRPr="00E72466" w:rsidRDefault="00AF09B8" w:rsidP="00AF09B8">
      <w:pPr>
        <w:pStyle w:val="Prrafodelista"/>
        <w:spacing w:after="0"/>
        <w:ind w:left="0"/>
        <w:jc w:val="both"/>
        <w:rPr>
          <w:rFonts w:ascii="Arial" w:eastAsia="Times New Roman" w:hAnsi="Arial" w:cs="Arial"/>
          <w:iCs/>
          <w:sz w:val="24"/>
          <w:szCs w:val="24"/>
          <w:lang w:val="es-ES_tradnl" w:eastAsia="es-ES"/>
        </w:rPr>
      </w:pPr>
      <w:r w:rsidRPr="00E72466">
        <w:rPr>
          <w:rFonts w:ascii="Arial" w:eastAsia="Times New Roman" w:hAnsi="Arial" w:cs="Arial"/>
          <w:iCs/>
          <w:sz w:val="24"/>
          <w:szCs w:val="24"/>
          <w:lang w:val="es-ES_tradnl" w:eastAsia="es-ES"/>
        </w:rPr>
        <w:t xml:space="preserve"> g) La oferta.</w:t>
      </w:r>
    </w:p>
    <w:p w:rsidR="00AF09B8" w:rsidRPr="00E72466" w:rsidRDefault="00AF09B8" w:rsidP="00AF09B8">
      <w:pPr>
        <w:pStyle w:val="Prrafodelista"/>
        <w:spacing w:after="0"/>
        <w:ind w:left="0"/>
        <w:jc w:val="both"/>
        <w:rPr>
          <w:rFonts w:ascii="Arial" w:eastAsia="Times New Roman" w:hAnsi="Arial" w:cs="Arial"/>
          <w:iCs/>
          <w:sz w:val="24"/>
          <w:szCs w:val="24"/>
          <w:lang w:val="es-ES_tradnl" w:eastAsia="es-ES"/>
        </w:rPr>
      </w:pPr>
      <w:r w:rsidRPr="00E72466">
        <w:rPr>
          <w:rFonts w:ascii="Arial" w:eastAsia="Times New Roman" w:hAnsi="Arial" w:cs="Arial"/>
          <w:iCs/>
          <w:sz w:val="24"/>
          <w:szCs w:val="24"/>
          <w:lang w:val="es-ES_tradnl" w:eastAsia="es-ES"/>
        </w:rPr>
        <w:t xml:space="preserve"> h) Las muestras que se hubieran acompañado.</w:t>
      </w:r>
    </w:p>
    <w:p w:rsidR="00AF09B8" w:rsidRPr="00E72466" w:rsidRDefault="00AF09B8" w:rsidP="00AF09B8">
      <w:pPr>
        <w:pStyle w:val="Prrafodelista"/>
        <w:spacing w:after="0"/>
        <w:ind w:left="0"/>
        <w:jc w:val="both"/>
        <w:rPr>
          <w:rFonts w:ascii="Arial" w:eastAsia="Times New Roman" w:hAnsi="Arial" w:cs="Arial"/>
          <w:iCs/>
          <w:sz w:val="24"/>
          <w:szCs w:val="24"/>
          <w:lang w:val="es-ES_tradnl" w:eastAsia="es-ES"/>
        </w:rPr>
      </w:pPr>
      <w:r w:rsidRPr="00E72466">
        <w:rPr>
          <w:rFonts w:ascii="Arial" w:eastAsia="Times New Roman" w:hAnsi="Arial" w:cs="Arial"/>
          <w:iCs/>
          <w:sz w:val="24"/>
          <w:szCs w:val="24"/>
          <w:lang w:val="es-ES_tradnl" w:eastAsia="es-ES"/>
        </w:rPr>
        <w:t xml:space="preserve"> i) La adjudicación.</w:t>
      </w:r>
    </w:p>
    <w:p w:rsidR="00AF09B8" w:rsidRPr="00E72466" w:rsidRDefault="00AF09B8" w:rsidP="00AF09B8">
      <w:pPr>
        <w:pStyle w:val="Prrafodelista"/>
        <w:spacing w:after="0"/>
        <w:ind w:left="0"/>
        <w:jc w:val="both"/>
        <w:rPr>
          <w:rFonts w:ascii="Arial" w:eastAsia="Times New Roman" w:hAnsi="Arial" w:cs="Arial"/>
          <w:iCs/>
          <w:sz w:val="24"/>
          <w:szCs w:val="24"/>
          <w:lang w:val="es-ES_tradnl" w:eastAsia="es-ES"/>
        </w:rPr>
      </w:pPr>
      <w:r w:rsidRPr="00E72466">
        <w:rPr>
          <w:rFonts w:ascii="Arial" w:eastAsia="Times New Roman" w:hAnsi="Arial" w:cs="Arial"/>
          <w:iCs/>
          <w:sz w:val="24"/>
          <w:szCs w:val="24"/>
          <w:lang w:val="es-ES_tradnl" w:eastAsia="es-ES"/>
        </w:rPr>
        <w:t xml:space="preserve"> j) La orden de compra, de venta o el contrato, en su caso.</w:t>
      </w:r>
    </w:p>
    <w:p w:rsidR="00AF09B8" w:rsidRPr="00E72466" w:rsidRDefault="00AF09B8" w:rsidP="00AF09B8">
      <w:pPr>
        <w:pStyle w:val="Prrafodelista"/>
        <w:spacing w:after="0"/>
        <w:ind w:left="0"/>
        <w:jc w:val="both"/>
        <w:rPr>
          <w:rFonts w:ascii="Arial" w:eastAsia="Times New Roman" w:hAnsi="Arial" w:cs="Arial"/>
          <w:iCs/>
          <w:sz w:val="24"/>
          <w:szCs w:val="24"/>
          <w:lang w:val="es-ES_tradnl" w:eastAsia="es-ES"/>
        </w:rPr>
      </w:pPr>
    </w:p>
    <w:p w:rsidR="00AF09B8" w:rsidRPr="00E72466" w:rsidRDefault="00AF09B8" w:rsidP="00AF09B8">
      <w:pPr>
        <w:pStyle w:val="Prrafodelista"/>
        <w:numPr>
          <w:ilvl w:val="0"/>
          <w:numId w:val="22"/>
        </w:numPr>
        <w:pBdr>
          <w:top w:val="single" w:sz="4" w:space="1" w:color="auto"/>
          <w:left w:val="single" w:sz="4" w:space="4" w:color="auto"/>
          <w:bottom w:val="single" w:sz="4" w:space="2" w:color="auto"/>
          <w:right w:val="single" w:sz="4" w:space="4" w:color="auto"/>
        </w:pBdr>
        <w:shd w:val="clear" w:color="auto" w:fill="B8CCE4"/>
        <w:spacing w:after="0"/>
        <w:jc w:val="center"/>
        <w:rPr>
          <w:rFonts w:ascii="Arial" w:eastAsia="Times New Roman" w:hAnsi="Arial" w:cs="Arial"/>
          <w:b/>
          <w:bCs/>
          <w:sz w:val="24"/>
          <w:szCs w:val="24"/>
          <w:lang w:eastAsia="es-ES"/>
        </w:rPr>
      </w:pPr>
      <w:r w:rsidRPr="00E72466">
        <w:rPr>
          <w:rFonts w:ascii="Arial" w:eastAsia="Times New Roman" w:hAnsi="Arial" w:cs="Arial"/>
          <w:b/>
          <w:bCs/>
          <w:sz w:val="24"/>
          <w:szCs w:val="24"/>
          <w:lang w:eastAsia="es-ES"/>
        </w:rPr>
        <w:t>JURISDICCIÓN</w:t>
      </w:r>
    </w:p>
    <w:p w:rsidR="00AF09B8" w:rsidRPr="00E72466" w:rsidRDefault="00AF09B8" w:rsidP="00AF09B8">
      <w:pPr>
        <w:pStyle w:val="Prrafodelista"/>
        <w:spacing w:after="0"/>
        <w:ind w:left="0"/>
        <w:jc w:val="both"/>
        <w:rPr>
          <w:rFonts w:ascii="Arial" w:eastAsia="Times New Roman" w:hAnsi="Arial" w:cs="Arial"/>
          <w:b/>
          <w:sz w:val="24"/>
          <w:szCs w:val="24"/>
          <w:lang w:val="es-AR" w:eastAsia="es-ES"/>
        </w:rPr>
      </w:pPr>
    </w:p>
    <w:p w:rsidR="00AF09B8" w:rsidRDefault="00AF09B8" w:rsidP="00AF09B8">
      <w:pPr>
        <w:pStyle w:val="Prrafodelista"/>
        <w:spacing w:after="0"/>
        <w:ind w:left="0"/>
        <w:jc w:val="both"/>
        <w:rPr>
          <w:rFonts w:ascii="Arial" w:eastAsia="Times New Roman" w:hAnsi="Arial" w:cs="Arial"/>
          <w:iCs/>
          <w:sz w:val="24"/>
          <w:szCs w:val="24"/>
          <w:lang w:val="es-ES_tradnl" w:eastAsia="es-ES"/>
        </w:rPr>
      </w:pPr>
      <w:r w:rsidRPr="00E72466">
        <w:rPr>
          <w:rFonts w:ascii="Arial" w:eastAsia="Times New Roman" w:hAnsi="Arial" w:cs="Arial"/>
          <w:iCs/>
          <w:sz w:val="24"/>
          <w:szCs w:val="24"/>
          <w:lang w:val="es-ES_tradnl" w:eastAsia="es-ES"/>
        </w:rPr>
        <w:t>El Organismo Contratante, los Oferentes y el eventual Adjudicatario se someterán, para dirimir cualquier divergencia en la presente contratación, una vez agotadas todas las instancias administrativas, a la competencia de los TRIBUNALES EN LO CONTENCIOSO ADMINISTRATIVO FEDERAL cuya jurisdicción abarque el domicilio asiento del organismo contratante, renunciando expresamente a todo otro fuero o jurisdicción de excepción que pudiera corresponderles</w:t>
      </w:r>
      <w:r>
        <w:rPr>
          <w:rFonts w:ascii="Arial" w:eastAsia="Times New Roman" w:hAnsi="Arial" w:cs="Arial"/>
          <w:iCs/>
          <w:sz w:val="24"/>
          <w:szCs w:val="24"/>
          <w:lang w:val="es-ES_tradnl" w:eastAsia="es-ES"/>
        </w:rPr>
        <w:t>.</w:t>
      </w:r>
    </w:p>
    <w:p w:rsidR="00AF09B8" w:rsidRDefault="00AF09B8" w:rsidP="00AF09B8">
      <w:pPr>
        <w:pStyle w:val="Prrafodelista"/>
        <w:spacing w:after="0"/>
        <w:ind w:left="0"/>
        <w:jc w:val="both"/>
        <w:rPr>
          <w:rFonts w:ascii="Arial" w:eastAsia="Times New Roman" w:hAnsi="Arial" w:cs="Arial"/>
          <w:iCs/>
          <w:sz w:val="24"/>
          <w:szCs w:val="24"/>
          <w:lang w:val="es-ES_tradnl" w:eastAsia="es-ES"/>
        </w:rPr>
      </w:pPr>
    </w:p>
    <w:p w:rsidR="00AF09B8" w:rsidRDefault="00AF09B8" w:rsidP="00AF09B8">
      <w:pPr>
        <w:pStyle w:val="Prrafodelista"/>
        <w:spacing w:after="0"/>
        <w:ind w:left="0"/>
        <w:jc w:val="both"/>
        <w:rPr>
          <w:rFonts w:ascii="Arial" w:eastAsia="Times New Roman" w:hAnsi="Arial" w:cs="Arial"/>
          <w:iCs/>
          <w:sz w:val="24"/>
          <w:szCs w:val="24"/>
          <w:lang w:val="es-ES_tradnl" w:eastAsia="es-ES"/>
        </w:rPr>
      </w:pPr>
    </w:p>
    <w:p w:rsidR="00AF09B8" w:rsidRPr="00E72466" w:rsidRDefault="00AF09B8" w:rsidP="00AF09B8">
      <w:pPr>
        <w:pStyle w:val="Prrafodelista"/>
        <w:spacing w:after="0"/>
        <w:ind w:left="0"/>
        <w:jc w:val="both"/>
        <w:rPr>
          <w:rFonts w:ascii="Arial" w:eastAsia="Times New Roman" w:hAnsi="Arial" w:cs="Arial"/>
          <w:iCs/>
          <w:sz w:val="24"/>
          <w:szCs w:val="24"/>
          <w:lang w:val="es-ES_tradnl" w:eastAsia="es-ES"/>
        </w:rPr>
      </w:pPr>
    </w:p>
    <w:p w:rsidR="00AF09B8" w:rsidRDefault="00AF09B8" w:rsidP="00AF09B8">
      <w:pPr>
        <w:jc w:val="right"/>
        <w:rPr>
          <w:rFonts w:ascii="Arial" w:hAnsi="Arial" w:cs="Arial"/>
          <w:b/>
          <w:sz w:val="24"/>
          <w:szCs w:val="24"/>
          <w:u w:val="single"/>
          <w:lang w:val="es-AR"/>
        </w:rPr>
      </w:pPr>
      <w:r>
        <w:rPr>
          <w:rFonts w:ascii="Arial" w:hAnsi="Arial" w:cs="Arial"/>
          <w:b/>
          <w:sz w:val="24"/>
          <w:szCs w:val="24"/>
          <w:u w:val="single"/>
          <w:lang w:val="es-AR"/>
        </w:rPr>
        <w:br w:type="page"/>
      </w:r>
      <w:r>
        <w:rPr>
          <w:rFonts w:ascii="Arial" w:hAnsi="Arial" w:cs="Arial"/>
          <w:b/>
          <w:sz w:val="24"/>
          <w:szCs w:val="24"/>
          <w:u w:val="single"/>
          <w:lang w:val="es-AR"/>
        </w:rPr>
        <w:lastRenderedPageBreak/>
        <w:t>ANEXO I</w:t>
      </w:r>
    </w:p>
    <w:bookmarkEnd w:id="0"/>
    <w:p w:rsidR="00AF09B8" w:rsidRDefault="00AF09B8" w:rsidP="00AF09B8">
      <w:pPr>
        <w:pStyle w:val="Ttulo"/>
        <w:numPr>
          <w:ilvl w:val="0"/>
          <w:numId w:val="0"/>
        </w:numPr>
        <w:jc w:val="center"/>
        <w:rPr>
          <w:rFonts w:cs="Arial"/>
          <w:b w:val="0"/>
          <w:noProof/>
          <w:sz w:val="24"/>
          <w:szCs w:val="24"/>
          <w:u w:val="single"/>
        </w:rPr>
      </w:pPr>
      <w:r w:rsidRPr="001B4C79">
        <w:rPr>
          <w:rFonts w:cs="Arial"/>
          <w:b w:val="0"/>
          <w:noProof/>
          <w:sz w:val="24"/>
          <w:szCs w:val="24"/>
          <w:u w:val="single"/>
        </w:rPr>
        <w:t>ESPECIFICACIONES TÉCNICAS</w:t>
      </w:r>
    </w:p>
    <w:p w:rsidR="00AF09B8" w:rsidRPr="008B58E4" w:rsidRDefault="00AF09B8" w:rsidP="00AF09B8">
      <w:pPr>
        <w:pStyle w:val="Ttulo1"/>
        <w:rPr>
          <w:lang w:val="es-ES"/>
        </w:rPr>
      </w:pPr>
    </w:p>
    <w:p w:rsidR="00AF09B8" w:rsidRPr="00BD21D4" w:rsidRDefault="00AF09B8" w:rsidP="00AF09B8">
      <w:pPr>
        <w:numPr>
          <w:ilvl w:val="0"/>
          <w:numId w:val="40"/>
        </w:numPr>
        <w:spacing w:after="0" w:line="240" w:lineRule="auto"/>
        <w:ind w:left="0" w:right="-324"/>
        <w:jc w:val="both"/>
        <w:rPr>
          <w:rFonts w:ascii="Arial" w:hAnsi="Arial" w:cs="Arial"/>
          <w:sz w:val="24"/>
          <w:szCs w:val="24"/>
        </w:rPr>
      </w:pPr>
      <w:r w:rsidRPr="00BD21D4">
        <w:rPr>
          <w:rFonts w:ascii="Arial" w:hAnsi="Arial" w:cs="Arial"/>
          <w:sz w:val="24"/>
          <w:szCs w:val="24"/>
        </w:rPr>
        <w:t>Los vehículos a reparar quedaran a cargo del adjudicatario que una vez firmada la orden de compra, como así también se hará cargo del retiro y traslado bajo su responsabilidad, no podrán ser trasladados a un radio superior a los TREINTA (30) kilómetros desde el asiento del Escuadrón 58 “La Rioja”, esto es a los fines que el organismo contratante designe a un mecánico quien supervisara los trabajos a realizar.</w:t>
      </w:r>
    </w:p>
    <w:p w:rsidR="00AF09B8" w:rsidRPr="00BD21D4" w:rsidRDefault="00AF09B8" w:rsidP="00AF09B8">
      <w:pPr>
        <w:numPr>
          <w:ilvl w:val="0"/>
          <w:numId w:val="40"/>
        </w:numPr>
        <w:spacing w:after="0" w:line="240" w:lineRule="auto"/>
        <w:ind w:left="0" w:right="-324"/>
        <w:jc w:val="both"/>
        <w:rPr>
          <w:rFonts w:ascii="Arial" w:hAnsi="Arial" w:cs="Arial"/>
          <w:sz w:val="24"/>
          <w:szCs w:val="24"/>
        </w:rPr>
      </w:pPr>
      <w:r w:rsidRPr="00BD21D4">
        <w:rPr>
          <w:rFonts w:ascii="Arial" w:hAnsi="Arial" w:cs="Arial"/>
          <w:sz w:val="24"/>
          <w:szCs w:val="24"/>
        </w:rPr>
        <w:t>Los trabajos deberán tener una garantía de SEIS (6) meses y los repuestos a utilizar deberán ser nuevos</w:t>
      </w:r>
      <w:r>
        <w:rPr>
          <w:rFonts w:ascii="Arial" w:hAnsi="Arial" w:cs="Arial"/>
          <w:sz w:val="24"/>
          <w:szCs w:val="24"/>
        </w:rPr>
        <w:t xml:space="preserve"> y originales</w:t>
      </w:r>
      <w:r w:rsidRPr="00BD21D4">
        <w:rPr>
          <w:rFonts w:ascii="Arial" w:hAnsi="Arial" w:cs="Arial"/>
          <w:sz w:val="24"/>
          <w:szCs w:val="24"/>
        </w:rPr>
        <w:t>.</w:t>
      </w:r>
    </w:p>
    <w:p w:rsidR="00AF09B8" w:rsidRPr="00BD21D4" w:rsidRDefault="00AF09B8" w:rsidP="00AF09B8">
      <w:pPr>
        <w:numPr>
          <w:ilvl w:val="0"/>
          <w:numId w:val="40"/>
        </w:numPr>
        <w:spacing w:after="0" w:line="240" w:lineRule="auto"/>
        <w:ind w:left="0" w:right="-324"/>
        <w:jc w:val="both"/>
        <w:rPr>
          <w:rFonts w:ascii="Arial" w:hAnsi="Arial" w:cs="Arial"/>
          <w:sz w:val="24"/>
          <w:szCs w:val="24"/>
        </w:rPr>
      </w:pPr>
      <w:r w:rsidRPr="00BD21D4">
        <w:rPr>
          <w:rFonts w:ascii="Arial" w:hAnsi="Arial" w:cs="Arial"/>
          <w:sz w:val="24"/>
          <w:szCs w:val="24"/>
        </w:rPr>
        <w:t>Deberán contar con taller habilitado para el mantenimiento y reparación de vehículos.</w:t>
      </w:r>
    </w:p>
    <w:p w:rsidR="00AF09B8" w:rsidRPr="008B58E4" w:rsidRDefault="00AF09B8" w:rsidP="00AF09B8">
      <w:pPr>
        <w:pStyle w:val="Prrafodelista"/>
        <w:tabs>
          <w:tab w:val="left" w:pos="284"/>
        </w:tabs>
        <w:autoSpaceDE w:val="0"/>
        <w:autoSpaceDN w:val="0"/>
        <w:adjustRightInd w:val="0"/>
        <w:spacing w:after="0" w:line="360" w:lineRule="auto"/>
        <w:ind w:left="0"/>
        <w:jc w:val="both"/>
        <w:rPr>
          <w:rFonts w:ascii="Arial" w:eastAsia="CourierNewPSMT" w:hAnsi="Arial"/>
          <w:sz w:val="21"/>
          <w:szCs w:val="21"/>
        </w:rPr>
      </w:pPr>
    </w:p>
    <w:p w:rsidR="00AF09B8" w:rsidRPr="00F5012C" w:rsidRDefault="00AF09B8" w:rsidP="00AF09B8">
      <w:pPr>
        <w:ind w:left="426"/>
        <w:jc w:val="both"/>
        <w:rPr>
          <w:rFonts w:ascii="Arial" w:hAnsi="Arial" w:cs="Arial"/>
          <w:b/>
          <w:sz w:val="24"/>
          <w:szCs w:val="24"/>
        </w:rPr>
      </w:pPr>
      <w:r w:rsidRPr="00F5012C">
        <w:rPr>
          <w:rFonts w:ascii="Arial" w:hAnsi="Arial" w:cs="Arial"/>
          <w:b/>
          <w:sz w:val="24"/>
          <w:szCs w:val="24"/>
        </w:rPr>
        <w:t>1. CAMION IVECO 40.10 WM 4X4 NIGN 22593 AÑO 2005</w:t>
      </w:r>
      <w:r>
        <w:rPr>
          <w:rFonts w:ascii="Arial" w:hAnsi="Arial" w:cs="Arial"/>
          <w:b/>
          <w:sz w:val="24"/>
          <w:szCs w:val="24"/>
        </w:rPr>
        <w:t xml:space="preserve"> </w:t>
      </w:r>
    </w:p>
    <w:p w:rsidR="00AF09B8" w:rsidRDefault="00AF09B8" w:rsidP="00AF09B8">
      <w:pPr>
        <w:ind w:left="426"/>
        <w:jc w:val="both"/>
        <w:rPr>
          <w:rFonts w:ascii="Arial" w:hAnsi="Arial" w:cs="Arial"/>
          <w:b/>
          <w:u w:val="single"/>
        </w:rPr>
      </w:pPr>
      <w:r>
        <w:rPr>
          <w:rFonts w:ascii="Arial" w:hAnsi="Arial" w:cs="Arial"/>
          <w:b/>
          <w:u w:val="single"/>
        </w:rPr>
        <w:t>ELECTRICIDAD DEL AUTOMOTOR</w:t>
      </w:r>
      <w:r w:rsidRPr="007F3888">
        <w:rPr>
          <w:rFonts w:ascii="Arial" w:hAnsi="Arial" w:cs="Arial"/>
          <w:b/>
          <w:u w:val="single"/>
        </w:rPr>
        <w:t>:</w:t>
      </w:r>
    </w:p>
    <w:p w:rsidR="00AF09B8" w:rsidRPr="0063602D" w:rsidRDefault="00AF09B8" w:rsidP="00AF09B8">
      <w:pPr>
        <w:ind w:left="426"/>
        <w:jc w:val="both"/>
        <w:rPr>
          <w:rFonts w:ascii="Arial" w:hAnsi="Arial" w:cs="Arial"/>
          <w:b/>
          <w:u w:val="single"/>
        </w:rPr>
      </w:pPr>
      <w:r w:rsidRPr="0014198A">
        <w:rPr>
          <w:rFonts w:ascii="Arial" w:hAnsi="Arial" w:cs="Arial"/>
        </w:rPr>
        <w:t>REPARACION DE ALTERNADOR</w:t>
      </w:r>
      <w:r>
        <w:rPr>
          <w:rFonts w:ascii="Arial" w:hAnsi="Arial" w:cs="Arial"/>
        </w:rPr>
        <w:t xml:space="preserve"> Y</w:t>
      </w:r>
      <w:r w:rsidRPr="0014198A">
        <w:rPr>
          <w:rFonts w:ascii="Arial" w:hAnsi="Arial" w:cs="Arial"/>
        </w:rPr>
        <w:t xml:space="preserve"> MOTOR DE ARRANQUE</w:t>
      </w:r>
      <w:r>
        <w:rPr>
          <w:rFonts w:ascii="Arial" w:hAnsi="Arial" w:cs="Arial"/>
        </w:rPr>
        <w:t>. DEBERÁN REALIZAR CAMBIO DE BUJES, RODAMIENTOS, CARBONES Y EVALUACIÓN DE CAMPOS.</w:t>
      </w:r>
    </w:p>
    <w:p w:rsidR="00AF09B8" w:rsidRDefault="00AF09B8" w:rsidP="00AF09B8">
      <w:pPr>
        <w:ind w:left="426"/>
        <w:jc w:val="both"/>
        <w:rPr>
          <w:rFonts w:ascii="Arial" w:hAnsi="Arial" w:cs="Arial"/>
          <w:b/>
          <w:sz w:val="24"/>
          <w:szCs w:val="24"/>
        </w:rPr>
      </w:pPr>
      <w:r w:rsidRPr="00F5012C">
        <w:rPr>
          <w:rFonts w:ascii="Arial" w:hAnsi="Arial" w:cs="Arial"/>
          <w:b/>
          <w:sz w:val="24"/>
          <w:szCs w:val="24"/>
        </w:rPr>
        <w:t>2. CAMIONETA LAND ROVER MODELO DEFENDER 4X4 NIGN 13007 AÑO 1999</w:t>
      </w:r>
      <w:r>
        <w:rPr>
          <w:rFonts w:ascii="Arial" w:hAnsi="Arial" w:cs="Arial"/>
          <w:b/>
          <w:sz w:val="24"/>
          <w:szCs w:val="24"/>
        </w:rPr>
        <w:t xml:space="preserve"> </w:t>
      </w:r>
    </w:p>
    <w:p w:rsidR="00AF09B8" w:rsidRPr="007F3888" w:rsidRDefault="00AF09B8" w:rsidP="00AF09B8">
      <w:pPr>
        <w:ind w:left="426"/>
        <w:jc w:val="both"/>
        <w:rPr>
          <w:rFonts w:ascii="Arial" w:hAnsi="Arial" w:cs="Arial"/>
          <w:b/>
          <w:u w:val="single"/>
        </w:rPr>
      </w:pPr>
      <w:r w:rsidRPr="007F3888">
        <w:rPr>
          <w:rFonts w:ascii="Arial" w:hAnsi="Arial" w:cs="Arial"/>
          <w:b/>
          <w:u w:val="single"/>
        </w:rPr>
        <w:t>ELECTRICIDAD</w:t>
      </w:r>
      <w:r>
        <w:rPr>
          <w:rFonts w:ascii="Arial" w:hAnsi="Arial" w:cs="Arial"/>
          <w:b/>
          <w:u w:val="single"/>
        </w:rPr>
        <w:t xml:space="preserve"> DEL AUTOMOTOR</w:t>
      </w:r>
      <w:r w:rsidRPr="007F3888">
        <w:rPr>
          <w:rFonts w:ascii="Arial" w:hAnsi="Arial" w:cs="Arial"/>
          <w:b/>
          <w:u w:val="single"/>
        </w:rPr>
        <w:t>:</w:t>
      </w:r>
    </w:p>
    <w:p w:rsidR="00AF09B8" w:rsidRPr="0063602D" w:rsidRDefault="00AF09B8" w:rsidP="00AF09B8">
      <w:pPr>
        <w:ind w:left="426"/>
        <w:jc w:val="both"/>
        <w:rPr>
          <w:rFonts w:ascii="Arial" w:hAnsi="Arial" w:cs="Arial"/>
        </w:rPr>
      </w:pPr>
      <w:r w:rsidRPr="0056482C">
        <w:rPr>
          <w:rFonts w:ascii="Arial" w:hAnsi="Arial" w:cs="Arial"/>
          <w:lang w:val="es-AR"/>
        </w:rPr>
        <w:t>REPARACION DE</w:t>
      </w:r>
      <w:r>
        <w:rPr>
          <w:rFonts w:ascii="Arial" w:hAnsi="Arial" w:cs="Arial"/>
          <w:lang w:val="es-AR"/>
        </w:rPr>
        <w:t>L</w:t>
      </w:r>
      <w:r w:rsidRPr="0056482C">
        <w:rPr>
          <w:rFonts w:ascii="Arial" w:hAnsi="Arial" w:cs="Arial"/>
          <w:lang w:val="es-AR"/>
        </w:rPr>
        <w:t xml:space="preserve"> ALTERNADOR Y DE</w:t>
      </w:r>
      <w:r>
        <w:rPr>
          <w:rFonts w:ascii="Arial" w:hAnsi="Arial" w:cs="Arial"/>
          <w:lang w:val="es-AR"/>
        </w:rPr>
        <w:t>L</w:t>
      </w:r>
      <w:r w:rsidRPr="0056482C">
        <w:rPr>
          <w:rFonts w:ascii="Arial" w:hAnsi="Arial" w:cs="Arial"/>
          <w:lang w:val="es-AR"/>
        </w:rPr>
        <w:t xml:space="preserve"> MOTOR DE ARRANQUE, </w:t>
      </w:r>
      <w:r>
        <w:rPr>
          <w:rFonts w:ascii="Arial" w:hAnsi="Arial" w:cs="Arial"/>
        </w:rPr>
        <w:t>DEBERÁN REALIZAR CAMBIO DE BUJES, RODAMIENTOS, CARBONES Y EVALUACIÓN DE CAMPOS.</w:t>
      </w:r>
      <w:r w:rsidRPr="007C777B">
        <w:rPr>
          <w:rFonts w:ascii="Arial" w:hAnsi="Arial" w:cs="Arial"/>
        </w:rPr>
        <w:t>CON INCLUSIÓN DE REPUESTOS LEGÍTIMOS.</w:t>
      </w:r>
    </w:p>
    <w:p w:rsidR="00AF09B8" w:rsidRPr="00F5012C" w:rsidRDefault="00AF09B8" w:rsidP="00AF09B8">
      <w:pPr>
        <w:ind w:left="426"/>
        <w:jc w:val="both"/>
        <w:rPr>
          <w:rFonts w:ascii="Arial" w:hAnsi="Arial" w:cs="Arial"/>
          <w:b/>
          <w:sz w:val="24"/>
          <w:szCs w:val="24"/>
        </w:rPr>
      </w:pPr>
      <w:r w:rsidRPr="00F5012C">
        <w:rPr>
          <w:rFonts w:ascii="Arial" w:hAnsi="Arial" w:cs="Arial"/>
          <w:b/>
          <w:sz w:val="24"/>
          <w:szCs w:val="24"/>
        </w:rPr>
        <w:t>3. CAMIONETA CHEVROLET MODELO S10 NIGN 04750 2.8 MWM AÑO 2006</w:t>
      </w:r>
    </w:p>
    <w:p w:rsidR="00AF09B8" w:rsidRPr="005C628A" w:rsidRDefault="00AF09B8" w:rsidP="00AF09B8">
      <w:pPr>
        <w:ind w:left="426"/>
        <w:jc w:val="both"/>
        <w:rPr>
          <w:rFonts w:ascii="Arial" w:hAnsi="Arial" w:cs="Arial"/>
          <w:b/>
          <w:u w:val="single"/>
        </w:rPr>
      </w:pPr>
      <w:r w:rsidRPr="005C628A">
        <w:rPr>
          <w:rFonts w:ascii="Arial" w:hAnsi="Arial" w:cs="Arial"/>
          <w:b/>
          <w:u w:val="single"/>
        </w:rPr>
        <w:t>REFRIGERACIÓN:</w:t>
      </w:r>
    </w:p>
    <w:p w:rsidR="00AF09B8" w:rsidRPr="0063602D" w:rsidRDefault="00AF09B8" w:rsidP="00AF09B8">
      <w:pPr>
        <w:ind w:left="426"/>
        <w:jc w:val="both"/>
        <w:rPr>
          <w:rFonts w:ascii="Arial" w:hAnsi="Arial" w:cs="Arial"/>
        </w:rPr>
      </w:pPr>
      <w:r>
        <w:rPr>
          <w:rFonts w:ascii="Arial" w:hAnsi="Arial" w:cs="Arial"/>
        </w:rPr>
        <w:t>BARRIDO GENERAL DEL CIRCUITO DE ENFRIAMIENTO Y CONTROL DEL COMPRESOR Y MOTOR DEL AIRE ACONDICIONADO. CAMBIO DE LÍQUIDO REFRIGERANTE VACIADO, LLENADO Y PURGADO.</w:t>
      </w:r>
      <w:r w:rsidRPr="000E0F32">
        <w:rPr>
          <w:rFonts w:ascii="Arial" w:hAnsi="Arial" w:cs="Arial"/>
        </w:rPr>
        <w:t xml:space="preserve">DEBERÁ INCLUIR EL LÍQUIDO REFRIGERANTE CONFORME ESPECIFICACIONES TÉCNICAS DETALLADAS EN EL MANUAL DE MANTENIMIENTO DEL VEHÍCULO.  </w:t>
      </w:r>
    </w:p>
    <w:p w:rsidR="00AF09B8" w:rsidRPr="0063602D" w:rsidRDefault="00AF09B8" w:rsidP="00AF09B8">
      <w:pPr>
        <w:ind w:left="426"/>
        <w:jc w:val="both"/>
        <w:rPr>
          <w:rFonts w:ascii="Arial" w:hAnsi="Arial" w:cs="Arial"/>
        </w:rPr>
      </w:pPr>
      <w:r w:rsidRPr="00F5012C">
        <w:rPr>
          <w:rFonts w:ascii="Arial" w:hAnsi="Arial" w:cs="Arial"/>
          <w:b/>
          <w:sz w:val="24"/>
          <w:szCs w:val="24"/>
        </w:rPr>
        <w:t>4. CAMIONETA CHEVROLET MODELO S10 MOTOR 2.8 NIGN 37286 TDI DLX AÑO 2012.</w:t>
      </w:r>
      <w:r>
        <w:rPr>
          <w:rFonts w:ascii="Arial" w:hAnsi="Arial" w:cs="Arial"/>
          <w:b/>
          <w:sz w:val="24"/>
          <w:szCs w:val="24"/>
        </w:rPr>
        <w:t xml:space="preserve"> RENGLONES 4, 5, 6 Y 19</w:t>
      </w:r>
      <w:r>
        <w:rPr>
          <w:rFonts w:ascii="Arial" w:hAnsi="Arial" w:cs="Arial"/>
        </w:rPr>
        <w:t>.</w:t>
      </w:r>
    </w:p>
    <w:p w:rsidR="00AF09B8" w:rsidRPr="005C628A" w:rsidRDefault="00AF09B8" w:rsidP="00AF09B8">
      <w:pPr>
        <w:ind w:left="426"/>
        <w:jc w:val="both"/>
        <w:rPr>
          <w:rFonts w:ascii="Arial" w:hAnsi="Arial" w:cs="Arial"/>
          <w:b/>
          <w:u w:val="single"/>
        </w:rPr>
      </w:pPr>
      <w:r w:rsidRPr="00A0473B">
        <w:rPr>
          <w:rFonts w:ascii="Arial" w:hAnsi="Arial" w:cs="Arial"/>
          <w:b/>
          <w:u w:val="single"/>
        </w:rPr>
        <w:t>REFRIGERACIÓN:</w:t>
      </w:r>
    </w:p>
    <w:p w:rsidR="00AF09B8" w:rsidRPr="00B5260D" w:rsidRDefault="00AF09B8" w:rsidP="00AF09B8">
      <w:pPr>
        <w:ind w:left="426"/>
        <w:jc w:val="both"/>
        <w:rPr>
          <w:rFonts w:ascii="Arial" w:hAnsi="Arial" w:cs="Arial"/>
        </w:rPr>
      </w:pPr>
      <w:r>
        <w:rPr>
          <w:rFonts w:ascii="Arial" w:hAnsi="Arial" w:cs="Arial"/>
        </w:rPr>
        <w:t xml:space="preserve">BARRIDO GENERAL DEL CIRCUITO DE ENFRIAMIENTO Y CONTROL DEL COMPRESOR Y MOTOR DEL AIRE ACONDICIONADO. CAMBIO DE LÍQUIDO REFRIGERANTE VACIADO, LLENADO Y PURGADO. DEBERÁ INCLUIR EL LÍQUIDO REFRIGERANTE CONFORME ESPECIFICACIONES TÉCNICAS DETALLADAS EN EL MANUAL DE MANTENIMIENTO DEL VEHÍCULO.  </w:t>
      </w:r>
    </w:p>
    <w:p w:rsidR="00AF09B8" w:rsidRDefault="00AF09B8" w:rsidP="00AF09B8">
      <w:pPr>
        <w:ind w:left="426"/>
        <w:jc w:val="both"/>
        <w:rPr>
          <w:rFonts w:ascii="Arial" w:hAnsi="Arial" w:cs="Arial"/>
          <w:b/>
          <w:u w:val="single"/>
        </w:rPr>
      </w:pPr>
    </w:p>
    <w:p w:rsidR="00AF09B8" w:rsidRPr="007F3888" w:rsidRDefault="00AF09B8" w:rsidP="00AF09B8">
      <w:pPr>
        <w:ind w:left="426"/>
        <w:jc w:val="both"/>
        <w:rPr>
          <w:rFonts w:ascii="Arial" w:hAnsi="Arial" w:cs="Arial"/>
          <w:b/>
          <w:u w:val="single"/>
        </w:rPr>
      </w:pPr>
      <w:r w:rsidRPr="007F3888">
        <w:rPr>
          <w:rFonts w:ascii="Arial" w:hAnsi="Arial" w:cs="Arial"/>
          <w:b/>
          <w:u w:val="single"/>
        </w:rPr>
        <w:t>MOTOR:</w:t>
      </w:r>
    </w:p>
    <w:p w:rsidR="00AF09B8" w:rsidRPr="00327FC9" w:rsidRDefault="00AF09B8" w:rsidP="00AF09B8">
      <w:pPr>
        <w:ind w:left="426"/>
        <w:jc w:val="both"/>
        <w:rPr>
          <w:rFonts w:ascii="Arial" w:hAnsi="Arial" w:cs="Arial"/>
        </w:rPr>
      </w:pPr>
      <w:r>
        <w:rPr>
          <w:rFonts w:ascii="Arial" w:hAnsi="Arial" w:cs="Arial"/>
        </w:rPr>
        <w:t>CAMBIO DE CORREA POLI V Y CAMBIO DE CUATRO (4) BUJIAS INCANDESCENTE. DEBERÁ INCLUIR LA CORREA Y BUJÍAS CONFORME A LAS RECOMENDACIONES DEL FABRICANTE.</w:t>
      </w:r>
    </w:p>
    <w:p w:rsidR="00AF09B8" w:rsidRPr="00A54664" w:rsidRDefault="00AF09B8" w:rsidP="00AF09B8">
      <w:pPr>
        <w:ind w:left="426"/>
        <w:jc w:val="both"/>
        <w:rPr>
          <w:rFonts w:ascii="Arial" w:hAnsi="Arial" w:cs="Arial"/>
          <w:b/>
          <w:u w:val="single"/>
        </w:rPr>
      </w:pPr>
      <w:r w:rsidRPr="00A54664">
        <w:rPr>
          <w:rFonts w:ascii="Arial" w:hAnsi="Arial" w:cs="Arial"/>
          <w:b/>
          <w:u w:val="single"/>
        </w:rPr>
        <w:t>FRENOS:</w:t>
      </w:r>
    </w:p>
    <w:p w:rsidR="00AF09B8" w:rsidRDefault="00AF09B8" w:rsidP="00AF09B8">
      <w:pPr>
        <w:ind w:left="426"/>
        <w:jc w:val="both"/>
        <w:rPr>
          <w:rFonts w:ascii="Arial" w:hAnsi="Arial" w:cs="Arial"/>
        </w:rPr>
      </w:pPr>
      <w:r w:rsidRPr="00A54664">
        <w:rPr>
          <w:rFonts w:ascii="Arial" w:hAnsi="Arial" w:cs="Arial"/>
        </w:rPr>
        <w:t>CONSISTENTE EN RECTIFICACION DE CAMPANAS Y ENCINTADO DE PATINES.</w:t>
      </w:r>
      <w:r>
        <w:rPr>
          <w:rFonts w:ascii="Arial" w:hAnsi="Arial" w:cs="Arial"/>
        </w:rPr>
        <w:t xml:space="preserve"> CAMBIO DE </w:t>
      </w:r>
      <w:r w:rsidRPr="00A54664">
        <w:rPr>
          <w:rFonts w:ascii="Arial" w:hAnsi="Arial" w:cs="Arial"/>
        </w:rPr>
        <w:t>LÍQUIDO PARA FRENO</w:t>
      </w:r>
      <w:r>
        <w:rPr>
          <w:rFonts w:ascii="Arial" w:hAnsi="Arial" w:cs="Arial"/>
        </w:rPr>
        <w:t xml:space="preserve"> Y PURGADO DEL CIRCUITO.</w:t>
      </w:r>
      <w:r w:rsidRPr="000E0F32">
        <w:rPr>
          <w:rFonts w:ascii="Arial" w:hAnsi="Arial" w:cs="Arial"/>
        </w:rPr>
        <w:t>DEBERÁ INCLUIR REPUESTOS Y LÍQUIDO DE FRENO CORRESPONDIENTE.</w:t>
      </w:r>
    </w:p>
    <w:p w:rsidR="00AF09B8" w:rsidRPr="00A168D9" w:rsidRDefault="00AF09B8" w:rsidP="00AF09B8">
      <w:pPr>
        <w:ind w:left="426"/>
        <w:jc w:val="both"/>
        <w:rPr>
          <w:rFonts w:ascii="Arial" w:hAnsi="Arial" w:cs="Arial"/>
          <w:b/>
          <w:u w:val="single"/>
        </w:rPr>
      </w:pPr>
      <w:r w:rsidRPr="00A168D9">
        <w:rPr>
          <w:rFonts w:ascii="Arial" w:hAnsi="Arial" w:cs="Arial"/>
          <w:b/>
          <w:u w:val="single"/>
        </w:rPr>
        <w:t>TREN DELANTERO:</w:t>
      </w:r>
    </w:p>
    <w:p w:rsidR="00AF09B8" w:rsidRDefault="00AF09B8" w:rsidP="00AF09B8">
      <w:pPr>
        <w:ind w:left="426"/>
        <w:jc w:val="both"/>
        <w:rPr>
          <w:rFonts w:ascii="Arial" w:hAnsi="Arial" w:cs="Arial"/>
        </w:rPr>
      </w:pPr>
      <w:r w:rsidRPr="00E71EF4">
        <w:rPr>
          <w:rFonts w:ascii="Arial" w:hAnsi="Arial" w:cs="Arial"/>
        </w:rPr>
        <w:t>ALINECION</w:t>
      </w:r>
      <w:r>
        <w:rPr>
          <w:rFonts w:ascii="Arial" w:hAnsi="Arial" w:cs="Arial"/>
        </w:rPr>
        <w:t xml:space="preserve">, </w:t>
      </w:r>
      <w:r w:rsidRPr="00E71EF4">
        <w:rPr>
          <w:rFonts w:ascii="Arial" w:hAnsi="Arial" w:cs="Arial"/>
        </w:rPr>
        <w:t>BALANCEO</w:t>
      </w:r>
      <w:r>
        <w:rPr>
          <w:rFonts w:ascii="Arial" w:hAnsi="Arial" w:cs="Arial"/>
        </w:rPr>
        <w:t xml:space="preserve">, ROTACION DE NEUMATICOS Y </w:t>
      </w:r>
      <w:r w:rsidRPr="00E71EF4">
        <w:rPr>
          <w:rFonts w:ascii="Arial" w:hAnsi="Arial" w:cs="Arial"/>
        </w:rPr>
        <w:t>CORRECCION DE COMBAS</w:t>
      </w:r>
      <w:r>
        <w:rPr>
          <w:rFonts w:ascii="Arial" w:hAnsi="Arial" w:cs="Arial"/>
        </w:rPr>
        <w:t>.</w:t>
      </w:r>
    </w:p>
    <w:p w:rsidR="00AF09B8" w:rsidRPr="0063602D" w:rsidRDefault="00AF09B8" w:rsidP="00AF09B8">
      <w:pPr>
        <w:ind w:left="426"/>
        <w:jc w:val="both"/>
        <w:rPr>
          <w:rFonts w:ascii="Arial" w:hAnsi="Arial" w:cs="Arial"/>
        </w:rPr>
      </w:pPr>
      <w:r>
        <w:rPr>
          <w:rFonts w:ascii="Arial" w:hAnsi="Arial" w:cs="Arial"/>
          <w:b/>
          <w:sz w:val="24"/>
          <w:szCs w:val="24"/>
        </w:rPr>
        <w:t>5.</w:t>
      </w:r>
      <w:r w:rsidRPr="00F5012C">
        <w:rPr>
          <w:rFonts w:ascii="Arial" w:hAnsi="Arial" w:cs="Arial"/>
          <w:b/>
          <w:sz w:val="24"/>
          <w:szCs w:val="24"/>
        </w:rPr>
        <w:t xml:space="preserve"> CAMIONETA FORD MODELO RANGER 4X2 DIESEL 2.2 NIGN 38276 AÑO 2015</w:t>
      </w:r>
      <w:r>
        <w:rPr>
          <w:rFonts w:ascii="Arial" w:hAnsi="Arial" w:cs="Arial"/>
          <w:b/>
          <w:sz w:val="24"/>
          <w:szCs w:val="24"/>
        </w:rPr>
        <w:t xml:space="preserve"> RENGLONES 7, 8 Y 25.</w:t>
      </w:r>
    </w:p>
    <w:p w:rsidR="00AF09B8" w:rsidRPr="005C628A" w:rsidRDefault="00AF09B8" w:rsidP="00AF09B8">
      <w:pPr>
        <w:ind w:left="426"/>
        <w:jc w:val="both"/>
        <w:rPr>
          <w:rFonts w:ascii="Arial" w:hAnsi="Arial" w:cs="Arial"/>
          <w:b/>
          <w:u w:val="single"/>
        </w:rPr>
      </w:pPr>
      <w:r w:rsidRPr="005C628A">
        <w:rPr>
          <w:rFonts w:ascii="Arial" w:hAnsi="Arial" w:cs="Arial"/>
          <w:b/>
          <w:u w:val="single"/>
        </w:rPr>
        <w:t>REFRIGERACIÓN:</w:t>
      </w:r>
    </w:p>
    <w:p w:rsidR="00AF09B8" w:rsidRDefault="00AF09B8" w:rsidP="00AF09B8">
      <w:pPr>
        <w:ind w:left="426"/>
        <w:jc w:val="both"/>
        <w:rPr>
          <w:rFonts w:ascii="Arial" w:hAnsi="Arial" w:cs="Arial"/>
        </w:rPr>
      </w:pPr>
      <w:r>
        <w:rPr>
          <w:rFonts w:ascii="Arial" w:hAnsi="Arial" w:cs="Arial"/>
        </w:rPr>
        <w:t>CAMBIO DE LÍQUIDO REFRIGERANTE Y PURGADO DEL SISTEMA.DEBERÁ INCLUIR LÍQUIDO REFRIGERANTE.</w:t>
      </w:r>
    </w:p>
    <w:p w:rsidR="00AF09B8" w:rsidRPr="005C628A" w:rsidRDefault="00AF09B8" w:rsidP="00AF09B8">
      <w:pPr>
        <w:ind w:left="426"/>
        <w:jc w:val="both"/>
        <w:rPr>
          <w:rFonts w:ascii="Arial" w:hAnsi="Arial" w:cs="Arial"/>
          <w:b/>
          <w:u w:val="single"/>
        </w:rPr>
      </w:pPr>
      <w:r w:rsidRPr="0003378F">
        <w:rPr>
          <w:rFonts w:ascii="Arial" w:hAnsi="Arial" w:cs="Arial"/>
          <w:b/>
          <w:u w:val="single"/>
        </w:rPr>
        <w:t>MOTOR</w:t>
      </w:r>
    </w:p>
    <w:p w:rsidR="00AF09B8" w:rsidRDefault="00AF09B8" w:rsidP="00AF09B8">
      <w:pPr>
        <w:ind w:left="426"/>
        <w:jc w:val="both"/>
        <w:rPr>
          <w:rFonts w:ascii="Arial" w:hAnsi="Arial" w:cs="Arial"/>
        </w:rPr>
      </w:pPr>
      <w:r>
        <w:rPr>
          <w:rFonts w:ascii="Arial" w:hAnsi="Arial" w:cs="Arial"/>
        </w:rPr>
        <w:t>CAMBIO DE CORREA POLI V Y CAMBIO DE CUATRO (4) BUJIAS INCANDESCENTE.</w:t>
      </w:r>
    </w:p>
    <w:p w:rsidR="00AF09B8" w:rsidRPr="0063602D" w:rsidRDefault="00AF09B8" w:rsidP="00AF09B8">
      <w:pPr>
        <w:ind w:left="426"/>
        <w:jc w:val="both"/>
        <w:rPr>
          <w:rFonts w:ascii="Arial" w:hAnsi="Arial" w:cs="Arial"/>
        </w:rPr>
      </w:pPr>
      <w:r>
        <w:rPr>
          <w:rFonts w:ascii="Arial" w:hAnsi="Arial" w:cs="Arial"/>
        </w:rPr>
        <w:t>DEBERÁ INCLUIR LA CORREA Y BUJÍAS CONFORME A LAS RECOMENDACIONES DEL FABRICANTE.</w:t>
      </w:r>
    </w:p>
    <w:p w:rsidR="00AF09B8" w:rsidRPr="00A168D9" w:rsidRDefault="00AF09B8" w:rsidP="00AF09B8">
      <w:pPr>
        <w:ind w:left="426"/>
        <w:jc w:val="both"/>
        <w:rPr>
          <w:rFonts w:ascii="Arial" w:hAnsi="Arial" w:cs="Arial"/>
          <w:b/>
          <w:u w:val="single"/>
        </w:rPr>
      </w:pPr>
      <w:r w:rsidRPr="00A168D9">
        <w:rPr>
          <w:rFonts w:ascii="Arial" w:hAnsi="Arial" w:cs="Arial"/>
          <w:b/>
          <w:u w:val="single"/>
        </w:rPr>
        <w:t>TREN DELANTERO:</w:t>
      </w:r>
    </w:p>
    <w:p w:rsidR="00AF09B8" w:rsidRDefault="00AF09B8" w:rsidP="00AF09B8">
      <w:pPr>
        <w:pStyle w:val="Prrafodelista"/>
        <w:ind w:left="426"/>
        <w:jc w:val="both"/>
        <w:rPr>
          <w:rFonts w:ascii="Arial" w:hAnsi="Arial" w:cs="Arial"/>
        </w:rPr>
      </w:pPr>
      <w:r w:rsidRPr="00E71EF4">
        <w:rPr>
          <w:rFonts w:ascii="Arial" w:hAnsi="Arial" w:cs="Arial"/>
        </w:rPr>
        <w:t>ALINECION</w:t>
      </w:r>
      <w:r>
        <w:rPr>
          <w:rFonts w:ascii="Arial" w:hAnsi="Arial" w:cs="Arial"/>
        </w:rPr>
        <w:t xml:space="preserve">, </w:t>
      </w:r>
      <w:r w:rsidRPr="00E71EF4">
        <w:rPr>
          <w:rFonts w:ascii="Arial" w:hAnsi="Arial" w:cs="Arial"/>
        </w:rPr>
        <w:t>BALANCEO</w:t>
      </w:r>
      <w:r>
        <w:rPr>
          <w:rFonts w:ascii="Arial" w:hAnsi="Arial" w:cs="Arial"/>
        </w:rPr>
        <w:t xml:space="preserve">, ROTACION DE NEUMATICOS Y </w:t>
      </w:r>
      <w:r w:rsidRPr="00E71EF4">
        <w:rPr>
          <w:rFonts w:ascii="Arial" w:hAnsi="Arial" w:cs="Arial"/>
        </w:rPr>
        <w:t>CORRECCION DE COMBAS</w:t>
      </w:r>
      <w:r>
        <w:rPr>
          <w:rFonts w:ascii="Arial" w:hAnsi="Arial" w:cs="Arial"/>
        </w:rPr>
        <w:t>.</w:t>
      </w:r>
    </w:p>
    <w:p w:rsidR="00AF09B8" w:rsidRPr="00BF70AD" w:rsidRDefault="00AF09B8" w:rsidP="00AF09B8">
      <w:pPr>
        <w:ind w:left="426"/>
        <w:jc w:val="both"/>
        <w:rPr>
          <w:rFonts w:ascii="Arial" w:hAnsi="Arial" w:cs="Arial"/>
          <w:b/>
          <w:lang w:val="es-AR"/>
        </w:rPr>
      </w:pPr>
      <w:proofErr w:type="gramStart"/>
      <w:r w:rsidRPr="00DE6501">
        <w:rPr>
          <w:rFonts w:ascii="Arial" w:hAnsi="Arial" w:cs="Arial"/>
          <w:b/>
          <w:lang w:val="en-US"/>
        </w:rPr>
        <w:t>6</w:t>
      </w:r>
      <w:r w:rsidRPr="00DE6501">
        <w:rPr>
          <w:rFonts w:ascii="Arial" w:hAnsi="Arial" w:cs="Arial"/>
          <w:lang w:val="en-US"/>
        </w:rPr>
        <w:t xml:space="preserve">. </w:t>
      </w:r>
      <w:r w:rsidRPr="00DE6501">
        <w:rPr>
          <w:rFonts w:ascii="Arial" w:hAnsi="Arial" w:cs="Arial"/>
          <w:b/>
          <w:lang w:val="en-US"/>
        </w:rPr>
        <w:t>CAMIONETA FORD MODELO RANGER 4X2 XL SAFETY 2.5 NAF NIGN 38284 MOTOR N° EV2DFJ296008 - CHASIS N° 8AFAR22D0 FJ296008 DOMINIO OLW 224 - AÑO 2015.</w:t>
      </w:r>
      <w:proofErr w:type="gramEnd"/>
      <w:r w:rsidRPr="00DE6501">
        <w:rPr>
          <w:rFonts w:ascii="Arial" w:hAnsi="Arial" w:cs="Arial"/>
          <w:b/>
          <w:lang w:val="en-US"/>
        </w:rPr>
        <w:t xml:space="preserve"> </w:t>
      </w:r>
      <w:r>
        <w:rPr>
          <w:rFonts w:ascii="Arial" w:hAnsi="Arial" w:cs="Arial"/>
          <w:b/>
          <w:lang w:val="es-AR"/>
        </w:rPr>
        <w:t>RENGLONES 9 Y 20</w:t>
      </w:r>
      <w:r w:rsidRPr="00BF70AD">
        <w:rPr>
          <w:rFonts w:ascii="Arial" w:hAnsi="Arial" w:cs="Arial"/>
          <w:b/>
          <w:lang w:val="es-AR"/>
        </w:rPr>
        <w:t>.</w:t>
      </w:r>
    </w:p>
    <w:p w:rsidR="00AF09B8" w:rsidRDefault="00AF09B8" w:rsidP="00AF09B8">
      <w:pPr>
        <w:ind w:left="426"/>
        <w:jc w:val="both"/>
        <w:rPr>
          <w:rFonts w:ascii="Arial" w:hAnsi="Arial" w:cs="Arial"/>
        </w:rPr>
      </w:pPr>
      <w:r w:rsidRPr="004B0C63">
        <w:rPr>
          <w:rFonts w:ascii="Arial" w:hAnsi="Arial" w:cs="Arial"/>
          <w:b/>
          <w:u w:val="single"/>
        </w:rPr>
        <w:t>MOTOR</w:t>
      </w:r>
      <w:r>
        <w:rPr>
          <w:rFonts w:ascii="Arial" w:hAnsi="Arial" w:cs="Arial"/>
          <w:b/>
          <w:u w:val="single"/>
        </w:rPr>
        <w:t>:</w:t>
      </w:r>
      <w:r w:rsidRPr="000E0F32">
        <w:rPr>
          <w:rFonts w:ascii="Arial" w:hAnsi="Arial" w:cs="Arial"/>
          <w:b/>
        </w:rPr>
        <w:t>(PARTE SUPERIOR DEL MOTOR).</w:t>
      </w:r>
    </w:p>
    <w:p w:rsidR="00AF09B8" w:rsidRDefault="00AF09B8" w:rsidP="00AF09B8">
      <w:pPr>
        <w:ind w:left="426"/>
        <w:jc w:val="both"/>
        <w:rPr>
          <w:rFonts w:ascii="Arial" w:hAnsi="Arial" w:cs="Arial"/>
        </w:rPr>
      </w:pPr>
      <w:r>
        <w:rPr>
          <w:rFonts w:ascii="Arial" w:hAnsi="Arial" w:cs="Arial"/>
        </w:rPr>
        <w:t xml:space="preserve">DESARMADO Y EXTRACCION DEL GRUPO TAPA DE CILINDRO. CEPILLADO, ALINEADO Y RECTIFICACION DE LA TAPA DE CILINDRO CON PRUEBA HIDRAULICA. CAMBIO DE JUNTA DE ARBOL DE LEVA, JUNTA DE MULTIPLE (ADMISION Y ESCAPE) Y JUNTA TAPA DE CILINDRO. CAMBIO DE VALVULAS DE ADMISIÓN CANTIDAD OCHO (8) Y VALVULAS DE ESCAPE CANTIDAD (8) CON SUS RESPECTIVAS GUIAS. TORQUEADO DE TAPA DE CILINDRO CON INCLUSION DE </w:t>
      </w:r>
      <w:r>
        <w:rPr>
          <w:rFonts w:ascii="Arial" w:hAnsi="Arial" w:cs="Arial"/>
        </w:rPr>
        <w:lastRenderedPageBreak/>
        <w:t>BULONES CORRESPONDIENTES. ARMADO Y COLOCACION DEL GRUPO TAPA DE CILINDRO Y PUESTA EN FUNCIONAMIENTO DEL MOTOR.</w:t>
      </w:r>
    </w:p>
    <w:p w:rsidR="00AF09B8" w:rsidRDefault="00AF09B8" w:rsidP="00AF09B8">
      <w:pPr>
        <w:ind w:left="426"/>
        <w:jc w:val="both"/>
        <w:rPr>
          <w:rFonts w:ascii="Arial" w:hAnsi="Arial" w:cs="Arial"/>
          <w:b/>
          <w:u w:val="single"/>
        </w:rPr>
      </w:pPr>
      <w:r>
        <w:rPr>
          <w:rFonts w:ascii="Arial" w:hAnsi="Arial" w:cs="Arial"/>
        </w:rPr>
        <w:t xml:space="preserve">CAMBIO DE ACEITE 15W40 DIESEL EXTRAVIDA, FILTRO DE AIRE, FILTRO DE ACEITE, FILTRO DE COMBUSTIBLE. DEBERÁ INCLUIR LOS FILTROS Y ACEITES CORRESPONDIENTES. </w:t>
      </w:r>
      <w:r w:rsidRPr="00D1114D">
        <w:rPr>
          <w:rFonts w:ascii="Arial" w:hAnsi="Arial" w:cs="Arial"/>
        </w:rPr>
        <w:t>DEBERÁ INCLUIR LÍQUIDO REFRIGERANTE CONFORME ESPECIFICACIONES TÉCNICAS DETALLADAS EN EL MANUAL DE MANTENIMIENTO DEL VEHÍCULO. LOS REPUESTOS Y PIEZA</w:t>
      </w:r>
      <w:r>
        <w:rPr>
          <w:rFonts w:ascii="Arial" w:hAnsi="Arial" w:cs="Arial"/>
        </w:rPr>
        <w:t>S A CAMBIAR DEBEN SER LEGITIMOS.</w:t>
      </w:r>
    </w:p>
    <w:p w:rsidR="00AF09B8" w:rsidRPr="00327FC9" w:rsidRDefault="00AF09B8" w:rsidP="00AF09B8">
      <w:pPr>
        <w:ind w:left="426"/>
        <w:jc w:val="both"/>
        <w:rPr>
          <w:rFonts w:ascii="Arial" w:hAnsi="Arial" w:cs="Arial"/>
          <w:b/>
          <w:u w:val="single"/>
        </w:rPr>
      </w:pPr>
      <w:r w:rsidRPr="00A168D9">
        <w:rPr>
          <w:rFonts w:ascii="Arial" w:hAnsi="Arial" w:cs="Arial"/>
          <w:b/>
          <w:u w:val="single"/>
        </w:rPr>
        <w:t>TREN DELANTERO:</w:t>
      </w:r>
    </w:p>
    <w:p w:rsidR="00AF09B8" w:rsidRPr="0063602D" w:rsidRDefault="00AF09B8" w:rsidP="00AF09B8">
      <w:pPr>
        <w:pStyle w:val="Prrafodelista"/>
        <w:ind w:left="426"/>
        <w:jc w:val="both"/>
        <w:rPr>
          <w:rFonts w:ascii="Arial" w:hAnsi="Arial" w:cs="Arial"/>
        </w:rPr>
      </w:pPr>
      <w:r w:rsidRPr="00E71EF4">
        <w:rPr>
          <w:rFonts w:ascii="Arial" w:hAnsi="Arial" w:cs="Arial"/>
        </w:rPr>
        <w:t>ALINECION</w:t>
      </w:r>
      <w:r>
        <w:rPr>
          <w:rFonts w:ascii="Arial" w:hAnsi="Arial" w:cs="Arial"/>
        </w:rPr>
        <w:t xml:space="preserve">, </w:t>
      </w:r>
      <w:r w:rsidRPr="00E71EF4">
        <w:rPr>
          <w:rFonts w:ascii="Arial" w:hAnsi="Arial" w:cs="Arial"/>
        </w:rPr>
        <w:t>BALANCEO</w:t>
      </w:r>
      <w:r>
        <w:rPr>
          <w:rFonts w:ascii="Arial" w:hAnsi="Arial" w:cs="Arial"/>
        </w:rPr>
        <w:t xml:space="preserve">, ROTACION DE NEUMATICOS Y </w:t>
      </w:r>
      <w:r w:rsidRPr="00E71EF4">
        <w:rPr>
          <w:rFonts w:ascii="Arial" w:hAnsi="Arial" w:cs="Arial"/>
        </w:rPr>
        <w:t>CORRECCION DE COMBAS</w:t>
      </w:r>
      <w:r>
        <w:rPr>
          <w:rFonts w:ascii="Arial" w:hAnsi="Arial" w:cs="Arial"/>
        </w:rPr>
        <w:t>.</w:t>
      </w:r>
    </w:p>
    <w:p w:rsidR="00AF09B8" w:rsidRDefault="00AF09B8" w:rsidP="00AF09B8">
      <w:pPr>
        <w:ind w:left="426"/>
        <w:jc w:val="both"/>
        <w:rPr>
          <w:rFonts w:ascii="Arial" w:hAnsi="Arial" w:cs="Arial"/>
          <w:b/>
        </w:rPr>
      </w:pPr>
      <w:r>
        <w:rPr>
          <w:rFonts w:ascii="Arial" w:hAnsi="Arial" w:cs="Arial"/>
          <w:b/>
          <w:sz w:val="24"/>
          <w:szCs w:val="24"/>
        </w:rPr>
        <w:t>7</w:t>
      </w:r>
      <w:r w:rsidRPr="00F5012C">
        <w:rPr>
          <w:rFonts w:ascii="Arial" w:hAnsi="Arial" w:cs="Arial"/>
          <w:b/>
          <w:sz w:val="24"/>
          <w:szCs w:val="24"/>
        </w:rPr>
        <w:t>. CAMIONETA FORD MODELO RANGER 4X4 DIESEL NIGN 35552 AÑO 2008 MOTOR 3.0</w:t>
      </w:r>
      <w:r>
        <w:rPr>
          <w:rFonts w:ascii="Arial" w:hAnsi="Arial" w:cs="Arial"/>
          <w:b/>
        </w:rPr>
        <w:t xml:space="preserve"> POWER STROKE. RENGLONES 10 Y 11.</w:t>
      </w:r>
    </w:p>
    <w:p w:rsidR="00AF09B8" w:rsidRPr="005C628A" w:rsidRDefault="00AF09B8" w:rsidP="00AF09B8">
      <w:pPr>
        <w:ind w:left="426"/>
        <w:jc w:val="both"/>
        <w:rPr>
          <w:rFonts w:ascii="Arial" w:hAnsi="Arial" w:cs="Arial"/>
          <w:b/>
          <w:u w:val="single"/>
        </w:rPr>
      </w:pPr>
      <w:r w:rsidRPr="0003378F">
        <w:rPr>
          <w:rFonts w:ascii="Arial" w:hAnsi="Arial" w:cs="Arial"/>
          <w:b/>
          <w:u w:val="single"/>
        </w:rPr>
        <w:t>REFRIGERACIÓN:</w:t>
      </w:r>
    </w:p>
    <w:p w:rsidR="00AF09B8" w:rsidRPr="0014198A" w:rsidRDefault="00AF09B8" w:rsidP="00AF09B8">
      <w:pPr>
        <w:ind w:left="426"/>
        <w:jc w:val="both"/>
        <w:rPr>
          <w:rFonts w:ascii="Arial" w:hAnsi="Arial" w:cs="Arial"/>
        </w:rPr>
      </w:pPr>
      <w:r>
        <w:rPr>
          <w:rFonts w:ascii="Arial" w:hAnsi="Arial" w:cs="Arial"/>
        </w:rPr>
        <w:t xml:space="preserve">BARRIDO GENERAL DEL CIRCUITO DE ENFRIAMIENTO Y CONTROL DEL COMPRESOR Y MOTOR DEL AIRE ACONDICIONADO.CAMBIO DE LÍQUIDO REFRIGERANTE VACIADO, LLENADO Y PURGADO.DEBERÁ INCLUIR EL LÍQUIDO REFRIGERANTE CONFORME ESPECIFICACIONES TÉCNICAS DETALLADAS EN EL MANUAL DE MANTENIMIENTO DEL VEHÍCULO.  </w:t>
      </w:r>
    </w:p>
    <w:p w:rsidR="00AF09B8" w:rsidRPr="000E164B" w:rsidRDefault="00AF09B8" w:rsidP="00AF09B8">
      <w:pPr>
        <w:ind w:left="426"/>
        <w:jc w:val="both"/>
        <w:rPr>
          <w:rFonts w:ascii="Arial" w:hAnsi="Arial" w:cs="Arial"/>
          <w:b/>
          <w:u w:val="single"/>
        </w:rPr>
      </w:pPr>
      <w:r w:rsidRPr="000E164B">
        <w:rPr>
          <w:rFonts w:ascii="Arial" w:hAnsi="Arial" w:cs="Arial"/>
          <w:b/>
          <w:u w:val="single"/>
        </w:rPr>
        <w:t>FRENOS:</w:t>
      </w:r>
    </w:p>
    <w:p w:rsidR="00AF09B8" w:rsidRDefault="00AF09B8" w:rsidP="00AF09B8">
      <w:pPr>
        <w:ind w:left="426"/>
        <w:jc w:val="both"/>
        <w:rPr>
          <w:rFonts w:ascii="Arial" w:hAnsi="Arial" w:cs="Arial"/>
        </w:rPr>
      </w:pPr>
      <w:r>
        <w:rPr>
          <w:rFonts w:ascii="Arial" w:hAnsi="Arial" w:cs="Arial"/>
        </w:rPr>
        <w:t>CAMBIO LÍQUIDO DE FRENO Y PURGADO DEL SISTEMA.</w:t>
      </w:r>
      <w:r w:rsidRPr="00D62B5A">
        <w:rPr>
          <w:rFonts w:ascii="Arial" w:hAnsi="Arial" w:cs="Arial"/>
        </w:rPr>
        <w:t>DEBERÁ INCLUIR LÍQUIDO DE FRENO.</w:t>
      </w:r>
    </w:p>
    <w:p w:rsidR="00AF09B8" w:rsidRPr="00DE6501" w:rsidRDefault="00AF09B8" w:rsidP="00AF09B8">
      <w:pPr>
        <w:ind w:left="426"/>
        <w:jc w:val="both"/>
        <w:rPr>
          <w:rFonts w:ascii="Arial" w:hAnsi="Arial" w:cs="Arial"/>
          <w:b/>
          <w:sz w:val="24"/>
          <w:szCs w:val="24"/>
        </w:rPr>
      </w:pPr>
      <w:r>
        <w:rPr>
          <w:rFonts w:ascii="Arial" w:hAnsi="Arial" w:cs="Arial"/>
          <w:b/>
          <w:sz w:val="24"/>
          <w:szCs w:val="24"/>
        </w:rPr>
        <w:t>8</w:t>
      </w:r>
      <w:r w:rsidRPr="00F5012C">
        <w:rPr>
          <w:rFonts w:ascii="Arial" w:hAnsi="Arial" w:cs="Arial"/>
          <w:b/>
          <w:sz w:val="24"/>
          <w:szCs w:val="24"/>
        </w:rPr>
        <w:t>. CAMIONETA FORD MODELO RANGER 4X2 DIESEL NIGN 04834 AÑO 2007</w:t>
      </w:r>
      <w:r>
        <w:rPr>
          <w:rFonts w:ascii="Arial" w:hAnsi="Arial" w:cs="Arial"/>
          <w:b/>
          <w:sz w:val="24"/>
          <w:szCs w:val="24"/>
        </w:rPr>
        <w:t>. RENGLONES 12.</w:t>
      </w:r>
    </w:p>
    <w:p w:rsidR="00AF09B8" w:rsidRPr="00A168D9" w:rsidRDefault="00AF09B8" w:rsidP="00AF09B8">
      <w:pPr>
        <w:ind w:left="426"/>
        <w:jc w:val="both"/>
        <w:rPr>
          <w:rFonts w:ascii="Arial" w:hAnsi="Arial" w:cs="Arial"/>
          <w:b/>
          <w:u w:val="single"/>
        </w:rPr>
      </w:pPr>
      <w:r>
        <w:rPr>
          <w:rFonts w:ascii="Arial" w:hAnsi="Arial" w:cs="Arial"/>
          <w:b/>
          <w:u w:val="single"/>
        </w:rPr>
        <w:t>FRENOS</w:t>
      </w:r>
      <w:r w:rsidRPr="00A168D9">
        <w:rPr>
          <w:rFonts w:ascii="Arial" w:hAnsi="Arial" w:cs="Arial"/>
          <w:b/>
          <w:u w:val="single"/>
        </w:rPr>
        <w:t>:</w:t>
      </w:r>
    </w:p>
    <w:p w:rsidR="00AF09B8" w:rsidRDefault="00AF09B8" w:rsidP="00AF09B8">
      <w:pPr>
        <w:ind w:left="426"/>
        <w:jc w:val="both"/>
        <w:rPr>
          <w:rFonts w:ascii="Arial" w:hAnsi="Arial" w:cs="Arial"/>
        </w:rPr>
      </w:pPr>
      <w:r>
        <w:rPr>
          <w:rFonts w:ascii="Arial" w:hAnsi="Arial" w:cs="Arial"/>
        </w:rPr>
        <w:t>LÍQUIDO PARA FRENO. CAMBIO DE PATINES DE FRENO Y JUEGO DISCOS DE FRENO DELANTEROS.</w:t>
      </w:r>
      <w:r w:rsidRPr="00D62B5A">
        <w:rPr>
          <w:rFonts w:ascii="Arial" w:hAnsi="Arial" w:cs="Arial"/>
        </w:rPr>
        <w:t>DEBERÁ INCLUIR LOS REPUESTOS</w:t>
      </w:r>
    </w:p>
    <w:p w:rsidR="00AF09B8" w:rsidRDefault="00AF09B8" w:rsidP="00AF09B8">
      <w:pPr>
        <w:ind w:left="426"/>
        <w:jc w:val="both"/>
        <w:rPr>
          <w:rFonts w:ascii="Arial" w:hAnsi="Arial" w:cs="Arial"/>
          <w:b/>
        </w:rPr>
      </w:pPr>
      <w:r>
        <w:rPr>
          <w:rFonts w:ascii="Arial" w:hAnsi="Arial" w:cs="Arial"/>
          <w:b/>
          <w:sz w:val="24"/>
          <w:szCs w:val="24"/>
        </w:rPr>
        <w:t>9</w:t>
      </w:r>
      <w:r w:rsidRPr="00F5012C">
        <w:rPr>
          <w:rFonts w:ascii="Arial" w:hAnsi="Arial" w:cs="Arial"/>
          <w:b/>
          <w:sz w:val="24"/>
          <w:szCs w:val="24"/>
        </w:rPr>
        <w:t>. CAMIONETA VOLKSWAGEN MODELO AMAROK 4X4 CONFORLINE DIESEL NIGN</w:t>
      </w:r>
      <w:r>
        <w:rPr>
          <w:rFonts w:ascii="Arial" w:hAnsi="Arial" w:cs="Arial"/>
          <w:b/>
        </w:rPr>
        <w:t>38821 AÑO 2017. RENGLONES 13 Y 21.</w:t>
      </w:r>
    </w:p>
    <w:p w:rsidR="00AF09B8" w:rsidRPr="005C628A" w:rsidRDefault="00AF09B8" w:rsidP="00AF09B8">
      <w:pPr>
        <w:ind w:left="426"/>
        <w:jc w:val="both"/>
        <w:rPr>
          <w:rFonts w:ascii="Arial" w:hAnsi="Arial" w:cs="Arial"/>
          <w:b/>
          <w:u w:val="single"/>
        </w:rPr>
      </w:pPr>
      <w:r w:rsidRPr="005C628A">
        <w:rPr>
          <w:rFonts w:ascii="Arial" w:hAnsi="Arial" w:cs="Arial"/>
          <w:b/>
          <w:u w:val="single"/>
        </w:rPr>
        <w:t>SERVICE MANTENIMIENTO:</w:t>
      </w:r>
    </w:p>
    <w:p w:rsidR="00AF09B8" w:rsidRPr="00137006" w:rsidRDefault="00AF09B8" w:rsidP="00AF09B8">
      <w:pPr>
        <w:ind w:left="426"/>
        <w:jc w:val="both"/>
        <w:rPr>
          <w:rFonts w:ascii="Arial" w:hAnsi="Arial" w:cs="Arial"/>
        </w:rPr>
      </w:pPr>
      <w:r>
        <w:rPr>
          <w:rFonts w:ascii="Arial" w:hAnsi="Arial" w:cs="Arial"/>
        </w:rPr>
        <w:t xml:space="preserve">SERVICE MANTENIMIENTO PERIODICO </w:t>
      </w:r>
      <w:r w:rsidRPr="00427795">
        <w:rPr>
          <w:rFonts w:ascii="Arial" w:hAnsi="Arial" w:cs="Arial"/>
        </w:rPr>
        <w:t xml:space="preserve">DE LOS </w:t>
      </w:r>
      <w:r>
        <w:rPr>
          <w:rFonts w:ascii="Arial" w:hAnsi="Arial" w:cs="Arial"/>
        </w:rPr>
        <w:t>40</w:t>
      </w:r>
      <w:r w:rsidRPr="00427795">
        <w:rPr>
          <w:rFonts w:ascii="Arial" w:hAnsi="Arial" w:cs="Arial"/>
        </w:rPr>
        <w:t>.000</w:t>
      </w:r>
      <w:r>
        <w:rPr>
          <w:rFonts w:ascii="Arial" w:hAnsi="Arial" w:cs="Arial"/>
        </w:rPr>
        <w:t xml:space="preserve"> KM, 50.000 KM Y 60.000 KM CONSISTENTE EN: CAMBIO DE ACEITE 15W40 DIESEL EXTRAVIDA, FILTRO DE AIRE, FILTRO DE ACEITE Y FILTRO DE COMBUSTIBLE. DEBERÁ PROVEER LOS FILTROS Y ACEITES CORRESPONDIENTES.</w:t>
      </w:r>
    </w:p>
    <w:p w:rsidR="00AF09B8" w:rsidRDefault="00AF09B8" w:rsidP="00AF09B8">
      <w:pPr>
        <w:ind w:left="426"/>
        <w:jc w:val="both"/>
        <w:rPr>
          <w:rFonts w:ascii="Arial" w:hAnsi="Arial" w:cs="Arial"/>
          <w:b/>
          <w:u w:val="single"/>
        </w:rPr>
      </w:pPr>
    </w:p>
    <w:p w:rsidR="00AF09B8" w:rsidRDefault="00AF09B8" w:rsidP="00AF09B8">
      <w:pPr>
        <w:ind w:left="426"/>
        <w:jc w:val="both"/>
        <w:rPr>
          <w:rFonts w:ascii="Arial" w:hAnsi="Arial" w:cs="Arial"/>
          <w:b/>
          <w:u w:val="single"/>
        </w:rPr>
      </w:pPr>
    </w:p>
    <w:p w:rsidR="00AF09B8" w:rsidRDefault="00AF09B8" w:rsidP="00AF09B8">
      <w:pPr>
        <w:ind w:left="426"/>
        <w:jc w:val="both"/>
        <w:rPr>
          <w:rFonts w:ascii="Arial" w:hAnsi="Arial" w:cs="Arial"/>
          <w:b/>
          <w:u w:val="single"/>
        </w:rPr>
      </w:pPr>
    </w:p>
    <w:p w:rsidR="00AF09B8" w:rsidRPr="00A168D9" w:rsidRDefault="00AF09B8" w:rsidP="00AF09B8">
      <w:pPr>
        <w:ind w:left="426"/>
        <w:jc w:val="both"/>
        <w:rPr>
          <w:rFonts w:ascii="Arial" w:hAnsi="Arial" w:cs="Arial"/>
          <w:b/>
          <w:u w:val="single"/>
        </w:rPr>
      </w:pPr>
      <w:r w:rsidRPr="00A168D9">
        <w:rPr>
          <w:rFonts w:ascii="Arial" w:hAnsi="Arial" w:cs="Arial"/>
          <w:b/>
          <w:u w:val="single"/>
        </w:rPr>
        <w:t>TREN DELANTERO:</w:t>
      </w:r>
    </w:p>
    <w:p w:rsidR="00AF09B8" w:rsidRPr="0063602D" w:rsidRDefault="00AF09B8" w:rsidP="00AF09B8">
      <w:pPr>
        <w:pStyle w:val="Prrafodelista"/>
        <w:ind w:left="426"/>
        <w:jc w:val="both"/>
        <w:rPr>
          <w:rFonts w:ascii="Arial" w:hAnsi="Arial" w:cs="Arial"/>
        </w:rPr>
      </w:pPr>
      <w:r w:rsidRPr="00E71EF4">
        <w:rPr>
          <w:rFonts w:ascii="Arial" w:hAnsi="Arial" w:cs="Arial"/>
        </w:rPr>
        <w:t>ALINE</w:t>
      </w:r>
      <w:r>
        <w:rPr>
          <w:rFonts w:ascii="Arial" w:hAnsi="Arial" w:cs="Arial"/>
        </w:rPr>
        <w:t>A</w:t>
      </w:r>
      <w:r w:rsidRPr="00E71EF4">
        <w:rPr>
          <w:rFonts w:ascii="Arial" w:hAnsi="Arial" w:cs="Arial"/>
        </w:rPr>
        <w:t>CION</w:t>
      </w:r>
      <w:r>
        <w:rPr>
          <w:rFonts w:ascii="Arial" w:hAnsi="Arial" w:cs="Arial"/>
        </w:rPr>
        <w:t>,</w:t>
      </w:r>
      <w:r w:rsidRPr="00E71EF4">
        <w:rPr>
          <w:rFonts w:ascii="Arial" w:hAnsi="Arial" w:cs="Arial"/>
        </w:rPr>
        <w:t xml:space="preserve"> BALANCEO</w:t>
      </w:r>
      <w:r>
        <w:rPr>
          <w:rFonts w:ascii="Arial" w:hAnsi="Arial" w:cs="Arial"/>
        </w:rPr>
        <w:t xml:space="preserve">, ROTACION DE NEUMATICOS Y </w:t>
      </w:r>
      <w:r w:rsidRPr="00E71EF4">
        <w:rPr>
          <w:rFonts w:ascii="Arial" w:hAnsi="Arial" w:cs="Arial"/>
        </w:rPr>
        <w:t>CORRECCION DE COMBAS</w:t>
      </w:r>
      <w:r>
        <w:rPr>
          <w:rFonts w:ascii="Arial" w:hAnsi="Arial" w:cs="Arial"/>
        </w:rPr>
        <w:t>.</w:t>
      </w:r>
    </w:p>
    <w:p w:rsidR="00AF09B8" w:rsidRPr="00F5012C" w:rsidRDefault="00AF09B8" w:rsidP="00AF09B8">
      <w:pPr>
        <w:ind w:left="426"/>
        <w:jc w:val="both"/>
        <w:rPr>
          <w:rFonts w:ascii="Arial" w:hAnsi="Arial" w:cs="Arial"/>
          <w:b/>
          <w:sz w:val="24"/>
          <w:szCs w:val="24"/>
        </w:rPr>
      </w:pPr>
      <w:r>
        <w:rPr>
          <w:rFonts w:ascii="Arial" w:hAnsi="Arial" w:cs="Arial"/>
          <w:b/>
          <w:sz w:val="24"/>
          <w:szCs w:val="24"/>
        </w:rPr>
        <w:t>10</w:t>
      </w:r>
      <w:r w:rsidRPr="00F5012C">
        <w:rPr>
          <w:rFonts w:ascii="Arial" w:hAnsi="Arial" w:cs="Arial"/>
          <w:b/>
          <w:sz w:val="24"/>
          <w:szCs w:val="24"/>
        </w:rPr>
        <w:t>.  AUTOMOTOR FIAT MODELO SIENA NIGN 12167 AÑO 2005.</w:t>
      </w:r>
      <w:r>
        <w:rPr>
          <w:rFonts w:ascii="Arial" w:hAnsi="Arial" w:cs="Arial"/>
          <w:b/>
          <w:sz w:val="24"/>
          <w:szCs w:val="24"/>
        </w:rPr>
        <w:t xml:space="preserve"> RENGLONES 14, 15 Y 16.</w:t>
      </w:r>
    </w:p>
    <w:p w:rsidR="00AF09B8" w:rsidRPr="002712D9" w:rsidRDefault="00AF09B8" w:rsidP="00AF09B8">
      <w:pPr>
        <w:ind w:left="426"/>
        <w:jc w:val="both"/>
        <w:rPr>
          <w:rFonts w:ascii="Arial" w:hAnsi="Arial" w:cs="Arial"/>
          <w:b/>
          <w:u w:val="single"/>
        </w:rPr>
      </w:pPr>
      <w:r w:rsidRPr="002712D9">
        <w:rPr>
          <w:rFonts w:ascii="Arial" w:hAnsi="Arial" w:cs="Arial"/>
          <w:b/>
          <w:u w:val="single"/>
        </w:rPr>
        <w:t>MOTOR:</w:t>
      </w:r>
    </w:p>
    <w:p w:rsidR="00AF09B8" w:rsidRPr="0021425B" w:rsidRDefault="00AF09B8" w:rsidP="00AF09B8">
      <w:pPr>
        <w:ind w:left="426"/>
        <w:jc w:val="both"/>
        <w:rPr>
          <w:rFonts w:ascii="Arial" w:hAnsi="Arial" w:cs="Arial"/>
        </w:rPr>
      </w:pPr>
      <w:r>
        <w:rPr>
          <w:rFonts w:ascii="Arial" w:hAnsi="Arial" w:cs="Arial"/>
        </w:rPr>
        <w:t>CAMBIO DE BUJÍAS INCANDESCENTES.</w:t>
      </w:r>
      <w:r w:rsidRPr="003A0DC2">
        <w:rPr>
          <w:rFonts w:ascii="Arial" w:hAnsi="Arial" w:cs="Arial"/>
        </w:rPr>
        <w:t>CALIBRADO DE BOMBA INYECTORA E INYECTORES</w:t>
      </w:r>
      <w:r>
        <w:rPr>
          <w:rFonts w:ascii="Arial" w:hAnsi="Arial" w:cs="Arial"/>
        </w:rPr>
        <w:t>.DEBERÁ INCLUIR LAS CUATRO (4) BUJÍAS.</w:t>
      </w:r>
    </w:p>
    <w:p w:rsidR="00AF09B8" w:rsidRPr="002712D9" w:rsidRDefault="00AF09B8" w:rsidP="00AF09B8">
      <w:pPr>
        <w:ind w:left="426"/>
        <w:jc w:val="both"/>
        <w:rPr>
          <w:rFonts w:ascii="Arial" w:hAnsi="Arial" w:cs="Arial"/>
          <w:b/>
          <w:u w:val="single"/>
        </w:rPr>
      </w:pPr>
      <w:r>
        <w:rPr>
          <w:rFonts w:ascii="Arial" w:hAnsi="Arial" w:cs="Arial"/>
          <w:b/>
          <w:u w:val="single"/>
        </w:rPr>
        <w:t>FRENOS</w:t>
      </w:r>
      <w:r w:rsidRPr="002712D9">
        <w:rPr>
          <w:rFonts w:ascii="Arial" w:hAnsi="Arial" w:cs="Arial"/>
          <w:b/>
          <w:u w:val="single"/>
        </w:rPr>
        <w:t>:</w:t>
      </w:r>
    </w:p>
    <w:p w:rsidR="00AF09B8" w:rsidRPr="0014198A" w:rsidRDefault="00AF09B8" w:rsidP="00AF09B8">
      <w:pPr>
        <w:ind w:left="426"/>
        <w:jc w:val="both"/>
        <w:rPr>
          <w:rFonts w:ascii="Arial" w:hAnsi="Arial" w:cs="Arial"/>
        </w:rPr>
      </w:pPr>
      <w:r>
        <w:rPr>
          <w:rFonts w:ascii="Arial" w:hAnsi="Arial" w:cs="Arial"/>
        </w:rPr>
        <w:t>CAMBIO DE LÍQUIDO PARA FRENORECTIFICACION DE CAMPANAS Y ENCINTADO DE PATINES.INCLUSION DE REPUESTOS LEGITIMOS Y LÍQUIDO DE FRENO CORRESPONDIENTE.</w:t>
      </w:r>
    </w:p>
    <w:p w:rsidR="00AF09B8" w:rsidRPr="002712D9" w:rsidRDefault="00AF09B8" w:rsidP="00AF09B8">
      <w:pPr>
        <w:ind w:left="426"/>
        <w:jc w:val="both"/>
        <w:rPr>
          <w:rFonts w:ascii="Arial" w:hAnsi="Arial" w:cs="Arial"/>
          <w:b/>
          <w:u w:val="single"/>
        </w:rPr>
      </w:pPr>
      <w:r>
        <w:rPr>
          <w:rFonts w:ascii="Arial" w:hAnsi="Arial" w:cs="Arial"/>
          <w:b/>
          <w:u w:val="single"/>
        </w:rPr>
        <w:t>REFRIGERACIÓN</w:t>
      </w:r>
      <w:r w:rsidRPr="002712D9">
        <w:rPr>
          <w:rFonts w:ascii="Arial" w:hAnsi="Arial" w:cs="Arial"/>
          <w:b/>
          <w:u w:val="single"/>
        </w:rPr>
        <w:t>:</w:t>
      </w:r>
    </w:p>
    <w:p w:rsidR="00AF09B8" w:rsidRPr="0063602D" w:rsidRDefault="00AF09B8" w:rsidP="00AF09B8">
      <w:pPr>
        <w:pStyle w:val="Prrafodelista"/>
        <w:ind w:left="426"/>
        <w:jc w:val="both"/>
        <w:rPr>
          <w:rFonts w:ascii="Arial" w:hAnsi="Arial" w:cs="Arial"/>
        </w:rPr>
      </w:pPr>
      <w:r>
        <w:rPr>
          <w:rFonts w:ascii="Arial" w:hAnsi="Arial" w:cs="Arial"/>
        </w:rPr>
        <w:t xml:space="preserve">CONTROL DE CIRCUITO Y </w:t>
      </w:r>
      <w:r w:rsidRPr="00455761">
        <w:rPr>
          <w:rFonts w:ascii="Arial" w:hAnsi="Arial" w:cs="Arial"/>
        </w:rPr>
        <w:t xml:space="preserve">CARGA DE GAS </w:t>
      </w:r>
      <w:r>
        <w:rPr>
          <w:rFonts w:ascii="Arial" w:hAnsi="Arial" w:cs="Arial"/>
        </w:rPr>
        <w:t>PARA AIRE ACONDICIONADO Y RECARGA.</w:t>
      </w:r>
    </w:p>
    <w:p w:rsidR="00AF09B8" w:rsidRPr="00F5012C" w:rsidRDefault="00AF09B8" w:rsidP="00AF09B8">
      <w:pPr>
        <w:ind w:left="426"/>
        <w:jc w:val="both"/>
        <w:rPr>
          <w:rFonts w:ascii="Arial" w:hAnsi="Arial" w:cs="Arial"/>
          <w:b/>
          <w:sz w:val="24"/>
          <w:szCs w:val="24"/>
        </w:rPr>
      </w:pPr>
      <w:r w:rsidRPr="00F5012C">
        <w:rPr>
          <w:rFonts w:ascii="Arial" w:hAnsi="Arial" w:cs="Arial"/>
          <w:b/>
          <w:sz w:val="24"/>
          <w:szCs w:val="24"/>
        </w:rPr>
        <w:t>1</w:t>
      </w:r>
      <w:r>
        <w:rPr>
          <w:rFonts w:ascii="Arial" w:hAnsi="Arial" w:cs="Arial"/>
          <w:b/>
          <w:sz w:val="24"/>
          <w:szCs w:val="24"/>
        </w:rPr>
        <w:t>1</w:t>
      </w:r>
      <w:r w:rsidRPr="00F5012C">
        <w:rPr>
          <w:rFonts w:ascii="Arial" w:hAnsi="Arial" w:cs="Arial"/>
          <w:b/>
          <w:sz w:val="24"/>
          <w:szCs w:val="24"/>
        </w:rPr>
        <w:t>.  AUTOMOTOR PEUGEOT MODELO 206</w:t>
      </w:r>
      <w:r>
        <w:rPr>
          <w:rFonts w:ascii="Arial" w:hAnsi="Arial" w:cs="Arial"/>
          <w:b/>
          <w:sz w:val="24"/>
          <w:szCs w:val="24"/>
        </w:rPr>
        <w:t>. RENGLONES 17, 18 Y 24.</w:t>
      </w:r>
    </w:p>
    <w:p w:rsidR="00AF09B8" w:rsidRPr="00872B33" w:rsidRDefault="00AF09B8" w:rsidP="00AF09B8">
      <w:pPr>
        <w:ind w:left="426"/>
        <w:jc w:val="both"/>
        <w:rPr>
          <w:rFonts w:ascii="Arial" w:hAnsi="Arial" w:cs="Arial"/>
          <w:b/>
          <w:u w:val="single"/>
        </w:rPr>
      </w:pPr>
      <w:r w:rsidRPr="00872B33">
        <w:rPr>
          <w:rFonts w:ascii="Arial" w:hAnsi="Arial" w:cs="Arial"/>
          <w:b/>
          <w:u w:val="single"/>
        </w:rPr>
        <w:t>REFRIGERACIÓN:</w:t>
      </w:r>
    </w:p>
    <w:p w:rsidR="00AF09B8" w:rsidRPr="00872B33" w:rsidRDefault="00AF09B8" w:rsidP="00AF09B8">
      <w:pPr>
        <w:ind w:left="426"/>
        <w:jc w:val="both"/>
        <w:rPr>
          <w:rFonts w:ascii="Arial" w:hAnsi="Arial" w:cs="Arial"/>
        </w:rPr>
      </w:pPr>
      <w:r w:rsidRPr="00872B33">
        <w:rPr>
          <w:rFonts w:ascii="Arial" w:hAnsi="Arial" w:cs="Arial"/>
        </w:rPr>
        <w:t>CARGA DE GAS PARA AIRE ACONDICIONADO</w:t>
      </w:r>
      <w:r>
        <w:rPr>
          <w:rFonts w:ascii="Arial" w:hAnsi="Arial" w:cs="Arial"/>
        </w:rPr>
        <w:t xml:space="preserve">. </w:t>
      </w:r>
      <w:r w:rsidRPr="00872B33">
        <w:rPr>
          <w:rFonts w:ascii="Arial" w:hAnsi="Arial" w:cs="Arial"/>
        </w:rPr>
        <w:t>CAMBIO DE LÍQUIDO REFRIGERANTE.</w:t>
      </w:r>
    </w:p>
    <w:p w:rsidR="00AF09B8" w:rsidRPr="0063602D" w:rsidRDefault="00AF09B8" w:rsidP="00AF09B8">
      <w:pPr>
        <w:ind w:left="426"/>
        <w:jc w:val="both"/>
        <w:rPr>
          <w:rFonts w:ascii="Arial" w:hAnsi="Arial" w:cs="Arial"/>
        </w:rPr>
      </w:pPr>
      <w:r w:rsidRPr="00872B33">
        <w:rPr>
          <w:rFonts w:ascii="Arial" w:hAnsi="Arial" w:cs="Arial"/>
        </w:rPr>
        <w:t>DE</w:t>
      </w:r>
      <w:r>
        <w:rPr>
          <w:rFonts w:ascii="Arial" w:hAnsi="Arial" w:cs="Arial"/>
        </w:rPr>
        <w:t>BERÁ INCLUIR REFRIGERANTE Y GAS.</w:t>
      </w:r>
    </w:p>
    <w:p w:rsidR="00AF09B8" w:rsidRPr="00872B33" w:rsidRDefault="00AF09B8" w:rsidP="00AF09B8">
      <w:pPr>
        <w:ind w:left="426"/>
        <w:jc w:val="both"/>
        <w:rPr>
          <w:rFonts w:ascii="Arial" w:hAnsi="Arial" w:cs="Arial"/>
          <w:b/>
          <w:u w:val="single"/>
        </w:rPr>
      </w:pPr>
      <w:r w:rsidRPr="00872B33">
        <w:rPr>
          <w:rFonts w:ascii="Arial" w:hAnsi="Arial" w:cs="Arial"/>
          <w:b/>
          <w:u w:val="single"/>
        </w:rPr>
        <w:t>FRENOS:</w:t>
      </w:r>
    </w:p>
    <w:p w:rsidR="00AF09B8" w:rsidRDefault="00AF09B8" w:rsidP="00AF09B8">
      <w:pPr>
        <w:ind w:left="426"/>
        <w:jc w:val="both"/>
        <w:rPr>
          <w:rFonts w:ascii="Arial" w:hAnsi="Arial" w:cs="Arial"/>
        </w:rPr>
      </w:pPr>
      <w:r w:rsidRPr="00872B33">
        <w:rPr>
          <w:rFonts w:ascii="Arial" w:hAnsi="Arial" w:cs="Arial"/>
        </w:rPr>
        <w:t>CAMBIO DE LÍQUIDO PARA FRENO Y PURGADO DEL SISTEMA.</w:t>
      </w:r>
      <w:r w:rsidRPr="00D62B5A">
        <w:rPr>
          <w:rFonts w:ascii="Arial" w:hAnsi="Arial" w:cs="Arial"/>
        </w:rPr>
        <w:t>INCLUIR LÍQUIDO DE FRENO</w:t>
      </w:r>
    </w:p>
    <w:p w:rsidR="00AF09B8" w:rsidRPr="00872B33" w:rsidRDefault="00AF09B8" w:rsidP="00AF09B8">
      <w:pPr>
        <w:ind w:left="426"/>
        <w:jc w:val="both"/>
        <w:rPr>
          <w:rFonts w:ascii="Arial" w:hAnsi="Arial" w:cs="Arial"/>
          <w:b/>
          <w:u w:val="single"/>
        </w:rPr>
      </w:pPr>
      <w:r w:rsidRPr="00872B33">
        <w:rPr>
          <w:rFonts w:ascii="Arial" w:hAnsi="Arial" w:cs="Arial"/>
          <w:b/>
          <w:u w:val="single"/>
        </w:rPr>
        <w:t>TREN DELANTERO:</w:t>
      </w:r>
    </w:p>
    <w:p w:rsidR="00AF09B8" w:rsidRDefault="00AF09B8" w:rsidP="00AF09B8">
      <w:pPr>
        <w:ind w:left="426"/>
        <w:jc w:val="both"/>
        <w:rPr>
          <w:rFonts w:ascii="Arial" w:hAnsi="Arial" w:cs="Arial"/>
        </w:rPr>
      </w:pPr>
      <w:r w:rsidRPr="00872B33">
        <w:rPr>
          <w:rFonts w:ascii="Arial" w:hAnsi="Arial" w:cs="Arial"/>
        </w:rPr>
        <w:t>ALINECION, BALANCEO, ROTACION DE NEUMATICOS Y CORRECCION DE COMBAS</w:t>
      </w:r>
    </w:p>
    <w:p w:rsidR="00AF09B8" w:rsidRDefault="00AF09B8" w:rsidP="00AF09B8">
      <w:pPr>
        <w:ind w:left="426"/>
        <w:jc w:val="both"/>
        <w:rPr>
          <w:rFonts w:ascii="Arial" w:hAnsi="Arial" w:cs="Arial"/>
        </w:rPr>
      </w:pPr>
    </w:p>
    <w:p w:rsidR="00AF09B8" w:rsidRDefault="00AF09B8" w:rsidP="00AF09B8">
      <w:pPr>
        <w:ind w:left="426"/>
        <w:jc w:val="both"/>
        <w:rPr>
          <w:rFonts w:ascii="Arial" w:hAnsi="Arial" w:cs="Arial"/>
        </w:rPr>
      </w:pPr>
    </w:p>
    <w:p w:rsidR="00AF09B8" w:rsidRDefault="00AF09B8" w:rsidP="00AF09B8">
      <w:pPr>
        <w:ind w:left="426"/>
        <w:jc w:val="both"/>
        <w:rPr>
          <w:rFonts w:ascii="Arial" w:hAnsi="Arial" w:cs="Arial"/>
        </w:rPr>
      </w:pPr>
    </w:p>
    <w:p w:rsidR="00AF09B8" w:rsidRPr="0063602D" w:rsidRDefault="00AF09B8" w:rsidP="00AF09B8">
      <w:pPr>
        <w:ind w:left="426"/>
        <w:jc w:val="both"/>
        <w:rPr>
          <w:rFonts w:ascii="Arial" w:hAnsi="Arial" w:cs="Arial"/>
          <w:highlight w:val="yellow"/>
        </w:rPr>
      </w:pPr>
    </w:p>
    <w:p w:rsidR="00AF09B8" w:rsidRPr="00F5012C" w:rsidRDefault="00AF09B8" w:rsidP="00AF09B8">
      <w:pPr>
        <w:ind w:left="426"/>
        <w:jc w:val="both"/>
        <w:rPr>
          <w:rFonts w:ascii="Arial" w:hAnsi="Arial" w:cs="Arial"/>
          <w:b/>
          <w:sz w:val="24"/>
          <w:szCs w:val="24"/>
        </w:rPr>
      </w:pPr>
      <w:r>
        <w:rPr>
          <w:rFonts w:ascii="Arial" w:hAnsi="Arial" w:cs="Arial"/>
          <w:b/>
          <w:sz w:val="24"/>
          <w:szCs w:val="24"/>
        </w:rPr>
        <w:t>12</w:t>
      </w:r>
      <w:r w:rsidRPr="00F5012C">
        <w:rPr>
          <w:rFonts w:ascii="Arial" w:hAnsi="Arial" w:cs="Arial"/>
          <w:b/>
          <w:sz w:val="24"/>
          <w:szCs w:val="24"/>
        </w:rPr>
        <w:t>.  CAMIONETA PEUGEOT MODELO PARTNER T/FURGON NIGN 18051 AÑO 2005</w:t>
      </w:r>
      <w:r>
        <w:rPr>
          <w:rFonts w:ascii="Arial" w:hAnsi="Arial" w:cs="Arial"/>
          <w:b/>
          <w:sz w:val="24"/>
          <w:szCs w:val="24"/>
        </w:rPr>
        <w:t>. RENGLON 22.</w:t>
      </w:r>
    </w:p>
    <w:p w:rsidR="00AF09B8" w:rsidRPr="00C00688" w:rsidRDefault="00AF09B8" w:rsidP="00AF09B8">
      <w:pPr>
        <w:ind w:left="426"/>
        <w:jc w:val="both"/>
        <w:rPr>
          <w:u w:val="single"/>
        </w:rPr>
      </w:pPr>
      <w:r w:rsidRPr="00C00688">
        <w:rPr>
          <w:rFonts w:ascii="Arial" w:hAnsi="Arial" w:cs="Arial"/>
          <w:b/>
          <w:u w:val="single"/>
        </w:rPr>
        <w:t>TREN DELANTERO:</w:t>
      </w:r>
    </w:p>
    <w:p w:rsidR="00AF09B8" w:rsidRPr="0063602D" w:rsidRDefault="00AF09B8" w:rsidP="00AF09B8">
      <w:pPr>
        <w:pStyle w:val="Prrafodelista"/>
        <w:ind w:left="426"/>
        <w:jc w:val="both"/>
        <w:rPr>
          <w:rFonts w:ascii="Arial" w:hAnsi="Arial" w:cs="Arial"/>
        </w:rPr>
      </w:pPr>
      <w:r w:rsidRPr="00D8374B">
        <w:rPr>
          <w:rFonts w:ascii="Arial" w:hAnsi="Arial" w:cs="Arial"/>
        </w:rPr>
        <w:t>ALINEACION</w:t>
      </w:r>
      <w:r>
        <w:rPr>
          <w:rFonts w:ascii="Arial" w:hAnsi="Arial" w:cs="Arial"/>
        </w:rPr>
        <w:t>,</w:t>
      </w:r>
      <w:r w:rsidRPr="00D8374B">
        <w:rPr>
          <w:rFonts w:ascii="Arial" w:hAnsi="Arial" w:cs="Arial"/>
        </w:rPr>
        <w:t xml:space="preserve"> BALANCEO</w:t>
      </w:r>
      <w:r>
        <w:rPr>
          <w:rFonts w:ascii="Arial" w:hAnsi="Arial" w:cs="Arial"/>
        </w:rPr>
        <w:t xml:space="preserve">, </w:t>
      </w:r>
      <w:r w:rsidRPr="00D8374B">
        <w:rPr>
          <w:rFonts w:ascii="Arial" w:hAnsi="Arial" w:cs="Arial"/>
        </w:rPr>
        <w:t>ROTACION DE CUBIERTAS</w:t>
      </w:r>
      <w:r>
        <w:rPr>
          <w:rFonts w:ascii="Arial" w:hAnsi="Arial" w:cs="Arial"/>
        </w:rPr>
        <w:t xml:space="preserve"> Y </w:t>
      </w:r>
      <w:r w:rsidRPr="00D8374B">
        <w:rPr>
          <w:rFonts w:ascii="Arial" w:hAnsi="Arial" w:cs="Arial"/>
        </w:rPr>
        <w:t>CORRECCION DE COMBAS</w:t>
      </w:r>
      <w:r>
        <w:rPr>
          <w:rFonts w:ascii="Arial" w:hAnsi="Arial" w:cs="Arial"/>
        </w:rPr>
        <w:t>.</w:t>
      </w:r>
    </w:p>
    <w:p w:rsidR="00AF09B8" w:rsidRPr="00F5012C" w:rsidRDefault="00AF09B8" w:rsidP="00AF09B8">
      <w:pPr>
        <w:ind w:left="426"/>
        <w:jc w:val="both"/>
        <w:rPr>
          <w:rFonts w:ascii="Arial" w:hAnsi="Arial" w:cs="Arial"/>
          <w:b/>
          <w:sz w:val="24"/>
          <w:szCs w:val="24"/>
        </w:rPr>
      </w:pPr>
      <w:r>
        <w:rPr>
          <w:rFonts w:ascii="Arial" w:hAnsi="Arial" w:cs="Arial"/>
          <w:b/>
          <w:sz w:val="24"/>
          <w:szCs w:val="24"/>
        </w:rPr>
        <w:t>13</w:t>
      </w:r>
      <w:r w:rsidRPr="00F5012C">
        <w:rPr>
          <w:rFonts w:ascii="Arial" w:hAnsi="Arial" w:cs="Arial"/>
          <w:b/>
          <w:sz w:val="24"/>
          <w:szCs w:val="24"/>
        </w:rPr>
        <w:t>.  RENAULT MODELO MEGANE NIGN 12263 AÑO 2005</w:t>
      </w:r>
      <w:r>
        <w:rPr>
          <w:rFonts w:ascii="Arial" w:hAnsi="Arial" w:cs="Arial"/>
          <w:b/>
          <w:sz w:val="24"/>
          <w:szCs w:val="24"/>
        </w:rPr>
        <w:t>. RENGLON 23</w:t>
      </w:r>
    </w:p>
    <w:p w:rsidR="00AF09B8" w:rsidRPr="00C00688" w:rsidRDefault="00AF09B8" w:rsidP="00AF09B8">
      <w:pPr>
        <w:ind w:left="426"/>
        <w:jc w:val="both"/>
        <w:rPr>
          <w:rFonts w:ascii="Arial" w:hAnsi="Arial" w:cs="Arial"/>
          <w:b/>
          <w:u w:val="single"/>
        </w:rPr>
      </w:pPr>
      <w:r w:rsidRPr="00C00688">
        <w:rPr>
          <w:rFonts w:ascii="Arial" w:hAnsi="Arial" w:cs="Arial"/>
          <w:b/>
          <w:u w:val="single"/>
        </w:rPr>
        <w:t>TREN DELANTERO:</w:t>
      </w:r>
    </w:p>
    <w:p w:rsidR="00AF09B8" w:rsidRDefault="00AF09B8" w:rsidP="00AF09B8">
      <w:pPr>
        <w:ind w:left="426"/>
        <w:jc w:val="both"/>
        <w:rPr>
          <w:rFonts w:ascii="Arial" w:hAnsi="Arial" w:cs="Arial"/>
        </w:rPr>
      </w:pPr>
      <w:r w:rsidRPr="00D8374B">
        <w:rPr>
          <w:rFonts w:ascii="Arial" w:hAnsi="Arial" w:cs="Arial"/>
        </w:rPr>
        <w:t>ALINEACION Y BALANCEO</w:t>
      </w:r>
      <w:r>
        <w:rPr>
          <w:rFonts w:ascii="Arial" w:hAnsi="Arial" w:cs="Arial"/>
        </w:rPr>
        <w:t>,</w:t>
      </w:r>
      <w:r w:rsidRPr="00D8374B">
        <w:rPr>
          <w:rFonts w:ascii="Arial" w:hAnsi="Arial" w:cs="Arial"/>
        </w:rPr>
        <w:t xml:space="preserve"> ROTACION DE CUBIERTAS</w:t>
      </w:r>
      <w:r>
        <w:rPr>
          <w:rFonts w:ascii="Arial" w:hAnsi="Arial" w:cs="Arial"/>
        </w:rPr>
        <w:t xml:space="preserve"> Y </w:t>
      </w:r>
      <w:r w:rsidRPr="00D8374B">
        <w:rPr>
          <w:rFonts w:ascii="Arial" w:hAnsi="Arial" w:cs="Arial"/>
        </w:rPr>
        <w:t>CORRECCION DE COMBAS</w:t>
      </w:r>
      <w:r>
        <w:rPr>
          <w:rFonts w:ascii="Arial" w:hAnsi="Arial" w:cs="Arial"/>
        </w:rPr>
        <w:t>.</w:t>
      </w:r>
    </w:p>
    <w:p w:rsidR="00AF09B8" w:rsidRPr="008B58E4" w:rsidRDefault="00AF09B8" w:rsidP="00AF09B8">
      <w:pPr>
        <w:pStyle w:val="Prrafodelista"/>
        <w:tabs>
          <w:tab w:val="left" w:pos="-142"/>
        </w:tabs>
        <w:autoSpaceDE w:val="0"/>
        <w:autoSpaceDN w:val="0"/>
        <w:adjustRightInd w:val="0"/>
        <w:spacing w:after="0" w:line="360" w:lineRule="auto"/>
        <w:ind w:left="-284" w:right="-285"/>
        <w:jc w:val="both"/>
        <w:rPr>
          <w:rFonts w:ascii="Arial" w:hAnsi="Arial" w:cs="Arial"/>
          <w:sz w:val="20"/>
          <w:szCs w:val="20"/>
        </w:rPr>
      </w:pPr>
    </w:p>
    <w:p w:rsidR="00AF09B8" w:rsidRPr="008B58E4" w:rsidRDefault="00AF09B8" w:rsidP="00AF09B8">
      <w:pPr>
        <w:pStyle w:val="Prrafodelista"/>
        <w:tabs>
          <w:tab w:val="left" w:pos="-142"/>
        </w:tabs>
        <w:autoSpaceDE w:val="0"/>
        <w:autoSpaceDN w:val="0"/>
        <w:adjustRightInd w:val="0"/>
        <w:spacing w:after="0" w:line="360" w:lineRule="auto"/>
        <w:ind w:left="0" w:right="-285"/>
        <w:jc w:val="both"/>
        <w:rPr>
          <w:rFonts w:ascii="Arial" w:hAnsi="Arial" w:cs="Arial"/>
          <w:sz w:val="20"/>
          <w:szCs w:val="20"/>
        </w:rPr>
      </w:pPr>
    </w:p>
    <w:p w:rsidR="00AF09B8" w:rsidRDefault="00AF09B8" w:rsidP="00AF09B8">
      <w:pPr>
        <w:pStyle w:val="Prrafodelista"/>
        <w:tabs>
          <w:tab w:val="left" w:pos="284"/>
        </w:tabs>
        <w:autoSpaceDE w:val="0"/>
        <w:autoSpaceDN w:val="0"/>
        <w:adjustRightInd w:val="0"/>
        <w:spacing w:after="0" w:line="360" w:lineRule="auto"/>
        <w:ind w:left="0"/>
        <w:jc w:val="both"/>
        <w:rPr>
          <w:rFonts w:ascii="Arial" w:eastAsia="CourierNewPSMT" w:hAnsi="Arial"/>
          <w:sz w:val="24"/>
          <w:szCs w:val="24"/>
        </w:rPr>
      </w:pPr>
    </w:p>
    <w:p w:rsidR="00AF09B8" w:rsidRDefault="00AF09B8" w:rsidP="00AF09B8">
      <w:pPr>
        <w:jc w:val="right"/>
        <w:rPr>
          <w:rFonts w:ascii="Arial" w:eastAsia="Times New Roman" w:hAnsi="Arial" w:cs="Arial"/>
          <w:b/>
          <w:sz w:val="24"/>
          <w:szCs w:val="24"/>
          <w:u w:val="single"/>
          <w:lang w:val="es-AR" w:eastAsia="es-ES"/>
        </w:rPr>
      </w:pPr>
    </w:p>
    <w:p w:rsidR="00AF09B8" w:rsidRDefault="00AF09B8" w:rsidP="00AF09B8">
      <w:pPr>
        <w:jc w:val="right"/>
        <w:rPr>
          <w:rFonts w:ascii="Arial" w:eastAsia="Times New Roman" w:hAnsi="Arial" w:cs="Arial"/>
          <w:b/>
          <w:sz w:val="24"/>
          <w:szCs w:val="24"/>
          <w:u w:val="single"/>
          <w:lang w:val="es-AR" w:eastAsia="es-ES"/>
        </w:rPr>
      </w:pPr>
    </w:p>
    <w:p w:rsidR="00AF09B8" w:rsidRDefault="00AF09B8" w:rsidP="00AF09B8">
      <w:pPr>
        <w:jc w:val="right"/>
        <w:rPr>
          <w:rFonts w:ascii="Arial" w:eastAsia="Times New Roman" w:hAnsi="Arial" w:cs="Arial"/>
          <w:b/>
          <w:sz w:val="24"/>
          <w:szCs w:val="24"/>
          <w:u w:val="single"/>
          <w:lang w:val="es-AR" w:eastAsia="es-ES"/>
        </w:rPr>
      </w:pPr>
    </w:p>
    <w:p w:rsidR="00AF09B8" w:rsidRDefault="00AF09B8" w:rsidP="00AF09B8">
      <w:pPr>
        <w:jc w:val="right"/>
        <w:rPr>
          <w:rFonts w:ascii="Arial" w:eastAsia="Times New Roman" w:hAnsi="Arial" w:cs="Arial"/>
          <w:b/>
          <w:sz w:val="24"/>
          <w:szCs w:val="24"/>
          <w:u w:val="single"/>
          <w:lang w:val="es-AR" w:eastAsia="es-ES"/>
        </w:rPr>
      </w:pPr>
    </w:p>
    <w:p w:rsidR="00AF09B8" w:rsidRDefault="00AF09B8" w:rsidP="00AF09B8">
      <w:pPr>
        <w:jc w:val="right"/>
        <w:rPr>
          <w:rFonts w:ascii="Arial" w:eastAsia="Times New Roman" w:hAnsi="Arial" w:cs="Arial"/>
          <w:b/>
          <w:sz w:val="24"/>
          <w:szCs w:val="24"/>
          <w:u w:val="single"/>
          <w:lang w:val="es-AR" w:eastAsia="es-ES"/>
        </w:rPr>
      </w:pPr>
    </w:p>
    <w:p w:rsidR="00AF09B8" w:rsidRDefault="00AF09B8" w:rsidP="00AF09B8">
      <w:pPr>
        <w:jc w:val="right"/>
        <w:rPr>
          <w:rFonts w:ascii="Arial" w:eastAsia="Times New Roman" w:hAnsi="Arial" w:cs="Arial"/>
          <w:b/>
          <w:sz w:val="24"/>
          <w:szCs w:val="24"/>
          <w:u w:val="single"/>
          <w:lang w:val="es-AR" w:eastAsia="es-ES"/>
        </w:rPr>
      </w:pPr>
    </w:p>
    <w:p w:rsidR="00AF09B8" w:rsidRDefault="00AF09B8" w:rsidP="00AF09B8">
      <w:pPr>
        <w:jc w:val="right"/>
        <w:rPr>
          <w:rFonts w:ascii="Arial" w:eastAsia="Times New Roman" w:hAnsi="Arial" w:cs="Arial"/>
          <w:b/>
          <w:sz w:val="24"/>
          <w:szCs w:val="24"/>
          <w:u w:val="single"/>
          <w:lang w:val="es-AR" w:eastAsia="es-ES"/>
        </w:rPr>
      </w:pPr>
    </w:p>
    <w:p w:rsidR="00AF09B8" w:rsidRDefault="00AF09B8" w:rsidP="00AF09B8">
      <w:pPr>
        <w:jc w:val="right"/>
        <w:rPr>
          <w:rFonts w:ascii="Arial" w:eastAsia="Times New Roman" w:hAnsi="Arial" w:cs="Arial"/>
          <w:b/>
          <w:sz w:val="24"/>
          <w:szCs w:val="24"/>
          <w:u w:val="single"/>
          <w:lang w:val="es-AR" w:eastAsia="es-ES"/>
        </w:rPr>
      </w:pPr>
    </w:p>
    <w:p w:rsidR="00AF09B8" w:rsidRDefault="00AF09B8" w:rsidP="00AF09B8">
      <w:pPr>
        <w:jc w:val="right"/>
        <w:rPr>
          <w:rFonts w:ascii="Arial" w:eastAsia="Times New Roman" w:hAnsi="Arial" w:cs="Arial"/>
          <w:b/>
          <w:sz w:val="24"/>
          <w:szCs w:val="24"/>
          <w:u w:val="single"/>
          <w:lang w:val="es-AR" w:eastAsia="es-ES"/>
        </w:rPr>
      </w:pPr>
    </w:p>
    <w:p w:rsidR="00AF09B8" w:rsidRDefault="00AF09B8" w:rsidP="00AF09B8">
      <w:pPr>
        <w:jc w:val="right"/>
        <w:rPr>
          <w:rFonts w:ascii="Arial" w:eastAsia="Times New Roman" w:hAnsi="Arial" w:cs="Arial"/>
          <w:b/>
          <w:sz w:val="24"/>
          <w:szCs w:val="24"/>
          <w:u w:val="single"/>
          <w:lang w:val="es-AR" w:eastAsia="es-ES"/>
        </w:rPr>
      </w:pPr>
    </w:p>
    <w:p w:rsidR="00AF09B8" w:rsidRDefault="00AF09B8" w:rsidP="00AF09B8">
      <w:pPr>
        <w:jc w:val="right"/>
        <w:rPr>
          <w:rFonts w:ascii="Arial" w:eastAsia="Times New Roman" w:hAnsi="Arial" w:cs="Arial"/>
          <w:b/>
          <w:sz w:val="24"/>
          <w:szCs w:val="24"/>
          <w:u w:val="single"/>
          <w:lang w:val="es-AR" w:eastAsia="es-ES"/>
        </w:rPr>
      </w:pPr>
    </w:p>
    <w:p w:rsidR="00AF09B8" w:rsidRDefault="00AF09B8" w:rsidP="00AF09B8">
      <w:pPr>
        <w:jc w:val="right"/>
        <w:rPr>
          <w:rFonts w:ascii="Arial" w:eastAsia="Times New Roman" w:hAnsi="Arial" w:cs="Arial"/>
          <w:b/>
          <w:sz w:val="24"/>
          <w:szCs w:val="24"/>
          <w:u w:val="single"/>
          <w:lang w:val="es-AR" w:eastAsia="es-ES"/>
        </w:rPr>
      </w:pPr>
    </w:p>
    <w:p w:rsidR="00AF09B8" w:rsidRDefault="00AF09B8" w:rsidP="00AF09B8">
      <w:pPr>
        <w:jc w:val="right"/>
        <w:rPr>
          <w:rFonts w:ascii="Arial" w:eastAsia="Times New Roman" w:hAnsi="Arial" w:cs="Arial"/>
          <w:b/>
          <w:sz w:val="24"/>
          <w:szCs w:val="24"/>
          <w:u w:val="single"/>
          <w:lang w:val="es-AR" w:eastAsia="es-ES"/>
        </w:rPr>
      </w:pPr>
    </w:p>
    <w:p w:rsidR="00AF09B8" w:rsidRDefault="00AF09B8" w:rsidP="00AF09B8">
      <w:pPr>
        <w:jc w:val="right"/>
        <w:rPr>
          <w:rFonts w:ascii="Arial" w:eastAsia="Times New Roman" w:hAnsi="Arial" w:cs="Arial"/>
          <w:b/>
          <w:sz w:val="24"/>
          <w:szCs w:val="24"/>
          <w:u w:val="single"/>
          <w:lang w:val="es-AR" w:eastAsia="es-ES"/>
        </w:rPr>
      </w:pPr>
    </w:p>
    <w:p w:rsidR="00AF09B8" w:rsidRDefault="00AF09B8" w:rsidP="00AF09B8">
      <w:pPr>
        <w:jc w:val="right"/>
        <w:rPr>
          <w:rFonts w:ascii="Arial" w:eastAsia="Times New Roman" w:hAnsi="Arial" w:cs="Arial"/>
          <w:b/>
          <w:sz w:val="24"/>
          <w:szCs w:val="24"/>
          <w:u w:val="single"/>
          <w:lang w:val="es-AR" w:eastAsia="es-ES"/>
        </w:rPr>
      </w:pPr>
    </w:p>
    <w:p w:rsidR="00AF09B8" w:rsidRDefault="00AF09B8" w:rsidP="00AF09B8">
      <w:pPr>
        <w:jc w:val="right"/>
        <w:rPr>
          <w:rFonts w:ascii="Arial" w:eastAsia="Times New Roman" w:hAnsi="Arial" w:cs="Arial"/>
          <w:b/>
          <w:sz w:val="24"/>
          <w:szCs w:val="24"/>
          <w:u w:val="single"/>
          <w:lang w:val="es-AR" w:eastAsia="es-ES"/>
        </w:rPr>
      </w:pPr>
    </w:p>
    <w:p w:rsidR="00AF09B8" w:rsidRDefault="00AF09B8" w:rsidP="00AF09B8">
      <w:pPr>
        <w:jc w:val="right"/>
        <w:rPr>
          <w:rFonts w:ascii="Arial" w:eastAsia="Times New Roman" w:hAnsi="Arial" w:cs="Arial"/>
          <w:b/>
          <w:sz w:val="24"/>
          <w:szCs w:val="24"/>
          <w:u w:val="single"/>
          <w:lang w:val="es-AR" w:eastAsia="es-ES"/>
        </w:rPr>
      </w:pPr>
    </w:p>
    <w:p w:rsidR="00AF09B8" w:rsidRPr="00AF4B2C" w:rsidRDefault="00AF09B8" w:rsidP="00AF09B8">
      <w:pPr>
        <w:jc w:val="right"/>
        <w:rPr>
          <w:rFonts w:ascii="Arial" w:eastAsia="Times New Roman" w:hAnsi="Arial" w:cs="Arial"/>
          <w:b/>
          <w:sz w:val="24"/>
          <w:szCs w:val="24"/>
          <w:u w:val="single"/>
          <w:lang w:val="es-AR" w:eastAsia="es-ES"/>
        </w:rPr>
      </w:pPr>
      <w:r w:rsidRPr="00AF4B2C">
        <w:rPr>
          <w:rFonts w:ascii="Arial" w:eastAsia="Times New Roman" w:hAnsi="Arial" w:cs="Arial"/>
          <w:b/>
          <w:sz w:val="24"/>
          <w:szCs w:val="24"/>
          <w:u w:val="single"/>
          <w:lang w:val="es-AR" w:eastAsia="es-ES"/>
        </w:rPr>
        <w:t>ANEXO II</w:t>
      </w:r>
    </w:p>
    <w:p w:rsidR="00AF09B8" w:rsidRPr="00BF27F3" w:rsidRDefault="00AF09B8" w:rsidP="00AF09B8">
      <w:pPr>
        <w:pBdr>
          <w:top w:val="single" w:sz="4" w:space="1" w:color="auto"/>
          <w:left w:val="single" w:sz="4" w:space="4" w:color="auto"/>
          <w:bottom w:val="single" w:sz="4" w:space="1" w:color="auto"/>
          <w:right w:val="single" w:sz="4" w:space="4" w:color="auto"/>
        </w:pBdr>
        <w:shd w:val="clear" w:color="auto" w:fill="B8CCE4"/>
        <w:spacing w:after="0"/>
        <w:ind w:right="180"/>
        <w:jc w:val="center"/>
        <w:rPr>
          <w:rFonts w:ascii="Arial" w:eastAsia="Times New Roman" w:hAnsi="Arial" w:cs="Arial"/>
          <w:b/>
          <w:sz w:val="24"/>
          <w:szCs w:val="24"/>
          <w:lang w:eastAsia="es-ES"/>
        </w:rPr>
      </w:pPr>
      <w:r w:rsidRPr="00BF27F3">
        <w:rPr>
          <w:rFonts w:ascii="Arial" w:eastAsia="Times New Roman" w:hAnsi="Arial" w:cs="Arial"/>
          <w:b/>
          <w:bCs/>
          <w:sz w:val="24"/>
          <w:szCs w:val="24"/>
          <w:lang w:eastAsia="es-ES"/>
        </w:rPr>
        <w:t>PLANILLA DE COTIZACIÓN</w:t>
      </w:r>
    </w:p>
    <w:p w:rsidR="00AF09B8" w:rsidRPr="00BF27F3" w:rsidRDefault="00AF09B8" w:rsidP="00AF09B8">
      <w:pPr>
        <w:spacing w:after="0"/>
        <w:rPr>
          <w:rFonts w:ascii="Arial" w:eastAsia="Times New Roman" w:hAnsi="Arial" w:cs="Arial"/>
          <w:sz w:val="24"/>
          <w:szCs w:val="24"/>
          <w:lang w:val="es-AR" w:eastAsia="es-ES"/>
        </w:rPr>
      </w:pPr>
    </w:p>
    <w:p w:rsidR="00AF09B8" w:rsidRPr="00E72466" w:rsidRDefault="00AF09B8" w:rsidP="00AF09B8">
      <w:pPr>
        <w:spacing w:after="0"/>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 xml:space="preserve">EXPEDIENTE Nº </w:t>
      </w:r>
      <w:r>
        <w:rPr>
          <w:rFonts w:ascii="Arial" w:eastAsia="Times New Roman" w:hAnsi="Arial" w:cs="Arial"/>
          <w:sz w:val="24"/>
          <w:szCs w:val="24"/>
          <w:lang w:val="es-AR" w:eastAsia="es-ES"/>
        </w:rPr>
        <w:t>TS 8-4258</w:t>
      </w:r>
      <w:r w:rsidRPr="003C0606">
        <w:rPr>
          <w:rFonts w:ascii="Arial" w:eastAsia="Times New Roman" w:hAnsi="Arial" w:cs="Arial"/>
          <w:sz w:val="24"/>
          <w:szCs w:val="24"/>
          <w:lang w:val="es-AR" w:eastAsia="es-ES"/>
        </w:rPr>
        <w:t>/</w:t>
      </w:r>
      <w:r>
        <w:rPr>
          <w:rFonts w:ascii="Arial" w:eastAsia="Times New Roman" w:hAnsi="Arial" w:cs="Arial"/>
          <w:color w:val="FF0000"/>
          <w:sz w:val="24"/>
          <w:szCs w:val="24"/>
          <w:lang w:val="es-AR" w:eastAsia="es-ES"/>
        </w:rPr>
        <w:t xml:space="preserve"> </w:t>
      </w:r>
      <w:r w:rsidRPr="005F6DBC">
        <w:rPr>
          <w:rFonts w:ascii="Arial" w:eastAsia="Times New Roman" w:hAnsi="Arial" w:cs="Arial"/>
          <w:sz w:val="24"/>
          <w:szCs w:val="24"/>
          <w:lang w:val="es-AR" w:eastAsia="es-ES"/>
        </w:rPr>
        <w:t>01 (CONTRATACIÓN DIRECTA POR COMPULSA ABREVIADA POR MONTO) Nº 08</w:t>
      </w:r>
      <w:r>
        <w:rPr>
          <w:rFonts w:ascii="Arial" w:eastAsia="Times New Roman" w:hAnsi="Arial" w:cs="Arial"/>
          <w:sz w:val="24"/>
          <w:szCs w:val="24"/>
          <w:lang w:val="es-AR" w:eastAsia="es-ES"/>
        </w:rPr>
        <w:t xml:space="preserve"> </w:t>
      </w:r>
    </w:p>
    <w:p w:rsidR="00AF09B8" w:rsidRPr="00E72466" w:rsidRDefault="00AF09B8" w:rsidP="00AF09B8">
      <w:pPr>
        <w:pStyle w:val="Textoindependiente2"/>
        <w:spacing w:line="276" w:lineRule="auto"/>
        <w:rPr>
          <w:rFonts w:cs="Arial"/>
          <w:i w:val="0"/>
          <w:sz w:val="24"/>
          <w:szCs w:val="24"/>
        </w:rPr>
      </w:pPr>
      <w:r w:rsidRPr="00E72466">
        <w:rPr>
          <w:rFonts w:cs="Arial"/>
          <w:i w:val="0"/>
          <w:sz w:val="24"/>
          <w:szCs w:val="24"/>
        </w:rPr>
        <w:t xml:space="preserve">El que suscribe ……………………………………………………………………., Documento …………………………………… titular de la firma /en nombre y representación de la firma ……………………………………………………………………………informa, los datos básicos solicitados en el Pliego de Bases y Condiciones Particulares: </w:t>
      </w:r>
    </w:p>
    <w:p w:rsidR="00AF09B8" w:rsidRPr="00E72466" w:rsidRDefault="00AF09B8" w:rsidP="00AF09B8">
      <w:pPr>
        <w:pStyle w:val="Textoindependiente2"/>
        <w:suppressAutoHyphens/>
        <w:spacing w:line="276" w:lineRule="auto"/>
        <w:rPr>
          <w:rFonts w:cs="Arial"/>
          <w:i w:val="0"/>
          <w:sz w:val="24"/>
          <w:szCs w:val="24"/>
        </w:rPr>
      </w:pPr>
      <w:r w:rsidRPr="00E72466">
        <w:rPr>
          <w:rFonts w:cs="Arial"/>
          <w:i w:val="0"/>
          <w:sz w:val="24"/>
          <w:szCs w:val="24"/>
        </w:rPr>
        <w:t>Número de CUIT de la firma:…………………………………………………</w:t>
      </w:r>
      <w:r>
        <w:rPr>
          <w:rFonts w:cs="Arial"/>
          <w:i w:val="0"/>
          <w:sz w:val="24"/>
          <w:szCs w:val="24"/>
        </w:rPr>
        <w:t>…………….</w:t>
      </w:r>
    </w:p>
    <w:p w:rsidR="00AF09B8" w:rsidRPr="00E72466" w:rsidRDefault="00AF09B8" w:rsidP="00AF09B8">
      <w:pPr>
        <w:pStyle w:val="Textoindependiente2"/>
        <w:suppressAutoHyphens/>
        <w:spacing w:line="276" w:lineRule="auto"/>
        <w:rPr>
          <w:rFonts w:cs="Arial"/>
          <w:i w:val="0"/>
          <w:sz w:val="24"/>
          <w:szCs w:val="24"/>
        </w:rPr>
      </w:pPr>
      <w:r w:rsidRPr="00E72466">
        <w:rPr>
          <w:rFonts w:cs="Arial"/>
          <w:i w:val="0"/>
          <w:sz w:val="24"/>
          <w:szCs w:val="24"/>
        </w:rPr>
        <w:t>Condición ante el IVA:……………………………………………………………</w:t>
      </w:r>
      <w:r>
        <w:rPr>
          <w:rFonts w:cs="Arial"/>
          <w:i w:val="0"/>
          <w:sz w:val="24"/>
          <w:szCs w:val="24"/>
        </w:rPr>
        <w:t>………….</w:t>
      </w:r>
    </w:p>
    <w:p w:rsidR="00AF09B8" w:rsidRPr="00E72466" w:rsidRDefault="00AF09B8" w:rsidP="00AF09B8">
      <w:pPr>
        <w:pStyle w:val="Textoindependiente2"/>
        <w:suppressAutoHyphens/>
        <w:spacing w:line="276" w:lineRule="auto"/>
        <w:rPr>
          <w:rFonts w:cs="Arial"/>
          <w:i w:val="0"/>
          <w:sz w:val="24"/>
          <w:szCs w:val="24"/>
        </w:rPr>
      </w:pPr>
      <w:r w:rsidRPr="00E72466">
        <w:rPr>
          <w:rFonts w:cs="Arial"/>
          <w:i w:val="0"/>
          <w:sz w:val="24"/>
          <w:szCs w:val="24"/>
        </w:rPr>
        <w:t>Domicilio Real: (</w:t>
      </w:r>
      <w:r w:rsidRPr="00E72466">
        <w:rPr>
          <w:rFonts w:cs="Arial"/>
          <w:sz w:val="24"/>
          <w:szCs w:val="24"/>
        </w:rPr>
        <w:t>calle, número, piso, departamento, localidad, código postal)</w:t>
      </w:r>
      <w:r>
        <w:rPr>
          <w:rFonts w:cs="Arial"/>
          <w:sz w:val="24"/>
          <w:szCs w:val="24"/>
        </w:rPr>
        <w:t>……..</w:t>
      </w:r>
    </w:p>
    <w:p w:rsidR="00AF09B8" w:rsidRPr="00E72466" w:rsidRDefault="00AF09B8" w:rsidP="00AF09B8">
      <w:pPr>
        <w:pStyle w:val="Textoindependiente2"/>
        <w:suppressAutoHyphens/>
        <w:spacing w:line="276" w:lineRule="auto"/>
        <w:rPr>
          <w:rFonts w:cs="Arial"/>
          <w:i w:val="0"/>
          <w:sz w:val="24"/>
          <w:szCs w:val="24"/>
        </w:rPr>
      </w:pPr>
      <w:r w:rsidRPr="00E72466">
        <w:rPr>
          <w:rFonts w:cs="Arial"/>
          <w:i w:val="0"/>
          <w:sz w:val="24"/>
          <w:szCs w:val="24"/>
        </w:rPr>
        <w:t>………………………………………………………………………………………………</w:t>
      </w:r>
      <w:r>
        <w:rPr>
          <w:rFonts w:cs="Arial"/>
          <w:i w:val="0"/>
          <w:sz w:val="24"/>
          <w:szCs w:val="24"/>
        </w:rPr>
        <w:t>….</w:t>
      </w:r>
    </w:p>
    <w:p w:rsidR="00AF09B8" w:rsidRPr="00E72466" w:rsidRDefault="00AF09B8" w:rsidP="00AF09B8">
      <w:pPr>
        <w:pStyle w:val="Textoindependiente2"/>
        <w:suppressAutoHyphens/>
        <w:spacing w:line="276" w:lineRule="auto"/>
        <w:rPr>
          <w:rFonts w:cs="Arial"/>
          <w:i w:val="0"/>
          <w:sz w:val="24"/>
          <w:szCs w:val="24"/>
        </w:rPr>
      </w:pPr>
      <w:r w:rsidRPr="00E72466">
        <w:rPr>
          <w:rFonts w:cs="Arial"/>
          <w:i w:val="0"/>
          <w:sz w:val="24"/>
          <w:szCs w:val="24"/>
        </w:rPr>
        <w:t>Domicilio Constituido: (</w:t>
      </w:r>
      <w:r w:rsidRPr="00E72466">
        <w:rPr>
          <w:rFonts w:cs="Arial"/>
          <w:sz w:val="24"/>
          <w:szCs w:val="24"/>
        </w:rPr>
        <w:t>calle, número, piso, departamento, localidad, código postal</w:t>
      </w:r>
      <w:r w:rsidRPr="00E72466">
        <w:rPr>
          <w:rFonts w:cs="Arial"/>
          <w:i w:val="0"/>
          <w:sz w:val="24"/>
          <w:szCs w:val="24"/>
        </w:rPr>
        <w:t>)</w:t>
      </w:r>
    </w:p>
    <w:p w:rsidR="00AF09B8" w:rsidRPr="00E72466" w:rsidRDefault="00AF09B8" w:rsidP="00AF09B8">
      <w:pPr>
        <w:pStyle w:val="Textoindependiente2"/>
        <w:suppressAutoHyphens/>
        <w:spacing w:line="276" w:lineRule="auto"/>
        <w:rPr>
          <w:rFonts w:cs="Arial"/>
          <w:i w:val="0"/>
          <w:sz w:val="24"/>
          <w:szCs w:val="24"/>
        </w:rPr>
      </w:pPr>
      <w:r w:rsidRPr="00E72466">
        <w:rPr>
          <w:rFonts w:cs="Arial"/>
          <w:i w:val="0"/>
          <w:sz w:val="24"/>
          <w:szCs w:val="24"/>
        </w:rPr>
        <w:t>………………………………………………………………………….……….……………</w:t>
      </w:r>
      <w:r>
        <w:rPr>
          <w:rFonts w:cs="Arial"/>
          <w:i w:val="0"/>
          <w:sz w:val="24"/>
          <w:szCs w:val="24"/>
        </w:rPr>
        <w:t>..</w:t>
      </w:r>
    </w:p>
    <w:p w:rsidR="00AF09B8" w:rsidRPr="00E72466" w:rsidRDefault="00AF09B8" w:rsidP="00AF09B8">
      <w:pPr>
        <w:pStyle w:val="Textoindependiente2"/>
        <w:suppressAutoHyphens/>
        <w:spacing w:line="276" w:lineRule="auto"/>
        <w:rPr>
          <w:rFonts w:cs="Arial"/>
          <w:i w:val="0"/>
          <w:sz w:val="24"/>
          <w:szCs w:val="24"/>
        </w:rPr>
      </w:pPr>
      <w:r w:rsidRPr="00E72466">
        <w:rPr>
          <w:rFonts w:cs="Arial"/>
          <w:i w:val="0"/>
          <w:sz w:val="24"/>
          <w:szCs w:val="24"/>
        </w:rPr>
        <w:t>Teléfono: ……………………………………………………………….….…..………</w:t>
      </w:r>
      <w:r>
        <w:rPr>
          <w:rFonts w:cs="Arial"/>
          <w:i w:val="0"/>
          <w:sz w:val="24"/>
          <w:szCs w:val="24"/>
        </w:rPr>
        <w:t>…….</w:t>
      </w:r>
    </w:p>
    <w:p w:rsidR="00AF09B8" w:rsidRPr="00E72466" w:rsidRDefault="00AF09B8" w:rsidP="00AF09B8">
      <w:pPr>
        <w:pStyle w:val="Textoindependiente2"/>
        <w:suppressAutoHyphens/>
        <w:spacing w:line="276" w:lineRule="auto"/>
        <w:rPr>
          <w:rFonts w:cs="Arial"/>
          <w:i w:val="0"/>
          <w:sz w:val="24"/>
          <w:szCs w:val="24"/>
        </w:rPr>
      </w:pPr>
      <w:r w:rsidRPr="00E72466">
        <w:rPr>
          <w:rFonts w:cs="Arial"/>
          <w:i w:val="0"/>
          <w:sz w:val="24"/>
          <w:szCs w:val="24"/>
        </w:rPr>
        <w:t>Correo electrónico:…………………………………………………………..……</w:t>
      </w:r>
      <w:r>
        <w:rPr>
          <w:rFonts w:cs="Arial"/>
          <w:i w:val="0"/>
          <w:sz w:val="24"/>
          <w:szCs w:val="24"/>
        </w:rPr>
        <w:t>…………</w:t>
      </w:r>
    </w:p>
    <w:p w:rsidR="00AF09B8" w:rsidRPr="00E72466" w:rsidRDefault="00AF09B8" w:rsidP="00AF09B8">
      <w:pPr>
        <w:pStyle w:val="Textoindependiente2"/>
        <w:suppressAutoHyphens/>
        <w:spacing w:line="276" w:lineRule="auto"/>
        <w:rPr>
          <w:rFonts w:cs="Arial"/>
          <w:i w:val="0"/>
          <w:sz w:val="24"/>
          <w:szCs w:val="24"/>
        </w:rPr>
      </w:pPr>
      <w:r w:rsidRPr="00E72466">
        <w:rPr>
          <w:rFonts w:cs="Arial"/>
          <w:i w:val="0"/>
          <w:sz w:val="24"/>
          <w:szCs w:val="24"/>
        </w:rPr>
        <w:t>Horario de atención:……………………………………………………..….……</w:t>
      </w:r>
      <w:r>
        <w:rPr>
          <w:rFonts w:cs="Arial"/>
          <w:i w:val="0"/>
          <w:sz w:val="24"/>
          <w:szCs w:val="24"/>
        </w:rPr>
        <w:t>…………</w:t>
      </w:r>
    </w:p>
    <w:p w:rsidR="00AF09B8" w:rsidRPr="00E72466" w:rsidRDefault="00AF09B8" w:rsidP="00AF09B8">
      <w:pPr>
        <w:spacing w:after="0"/>
        <w:jc w:val="both"/>
        <w:rPr>
          <w:rFonts w:ascii="Arial" w:hAnsi="Arial" w:cs="Arial"/>
          <w:i/>
          <w:sz w:val="24"/>
          <w:szCs w:val="24"/>
        </w:rPr>
      </w:pPr>
      <w:r w:rsidRPr="00E72466">
        <w:rPr>
          <w:rFonts w:ascii="Arial" w:hAnsi="Arial" w:cs="Arial"/>
          <w:i/>
          <w:sz w:val="24"/>
          <w:szCs w:val="24"/>
        </w:rPr>
        <w:t>Nombre/Apellido de persona de contacto:……………………..………</w:t>
      </w:r>
      <w:r>
        <w:rPr>
          <w:rFonts w:ascii="Arial" w:hAnsi="Arial" w:cs="Arial"/>
          <w:i/>
          <w:sz w:val="24"/>
          <w:szCs w:val="24"/>
        </w:rPr>
        <w:t>………………..</w:t>
      </w:r>
    </w:p>
    <w:p w:rsidR="00AF09B8" w:rsidRPr="00E72466" w:rsidRDefault="00AF09B8" w:rsidP="00AF09B8">
      <w:pPr>
        <w:spacing w:after="0"/>
        <w:jc w:val="both"/>
        <w:rPr>
          <w:rFonts w:ascii="Arial" w:hAnsi="Arial" w:cs="Arial"/>
          <w:i/>
          <w:sz w:val="24"/>
          <w:szCs w:val="24"/>
        </w:rPr>
      </w:pPr>
    </w:p>
    <w:p w:rsidR="00AF09B8" w:rsidRDefault="00AF09B8" w:rsidP="00AF09B8">
      <w:pPr>
        <w:spacing w:after="0"/>
        <w:rPr>
          <w:rFonts w:ascii="Arial" w:eastAsia="Times New Roman" w:hAnsi="Arial" w:cs="Arial"/>
          <w:sz w:val="24"/>
          <w:szCs w:val="24"/>
          <w:lang w:eastAsia="es-ES"/>
        </w:rPr>
      </w:pPr>
      <w:r w:rsidRPr="00E72466">
        <w:rPr>
          <w:rFonts w:ascii="Arial" w:hAnsi="Arial" w:cs="Arial"/>
          <w:sz w:val="24"/>
          <w:szCs w:val="24"/>
        </w:rPr>
        <w:t>L</w:t>
      </w:r>
      <w:r w:rsidRPr="00E72466">
        <w:rPr>
          <w:rFonts w:ascii="Arial" w:eastAsia="Times New Roman" w:hAnsi="Arial" w:cs="Arial"/>
          <w:sz w:val="24"/>
          <w:szCs w:val="24"/>
          <w:lang w:eastAsia="es-ES"/>
        </w:rPr>
        <w:t>uego de interiorizarse de las Condiciones Particulares y Especificaciones Técnicas que rigen la presente Contratación, cotiza los siguientes valores:</w:t>
      </w:r>
    </w:p>
    <w:p w:rsidR="00AF09B8" w:rsidRPr="00E72466" w:rsidRDefault="00AF09B8" w:rsidP="00AF09B8">
      <w:pPr>
        <w:spacing w:after="0"/>
        <w:rPr>
          <w:rFonts w:ascii="Arial" w:eastAsia="Times New Roman" w:hAnsi="Arial" w:cs="Arial"/>
          <w:sz w:val="24"/>
          <w:szCs w:val="24"/>
          <w:lang w:eastAsia="es-ES"/>
        </w:rPr>
      </w:pPr>
    </w:p>
    <w:p w:rsidR="00AF09B8" w:rsidRPr="00E72466" w:rsidRDefault="00AF09B8" w:rsidP="00AF09B8">
      <w:pPr>
        <w:spacing w:after="0"/>
        <w:rPr>
          <w:rFonts w:ascii="Arial" w:eastAsia="Times New Roman" w:hAnsi="Arial" w:cs="Arial"/>
          <w:sz w:val="24"/>
          <w:szCs w:val="24"/>
          <w:lang w:eastAsia="es-ES"/>
        </w:rPr>
      </w:pPr>
    </w:p>
    <w:tbl>
      <w:tblPr>
        <w:tblW w:w="9709" w:type="dxa"/>
        <w:tblLayout w:type="fixed"/>
        <w:tblCellMar>
          <w:left w:w="70" w:type="dxa"/>
          <w:right w:w="70" w:type="dxa"/>
        </w:tblCellMar>
        <w:tblLook w:val="0000"/>
      </w:tblPr>
      <w:tblGrid>
        <w:gridCol w:w="1346"/>
        <w:gridCol w:w="1276"/>
        <w:gridCol w:w="3685"/>
        <w:gridCol w:w="851"/>
        <w:gridCol w:w="1417"/>
        <w:gridCol w:w="1134"/>
      </w:tblGrid>
      <w:tr w:rsidR="00AF09B8" w:rsidRPr="00E72466" w:rsidTr="00987710">
        <w:trPr>
          <w:trHeight w:hRule="exact" w:val="1066"/>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Pr="007323CC" w:rsidRDefault="00AF09B8" w:rsidP="00987710">
            <w:pPr>
              <w:jc w:val="center"/>
              <w:textAlignment w:val="center"/>
              <w:rPr>
                <w:rFonts w:ascii="Arial" w:hAnsi="Arial" w:cs="Arial"/>
                <w:bCs/>
                <w:lang w:eastAsia="es-ES"/>
              </w:rPr>
            </w:pPr>
            <w:r w:rsidRPr="007323CC">
              <w:rPr>
                <w:rFonts w:ascii="Arial" w:hAnsi="Arial" w:cs="Arial"/>
                <w:bCs/>
                <w:lang w:eastAsia="es-ES"/>
              </w:rPr>
              <w:t>RENGLÓN</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7323CC" w:rsidRDefault="00AF09B8" w:rsidP="00987710">
            <w:pPr>
              <w:jc w:val="center"/>
              <w:textAlignment w:val="center"/>
              <w:rPr>
                <w:rFonts w:ascii="Arial" w:hAnsi="Arial" w:cs="Arial"/>
                <w:bCs/>
                <w:lang w:eastAsia="es-ES"/>
              </w:rPr>
            </w:pPr>
            <w:r w:rsidRPr="007323CC">
              <w:rPr>
                <w:rFonts w:ascii="Arial" w:hAnsi="Arial" w:cs="Arial"/>
                <w:bCs/>
                <w:lang w:eastAsia="es-ES"/>
              </w:rPr>
              <w:t>U.M.</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7323CC" w:rsidRDefault="00AF09B8" w:rsidP="00987710">
            <w:pPr>
              <w:jc w:val="center"/>
              <w:rPr>
                <w:rFonts w:ascii="Arial" w:hAnsi="Arial" w:cs="Arial"/>
                <w:bCs/>
                <w:lang w:eastAsia="es-ES"/>
              </w:rPr>
            </w:pPr>
            <w:r w:rsidRPr="007323CC">
              <w:rPr>
                <w:rFonts w:ascii="Arial" w:hAnsi="Arial" w:cs="Arial"/>
                <w:bCs/>
                <w:lang w:eastAsia="es-ES"/>
              </w:rPr>
              <w:t>DESCRIPCIÓN</w:t>
            </w:r>
          </w:p>
        </w:tc>
        <w:tc>
          <w:tcPr>
            <w:tcW w:w="851" w:type="dxa"/>
            <w:tcBorders>
              <w:top w:val="single" w:sz="4" w:space="0" w:color="auto"/>
              <w:left w:val="single" w:sz="4" w:space="0" w:color="auto"/>
              <w:bottom w:val="single" w:sz="4" w:space="0" w:color="auto"/>
              <w:right w:val="single" w:sz="4" w:space="0" w:color="auto"/>
            </w:tcBorders>
            <w:vAlign w:val="center"/>
          </w:tcPr>
          <w:p w:rsidR="00AF09B8" w:rsidRPr="007323CC" w:rsidRDefault="00AF09B8" w:rsidP="00987710">
            <w:pPr>
              <w:jc w:val="center"/>
              <w:textAlignment w:val="center"/>
              <w:rPr>
                <w:rFonts w:ascii="Arial" w:hAnsi="Arial" w:cs="Arial"/>
                <w:bCs/>
                <w:lang w:eastAsia="es-ES"/>
              </w:rPr>
            </w:pPr>
            <w:r>
              <w:rPr>
                <w:rFonts w:ascii="Arial" w:hAnsi="Arial" w:cs="Arial"/>
                <w:bCs/>
                <w:lang w:eastAsia="es-ES"/>
              </w:rPr>
              <w:t>CANT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7323CC" w:rsidRDefault="00AF09B8" w:rsidP="00987710">
            <w:pPr>
              <w:jc w:val="center"/>
              <w:rPr>
                <w:rFonts w:ascii="Arial" w:hAnsi="Arial" w:cs="Arial"/>
                <w:bCs/>
                <w:lang w:eastAsia="es-ES"/>
              </w:rPr>
            </w:pPr>
            <w:r w:rsidRPr="007323CC">
              <w:rPr>
                <w:rFonts w:ascii="Arial" w:hAnsi="Arial" w:cs="Arial"/>
                <w:bCs/>
                <w:lang w:eastAsia="es-ES"/>
              </w:rPr>
              <w:t>PRECIO UNITARIO</w:t>
            </w:r>
          </w:p>
          <w:p w:rsidR="00AF09B8" w:rsidRPr="007323CC" w:rsidRDefault="00AF09B8" w:rsidP="00987710">
            <w:pPr>
              <w:jc w:val="center"/>
              <w:rPr>
                <w:rFonts w:ascii="Arial" w:hAnsi="Arial" w:cs="Arial"/>
                <w:bCs/>
                <w:lang w:eastAsia="es-ES"/>
              </w:rPr>
            </w:pPr>
            <w:r w:rsidRPr="007323CC">
              <w:rPr>
                <w:rFonts w:ascii="Arial" w:hAnsi="Arial" w:cs="Arial"/>
                <w:bCs/>
                <w:lang w:eastAsia="es-E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7323CC" w:rsidRDefault="00AF09B8" w:rsidP="00987710">
            <w:pPr>
              <w:jc w:val="center"/>
              <w:rPr>
                <w:rFonts w:ascii="Arial" w:hAnsi="Arial" w:cs="Arial"/>
                <w:bCs/>
                <w:lang w:eastAsia="es-ES"/>
              </w:rPr>
            </w:pPr>
            <w:r w:rsidRPr="007323CC">
              <w:rPr>
                <w:rFonts w:ascii="Arial" w:hAnsi="Arial" w:cs="Arial"/>
                <w:bCs/>
                <w:lang w:eastAsia="es-ES"/>
              </w:rPr>
              <w:t>PRECIO TOTAL</w:t>
            </w:r>
          </w:p>
          <w:p w:rsidR="00AF09B8" w:rsidRPr="007323CC" w:rsidRDefault="00AF09B8" w:rsidP="00987710">
            <w:pPr>
              <w:jc w:val="center"/>
              <w:rPr>
                <w:rFonts w:ascii="Arial" w:hAnsi="Arial" w:cs="Arial"/>
                <w:bCs/>
                <w:lang w:eastAsia="es-ES"/>
              </w:rPr>
            </w:pPr>
            <w:r w:rsidRPr="007323CC">
              <w:rPr>
                <w:rFonts w:ascii="Arial" w:hAnsi="Arial" w:cs="Arial"/>
                <w:bCs/>
                <w:lang w:eastAsia="es-ES"/>
              </w:rPr>
              <w:t>$</w:t>
            </w:r>
          </w:p>
        </w:tc>
      </w:tr>
      <w:tr w:rsidR="00AF09B8" w:rsidRPr="00E72466" w:rsidTr="00987710">
        <w:trPr>
          <w:trHeight w:hRule="exact" w:val="2562"/>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Pr="001B4C79"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1</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color w:val="000000"/>
              </w:rPr>
              <w:t>SERVICIO</w:t>
            </w:r>
          </w:p>
        </w:tc>
        <w:tc>
          <w:tcPr>
            <w:tcW w:w="3685" w:type="dxa"/>
            <w:tcBorders>
              <w:top w:val="nil"/>
              <w:left w:val="nil"/>
              <w:bottom w:val="single" w:sz="4" w:space="0" w:color="auto"/>
              <w:right w:val="single" w:sz="8" w:space="0" w:color="auto"/>
            </w:tcBorders>
            <w:shd w:val="clear" w:color="auto" w:fill="auto"/>
            <w:vAlign w:val="bottom"/>
          </w:tcPr>
          <w:p w:rsidR="00AF09B8" w:rsidRPr="005F6DBC" w:rsidRDefault="00AF09B8" w:rsidP="00987710">
            <w:pPr>
              <w:jc w:val="both"/>
              <w:rPr>
                <w:rFonts w:ascii="Arial" w:hAnsi="Arial"/>
                <w:sz w:val="16"/>
                <w:szCs w:val="20"/>
              </w:rPr>
            </w:pPr>
            <w:r w:rsidRPr="005F6DBC">
              <w:rPr>
                <w:rFonts w:ascii="Arial" w:hAnsi="Arial" w:cs="Arial"/>
                <w:color w:val="000000"/>
                <w:sz w:val="16"/>
                <w:szCs w:val="20"/>
              </w:rPr>
              <w:t xml:space="preserve">MANT. Y REP. DE VEHICULOS; MANT. Y REP. DE VEHICULOS - CRITERIO SOCIAL SIN </w:t>
            </w:r>
            <w:r w:rsidRPr="005F6DBC">
              <w:rPr>
                <w:rFonts w:ascii="Arial" w:hAnsi="Arial" w:cs="Arial"/>
                <w:bCs/>
                <w:color w:val="000000"/>
                <w:sz w:val="16"/>
                <w:szCs w:val="20"/>
              </w:rPr>
              <w:t>CAMION IVECO 40.10 WM 4X4 NIGN 22593 AÑO 2005 - ELECTRICIDAD DEL AUTOMOTOR</w:t>
            </w:r>
            <w:r w:rsidRPr="005F6DBC">
              <w:rPr>
                <w:rFonts w:ascii="Arial" w:hAnsi="Arial" w:cs="Arial"/>
                <w:bCs/>
                <w:color w:val="000000"/>
                <w:sz w:val="16"/>
                <w:szCs w:val="20"/>
                <w:u w:val="single"/>
              </w:rPr>
              <w:t>:</w:t>
            </w:r>
            <w:r w:rsidRPr="005F6DBC">
              <w:rPr>
                <w:rFonts w:ascii="Arial" w:hAnsi="Arial" w:cs="Arial"/>
                <w:bCs/>
                <w:color w:val="000000"/>
                <w:sz w:val="16"/>
                <w:szCs w:val="20"/>
              </w:rPr>
              <w:t xml:space="preserve"> </w:t>
            </w:r>
            <w:r w:rsidRPr="005F6DBC">
              <w:rPr>
                <w:rFonts w:ascii="Arial" w:hAnsi="Arial" w:cs="Arial"/>
                <w:color w:val="000000"/>
                <w:sz w:val="16"/>
                <w:szCs w:val="20"/>
              </w:rPr>
              <w:t>REPARACION DE ALTERNADOR Y MOTOR DE ARRANQUE.DEBERÁN REALIZAR CAMBIO DEBUJES, RODAMIENTOS, CARBONES Y EVALUACIÓN DE CAMPOS.DEBERÁN INCLUIR REPUESTOS LEGÍTIMOS.</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Pr="00F36B13" w:rsidRDefault="00AF09B8" w:rsidP="00987710">
            <w:pPr>
              <w:jc w:val="center"/>
              <w:rPr>
                <w:rFonts w:ascii="Arial" w:hAnsi="Arial"/>
                <w:sz w:val="16"/>
                <w:szCs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2120"/>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Pr="001B4C79"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lastRenderedPageBreak/>
              <w:t>2</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Pr>
                <w:rFonts w:ascii="Arial" w:hAnsi="Arial" w:cs="Arial"/>
                <w:color w:val="000000"/>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RDefault="00AF09B8" w:rsidP="00987710">
            <w:pPr>
              <w:jc w:val="both"/>
              <w:rPr>
                <w:rFonts w:ascii="Arial" w:hAnsi="Arial"/>
                <w:sz w:val="16"/>
              </w:rPr>
            </w:pPr>
            <w:r w:rsidRPr="005F6DBC">
              <w:rPr>
                <w:rFonts w:ascii="Arial" w:hAnsi="Arial" w:cs="Arial"/>
                <w:color w:val="000000"/>
                <w:sz w:val="16"/>
                <w:szCs w:val="20"/>
              </w:rPr>
              <w:t xml:space="preserve">MANT. Y REP. DE VEHICULOS; MANT. Y REP. DE VEHICULOS - CRITERIO SOCIAL SIN </w:t>
            </w:r>
            <w:r w:rsidRPr="005F6DBC">
              <w:rPr>
                <w:rFonts w:ascii="Arial" w:hAnsi="Arial" w:cs="Arial"/>
                <w:bCs/>
                <w:color w:val="000000"/>
                <w:sz w:val="16"/>
                <w:szCs w:val="20"/>
              </w:rPr>
              <w:t>CAMIONETA LAND ROVER MODELO DEFENDER 4X4 NIGN 13007 AÑO 1999 - ELECTRICIDAD DEL AUTOMOTOR</w:t>
            </w:r>
            <w:r w:rsidRPr="005F6DBC">
              <w:rPr>
                <w:rFonts w:ascii="Arial" w:hAnsi="Arial" w:cs="Arial"/>
                <w:bCs/>
                <w:color w:val="000000"/>
                <w:sz w:val="16"/>
                <w:szCs w:val="20"/>
                <w:u w:val="single"/>
              </w:rPr>
              <w:t>:</w:t>
            </w:r>
            <w:r w:rsidRPr="005F6DBC">
              <w:rPr>
                <w:rFonts w:ascii="Arial" w:hAnsi="Arial" w:cs="Arial"/>
                <w:bCs/>
                <w:color w:val="000000"/>
                <w:sz w:val="16"/>
                <w:szCs w:val="20"/>
              </w:rPr>
              <w:t xml:space="preserve"> </w:t>
            </w:r>
            <w:r w:rsidRPr="005F6DBC">
              <w:rPr>
                <w:rFonts w:ascii="Arial" w:hAnsi="Arial" w:cs="Arial"/>
                <w:color w:val="000000"/>
                <w:sz w:val="16"/>
                <w:szCs w:val="20"/>
              </w:rPr>
              <w:t>REPARACION DEL ALTERNADOR Y DEL MOTOR DE ARRANQUE, DEBERÁN REALIZAR CAMBIO DE BUJES, RODAMIENTOS, CARBONES Y EVALUACIÓN DE CAMPOS.</w:t>
            </w:r>
            <w:r w:rsidRPr="005F6DBC">
              <w:rPr>
                <w:rFonts w:ascii="Arial" w:hAnsi="Arial" w:cs="Arial"/>
                <w:bCs/>
                <w:color w:val="000000"/>
                <w:sz w:val="16"/>
                <w:szCs w:val="20"/>
              </w:rPr>
              <w:t xml:space="preserve"> </w:t>
            </w:r>
            <w:r w:rsidRPr="005F6DBC">
              <w:rPr>
                <w:rFonts w:ascii="Arial" w:hAnsi="Arial" w:cs="Arial"/>
                <w:color w:val="000000"/>
                <w:sz w:val="16"/>
                <w:szCs w:val="20"/>
              </w:rPr>
              <w:t>CON INCLUSIÓN DE REPUESTOS LEGÍTIMOS.</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Pr="00F36B13"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2106"/>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Pr="001B4C79"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3</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color w:val="000000"/>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RDefault="00AF09B8" w:rsidP="00987710">
            <w:pPr>
              <w:jc w:val="both"/>
              <w:rPr>
                <w:rFonts w:ascii="Arial" w:hAnsi="Arial"/>
                <w:sz w:val="16"/>
              </w:rPr>
            </w:pPr>
            <w:r w:rsidRPr="005F6DBC">
              <w:rPr>
                <w:rFonts w:ascii="Arial" w:hAnsi="Arial" w:cs="Arial"/>
                <w:color w:val="000000"/>
                <w:sz w:val="16"/>
                <w:szCs w:val="20"/>
              </w:rPr>
              <w:t xml:space="preserve">MANT. Y REP. DE VEHICULOS; MANT. Y REP. DE VEHICULOS - CRITERIO SOCIAL SIN </w:t>
            </w:r>
            <w:r w:rsidRPr="005F6DBC">
              <w:rPr>
                <w:rFonts w:ascii="Arial" w:hAnsi="Arial" w:cs="Arial"/>
                <w:bCs/>
                <w:color w:val="000000"/>
                <w:sz w:val="16"/>
                <w:szCs w:val="20"/>
              </w:rPr>
              <w:t>CAMIONETA CHEVROLET MODELO S10 NIGN 04750 2.8 MWM AÑO 2006</w:t>
            </w:r>
            <w:r w:rsidRPr="005F6DBC">
              <w:rPr>
                <w:rFonts w:ascii="Arial" w:hAnsi="Arial" w:cs="Arial"/>
                <w:color w:val="000000"/>
                <w:sz w:val="16"/>
                <w:szCs w:val="20"/>
              </w:rPr>
              <w:t>-</w:t>
            </w:r>
            <w:r w:rsidRPr="005F6DBC">
              <w:rPr>
                <w:rFonts w:ascii="Arial" w:hAnsi="Arial" w:cs="Arial"/>
                <w:bCs/>
                <w:color w:val="000000"/>
                <w:sz w:val="16"/>
                <w:szCs w:val="20"/>
              </w:rPr>
              <w:t>REFRIGERACIÓN:</w:t>
            </w:r>
            <w:r w:rsidRPr="005F6DBC">
              <w:rPr>
                <w:rFonts w:ascii="Arial" w:hAnsi="Arial" w:cs="Arial"/>
                <w:color w:val="000000"/>
                <w:sz w:val="16"/>
                <w:szCs w:val="20"/>
              </w:rPr>
              <w:t xml:space="preserve"> BARRIDO GENERAL DEL CIRCUITO DE ENFRIAMIENTO Y CONTROL DEL COMPRESOR Y MOTOR DEL AIRE ACONDICIONADO. CAMBIO DE LÍQUIDO REFRIGERANTE VACIADO, LLENADO Y PURGADO. DEBERÁ INCLUIR EL LÍQUIDO REFRIGERANTE CONFORME ESPECIFICACIONES TÉCNICAS DETALLADAS EN EL MANUAL DE MANTENIMIENTO DEL VEHÍCULO.  </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Pr="00F36B13"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564"/>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Pr="001B4C79"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4</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MANT. Y REP. DE VEHICULOS; MANT. Y REP. DE VEHICULOS - CRITERIO SOCIAL SIN </w:t>
            </w:r>
            <w:r w:rsidRPr="005F6DBC">
              <w:rPr>
                <w:rFonts w:ascii="Arial" w:hAnsi="Arial" w:cs="Arial"/>
                <w:bCs/>
                <w:color w:val="000000"/>
                <w:sz w:val="16"/>
                <w:szCs w:val="20"/>
              </w:rPr>
              <w:t>CAMIONETA CHEVROLET MODELO S10 MOTOR 2.8 NIGN 37286 TDI DLX AÑO 2012. REFRIGERACIÓN</w:t>
            </w:r>
            <w:r w:rsidRPr="005F6DBC">
              <w:rPr>
                <w:rFonts w:ascii="Arial" w:hAnsi="Arial" w:cs="Arial"/>
                <w:bCs/>
                <w:color w:val="000000"/>
                <w:sz w:val="16"/>
                <w:szCs w:val="20"/>
                <w:u w:val="single"/>
              </w:rPr>
              <w:t>:</w:t>
            </w:r>
            <w:r w:rsidRPr="005F6DBC">
              <w:rPr>
                <w:rFonts w:ascii="Arial" w:hAnsi="Arial" w:cs="Arial"/>
                <w:bCs/>
                <w:color w:val="000000"/>
                <w:sz w:val="16"/>
                <w:szCs w:val="20"/>
              </w:rPr>
              <w:t xml:space="preserve"> </w:t>
            </w:r>
            <w:r w:rsidRPr="005F6DBC">
              <w:rPr>
                <w:rFonts w:ascii="Arial" w:hAnsi="Arial" w:cs="Arial"/>
                <w:color w:val="000000"/>
                <w:sz w:val="16"/>
                <w:szCs w:val="20"/>
              </w:rPr>
              <w:t>BARRIDO GENERAL DEL CIRCUITO DE ENFRIAMIENTO Y CONTROL DEL COMPRESOR Y MOTOR DEL AIRE ACONDICIONADO.</w:t>
            </w:r>
            <w:r w:rsidRPr="005F6DBC">
              <w:rPr>
                <w:rFonts w:ascii="Arial" w:hAnsi="Arial" w:cs="Arial"/>
                <w:bCs/>
                <w:color w:val="000000"/>
                <w:sz w:val="16"/>
                <w:szCs w:val="20"/>
              </w:rPr>
              <w:t xml:space="preserve"> </w:t>
            </w:r>
            <w:r w:rsidRPr="005F6DBC">
              <w:rPr>
                <w:rFonts w:ascii="Arial" w:hAnsi="Arial" w:cs="Arial"/>
                <w:color w:val="000000"/>
                <w:sz w:val="16"/>
                <w:szCs w:val="20"/>
              </w:rPr>
              <w:t>CAMBIO DE LÍQUIDO REFRIGERANTE VACIADO, LLENADO Y PURGADO.</w:t>
            </w:r>
            <w:r w:rsidRPr="005F6DBC">
              <w:rPr>
                <w:rFonts w:ascii="Arial" w:hAnsi="Arial" w:cs="Arial"/>
                <w:bCs/>
                <w:color w:val="000000"/>
                <w:sz w:val="16"/>
                <w:szCs w:val="20"/>
              </w:rPr>
              <w:t xml:space="preserve"> </w:t>
            </w:r>
            <w:r w:rsidRPr="005F6DBC">
              <w:rPr>
                <w:rFonts w:ascii="Arial" w:hAnsi="Arial" w:cs="Arial"/>
                <w:color w:val="000000"/>
                <w:sz w:val="16"/>
                <w:szCs w:val="20"/>
              </w:rPr>
              <w:t xml:space="preserve">DEBERÁ INCLUIR EL LÍQUIDO REFRIGERANTE CONFORME ESPECIFICACIONES TÉCNICAS DETALLADAS EN EL MANUAL DE MANTENIMIENTO DEL VEHÍCULO.  </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294"/>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Pr="001B4C79"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5</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MANT. Y REP. DE VEHICULOS; MANT. Y REP. DE VEHICULOS - CRITERIO SOCIAL SIN </w:t>
            </w:r>
            <w:r w:rsidRPr="005F6DBC">
              <w:rPr>
                <w:rFonts w:ascii="Arial" w:hAnsi="Arial" w:cs="Arial"/>
                <w:bCs/>
                <w:color w:val="000000"/>
                <w:sz w:val="16"/>
                <w:szCs w:val="20"/>
              </w:rPr>
              <w:t xml:space="preserve">CAMIONETA CHEVROLET MODELO S10 MOTOR 2.8 NIGN 37286 TDI DLX AÑO 2012. - MOTOR: </w:t>
            </w:r>
            <w:r w:rsidRPr="005F6DBC">
              <w:rPr>
                <w:rFonts w:ascii="Arial" w:hAnsi="Arial" w:cs="Arial"/>
                <w:color w:val="000000"/>
                <w:sz w:val="16"/>
                <w:szCs w:val="20"/>
              </w:rPr>
              <w:t>CAMBIO DE CORREA POLI V Y CAMBIO DE CUATRO (4) BUJIAS INCANDESCENTE.</w:t>
            </w:r>
            <w:r w:rsidRPr="005F6DBC">
              <w:rPr>
                <w:rFonts w:ascii="Arial" w:hAnsi="Arial" w:cs="Arial"/>
                <w:bCs/>
                <w:color w:val="000000"/>
                <w:sz w:val="16"/>
                <w:szCs w:val="20"/>
              </w:rPr>
              <w:t xml:space="preserve"> </w:t>
            </w:r>
            <w:r w:rsidRPr="005F6DBC">
              <w:rPr>
                <w:rFonts w:ascii="Arial" w:hAnsi="Arial" w:cs="Arial"/>
                <w:color w:val="000000"/>
                <w:sz w:val="16"/>
                <w:szCs w:val="20"/>
              </w:rPr>
              <w:t>DEBERÁ INCLUIR LA CORREA Y BUJÍAS CONFORME A LAS RECOMENDACIONES DEL FABRICANTE.</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2214"/>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Pr="001B4C79"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6</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color w:val="000000"/>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MANT. Y REP. DE VEHICULOS; MANT. Y REP. DE VEHICULOS - CRITERIO SOCIAL SIN </w:t>
            </w:r>
            <w:r w:rsidRPr="005F6DBC">
              <w:rPr>
                <w:rFonts w:ascii="Arial" w:hAnsi="Arial" w:cs="Arial"/>
                <w:bCs/>
                <w:color w:val="000000"/>
                <w:sz w:val="16"/>
                <w:szCs w:val="20"/>
              </w:rPr>
              <w:t xml:space="preserve">CAMIONETA CHEVROLET MODELO S10 MOTOR 2.8 NIGN 37286 TDI DLX AÑO 2012.-FRENOS: </w:t>
            </w:r>
            <w:r w:rsidRPr="005F6DBC">
              <w:rPr>
                <w:rFonts w:ascii="Arial" w:hAnsi="Arial" w:cs="Arial"/>
                <w:color w:val="000000"/>
                <w:sz w:val="16"/>
                <w:szCs w:val="20"/>
              </w:rPr>
              <w:t>CONSISTENTE EN RECTIFICACION DE CAMPANAS Y ENCINTADO DE PATINES.</w:t>
            </w:r>
            <w:r w:rsidRPr="005F6DBC">
              <w:rPr>
                <w:rFonts w:ascii="Arial" w:hAnsi="Arial" w:cs="Arial"/>
                <w:bCs/>
                <w:color w:val="000000"/>
                <w:sz w:val="16"/>
                <w:szCs w:val="20"/>
              </w:rPr>
              <w:t xml:space="preserve"> </w:t>
            </w:r>
            <w:r w:rsidRPr="005F6DBC">
              <w:rPr>
                <w:rFonts w:ascii="Arial" w:hAnsi="Arial" w:cs="Arial"/>
                <w:color w:val="000000"/>
                <w:sz w:val="16"/>
                <w:szCs w:val="20"/>
              </w:rPr>
              <w:t>CAMBIO DE LÍQUIDO PARA FRENO Y PURGADO DEL CIRCUITO.</w:t>
            </w:r>
            <w:r w:rsidRPr="005F6DBC">
              <w:rPr>
                <w:rFonts w:ascii="Arial" w:hAnsi="Arial" w:cs="Arial"/>
                <w:bCs/>
                <w:color w:val="000000"/>
                <w:sz w:val="16"/>
                <w:szCs w:val="20"/>
              </w:rPr>
              <w:t xml:space="preserve"> </w:t>
            </w:r>
            <w:r w:rsidRPr="005F6DBC">
              <w:rPr>
                <w:rFonts w:ascii="Arial" w:hAnsi="Arial" w:cs="Arial"/>
                <w:color w:val="000000"/>
                <w:sz w:val="16"/>
                <w:szCs w:val="20"/>
              </w:rPr>
              <w:t>DEBERÁ INCLUIR REPUESTOS Y LÍQUIDO DE FRENO CORRESPONDIENTE.</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547"/>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7</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color w:val="000000"/>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MANT. Y REP. DE VEHICULOS; MANT. Y REP. DE VEHICULOS - CRITERIO SOCIAL SIN </w:t>
            </w:r>
            <w:r w:rsidRPr="005F6DBC">
              <w:rPr>
                <w:rFonts w:ascii="Arial" w:hAnsi="Arial" w:cs="Arial"/>
                <w:bCs/>
                <w:color w:val="000000"/>
                <w:sz w:val="16"/>
                <w:szCs w:val="20"/>
              </w:rPr>
              <w:t>CAMIONETA FORD MODELO RANGER 4X2 DIESEL 2.2 NIGN 38276 AÑO 2015 - REFRIGERACIÓN</w:t>
            </w:r>
            <w:r w:rsidRPr="005F6DBC">
              <w:rPr>
                <w:rFonts w:ascii="Arial" w:hAnsi="Arial" w:cs="Arial"/>
                <w:bCs/>
                <w:color w:val="000000"/>
                <w:sz w:val="16"/>
                <w:szCs w:val="20"/>
                <w:u w:val="single"/>
              </w:rPr>
              <w:t>:</w:t>
            </w:r>
            <w:r w:rsidRPr="005F6DBC">
              <w:rPr>
                <w:rFonts w:ascii="Arial" w:hAnsi="Arial" w:cs="Arial"/>
                <w:bCs/>
                <w:color w:val="000000"/>
                <w:sz w:val="16"/>
                <w:szCs w:val="20"/>
              </w:rPr>
              <w:t xml:space="preserve"> </w:t>
            </w:r>
            <w:r w:rsidRPr="005F6DBC">
              <w:rPr>
                <w:rFonts w:ascii="Arial" w:hAnsi="Arial" w:cs="Arial"/>
                <w:color w:val="000000"/>
                <w:sz w:val="16"/>
                <w:szCs w:val="20"/>
              </w:rPr>
              <w:t>CAMBIO DE LÍQUIDO REFRIGERANTE Y PURGADO DEL SISTEMA.</w:t>
            </w:r>
            <w:r w:rsidRPr="005F6DBC">
              <w:rPr>
                <w:rFonts w:ascii="Arial" w:hAnsi="Arial" w:cs="Arial"/>
                <w:bCs/>
                <w:color w:val="000000"/>
                <w:sz w:val="16"/>
                <w:szCs w:val="20"/>
              </w:rPr>
              <w:t xml:space="preserve"> </w:t>
            </w:r>
            <w:r w:rsidRPr="005F6DBC">
              <w:rPr>
                <w:rFonts w:ascii="Arial" w:hAnsi="Arial" w:cs="Arial"/>
                <w:color w:val="000000"/>
                <w:sz w:val="16"/>
                <w:szCs w:val="20"/>
              </w:rPr>
              <w:t>DEBERÁ INCLUIR LÍQUIDO REFRIGERANTE.</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885"/>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8</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Pr>
                <w:rFonts w:ascii="Arial" w:hAnsi="Arial" w:cs="Arial"/>
                <w:color w:val="000000"/>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MANT. Y REP. DE VEHICULOS; MANT. Y REP. DE VEHICULOS - CRITERIO SOCIAL SIN </w:t>
            </w:r>
            <w:r w:rsidRPr="005F6DBC">
              <w:rPr>
                <w:rFonts w:ascii="Arial" w:hAnsi="Arial" w:cs="Arial"/>
                <w:bCs/>
                <w:color w:val="000000"/>
                <w:sz w:val="16"/>
                <w:szCs w:val="20"/>
              </w:rPr>
              <w:t xml:space="preserve">CAMIONETA FORD MODELO RANGER 4X2 DIESEL 2.2 NIGN 38276 AÑO 2015 MOTOR </w:t>
            </w:r>
            <w:r w:rsidRPr="005F6DBC">
              <w:rPr>
                <w:rFonts w:ascii="Arial" w:hAnsi="Arial" w:cs="Arial"/>
                <w:color w:val="000000"/>
                <w:sz w:val="16"/>
                <w:szCs w:val="20"/>
              </w:rPr>
              <w:t>CAMBIO DE CORREA POLI V Y CAMBIO DE CUATRO (4) BUJIAS INCANDESCENTE.</w:t>
            </w:r>
            <w:r w:rsidRPr="005F6DBC">
              <w:rPr>
                <w:rFonts w:ascii="Arial" w:hAnsi="Arial" w:cs="Arial"/>
                <w:bCs/>
                <w:color w:val="000000"/>
                <w:sz w:val="16"/>
                <w:szCs w:val="20"/>
              </w:rPr>
              <w:t xml:space="preserve"> </w:t>
            </w:r>
            <w:r w:rsidRPr="005F6DBC">
              <w:rPr>
                <w:rFonts w:ascii="Arial" w:hAnsi="Arial" w:cs="Arial"/>
                <w:color w:val="000000"/>
                <w:sz w:val="16"/>
                <w:szCs w:val="20"/>
              </w:rPr>
              <w:t>DEBERÁ INCLUIR LA CORREA Y BUJÍAS CONFORME A LAS RECOMENDACIONES DEL FABRICANTE.</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6660"/>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lastRenderedPageBreak/>
              <w:t>9</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color w:val="000000"/>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MANT. Y REP. DE VEHICULOS; MANT. Y REP. DE VEHICULOS - CRITERIO SOCIAL SIN </w:t>
            </w:r>
            <w:r w:rsidRPr="005F6DBC">
              <w:rPr>
                <w:rFonts w:ascii="Arial" w:hAnsi="Arial" w:cs="Arial"/>
                <w:bCs/>
                <w:color w:val="000000"/>
                <w:sz w:val="16"/>
                <w:szCs w:val="20"/>
              </w:rPr>
              <w:t>CAMIONETA FORD MODELO RANGER 4X2 XL SAFETY 2.5 NAF NIGN 38284 MOTOR N° EV2DFJ296008 - CHASIS N° 8AFAR22D0 FJ296008 DOMINIO OLW 224 - AÑO 2015.</w:t>
            </w:r>
            <w:r w:rsidRPr="005F6DBC">
              <w:rPr>
                <w:rFonts w:ascii="Arial" w:hAnsi="Arial" w:cs="Arial"/>
                <w:bCs/>
                <w:color w:val="000000"/>
                <w:sz w:val="16"/>
                <w:szCs w:val="20"/>
                <w:u w:val="single"/>
              </w:rPr>
              <w:t xml:space="preserve">  </w:t>
            </w:r>
            <w:r w:rsidRPr="005F6DBC">
              <w:rPr>
                <w:rFonts w:ascii="Arial" w:hAnsi="Arial" w:cs="Arial"/>
                <w:bCs/>
                <w:color w:val="000000"/>
                <w:sz w:val="16"/>
                <w:szCs w:val="20"/>
              </w:rPr>
              <w:t>MOTOR</w:t>
            </w:r>
            <w:r w:rsidRPr="005F6DBC">
              <w:rPr>
                <w:rFonts w:ascii="Arial" w:hAnsi="Arial" w:cs="Arial"/>
                <w:color w:val="000000"/>
                <w:sz w:val="16"/>
                <w:szCs w:val="20"/>
              </w:rPr>
              <w:t xml:space="preserve"> (PARTE SUPERIOR DEL MOTOR).</w:t>
            </w:r>
            <w:r w:rsidRPr="005F6DBC">
              <w:rPr>
                <w:rFonts w:ascii="Arial" w:hAnsi="Arial" w:cs="Arial"/>
                <w:bCs/>
                <w:color w:val="000000"/>
                <w:sz w:val="16"/>
                <w:szCs w:val="20"/>
                <w:u w:val="single"/>
              </w:rPr>
              <w:t xml:space="preserve"> </w:t>
            </w:r>
            <w:r w:rsidRPr="005F6DBC">
              <w:rPr>
                <w:rFonts w:ascii="Arial" w:hAnsi="Arial" w:cs="Arial"/>
                <w:color w:val="000000"/>
                <w:sz w:val="16"/>
                <w:szCs w:val="20"/>
              </w:rPr>
              <w:t>DESARMADO Y EXTRACCION DEL GRUPO TAPA DE CILINDRO. CEPILLADO, ALINEADO Y RECTIFICACION DE LA TAPA DE CILINDRO CON PRUEBA HIDRAULICA. CAMBIO DE JUNTA DE ARBOL DE LEVA, JUNTA DE MULTIPLE (ADMISION Y ESCAPE) Y JUNTA TAPA DE CILINDRO.</w:t>
            </w:r>
            <w:r w:rsidRPr="005F6DBC">
              <w:rPr>
                <w:rFonts w:ascii="Arial" w:hAnsi="Arial" w:cs="Arial"/>
                <w:bCs/>
                <w:color w:val="000000"/>
                <w:sz w:val="16"/>
                <w:szCs w:val="20"/>
              </w:rPr>
              <w:t xml:space="preserve"> </w:t>
            </w:r>
            <w:r w:rsidRPr="005F6DBC">
              <w:rPr>
                <w:rFonts w:ascii="Arial" w:hAnsi="Arial" w:cs="Arial"/>
                <w:color w:val="000000"/>
                <w:sz w:val="16"/>
                <w:szCs w:val="20"/>
              </w:rPr>
              <w:t xml:space="preserve">CAMBIO DE VALVULAS DE ADMISIÓN CANTIDAD OCHO (8) Y VALVULAS DE ESCAPE CANTIDAD (8) CON SUS RESPECTIVAS GUIAS. TORQUEADO DE TAPA DE CILINDRO CON INCLUSION DE BULONES CORRESPONDIENTES. ARMADO Y COLOCACION DEL GRUPO TAPA DE CILINDRO Y PUESTA EN FUNCIONAMIENTO DEL MOTOR. CAMBIO DE ACEITE 15W40 DIESEL EXTRAVIDA, FILTRO DE AIRE, FILTRO DE ACEITE, FILTRO DE COMBUSTIBLE. DEBERÁ INCLUIR LOS FILTROS Y ACEITES CORRESPONDIENTES.DEBERÁ INCLUIR LÍQUIDO REFRIGERANTE CONFORME ESPECIFICACIONES TÉCNICAS DETALLADAS EN EL MANUAL DE MANTENIMIENTO DEL VEHÍCULO. LOS REPUESTOS Y PIEZAS A CAMBIAR DEBEN SER LEGITIMOS. </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2970"/>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10</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MANT. Y REP. DE VEHICULOS; MANT. Y REP. DE VEHICULOS - CRITERIO SOCIAL SIN </w:t>
            </w:r>
            <w:r w:rsidRPr="005F6DBC">
              <w:rPr>
                <w:rFonts w:ascii="Arial" w:hAnsi="Arial" w:cs="Arial"/>
                <w:bCs/>
                <w:color w:val="000000"/>
                <w:sz w:val="16"/>
                <w:szCs w:val="20"/>
              </w:rPr>
              <w:t>CAMIONETA FORD MODELO RANGER 4X4 DIESEL NIGN 35552 AÑO 2008 MOTOR 3.0 POWER STROKE.REFRIGERACIÓN</w:t>
            </w:r>
            <w:r w:rsidRPr="005F6DBC">
              <w:rPr>
                <w:rFonts w:ascii="Arial" w:hAnsi="Arial" w:cs="Arial"/>
                <w:bCs/>
                <w:color w:val="000000"/>
                <w:sz w:val="16"/>
                <w:szCs w:val="20"/>
                <w:u w:val="single"/>
              </w:rPr>
              <w:t>:</w:t>
            </w:r>
            <w:r w:rsidRPr="005F6DBC">
              <w:rPr>
                <w:rFonts w:ascii="Arial" w:hAnsi="Arial" w:cs="Arial"/>
                <w:color w:val="000000"/>
                <w:sz w:val="16"/>
                <w:szCs w:val="20"/>
              </w:rPr>
              <w:t xml:space="preserve">BARRIDO GENERAL DEL CIRCUITO DE ENFRIAMIENTO Y CONTROL DEL COMPRESOR Y MOTOR DEL AIRE ACONDICIONADO.CAMBIO DE LÍQUIDO REFRIGERANTE VACIADO, LLENADO Y PURGADO.DEBERÁ INCLUIR EL LÍQUIDO REFRIGERANTE CONFORME ESPECIFICACIONES TÉCNICAS DETALLADAS EN EL MANUAL DE MANTENIMIENTO DEL VEHÍCULO.  </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721"/>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11</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MANT. Y REP. DE VEHICULOS; MANT. Y REP. DE VEHICULOS - CRITERIO SOCIAL SIN </w:t>
            </w:r>
            <w:r w:rsidRPr="005F6DBC">
              <w:rPr>
                <w:rFonts w:ascii="Arial" w:hAnsi="Arial" w:cs="Arial"/>
                <w:bCs/>
                <w:color w:val="000000"/>
                <w:sz w:val="16"/>
                <w:szCs w:val="20"/>
              </w:rPr>
              <w:t xml:space="preserve">CAMIONETA FORD MODELO RANGER 4X4 DIESEL NIGN 35552 AÑO 2008 MOTOR 3.0 POWER STROKE.FRENOS: </w:t>
            </w:r>
            <w:r w:rsidRPr="005F6DBC">
              <w:rPr>
                <w:rFonts w:ascii="Arial" w:hAnsi="Arial" w:cs="Arial"/>
                <w:color w:val="000000"/>
                <w:sz w:val="16"/>
                <w:szCs w:val="20"/>
              </w:rPr>
              <w:t>CAMBIO LÍQUIDO DE FRENO Y PURGADO DEL SISTEMA.DEBERÁ INCLUIR LÍQUIDO DE FRENO.</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703"/>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12</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color w:val="000000"/>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MANT. Y REP. DE VEHICULOS; MANT. Y REP. DE VEHICULOS - CRITERIO SOCIAL SIN </w:t>
            </w:r>
            <w:r w:rsidRPr="005F6DBC">
              <w:rPr>
                <w:rFonts w:ascii="Arial" w:hAnsi="Arial" w:cs="Arial"/>
                <w:bCs/>
                <w:color w:val="000000"/>
                <w:sz w:val="16"/>
                <w:szCs w:val="20"/>
              </w:rPr>
              <w:t>CAMIONETA FORD MODELO RANGER 4X2 DIESEL NIGN 04834 AÑO 2007-</w:t>
            </w:r>
            <w:r w:rsidRPr="005F6DBC">
              <w:rPr>
                <w:rFonts w:ascii="Arial" w:hAnsi="Arial" w:cs="Arial"/>
                <w:bCs/>
                <w:color w:val="000000"/>
                <w:sz w:val="16"/>
                <w:szCs w:val="20"/>
                <w:u w:val="single"/>
              </w:rPr>
              <w:t>FRENOS:</w:t>
            </w:r>
            <w:r w:rsidRPr="005F6DBC">
              <w:rPr>
                <w:rFonts w:ascii="Arial" w:hAnsi="Arial" w:cs="Arial"/>
                <w:color w:val="000000"/>
                <w:sz w:val="16"/>
                <w:szCs w:val="20"/>
              </w:rPr>
              <w:t>LÍQUIDO PARA FRENOCAMBIO DE PATINES DE FRENO Y JUEGO DISCOS DE FRENO DELANTEROS.DEBERÁ INCLUIR LOS REPUESTOS</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2549"/>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lastRenderedPageBreak/>
              <w:t>13</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Pr>
                <w:rFonts w:ascii="Arial" w:hAnsi="Arial" w:cs="Arial"/>
                <w:color w:val="000000"/>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MANT. Y REP. DE VEHICULOS; MANT. Y REP. DE VEHICULOS - CRITERIO SOCIAL SIN </w:t>
            </w:r>
            <w:r w:rsidRPr="005F6DBC">
              <w:rPr>
                <w:rFonts w:ascii="Arial" w:hAnsi="Arial" w:cs="Arial"/>
                <w:bCs/>
                <w:color w:val="000000"/>
                <w:sz w:val="16"/>
                <w:szCs w:val="20"/>
              </w:rPr>
              <w:t xml:space="preserve">CAMIONETA VOLKSWAGEN MODELO AMAROK 4X4 CONFORLINE DIESEL NIGN 38821 AÑO 2017-SERVICE MANTENIMIENTO: </w:t>
            </w:r>
            <w:r w:rsidRPr="005F6DBC">
              <w:rPr>
                <w:rFonts w:ascii="Arial" w:hAnsi="Arial" w:cs="Arial"/>
                <w:color w:val="000000"/>
                <w:sz w:val="16"/>
                <w:szCs w:val="20"/>
              </w:rPr>
              <w:t xml:space="preserve">SERVICE MANTENIMIENTO PERIODICO DE LOS 40.000 KM, Y 50.000 Y </w:t>
            </w:r>
            <w:r w:rsidRPr="005F6DBC">
              <w:rPr>
                <w:rFonts w:ascii="Arial" w:hAnsi="Arial" w:cs="Arial"/>
                <w:color w:val="000000"/>
                <w:sz w:val="16"/>
              </w:rPr>
              <w:t>60.000 KM</w:t>
            </w:r>
            <w:r w:rsidRPr="005F6DBC">
              <w:rPr>
                <w:rFonts w:ascii="Arial" w:hAnsi="Arial" w:cs="Arial"/>
                <w:color w:val="000000"/>
                <w:sz w:val="16"/>
                <w:szCs w:val="20"/>
              </w:rPr>
              <w:t xml:space="preserve"> CONSISTENE EN:</w:t>
            </w:r>
            <w:r w:rsidRPr="005F6DBC">
              <w:rPr>
                <w:rFonts w:ascii="Arial" w:hAnsi="Arial" w:cs="Arial"/>
                <w:color w:val="000000"/>
                <w:sz w:val="16"/>
              </w:rPr>
              <w:t xml:space="preserve"> </w:t>
            </w:r>
            <w:r w:rsidRPr="005F6DBC">
              <w:rPr>
                <w:rFonts w:ascii="Arial" w:hAnsi="Arial" w:cs="Arial"/>
                <w:color w:val="000000"/>
                <w:sz w:val="16"/>
                <w:szCs w:val="20"/>
              </w:rPr>
              <w:t>CAMBIO DE ACEITE 15W40 DIESEL EXTRAVIDA, FILTRO DE AIRE, FILTRO DE ACEITE Y FILTRO DE COMBUSTIBLE. DEBERÁ INCLUIR LOS FILTROS Y ACEITES CORRESPONDIENTES</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547"/>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14</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color w:val="000000"/>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MANT. Y REP. DE VEHICULOS; MANT. Y REP. DE VEHICULOS - CRITERIO SOCIAL SIN-</w:t>
            </w:r>
            <w:r w:rsidRPr="005F6DBC">
              <w:rPr>
                <w:rFonts w:ascii="Arial" w:hAnsi="Arial" w:cs="Arial"/>
                <w:bCs/>
                <w:color w:val="000000"/>
                <w:sz w:val="16"/>
                <w:szCs w:val="20"/>
              </w:rPr>
              <w:t>AUTOMOTOR FIAT MODELO SIENA NIGN 12167 AÑO 2005.</w:t>
            </w:r>
            <w:r w:rsidRPr="005F6DBC">
              <w:rPr>
                <w:rFonts w:ascii="Arial" w:hAnsi="Arial" w:cs="Arial"/>
                <w:color w:val="000000"/>
                <w:sz w:val="16"/>
                <w:szCs w:val="20"/>
              </w:rPr>
              <w:t>-</w:t>
            </w:r>
            <w:r w:rsidRPr="005F6DBC">
              <w:rPr>
                <w:rFonts w:ascii="Arial" w:hAnsi="Arial" w:cs="Arial"/>
                <w:bCs/>
                <w:color w:val="000000"/>
                <w:sz w:val="16"/>
                <w:szCs w:val="20"/>
              </w:rPr>
              <w:t>MOTOR:</w:t>
            </w:r>
            <w:r w:rsidRPr="005F6DBC">
              <w:rPr>
                <w:rFonts w:ascii="Arial" w:hAnsi="Arial" w:cs="Arial"/>
                <w:color w:val="000000"/>
                <w:sz w:val="16"/>
                <w:szCs w:val="20"/>
              </w:rPr>
              <w:t xml:space="preserve"> CAMBIO DE BUJÍAS INCANDESCENTES.CALIBRADO DE BOMBA INYECTORA E INYECTORES.DEBERÁ INCLUIR LAS CUATRO (4) BUJÍAS.</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721"/>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15</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MANT. Y REP. DE VEHICULOS; MANT. Y REP. DE VEHICULOS - CRITERIO SOCIAL SIN-</w:t>
            </w:r>
            <w:r w:rsidRPr="005F6DBC">
              <w:rPr>
                <w:rFonts w:ascii="Arial" w:hAnsi="Arial" w:cs="Arial"/>
                <w:bCs/>
                <w:color w:val="000000"/>
                <w:sz w:val="16"/>
                <w:szCs w:val="20"/>
              </w:rPr>
              <w:t>AUTOMOTOR FIAT MODELO SIENA NIGN 12167 AÑO 2005. FRENOS</w:t>
            </w:r>
            <w:r w:rsidRPr="005F6DBC">
              <w:rPr>
                <w:rFonts w:ascii="Arial" w:hAnsi="Arial" w:cs="Arial"/>
                <w:bCs/>
                <w:color w:val="000000"/>
                <w:sz w:val="16"/>
                <w:szCs w:val="20"/>
                <w:u w:val="single"/>
              </w:rPr>
              <w:t>:</w:t>
            </w:r>
            <w:r w:rsidRPr="005F6DBC">
              <w:rPr>
                <w:rFonts w:ascii="Arial" w:hAnsi="Arial" w:cs="Arial"/>
                <w:color w:val="000000"/>
                <w:sz w:val="16"/>
                <w:szCs w:val="20"/>
              </w:rPr>
              <w:t xml:space="preserve"> CAMBIO DE LÍQUIDO PARA FRENO RECTIFICACION DE CAMPANAS Y ENCINTADO DE PATINES. INCLUSION DE REPUESTOS LEGITIMOS Y LÍQUIDO DE FRENO CORRESPONDIENTE.</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547"/>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16</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MANT. Y REP. DE VEHICULOS; MANT. Y REP. DE VEHICULOS - CRITERIO SOCIAL SIN-</w:t>
            </w:r>
            <w:r w:rsidRPr="005F6DBC">
              <w:rPr>
                <w:rFonts w:ascii="Arial" w:hAnsi="Arial" w:cs="Arial"/>
                <w:bCs/>
                <w:color w:val="000000"/>
                <w:sz w:val="16"/>
                <w:szCs w:val="20"/>
              </w:rPr>
              <w:t>AUTOMOTOR FIAT MODELO SIENA NIGN 12167 AÑO 2005.</w:t>
            </w:r>
            <w:r w:rsidRPr="005F6DBC">
              <w:rPr>
                <w:rFonts w:ascii="Arial" w:hAnsi="Arial" w:cs="Arial"/>
                <w:color w:val="000000"/>
                <w:sz w:val="16"/>
                <w:szCs w:val="20"/>
              </w:rPr>
              <w:t xml:space="preserve"> </w:t>
            </w:r>
            <w:r w:rsidRPr="005F6DBC">
              <w:rPr>
                <w:rFonts w:ascii="Arial" w:hAnsi="Arial" w:cs="Arial"/>
                <w:bCs/>
                <w:color w:val="000000"/>
                <w:sz w:val="16"/>
                <w:szCs w:val="20"/>
              </w:rPr>
              <w:t>REFRIGERACIÓN:</w:t>
            </w:r>
            <w:r w:rsidRPr="005F6DBC">
              <w:rPr>
                <w:rFonts w:ascii="Arial" w:hAnsi="Arial" w:cs="Arial"/>
                <w:color w:val="000000"/>
                <w:sz w:val="16"/>
                <w:szCs w:val="20"/>
              </w:rPr>
              <w:t xml:space="preserve"> CONTROL DE CIRCUITO Y CARGA DE GAS PARA AIRE ACONDICIONADO Y RECARGA.</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547"/>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17</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color w:val="000000"/>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MANT. Y REP. DE VEHICULOS; MANT. Y REP. DE VEHICULOS - CRITERIO SOCIAL SIN </w:t>
            </w:r>
            <w:r w:rsidRPr="005F6DBC">
              <w:rPr>
                <w:rFonts w:ascii="Arial" w:hAnsi="Arial" w:cs="Arial"/>
                <w:bCs/>
                <w:color w:val="000000"/>
                <w:sz w:val="16"/>
                <w:szCs w:val="20"/>
              </w:rPr>
              <w:t xml:space="preserve">AUTOMOTOR PEUGEOT MODELO 206-REFRIGERACIÓN: </w:t>
            </w:r>
            <w:r w:rsidRPr="005F6DBC">
              <w:rPr>
                <w:rFonts w:ascii="Arial" w:hAnsi="Arial" w:cs="Arial"/>
                <w:color w:val="000000"/>
                <w:sz w:val="16"/>
                <w:szCs w:val="20"/>
              </w:rPr>
              <w:t>CARGA DE GAS PARA AIRE ACONDICIONADO.</w:t>
            </w:r>
            <w:r w:rsidRPr="005F6DBC">
              <w:rPr>
                <w:rFonts w:ascii="Arial" w:hAnsi="Arial" w:cs="Arial"/>
                <w:bCs/>
                <w:color w:val="000000"/>
                <w:sz w:val="16"/>
                <w:szCs w:val="20"/>
              </w:rPr>
              <w:t xml:space="preserve"> </w:t>
            </w:r>
            <w:r w:rsidRPr="005F6DBC">
              <w:rPr>
                <w:rFonts w:ascii="Arial" w:hAnsi="Arial" w:cs="Arial"/>
                <w:color w:val="000000"/>
                <w:sz w:val="16"/>
                <w:szCs w:val="20"/>
              </w:rPr>
              <w:t>CAMBIO DE LÍQUIDO REFRIGERANTE.</w:t>
            </w:r>
            <w:r w:rsidRPr="005F6DBC">
              <w:rPr>
                <w:rFonts w:ascii="Arial" w:hAnsi="Arial" w:cs="Arial"/>
                <w:bCs/>
                <w:color w:val="000000"/>
                <w:sz w:val="16"/>
                <w:szCs w:val="20"/>
              </w:rPr>
              <w:t xml:space="preserve"> </w:t>
            </w:r>
            <w:r w:rsidRPr="005F6DBC">
              <w:rPr>
                <w:rFonts w:ascii="Arial" w:hAnsi="Arial" w:cs="Arial"/>
                <w:color w:val="000000"/>
                <w:sz w:val="16"/>
                <w:szCs w:val="20"/>
              </w:rPr>
              <w:t>DEBERÁ INCLUIR REFRIGERANTE Y GAS.</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547"/>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18</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color w:val="000000"/>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MANT. Y REP. DE VEHICULOS; MANT. Y REP. DE VEHICULOS - CRITERIO SOCIAL SIN </w:t>
            </w:r>
            <w:r w:rsidRPr="005F6DBC">
              <w:rPr>
                <w:rFonts w:ascii="Arial" w:hAnsi="Arial" w:cs="Arial"/>
                <w:bCs/>
                <w:color w:val="000000"/>
                <w:sz w:val="16"/>
                <w:szCs w:val="20"/>
              </w:rPr>
              <w:t xml:space="preserve">AUTOMOTOR PEUGEOT MODELO 206-FRENOS: </w:t>
            </w:r>
            <w:r w:rsidRPr="005F6DBC">
              <w:rPr>
                <w:rFonts w:ascii="Arial" w:hAnsi="Arial" w:cs="Arial"/>
                <w:color w:val="000000"/>
                <w:sz w:val="16"/>
                <w:szCs w:val="20"/>
              </w:rPr>
              <w:t>CAMBIO DE LÍQUIDO PARA FRENO Y PURGADO DEL SISTEMA.</w:t>
            </w:r>
            <w:r w:rsidRPr="005F6DBC">
              <w:rPr>
                <w:rFonts w:ascii="Arial" w:hAnsi="Arial" w:cs="Arial"/>
                <w:bCs/>
                <w:color w:val="000000"/>
                <w:sz w:val="16"/>
                <w:szCs w:val="20"/>
              </w:rPr>
              <w:t xml:space="preserve"> </w:t>
            </w:r>
            <w:r w:rsidRPr="005F6DBC">
              <w:rPr>
                <w:rFonts w:ascii="Arial" w:hAnsi="Arial" w:cs="Arial"/>
                <w:color w:val="000000"/>
                <w:sz w:val="16"/>
                <w:szCs w:val="20"/>
              </w:rPr>
              <w:t>INCLUIR LÍQUIDO DE FRENO</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744"/>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19</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Pr>
                <w:rFonts w:ascii="Arial" w:hAnsi="Arial" w:cs="Arial"/>
                <w:color w:val="000000"/>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SERV. ALINEACION Y BALANCEO; DESCRIPCION SERV. ALINEACION Y BALANCEO - CRITERIO SOCIAL SIN </w:t>
            </w:r>
            <w:r w:rsidRPr="005F6DBC">
              <w:rPr>
                <w:rFonts w:ascii="Arial" w:hAnsi="Arial" w:cs="Arial"/>
                <w:bCs/>
                <w:color w:val="000000"/>
                <w:sz w:val="16"/>
                <w:szCs w:val="20"/>
              </w:rPr>
              <w:t xml:space="preserve">CAMIONETA CHEVROLET MODELO S10 MOTOR 2.8 NIGN 37286 TDI DLX AÑO 2012. TREN DELANTERO: </w:t>
            </w:r>
            <w:r w:rsidRPr="005F6DBC">
              <w:rPr>
                <w:rFonts w:ascii="Arial" w:hAnsi="Arial" w:cs="Arial"/>
                <w:color w:val="000000"/>
                <w:sz w:val="16"/>
                <w:szCs w:val="20"/>
              </w:rPr>
              <w:t>ALINECION, BALANCEO, ROTACION DE NEUMATICOS Y CORRECCION DE COMBAS.</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749"/>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lastRenderedPageBreak/>
              <w:t>20</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color w:val="000000"/>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SERV. ALINEACION Y BALANCEO; DESCRIPCION SERV. ALINEACION Y BALANCEO - CRITERIO SOCIAL SIN </w:t>
            </w:r>
            <w:r w:rsidRPr="005F6DBC">
              <w:rPr>
                <w:rFonts w:ascii="Arial" w:hAnsi="Arial" w:cs="Arial"/>
                <w:bCs/>
                <w:color w:val="000000"/>
                <w:sz w:val="16"/>
                <w:szCs w:val="20"/>
              </w:rPr>
              <w:t xml:space="preserve">CAMIONETA FORD MODELO RANGER 4X2 DIESEL 2.2 NIGN 38284 AÑO 2015 - </w:t>
            </w:r>
            <w:r w:rsidRPr="005F6DBC">
              <w:rPr>
                <w:rFonts w:ascii="Arial" w:hAnsi="Arial" w:cs="Arial"/>
                <w:bCs/>
                <w:color w:val="000000"/>
                <w:sz w:val="16"/>
                <w:szCs w:val="20"/>
                <w:u w:val="single"/>
              </w:rPr>
              <w:t xml:space="preserve">TREN </w:t>
            </w:r>
            <w:r w:rsidRPr="005F6DBC">
              <w:rPr>
                <w:rFonts w:ascii="Arial" w:hAnsi="Arial" w:cs="Arial"/>
                <w:bCs/>
                <w:color w:val="000000"/>
                <w:sz w:val="16"/>
                <w:szCs w:val="20"/>
              </w:rPr>
              <w:t>DELANTERO:</w:t>
            </w:r>
            <w:r w:rsidRPr="005F6DBC">
              <w:rPr>
                <w:rFonts w:ascii="Arial" w:hAnsi="Arial" w:cs="Arial"/>
                <w:color w:val="000000"/>
                <w:sz w:val="16"/>
                <w:szCs w:val="20"/>
              </w:rPr>
              <w:t xml:space="preserve"> ALINECION, BALANCEO, ROTACION DE NEUMATICOS Y CORRECCION DE COMBAS.</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688"/>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21</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SERV. ALINEACION Y BALANCEO; DESCRIPCION SERV. ALINEACION Y BALANCEO - CRITERIO SOCIAL SIN </w:t>
            </w:r>
            <w:r w:rsidRPr="005F6DBC">
              <w:rPr>
                <w:rFonts w:ascii="Arial" w:hAnsi="Arial" w:cs="Arial"/>
                <w:bCs/>
                <w:color w:val="000000"/>
                <w:sz w:val="16"/>
                <w:szCs w:val="20"/>
              </w:rPr>
              <w:t>CAMIONETA VOLKSWAGEN MODELO AMAROK 4X4 CONFORLINE DIESEL NIGN 38821 AÑO 2017 - TREN DELANTERO</w:t>
            </w:r>
            <w:r w:rsidRPr="005F6DBC">
              <w:rPr>
                <w:rFonts w:ascii="Arial" w:hAnsi="Arial" w:cs="Arial"/>
                <w:bCs/>
                <w:color w:val="000000"/>
                <w:sz w:val="16"/>
                <w:szCs w:val="20"/>
                <w:u w:val="single"/>
              </w:rPr>
              <w:t>:</w:t>
            </w:r>
            <w:r w:rsidRPr="005F6DBC">
              <w:rPr>
                <w:rFonts w:ascii="Arial" w:hAnsi="Arial" w:cs="Arial"/>
                <w:bCs/>
                <w:color w:val="000000"/>
                <w:sz w:val="16"/>
                <w:szCs w:val="20"/>
              </w:rPr>
              <w:t xml:space="preserve"> </w:t>
            </w:r>
            <w:r w:rsidRPr="005F6DBC">
              <w:rPr>
                <w:rFonts w:ascii="Arial" w:hAnsi="Arial" w:cs="Arial"/>
                <w:color w:val="000000"/>
                <w:sz w:val="16"/>
                <w:szCs w:val="20"/>
              </w:rPr>
              <w:t>ALINEACION, BALANCEO, ROTACION DE NEUMATICOS Y CORRECCION DE COMBAS.</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698"/>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22</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SERV. ALINEACION Y BALANCEO; DESCRIPCION SERV. ALINEACION Y BALANCEO - CRITERIO SOCIAL SIN </w:t>
            </w:r>
            <w:r w:rsidRPr="005F6DBC">
              <w:rPr>
                <w:rFonts w:ascii="Arial" w:hAnsi="Arial" w:cs="Arial"/>
                <w:bCs/>
                <w:color w:val="000000"/>
                <w:sz w:val="16"/>
                <w:szCs w:val="20"/>
              </w:rPr>
              <w:t>CAMIONETA PEUGEOT MODELO PARTNER T/FURGON NIGN 18051 AÑO 2005 - TREN DELANTERO:</w:t>
            </w:r>
            <w:r w:rsidRPr="005F6DBC">
              <w:rPr>
                <w:color w:val="000000"/>
                <w:sz w:val="16"/>
              </w:rPr>
              <w:t xml:space="preserve"> </w:t>
            </w:r>
            <w:r w:rsidRPr="005F6DBC">
              <w:rPr>
                <w:rFonts w:ascii="Arial" w:hAnsi="Arial" w:cs="Arial"/>
                <w:color w:val="000000"/>
                <w:sz w:val="16"/>
                <w:szCs w:val="20"/>
              </w:rPr>
              <w:t>ALINEACION, BALANCEO, ROTACION DE CUBIERTAS Y CORRECCION DE COMBAS.</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547"/>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23</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color w:val="000000"/>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SERV. ALINEACION Y BALANCEO; DESCRIPCION SERV. ALINEACION Y BALANCEO - CRITERIO SOCIAL SIN - </w:t>
            </w:r>
            <w:r w:rsidRPr="005F6DBC">
              <w:rPr>
                <w:rFonts w:ascii="Arial" w:hAnsi="Arial" w:cs="Arial"/>
                <w:bCs/>
                <w:color w:val="000000"/>
                <w:sz w:val="16"/>
                <w:szCs w:val="20"/>
              </w:rPr>
              <w:t>RENAULT MODELO MEGANE NIGN 12263 AÑO 2005 - TREN DELANTERO:</w:t>
            </w:r>
            <w:r w:rsidRPr="005F6DBC">
              <w:rPr>
                <w:rFonts w:ascii="Arial" w:hAnsi="Arial" w:cs="Arial"/>
                <w:color w:val="000000"/>
                <w:sz w:val="16"/>
                <w:szCs w:val="20"/>
              </w:rPr>
              <w:t>ALINEACION Y BALANCEO,ROTACION DE CUBIERTAS YCORRECCION DE COMBAS</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547"/>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24</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sidRPr="008B58E4">
              <w:rPr>
                <w:rFonts w:ascii="Arial" w:hAnsi="Arial" w:cs="Arial"/>
                <w:color w:val="000000"/>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Del="007A52F0" w:rsidRDefault="00AF09B8" w:rsidP="00987710">
            <w:pPr>
              <w:jc w:val="both"/>
              <w:rPr>
                <w:rFonts w:ascii="Arial" w:hAnsi="Arial" w:cs="Arial"/>
                <w:sz w:val="16"/>
                <w:szCs w:val="20"/>
              </w:rPr>
            </w:pPr>
            <w:r w:rsidRPr="005F6DBC">
              <w:rPr>
                <w:rFonts w:ascii="Arial" w:hAnsi="Arial" w:cs="Arial"/>
                <w:color w:val="000000"/>
                <w:sz w:val="16"/>
                <w:szCs w:val="20"/>
              </w:rPr>
              <w:t xml:space="preserve">SERV. ALINEACION Y BALANCEO; DESCRIPCION SERV. ALINEACION Y BALANCEO - CRITERIO SOCIAL SIN </w:t>
            </w:r>
            <w:r w:rsidRPr="005F6DBC">
              <w:rPr>
                <w:rFonts w:ascii="Arial" w:hAnsi="Arial" w:cs="Arial"/>
                <w:bCs/>
                <w:color w:val="000000"/>
                <w:sz w:val="16"/>
                <w:szCs w:val="20"/>
              </w:rPr>
              <w:t xml:space="preserve">AUTOMOTOR PEUGEOT MODELO 206 - TREN DELANTERO: </w:t>
            </w:r>
            <w:r w:rsidRPr="005F6DBC">
              <w:rPr>
                <w:rFonts w:ascii="Arial" w:hAnsi="Arial" w:cs="Arial"/>
                <w:color w:val="000000"/>
                <w:sz w:val="16"/>
                <w:szCs w:val="20"/>
              </w:rPr>
              <w:t>ALINECION, BALANCEO, ROTACION DE NEUMATICOS Y  CORRECCION DE COMBAS</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ascii="Arial" w:hAnsi="Arial"/>
                <w:sz w:val="16"/>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r w:rsidR="00AF09B8" w:rsidRPr="00E72466" w:rsidTr="00987710">
        <w:trPr>
          <w:trHeight w:hRule="exact" w:val="1736"/>
        </w:trPr>
        <w:tc>
          <w:tcPr>
            <w:tcW w:w="1346" w:type="dxa"/>
            <w:tcBorders>
              <w:top w:val="single" w:sz="4" w:space="0" w:color="auto"/>
              <w:left w:val="single" w:sz="4" w:space="0" w:color="auto"/>
              <w:bottom w:val="single" w:sz="4" w:space="0" w:color="auto"/>
              <w:right w:val="nil"/>
            </w:tcBorders>
            <w:shd w:val="clear" w:color="auto" w:fill="auto"/>
            <w:noWrap/>
            <w:vAlign w:val="center"/>
          </w:tcPr>
          <w:p w:rsidR="00AF09B8" w:rsidRDefault="00AF09B8" w:rsidP="00987710">
            <w:pPr>
              <w:jc w:val="center"/>
              <w:textAlignment w:val="center"/>
              <w:rPr>
                <w:rFonts w:ascii="Arial" w:hAnsi="Arial" w:cs="Arial"/>
                <w:bCs/>
                <w:sz w:val="24"/>
                <w:szCs w:val="24"/>
                <w:lang w:eastAsia="es-ES"/>
              </w:rPr>
            </w:pPr>
            <w:r>
              <w:rPr>
                <w:rFonts w:ascii="Arial" w:hAnsi="Arial" w:cs="Arial"/>
                <w:bCs/>
                <w:sz w:val="24"/>
                <w:szCs w:val="24"/>
                <w:lang w:eastAsia="es-ES"/>
              </w:rPr>
              <w:t>25</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AF09B8" w:rsidRPr="00CB1E36" w:rsidRDefault="00AF09B8" w:rsidP="00987710">
            <w:pPr>
              <w:rPr>
                <w:rFonts w:ascii="Arial" w:hAnsi="Arial" w:cs="Arial"/>
              </w:rPr>
            </w:pPr>
            <w:r>
              <w:rPr>
                <w:rFonts w:ascii="Arial" w:hAnsi="Arial" w:cs="Arial"/>
                <w:color w:val="000000"/>
              </w:rPr>
              <w:t>SERVICIO</w:t>
            </w:r>
          </w:p>
        </w:tc>
        <w:tc>
          <w:tcPr>
            <w:tcW w:w="3685" w:type="dxa"/>
            <w:tcBorders>
              <w:top w:val="nil"/>
              <w:left w:val="nil"/>
              <w:bottom w:val="single" w:sz="8" w:space="0" w:color="auto"/>
              <w:right w:val="single" w:sz="8" w:space="0" w:color="auto"/>
            </w:tcBorders>
            <w:shd w:val="clear" w:color="auto" w:fill="auto"/>
            <w:vAlign w:val="center"/>
          </w:tcPr>
          <w:p w:rsidR="00AF09B8" w:rsidRPr="005F6DBC" w:rsidRDefault="00AF09B8" w:rsidP="00987710">
            <w:pPr>
              <w:jc w:val="both"/>
              <w:rPr>
                <w:rFonts w:ascii="Arial" w:hAnsi="Arial" w:cs="Arial"/>
                <w:color w:val="000000"/>
                <w:sz w:val="16"/>
              </w:rPr>
            </w:pPr>
            <w:r w:rsidRPr="005F6DBC">
              <w:rPr>
                <w:rFonts w:ascii="Arial" w:hAnsi="Arial" w:cs="Arial"/>
                <w:color w:val="000000"/>
                <w:sz w:val="16"/>
              </w:rPr>
              <w:t xml:space="preserve">SERV. ALINEACION Y BALANCEO; DESCRIPCION SERV. ALINEACION Y BALANCEO - CRITERIO SOCIAL SIN </w:t>
            </w:r>
            <w:r w:rsidRPr="005F6DBC">
              <w:rPr>
                <w:rFonts w:ascii="Arial" w:hAnsi="Arial" w:cs="Arial"/>
                <w:bCs/>
                <w:color w:val="000000"/>
                <w:sz w:val="16"/>
              </w:rPr>
              <w:t xml:space="preserve">CAMIONETA FORD MODELO RANGER 4X2 DIESEL 2.2 NIGN 38276 AÑO 2015 TREN DELANTERO: </w:t>
            </w:r>
            <w:r w:rsidRPr="005F6DBC">
              <w:rPr>
                <w:rFonts w:ascii="Arial" w:hAnsi="Arial" w:cs="Arial"/>
                <w:color w:val="000000"/>
                <w:sz w:val="16"/>
              </w:rPr>
              <w:t>ALINECION, BALANCEO, ROTACION DE NEUMATICOS Y CORRECCION DE COMBAS.</w:t>
            </w:r>
          </w:p>
        </w:tc>
        <w:tc>
          <w:tcPr>
            <w:tcW w:w="851" w:type="dxa"/>
            <w:tcBorders>
              <w:top w:val="nil"/>
              <w:left w:val="single" w:sz="8" w:space="0" w:color="auto"/>
              <w:bottom w:val="single" w:sz="8" w:space="0" w:color="auto"/>
              <w:right w:val="single" w:sz="4" w:space="0" w:color="auto"/>
            </w:tcBorders>
            <w:shd w:val="clear" w:color="auto" w:fill="auto"/>
            <w:vAlign w:val="center"/>
          </w:tcPr>
          <w:p w:rsidR="00AF09B8" w:rsidRDefault="00AF09B8" w:rsidP="00987710">
            <w:pPr>
              <w:jc w:val="center"/>
              <w:rPr>
                <w:rFonts w:cs="Calibri"/>
                <w:color w:val="000000"/>
              </w:rPr>
            </w:pPr>
            <w:r>
              <w:rPr>
                <w:rFonts w:cs="Calibri"/>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09B8" w:rsidRPr="00E72466" w:rsidRDefault="00AF09B8" w:rsidP="00987710">
            <w:pPr>
              <w:rPr>
                <w:rFonts w:ascii="Arial" w:hAnsi="Arial" w:cs="Arial"/>
                <w:bCs/>
                <w:sz w:val="24"/>
                <w:szCs w:val="24"/>
                <w:lang w:eastAsia="es-ES"/>
              </w:rPr>
            </w:pPr>
          </w:p>
        </w:tc>
      </w:tr>
    </w:tbl>
    <w:p w:rsidR="00AF09B8" w:rsidRDefault="00AF09B8" w:rsidP="00AF09B8">
      <w:pPr>
        <w:tabs>
          <w:tab w:val="left" w:pos="5245"/>
        </w:tabs>
        <w:rPr>
          <w:rFonts w:ascii="Arial" w:hAnsi="Arial" w:cs="Arial"/>
          <w:sz w:val="24"/>
          <w:szCs w:val="24"/>
          <w:lang w:val="es-ES_tradnl"/>
        </w:rPr>
      </w:pPr>
    </w:p>
    <w:p w:rsidR="00AF09B8" w:rsidRPr="00E72466" w:rsidRDefault="00AF09B8" w:rsidP="00AF09B8">
      <w:pPr>
        <w:tabs>
          <w:tab w:val="left" w:pos="5245"/>
        </w:tabs>
        <w:rPr>
          <w:rFonts w:ascii="Arial" w:hAnsi="Arial" w:cs="Arial"/>
          <w:sz w:val="24"/>
          <w:szCs w:val="24"/>
          <w:lang w:val="es-ES_tradnl"/>
        </w:rPr>
      </w:pPr>
      <w:r w:rsidRPr="00E72466">
        <w:rPr>
          <w:rFonts w:ascii="Arial" w:hAnsi="Arial" w:cs="Arial"/>
          <w:sz w:val="24"/>
          <w:szCs w:val="24"/>
          <w:lang w:val="es-ES_tradnl"/>
        </w:rPr>
        <w:t>SON PESOS ARGENTINOS (En letras y Numero): .……………………………………………………………………………………………………………………………………………………………………………………………………</w:t>
      </w:r>
    </w:p>
    <w:p w:rsidR="00AF09B8" w:rsidRDefault="00AF09B8" w:rsidP="00AF09B8">
      <w:pPr>
        <w:spacing w:before="240"/>
        <w:jc w:val="center"/>
        <w:rPr>
          <w:rFonts w:ascii="Arial" w:hAnsi="Arial" w:cs="Arial"/>
          <w:sz w:val="24"/>
          <w:szCs w:val="24"/>
          <w:lang w:val="es-ES_tradnl"/>
        </w:rPr>
      </w:pPr>
    </w:p>
    <w:p w:rsidR="00AF09B8" w:rsidRDefault="00AF09B8" w:rsidP="00AF09B8">
      <w:pPr>
        <w:spacing w:before="240"/>
        <w:jc w:val="center"/>
        <w:rPr>
          <w:rFonts w:ascii="Arial" w:hAnsi="Arial" w:cs="Arial"/>
          <w:sz w:val="24"/>
          <w:szCs w:val="24"/>
          <w:lang w:val="es-ES_tradnl"/>
        </w:rPr>
      </w:pPr>
    </w:p>
    <w:p w:rsidR="00AF09B8" w:rsidRDefault="00AF09B8" w:rsidP="00AF09B8">
      <w:pPr>
        <w:spacing w:before="240"/>
        <w:jc w:val="center"/>
        <w:rPr>
          <w:rFonts w:ascii="Arial" w:hAnsi="Arial" w:cs="Arial"/>
          <w:sz w:val="24"/>
          <w:szCs w:val="24"/>
          <w:lang w:val="es-ES_tradnl"/>
        </w:rPr>
      </w:pPr>
    </w:p>
    <w:p w:rsidR="00AF09B8" w:rsidRDefault="00AF09B8" w:rsidP="00AF09B8">
      <w:pPr>
        <w:spacing w:before="240"/>
        <w:jc w:val="center"/>
        <w:rPr>
          <w:rFonts w:ascii="Arial" w:hAnsi="Arial" w:cs="Arial"/>
          <w:sz w:val="24"/>
          <w:szCs w:val="24"/>
          <w:lang w:val="es-ES_tradnl"/>
        </w:rPr>
      </w:pPr>
    </w:p>
    <w:p w:rsidR="00AF09B8" w:rsidRPr="00E72466" w:rsidRDefault="00AF09B8" w:rsidP="00AF09B8">
      <w:pPr>
        <w:spacing w:before="240"/>
        <w:jc w:val="center"/>
        <w:rPr>
          <w:rFonts w:ascii="Arial" w:hAnsi="Arial" w:cs="Arial"/>
          <w:sz w:val="24"/>
          <w:szCs w:val="24"/>
          <w:lang w:val="es-ES_tradnl"/>
        </w:rPr>
      </w:pPr>
      <w:r w:rsidRPr="00E72466">
        <w:rPr>
          <w:rFonts w:ascii="Arial" w:hAnsi="Arial" w:cs="Arial"/>
          <w:sz w:val="24"/>
          <w:szCs w:val="24"/>
          <w:lang w:val="es-ES_tradnl"/>
        </w:rPr>
        <w:lastRenderedPageBreak/>
        <w:t>PLAZO DE MANTENIMIENTO DE LA OFERTA: SESENTA (60) días corridos (Art. 6.4.1 PBCP).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AF09B8" w:rsidRPr="00E72466" w:rsidTr="00987710">
        <w:trPr>
          <w:trHeight w:val="429"/>
        </w:trPr>
        <w:tc>
          <w:tcPr>
            <w:tcW w:w="9287" w:type="dxa"/>
            <w:shd w:val="clear" w:color="auto" w:fill="auto"/>
            <w:vAlign w:val="center"/>
          </w:tcPr>
          <w:p w:rsidR="00AF09B8" w:rsidRPr="00E72466" w:rsidRDefault="00AF09B8" w:rsidP="00987710">
            <w:pPr>
              <w:spacing w:before="240"/>
              <w:rPr>
                <w:rFonts w:ascii="Arial" w:hAnsi="Arial" w:cs="Arial"/>
                <w:sz w:val="24"/>
                <w:szCs w:val="24"/>
              </w:rPr>
            </w:pPr>
            <w:r w:rsidRPr="00E72466">
              <w:rPr>
                <w:rFonts w:ascii="Arial" w:hAnsi="Arial" w:cs="Arial"/>
                <w:sz w:val="24"/>
                <w:szCs w:val="24"/>
              </w:rPr>
              <w:tab/>
              <w:t>IMPORTANTE: La cotización deberá expresarse con un máximo de DOS (2) decimales.</w:t>
            </w:r>
          </w:p>
        </w:tc>
      </w:tr>
    </w:tbl>
    <w:p w:rsidR="00AF09B8" w:rsidRPr="00E72466" w:rsidRDefault="00AF09B8" w:rsidP="00AF09B8">
      <w:pPr>
        <w:jc w:val="both"/>
        <w:rPr>
          <w:rFonts w:ascii="Arial" w:hAnsi="Arial" w:cs="Arial"/>
          <w:sz w:val="24"/>
          <w:szCs w:val="24"/>
        </w:rPr>
      </w:pPr>
      <w:r w:rsidRPr="00E72466">
        <w:rPr>
          <w:rFonts w:ascii="Arial" w:hAnsi="Arial" w:cs="Arial"/>
          <w:sz w:val="24"/>
          <w:szCs w:val="24"/>
        </w:rPr>
        <w:t xml:space="preserve">                                               </w:t>
      </w:r>
    </w:p>
    <w:p w:rsidR="00AF09B8" w:rsidRPr="00E72466" w:rsidRDefault="00AF09B8" w:rsidP="00AF09B8">
      <w:pPr>
        <w:spacing w:after="0"/>
        <w:rPr>
          <w:rFonts w:ascii="Arial" w:eastAsia="Times New Roman" w:hAnsi="Arial" w:cs="Arial"/>
          <w:sz w:val="24"/>
          <w:szCs w:val="24"/>
          <w:lang w:val="es-AR" w:eastAsia="es-ES"/>
        </w:rPr>
      </w:pPr>
    </w:p>
    <w:p w:rsidR="00AF09B8" w:rsidRPr="00E72466" w:rsidRDefault="00AF09B8" w:rsidP="00AF09B8">
      <w:pPr>
        <w:spacing w:after="0"/>
        <w:jc w:val="center"/>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_____________________________________</w:t>
      </w:r>
    </w:p>
    <w:p w:rsidR="00AF09B8" w:rsidRPr="00E72466" w:rsidRDefault="00AF09B8" w:rsidP="00AF09B8">
      <w:pPr>
        <w:spacing w:after="0"/>
        <w:jc w:val="center"/>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FIRMA Y ACLARACIÓN</w:t>
      </w:r>
    </w:p>
    <w:p w:rsidR="00AF09B8" w:rsidRPr="00E72466" w:rsidRDefault="00AF09B8" w:rsidP="00AF09B8">
      <w:pPr>
        <w:spacing w:after="0"/>
        <w:jc w:val="center"/>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OFERENTE / APODERADO / REPRESENTANTE LEGAL</w:t>
      </w:r>
    </w:p>
    <w:p w:rsidR="00AF09B8" w:rsidRPr="001B4C79" w:rsidRDefault="00AF09B8" w:rsidP="00AF09B8">
      <w:pPr>
        <w:jc w:val="right"/>
        <w:rPr>
          <w:rFonts w:ascii="Arial" w:eastAsia="Times New Roman" w:hAnsi="Arial" w:cs="Arial"/>
          <w:b/>
          <w:sz w:val="24"/>
          <w:szCs w:val="24"/>
          <w:lang w:val="es-AR" w:eastAsia="es-ES"/>
        </w:rPr>
      </w:pPr>
      <w:r w:rsidRPr="00E72466">
        <w:rPr>
          <w:rFonts w:ascii="Arial" w:eastAsia="Times New Roman" w:hAnsi="Arial" w:cs="Arial"/>
          <w:i/>
          <w:sz w:val="24"/>
          <w:szCs w:val="24"/>
          <w:lang w:val="es-AR" w:eastAsia="es-ES"/>
        </w:rPr>
        <w:br w:type="page"/>
      </w:r>
      <w:r w:rsidRPr="001B4C79">
        <w:rPr>
          <w:rFonts w:ascii="Arial" w:eastAsia="Times New Roman" w:hAnsi="Arial" w:cs="Arial"/>
          <w:b/>
          <w:sz w:val="24"/>
          <w:szCs w:val="24"/>
          <w:lang w:val="es-AR" w:eastAsia="es-ES"/>
        </w:rPr>
        <w:lastRenderedPageBreak/>
        <w:t>ANEXO III</w:t>
      </w:r>
    </w:p>
    <w:p w:rsidR="00AF09B8" w:rsidRPr="00E72466" w:rsidRDefault="00AF09B8" w:rsidP="00AF09B8">
      <w:pPr>
        <w:pBdr>
          <w:top w:val="single" w:sz="4" w:space="1" w:color="auto"/>
          <w:left w:val="single" w:sz="4" w:space="4" w:color="auto"/>
          <w:bottom w:val="single" w:sz="4" w:space="1" w:color="auto"/>
          <w:right w:val="single" w:sz="4" w:space="0" w:color="auto"/>
        </w:pBdr>
        <w:shd w:val="clear" w:color="auto" w:fill="B8CCE4"/>
        <w:spacing w:after="0"/>
        <w:ind w:right="180"/>
        <w:jc w:val="center"/>
        <w:rPr>
          <w:rFonts w:ascii="Arial" w:eastAsia="Times New Roman" w:hAnsi="Arial" w:cs="Arial"/>
          <w:b/>
          <w:bCs/>
          <w:sz w:val="24"/>
          <w:szCs w:val="24"/>
          <w:lang w:eastAsia="es-ES"/>
        </w:rPr>
      </w:pPr>
      <w:r w:rsidRPr="00E72466">
        <w:rPr>
          <w:rFonts w:ascii="Arial" w:eastAsia="Times New Roman" w:hAnsi="Arial" w:cs="Arial"/>
          <w:b/>
          <w:bCs/>
          <w:sz w:val="24"/>
          <w:szCs w:val="24"/>
          <w:lang w:eastAsia="es-ES"/>
        </w:rPr>
        <w:t>DECLARACIÓN JURADA DE OFERTA NACIONAL</w:t>
      </w:r>
    </w:p>
    <w:p w:rsidR="00AF09B8" w:rsidRPr="00E72466" w:rsidRDefault="00AF09B8" w:rsidP="00AF09B8">
      <w:pPr>
        <w:pBdr>
          <w:top w:val="single" w:sz="4" w:space="1" w:color="auto"/>
          <w:left w:val="single" w:sz="4" w:space="4" w:color="auto"/>
          <w:bottom w:val="single" w:sz="4" w:space="1" w:color="auto"/>
          <w:right w:val="single" w:sz="4" w:space="0" w:color="auto"/>
        </w:pBdr>
        <w:shd w:val="clear" w:color="auto" w:fill="B8CCE4"/>
        <w:spacing w:after="0"/>
        <w:ind w:right="180"/>
        <w:jc w:val="center"/>
        <w:rPr>
          <w:rFonts w:ascii="Arial" w:eastAsia="Times New Roman" w:hAnsi="Arial" w:cs="Arial"/>
          <w:b/>
          <w:sz w:val="24"/>
          <w:szCs w:val="24"/>
          <w:lang w:eastAsia="es-ES"/>
        </w:rPr>
      </w:pPr>
      <w:r w:rsidRPr="00E72466">
        <w:rPr>
          <w:rFonts w:ascii="Arial" w:eastAsia="Times New Roman" w:hAnsi="Arial" w:cs="Arial"/>
          <w:b/>
          <w:bCs/>
          <w:sz w:val="24"/>
          <w:szCs w:val="24"/>
          <w:lang w:eastAsia="es-ES"/>
        </w:rPr>
        <w:t>(Articulo 13 inc. h) apartado 3. Del Pliego de Bases y Condiciones Generales)</w:t>
      </w:r>
    </w:p>
    <w:p w:rsidR="00AF09B8" w:rsidRPr="00E72466" w:rsidRDefault="00AF09B8" w:rsidP="00AF09B8">
      <w:pPr>
        <w:rPr>
          <w:rFonts w:ascii="Arial" w:hAnsi="Arial" w:cs="Arial"/>
          <w:b/>
          <w:bCs/>
          <w:sz w:val="24"/>
          <w:szCs w:val="24"/>
        </w:rPr>
      </w:pPr>
    </w:p>
    <w:tbl>
      <w:tblPr>
        <w:tblW w:w="9808" w:type="dxa"/>
        <w:jc w:val="center"/>
        <w:tblInd w:w="-1394" w:type="dxa"/>
        <w:tblCellMar>
          <w:left w:w="0" w:type="dxa"/>
          <w:right w:w="0" w:type="dxa"/>
        </w:tblCellMar>
        <w:tblLook w:val="0000"/>
      </w:tblPr>
      <w:tblGrid>
        <w:gridCol w:w="43"/>
        <w:gridCol w:w="3156"/>
        <w:gridCol w:w="37"/>
        <w:gridCol w:w="6574"/>
        <w:gridCol w:w="35"/>
      </w:tblGrid>
      <w:tr w:rsidR="00AF09B8" w:rsidRPr="00E72466" w:rsidTr="00987710">
        <w:trPr>
          <w:gridAfter w:val="1"/>
          <w:wAfter w:w="64" w:type="dxa"/>
          <w:trHeight w:val="255"/>
          <w:jc w:val="center"/>
        </w:trPr>
        <w:tc>
          <w:tcPr>
            <w:tcW w:w="3183" w:type="dxa"/>
            <w:gridSpan w:val="2"/>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b/>
                <w:bCs/>
                <w:sz w:val="24"/>
                <w:szCs w:val="24"/>
              </w:rPr>
            </w:pPr>
            <w:proofErr w:type="spellStart"/>
            <w:r w:rsidRPr="00E72466">
              <w:rPr>
                <w:rFonts w:ascii="Arial" w:hAnsi="Arial" w:cs="Arial"/>
                <w:b/>
                <w:bCs/>
                <w:sz w:val="24"/>
                <w:szCs w:val="24"/>
              </w:rPr>
              <w:t>Cuit</w:t>
            </w:r>
            <w:proofErr w:type="spellEnd"/>
            <w:r w:rsidRPr="00E72466">
              <w:rPr>
                <w:rFonts w:ascii="Arial" w:hAnsi="Arial" w:cs="Arial"/>
                <w:b/>
                <w:bCs/>
                <w:sz w:val="24"/>
                <w:szCs w:val="24"/>
              </w:rPr>
              <w:t xml:space="preserve"> :</w:t>
            </w:r>
          </w:p>
        </w:tc>
        <w:tc>
          <w:tcPr>
            <w:tcW w:w="6561" w:type="dxa"/>
            <w:gridSpan w:val="2"/>
            <w:tcBorders>
              <w:top w:val="dotted" w:sz="4" w:space="0" w:color="auto"/>
              <w:left w:val="dotted" w:sz="4" w:space="0" w:color="auto"/>
              <w:bottom w:val="dotted" w:sz="4" w:space="0" w:color="auto"/>
              <w:right w:val="dotted" w:sz="4" w:space="0" w:color="auto"/>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r w:rsidR="00AF09B8" w:rsidRPr="00E72466" w:rsidTr="00987710">
        <w:trPr>
          <w:gridAfter w:val="1"/>
          <w:wAfter w:w="64" w:type="dxa"/>
          <w:trHeight w:val="79"/>
          <w:jc w:val="center"/>
        </w:trPr>
        <w:tc>
          <w:tcPr>
            <w:tcW w:w="3183" w:type="dxa"/>
            <w:gridSpan w:val="2"/>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c>
          <w:tcPr>
            <w:tcW w:w="6561" w:type="dxa"/>
            <w:gridSpan w:val="2"/>
            <w:tcBorders>
              <w:top w:val="nil"/>
              <w:left w:val="nil"/>
              <w:bottom w:val="nil"/>
              <w:right w:val="nil"/>
            </w:tcBorders>
            <w:shd w:val="clear" w:color="auto" w:fill="FFFFFF"/>
            <w:noWrap/>
            <w:vAlign w:val="center"/>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r w:rsidR="00AF09B8" w:rsidRPr="00E72466" w:rsidTr="00987710">
        <w:trPr>
          <w:gridAfter w:val="1"/>
          <w:wAfter w:w="64" w:type="dxa"/>
          <w:trHeight w:val="645"/>
          <w:jc w:val="center"/>
        </w:trPr>
        <w:tc>
          <w:tcPr>
            <w:tcW w:w="3183" w:type="dxa"/>
            <w:gridSpan w:val="2"/>
            <w:tcBorders>
              <w:top w:val="nil"/>
              <w:left w:val="nil"/>
              <w:bottom w:val="nil"/>
              <w:right w:val="nil"/>
            </w:tcBorders>
            <w:shd w:val="clear" w:color="auto" w:fill="FFFFFF"/>
            <w:vAlign w:val="bottom"/>
          </w:tcPr>
          <w:p w:rsidR="00AF09B8" w:rsidRPr="00E72466" w:rsidRDefault="00AF09B8" w:rsidP="00987710">
            <w:pPr>
              <w:jc w:val="both"/>
              <w:rPr>
                <w:rFonts w:ascii="Arial" w:hAnsi="Arial" w:cs="Arial"/>
                <w:b/>
                <w:bCs/>
                <w:sz w:val="24"/>
                <w:szCs w:val="24"/>
              </w:rPr>
            </w:pPr>
            <w:r w:rsidRPr="00E72466">
              <w:rPr>
                <w:rFonts w:ascii="Arial" w:hAnsi="Arial" w:cs="Arial"/>
                <w:b/>
                <w:bCs/>
                <w:sz w:val="24"/>
                <w:szCs w:val="24"/>
              </w:rPr>
              <w:t>Razón Social, Denominación o Nombre completo :</w:t>
            </w:r>
          </w:p>
        </w:tc>
        <w:tc>
          <w:tcPr>
            <w:tcW w:w="6561" w:type="dxa"/>
            <w:gridSpan w:val="2"/>
            <w:tcBorders>
              <w:top w:val="dotted" w:sz="4" w:space="0" w:color="auto"/>
              <w:left w:val="dotted" w:sz="4" w:space="0" w:color="auto"/>
              <w:bottom w:val="dotted" w:sz="4" w:space="0" w:color="auto"/>
              <w:right w:val="dotted" w:sz="4" w:space="0" w:color="auto"/>
            </w:tcBorders>
            <w:shd w:val="clear" w:color="auto" w:fill="FFFFFF"/>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r w:rsidR="00AF09B8" w:rsidRPr="00E72466" w:rsidTr="00987710">
        <w:trPr>
          <w:gridAfter w:val="1"/>
          <w:wAfter w:w="64" w:type="dxa"/>
          <w:trHeight w:val="79"/>
          <w:jc w:val="center"/>
        </w:trPr>
        <w:tc>
          <w:tcPr>
            <w:tcW w:w="3183" w:type="dxa"/>
            <w:gridSpan w:val="2"/>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c>
          <w:tcPr>
            <w:tcW w:w="6561" w:type="dxa"/>
            <w:gridSpan w:val="2"/>
            <w:tcBorders>
              <w:top w:val="nil"/>
              <w:left w:val="nil"/>
              <w:bottom w:val="nil"/>
              <w:right w:val="nil"/>
            </w:tcBorders>
            <w:shd w:val="clear" w:color="auto" w:fill="FFFFFF"/>
            <w:noWrap/>
            <w:vAlign w:val="center"/>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r w:rsidR="00AF09B8" w:rsidRPr="00E72466" w:rsidTr="00987710">
        <w:trPr>
          <w:gridAfter w:val="1"/>
          <w:wAfter w:w="64" w:type="dxa"/>
          <w:trHeight w:val="79"/>
          <w:jc w:val="center"/>
        </w:trPr>
        <w:tc>
          <w:tcPr>
            <w:tcW w:w="3183" w:type="dxa"/>
            <w:gridSpan w:val="2"/>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c>
          <w:tcPr>
            <w:tcW w:w="6561" w:type="dxa"/>
            <w:gridSpan w:val="2"/>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r w:rsidR="00AF09B8" w:rsidRPr="00E72466" w:rsidTr="00987710">
        <w:trPr>
          <w:gridAfter w:val="1"/>
          <w:wAfter w:w="64" w:type="dxa"/>
          <w:trHeight w:val="1350"/>
          <w:jc w:val="center"/>
        </w:trPr>
        <w:tc>
          <w:tcPr>
            <w:tcW w:w="9744" w:type="dxa"/>
            <w:gridSpan w:val="4"/>
            <w:tcBorders>
              <w:top w:val="single" w:sz="4" w:space="0" w:color="auto"/>
              <w:left w:val="single" w:sz="4" w:space="0" w:color="auto"/>
              <w:bottom w:val="single" w:sz="4" w:space="0" w:color="auto"/>
              <w:right w:val="single" w:sz="4" w:space="0" w:color="000000"/>
            </w:tcBorders>
            <w:shd w:val="clear" w:color="auto" w:fill="FFFFFF"/>
            <w:vAlign w:val="bottom"/>
          </w:tcPr>
          <w:p w:rsidR="00AF09B8" w:rsidRPr="00E72466" w:rsidRDefault="00AF09B8" w:rsidP="00987710">
            <w:pPr>
              <w:jc w:val="both"/>
              <w:rPr>
                <w:rFonts w:ascii="Arial" w:hAnsi="Arial" w:cs="Arial"/>
                <w:b/>
                <w:bCs/>
                <w:sz w:val="24"/>
                <w:szCs w:val="24"/>
              </w:rPr>
            </w:pPr>
            <w:r w:rsidRPr="00E72466">
              <w:rPr>
                <w:rFonts w:ascii="Arial" w:hAnsi="Arial" w:cs="Arial"/>
                <w:b/>
                <w:bCs/>
                <w:sz w:val="24"/>
                <w:szCs w:val="24"/>
              </w:rPr>
              <w:t>El que suscribe, con poder suficiente para este acto, DECLARA BAJO JURAMENTO, que la persona cuyos datos se detallan al comienzo, cumple con las condiciones para que su oferta sea considerada nacional, conforme la normativa vigente en la materia.</w:t>
            </w:r>
          </w:p>
          <w:p w:rsidR="00AF09B8" w:rsidRPr="00E72466" w:rsidRDefault="00AF09B8" w:rsidP="00987710">
            <w:pPr>
              <w:jc w:val="both"/>
              <w:rPr>
                <w:rFonts w:ascii="Arial" w:hAnsi="Arial" w:cs="Arial"/>
                <w:b/>
                <w:bCs/>
                <w:sz w:val="24"/>
                <w:szCs w:val="24"/>
              </w:rPr>
            </w:pPr>
          </w:p>
        </w:tc>
      </w:tr>
      <w:tr w:rsidR="00AF09B8" w:rsidRPr="00E72466" w:rsidTr="00987710">
        <w:trPr>
          <w:gridBefore w:val="1"/>
          <w:wBefore w:w="38" w:type="dxa"/>
          <w:trHeight w:val="79"/>
          <w:jc w:val="center"/>
        </w:trPr>
        <w:tc>
          <w:tcPr>
            <w:tcW w:w="3177" w:type="dxa"/>
            <w:gridSpan w:val="2"/>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c>
          <w:tcPr>
            <w:tcW w:w="6593" w:type="dxa"/>
            <w:gridSpan w:val="2"/>
            <w:tcBorders>
              <w:top w:val="nil"/>
              <w:left w:val="nil"/>
              <w:bottom w:val="nil"/>
              <w:right w:val="nil"/>
            </w:tcBorders>
            <w:shd w:val="clear" w:color="auto" w:fill="FFFFFF"/>
            <w:noWrap/>
            <w:vAlign w:val="center"/>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r w:rsidR="00AF09B8" w:rsidRPr="00E72466" w:rsidTr="00987710">
        <w:trPr>
          <w:gridBefore w:val="1"/>
          <w:wBefore w:w="38" w:type="dxa"/>
          <w:trHeight w:val="285"/>
          <w:jc w:val="center"/>
        </w:trPr>
        <w:tc>
          <w:tcPr>
            <w:tcW w:w="3177" w:type="dxa"/>
            <w:gridSpan w:val="2"/>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b/>
                <w:bCs/>
                <w:sz w:val="24"/>
                <w:szCs w:val="24"/>
              </w:rPr>
            </w:pPr>
            <w:r w:rsidRPr="00E72466">
              <w:rPr>
                <w:rFonts w:ascii="Arial" w:hAnsi="Arial" w:cs="Arial"/>
                <w:b/>
                <w:bCs/>
                <w:sz w:val="24"/>
                <w:szCs w:val="24"/>
              </w:rPr>
              <w:t>LUGAR Y FECHA :</w:t>
            </w:r>
          </w:p>
        </w:tc>
        <w:tc>
          <w:tcPr>
            <w:tcW w:w="6593" w:type="dxa"/>
            <w:gridSpan w:val="2"/>
            <w:tcBorders>
              <w:top w:val="dotted" w:sz="4" w:space="0" w:color="auto"/>
              <w:left w:val="dotted" w:sz="4" w:space="0" w:color="auto"/>
              <w:bottom w:val="dotted" w:sz="4" w:space="0" w:color="auto"/>
              <w:right w:val="dotted" w:sz="4" w:space="0" w:color="auto"/>
            </w:tcBorders>
            <w:shd w:val="clear" w:color="auto" w:fill="FFFFFF"/>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bl>
    <w:p w:rsidR="00AF09B8" w:rsidRPr="00E72466" w:rsidRDefault="00AF09B8" w:rsidP="00AF09B8">
      <w:pPr>
        <w:rPr>
          <w:rFonts w:ascii="Arial" w:hAnsi="Arial" w:cs="Arial"/>
          <w:b/>
          <w:bCs/>
          <w:sz w:val="24"/>
          <w:szCs w:val="24"/>
        </w:rPr>
      </w:pPr>
    </w:p>
    <w:p w:rsidR="00AF09B8" w:rsidRPr="00E72466" w:rsidRDefault="00AF09B8" w:rsidP="00AF09B8">
      <w:pPr>
        <w:spacing w:after="0"/>
        <w:rPr>
          <w:rFonts w:ascii="Arial" w:eastAsia="Times New Roman" w:hAnsi="Arial" w:cs="Arial"/>
          <w:sz w:val="24"/>
          <w:szCs w:val="24"/>
          <w:lang w:val="es-AR" w:eastAsia="es-ES"/>
        </w:rPr>
      </w:pPr>
    </w:p>
    <w:p w:rsidR="00AF09B8" w:rsidRPr="00E72466" w:rsidRDefault="00AF09B8" w:rsidP="00AF09B8">
      <w:pPr>
        <w:spacing w:after="0"/>
        <w:jc w:val="center"/>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_____________________________________</w:t>
      </w:r>
    </w:p>
    <w:p w:rsidR="00AF09B8" w:rsidRPr="00E72466" w:rsidRDefault="00AF09B8" w:rsidP="00AF09B8">
      <w:pPr>
        <w:spacing w:after="0"/>
        <w:jc w:val="center"/>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FIRMA Y ACLARACIÓN</w:t>
      </w:r>
    </w:p>
    <w:p w:rsidR="00AF09B8" w:rsidRPr="00E72466" w:rsidRDefault="00AF09B8" w:rsidP="00AF09B8">
      <w:pPr>
        <w:spacing w:after="0"/>
        <w:jc w:val="center"/>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OFERENTE / APODERADO / REPRESENTANTE LEGAL</w:t>
      </w:r>
    </w:p>
    <w:p w:rsidR="00AF09B8" w:rsidRPr="001B4C79" w:rsidRDefault="00AF09B8" w:rsidP="00AF09B8">
      <w:pPr>
        <w:jc w:val="right"/>
        <w:rPr>
          <w:rFonts w:ascii="Arial" w:eastAsia="Times New Roman" w:hAnsi="Arial" w:cs="Arial"/>
          <w:b/>
          <w:sz w:val="24"/>
          <w:szCs w:val="24"/>
          <w:lang w:val="es-AR" w:eastAsia="es-ES"/>
        </w:rPr>
      </w:pPr>
      <w:r w:rsidRPr="00E72466">
        <w:rPr>
          <w:rFonts w:ascii="Arial" w:eastAsia="Times New Roman" w:hAnsi="Arial" w:cs="Arial"/>
          <w:i/>
          <w:sz w:val="24"/>
          <w:szCs w:val="24"/>
          <w:lang w:eastAsia="es-ES"/>
        </w:rPr>
        <w:br w:type="page"/>
      </w:r>
      <w:r w:rsidRPr="001B4C79">
        <w:rPr>
          <w:rFonts w:ascii="Arial" w:eastAsia="Times New Roman" w:hAnsi="Arial" w:cs="Arial"/>
          <w:b/>
          <w:sz w:val="24"/>
          <w:szCs w:val="24"/>
          <w:lang w:val="es-AR" w:eastAsia="es-ES"/>
        </w:rPr>
        <w:lastRenderedPageBreak/>
        <w:t>ANEXO IV</w:t>
      </w:r>
    </w:p>
    <w:p w:rsidR="00AF09B8" w:rsidRPr="00E72466" w:rsidRDefault="00AF09B8" w:rsidP="00AF09B8">
      <w:pPr>
        <w:pBdr>
          <w:top w:val="single" w:sz="4" w:space="1" w:color="auto"/>
          <w:left w:val="single" w:sz="4" w:space="4" w:color="auto"/>
          <w:bottom w:val="single" w:sz="4" w:space="1" w:color="auto"/>
          <w:right w:val="single" w:sz="4" w:space="4" w:color="auto"/>
        </w:pBdr>
        <w:shd w:val="clear" w:color="auto" w:fill="B8CCE4"/>
        <w:spacing w:after="0"/>
        <w:ind w:right="180"/>
        <w:jc w:val="center"/>
        <w:rPr>
          <w:rFonts w:ascii="Arial" w:eastAsia="Times New Roman" w:hAnsi="Arial" w:cs="Arial"/>
          <w:b/>
          <w:bCs/>
          <w:sz w:val="24"/>
          <w:szCs w:val="24"/>
          <w:lang w:eastAsia="es-ES"/>
        </w:rPr>
      </w:pPr>
      <w:r w:rsidRPr="00E72466">
        <w:rPr>
          <w:rFonts w:ascii="Arial" w:eastAsia="Times New Roman" w:hAnsi="Arial" w:cs="Arial"/>
          <w:b/>
          <w:bCs/>
          <w:sz w:val="24"/>
          <w:szCs w:val="24"/>
          <w:lang w:eastAsia="es-ES"/>
        </w:rPr>
        <w:t>DECLARACION JURADA DE ELEGIBILIDAD</w:t>
      </w:r>
    </w:p>
    <w:p w:rsidR="00AF09B8" w:rsidRPr="00E72466" w:rsidRDefault="00AF09B8" w:rsidP="00AF09B8">
      <w:pPr>
        <w:pBdr>
          <w:top w:val="single" w:sz="4" w:space="1" w:color="auto"/>
          <w:left w:val="single" w:sz="4" w:space="4" w:color="auto"/>
          <w:bottom w:val="single" w:sz="4" w:space="1" w:color="auto"/>
          <w:right w:val="single" w:sz="4" w:space="4" w:color="auto"/>
        </w:pBdr>
        <w:shd w:val="clear" w:color="auto" w:fill="B8CCE4"/>
        <w:spacing w:after="0"/>
        <w:ind w:right="180"/>
        <w:jc w:val="center"/>
        <w:rPr>
          <w:rFonts w:ascii="Arial" w:eastAsia="Times New Roman" w:hAnsi="Arial" w:cs="Arial"/>
          <w:b/>
          <w:sz w:val="24"/>
          <w:szCs w:val="24"/>
          <w:lang w:eastAsia="es-ES"/>
        </w:rPr>
      </w:pPr>
      <w:r w:rsidRPr="00E72466">
        <w:rPr>
          <w:rFonts w:ascii="Arial" w:eastAsia="Times New Roman" w:hAnsi="Arial" w:cs="Arial"/>
          <w:b/>
          <w:bCs/>
          <w:sz w:val="24"/>
          <w:szCs w:val="24"/>
          <w:lang w:eastAsia="es-ES"/>
        </w:rPr>
        <w:t>(Artículo 68 del Decreto 1030/16)</w:t>
      </w:r>
    </w:p>
    <w:p w:rsidR="00AF09B8" w:rsidRPr="00E72466" w:rsidRDefault="00AF09B8" w:rsidP="00AF09B8">
      <w:pPr>
        <w:jc w:val="both"/>
        <w:rPr>
          <w:rFonts w:ascii="Arial" w:eastAsia="Times New Roman" w:hAnsi="Arial" w:cs="Arial"/>
          <w:i/>
          <w:sz w:val="24"/>
          <w:szCs w:val="24"/>
          <w:lang w:val="es-AR" w:eastAsia="es-ES"/>
        </w:rPr>
      </w:pPr>
    </w:p>
    <w:tbl>
      <w:tblPr>
        <w:tblW w:w="9648" w:type="dxa"/>
        <w:jc w:val="center"/>
        <w:tblInd w:w="-1361" w:type="dxa"/>
        <w:tblCellMar>
          <w:left w:w="0" w:type="dxa"/>
          <w:right w:w="0" w:type="dxa"/>
        </w:tblCellMar>
        <w:tblLook w:val="0000"/>
      </w:tblPr>
      <w:tblGrid>
        <w:gridCol w:w="3321"/>
        <w:gridCol w:w="6359"/>
      </w:tblGrid>
      <w:tr w:rsidR="00AF09B8" w:rsidRPr="00E72466" w:rsidTr="00987710">
        <w:trPr>
          <w:trHeight w:val="255"/>
          <w:jc w:val="center"/>
        </w:trPr>
        <w:tc>
          <w:tcPr>
            <w:tcW w:w="3305" w:type="dxa"/>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b/>
                <w:bCs/>
                <w:sz w:val="24"/>
                <w:szCs w:val="24"/>
              </w:rPr>
            </w:pPr>
            <w:proofErr w:type="spellStart"/>
            <w:r w:rsidRPr="00E72466">
              <w:rPr>
                <w:rFonts w:ascii="Arial" w:hAnsi="Arial" w:cs="Arial"/>
                <w:b/>
                <w:bCs/>
                <w:sz w:val="24"/>
                <w:szCs w:val="24"/>
              </w:rPr>
              <w:t>Cuit</w:t>
            </w:r>
            <w:proofErr w:type="spellEnd"/>
            <w:r w:rsidRPr="00E72466">
              <w:rPr>
                <w:rFonts w:ascii="Arial" w:hAnsi="Arial" w:cs="Arial"/>
                <w:b/>
                <w:bCs/>
                <w:sz w:val="24"/>
                <w:szCs w:val="24"/>
              </w:rPr>
              <w:t xml:space="preserve"> :</w:t>
            </w:r>
          </w:p>
        </w:tc>
        <w:tc>
          <w:tcPr>
            <w:tcW w:w="6343" w:type="dxa"/>
            <w:tcBorders>
              <w:top w:val="dotted" w:sz="4" w:space="0" w:color="auto"/>
              <w:left w:val="dotted" w:sz="4" w:space="0" w:color="auto"/>
              <w:bottom w:val="dotted" w:sz="4" w:space="0" w:color="auto"/>
              <w:right w:val="dotted" w:sz="4" w:space="0" w:color="auto"/>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r w:rsidR="00AF09B8" w:rsidRPr="00E72466" w:rsidTr="00987710">
        <w:trPr>
          <w:trHeight w:val="79"/>
          <w:jc w:val="center"/>
        </w:trPr>
        <w:tc>
          <w:tcPr>
            <w:tcW w:w="3305" w:type="dxa"/>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c>
          <w:tcPr>
            <w:tcW w:w="6343" w:type="dxa"/>
            <w:tcBorders>
              <w:top w:val="nil"/>
              <w:left w:val="nil"/>
              <w:bottom w:val="nil"/>
              <w:right w:val="nil"/>
            </w:tcBorders>
            <w:shd w:val="clear" w:color="auto" w:fill="FFFFFF"/>
            <w:noWrap/>
            <w:vAlign w:val="center"/>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r w:rsidR="00AF09B8" w:rsidRPr="00E72466" w:rsidTr="00987710">
        <w:trPr>
          <w:trHeight w:val="645"/>
          <w:jc w:val="center"/>
        </w:trPr>
        <w:tc>
          <w:tcPr>
            <w:tcW w:w="3305" w:type="dxa"/>
            <w:tcBorders>
              <w:top w:val="nil"/>
              <w:left w:val="nil"/>
              <w:bottom w:val="nil"/>
              <w:right w:val="nil"/>
            </w:tcBorders>
            <w:shd w:val="clear" w:color="auto" w:fill="FFFFFF"/>
            <w:vAlign w:val="bottom"/>
          </w:tcPr>
          <w:p w:rsidR="00AF09B8" w:rsidRPr="00E72466" w:rsidRDefault="00AF09B8" w:rsidP="00987710">
            <w:pPr>
              <w:jc w:val="both"/>
              <w:rPr>
                <w:rFonts w:ascii="Arial" w:hAnsi="Arial" w:cs="Arial"/>
                <w:b/>
                <w:bCs/>
                <w:sz w:val="24"/>
                <w:szCs w:val="24"/>
              </w:rPr>
            </w:pPr>
            <w:r w:rsidRPr="00E72466">
              <w:rPr>
                <w:rFonts w:ascii="Arial" w:hAnsi="Arial" w:cs="Arial"/>
                <w:b/>
                <w:bCs/>
                <w:sz w:val="24"/>
                <w:szCs w:val="24"/>
              </w:rPr>
              <w:t>Razón Social, Denominación o Nombre completo :</w:t>
            </w:r>
          </w:p>
        </w:tc>
        <w:tc>
          <w:tcPr>
            <w:tcW w:w="6343" w:type="dxa"/>
            <w:tcBorders>
              <w:top w:val="dotted" w:sz="4" w:space="0" w:color="auto"/>
              <w:left w:val="dotted" w:sz="4" w:space="0" w:color="auto"/>
              <w:bottom w:val="dotted" w:sz="4" w:space="0" w:color="auto"/>
              <w:right w:val="dotted" w:sz="4" w:space="0" w:color="auto"/>
            </w:tcBorders>
            <w:shd w:val="clear" w:color="auto" w:fill="FFFFFF"/>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r w:rsidR="00AF09B8" w:rsidRPr="00E72466" w:rsidTr="00987710">
        <w:trPr>
          <w:trHeight w:val="79"/>
          <w:jc w:val="center"/>
        </w:trPr>
        <w:tc>
          <w:tcPr>
            <w:tcW w:w="3305" w:type="dxa"/>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c>
          <w:tcPr>
            <w:tcW w:w="6343" w:type="dxa"/>
            <w:tcBorders>
              <w:top w:val="nil"/>
              <w:left w:val="nil"/>
              <w:bottom w:val="nil"/>
              <w:right w:val="nil"/>
            </w:tcBorders>
            <w:shd w:val="clear" w:color="auto" w:fill="FFFFFF"/>
            <w:noWrap/>
            <w:vAlign w:val="center"/>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r w:rsidR="00AF09B8" w:rsidRPr="00E72466" w:rsidTr="00987710">
        <w:trPr>
          <w:trHeight w:val="79"/>
          <w:jc w:val="center"/>
        </w:trPr>
        <w:tc>
          <w:tcPr>
            <w:tcW w:w="3305" w:type="dxa"/>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c>
          <w:tcPr>
            <w:tcW w:w="6343" w:type="dxa"/>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r w:rsidR="00AF09B8" w:rsidRPr="00E72466" w:rsidTr="00987710">
        <w:trPr>
          <w:trHeight w:val="1350"/>
          <w:jc w:val="center"/>
        </w:trPr>
        <w:tc>
          <w:tcPr>
            <w:tcW w:w="9648"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AF09B8" w:rsidRPr="00E72466" w:rsidRDefault="00AF09B8" w:rsidP="00987710">
            <w:pPr>
              <w:jc w:val="both"/>
              <w:rPr>
                <w:rFonts w:ascii="Arial" w:hAnsi="Arial" w:cs="Arial"/>
                <w:bCs/>
                <w:sz w:val="24"/>
                <w:szCs w:val="24"/>
              </w:rPr>
            </w:pPr>
            <w:r w:rsidRPr="00E72466">
              <w:rPr>
                <w:rFonts w:ascii="Arial" w:hAnsi="Arial" w:cs="Arial"/>
                <w:bCs/>
                <w:sz w:val="24"/>
                <w:szCs w:val="24"/>
              </w:rPr>
              <w:t>El que suscribe, con poder suficiente para este acto, DECLARA BAJO JURAMENTO, que la persona cuyos datos se detallan al comienzo, no se encuentra incursa en ninguna de las causales de inelegibilidad previstas en el artículo 68 del Reglamento aprobado por el Decreto N° 1030/2016, HASTA TANTO SE DECLARE BAJO JURAMENTO LO CONTRARIO</w:t>
            </w:r>
          </w:p>
        </w:tc>
      </w:tr>
      <w:tr w:rsidR="00AF09B8" w:rsidRPr="00E72466" w:rsidTr="00987710">
        <w:trPr>
          <w:trHeight w:val="176"/>
          <w:jc w:val="center"/>
        </w:trPr>
        <w:tc>
          <w:tcPr>
            <w:tcW w:w="3305" w:type="dxa"/>
            <w:tcBorders>
              <w:top w:val="nil"/>
              <w:left w:val="nil"/>
              <w:bottom w:val="single" w:sz="4" w:space="0" w:color="auto"/>
              <w:right w:val="nil"/>
            </w:tcBorders>
            <w:shd w:val="clear" w:color="auto" w:fill="FFFFFF"/>
            <w:noWrap/>
            <w:vAlign w:val="bottom"/>
          </w:tcPr>
          <w:p w:rsidR="00AF09B8" w:rsidRPr="00E72466" w:rsidRDefault="00AF09B8" w:rsidP="00987710">
            <w:pPr>
              <w:jc w:val="both"/>
              <w:rPr>
                <w:rFonts w:ascii="Arial" w:hAnsi="Arial" w:cs="Arial"/>
                <w:sz w:val="24"/>
                <w:szCs w:val="24"/>
              </w:rPr>
            </w:pPr>
          </w:p>
        </w:tc>
        <w:tc>
          <w:tcPr>
            <w:tcW w:w="6343" w:type="dxa"/>
            <w:tcBorders>
              <w:top w:val="nil"/>
              <w:left w:val="nil"/>
              <w:bottom w:val="single" w:sz="4" w:space="0" w:color="auto"/>
              <w:right w:val="nil"/>
            </w:tcBorders>
            <w:shd w:val="clear" w:color="auto" w:fill="FFFFFF"/>
            <w:noWrap/>
            <w:vAlign w:val="bottom"/>
          </w:tcPr>
          <w:p w:rsidR="00AF09B8" w:rsidRPr="00E72466" w:rsidRDefault="00AF09B8" w:rsidP="00987710">
            <w:pPr>
              <w:jc w:val="both"/>
              <w:rPr>
                <w:rFonts w:ascii="Arial" w:hAnsi="Arial" w:cs="Arial"/>
                <w:sz w:val="24"/>
                <w:szCs w:val="24"/>
              </w:rPr>
            </w:pPr>
          </w:p>
        </w:tc>
      </w:tr>
      <w:tr w:rsidR="00AF09B8" w:rsidRPr="00E72466" w:rsidTr="00987710">
        <w:trPr>
          <w:trHeight w:val="1545"/>
          <w:jc w:val="center"/>
        </w:trPr>
        <w:tc>
          <w:tcPr>
            <w:tcW w:w="9648" w:type="dxa"/>
            <w:gridSpan w:val="2"/>
            <w:tcBorders>
              <w:top w:val="single" w:sz="4" w:space="0" w:color="auto"/>
              <w:left w:val="single" w:sz="4" w:space="0" w:color="auto"/>
              <w:bottom w:val="nil"/>
              <w:right w:val="single" w:sz="4" w:space="0" w:color="000000"/>
            </w:tcBorders>
            <w:shd w:val="clear" w:color="auto" w:fill="FFFFFF"/>
          </w:tcPr>
          <w:p w:rsidR="00AF09B8" w:rsidRPr="00E72466" w:rsidRDefault="00AF09B8" w:rsidP="00987710">
            <w:pPr>
              <w:jc w:val="both"/>
              <w:rPr>
                <w:rFonts w:ascii="Arial" w:hAnsi="Arial" w:cs="Arial"/>
                <w:bCs/>
                <w:sz w:val="24"/>
                <w:szCs w:val="24"/>
              </w:rPr>
            </w:pPr>
            <w:r w:rsidRPr="00E72466">
              <w:rPr>
                <w:rFonts w:ascii="Arial" w:hAnsi="Arial" w:cs="Arial"/>
                <w:bCs/>
                <w:sz w:val="24"/>
                <w:szCs w:val="24"/>
              </w:rPr>
              <w:t>ARTÍCULO 68 PAUTAS PARA LA INELEGIBILIDAD. Deberá desestimarse la oferta, cuando de la información a la que se refiere el artículo 16 del Decreto Delegado N° 1.023/01 y sus modificatorios y complementarios, o de otras fuentes, se configure, entre otros, alguno de los siguientes supuestos:</w:t>
            </w:r>
          </w:p>
          <w:p w:rsidR="00AF09B8" w:rsidRPr="00E72466" w:rsidRDefault="00AF09B8" w:rsidP="00987710">
            <w:pPr>
              <w:jc w:val="both"/>
              <w:rPr>
                <w:rFonts w:ascii="Arial" w:hAnsi="Arial" w:cs="Arial"/>
                <w:bCs/>
                <w:sz w:val="24"/>
                <w:szCs w:val="24"/>
              </w:rPr>
            </w:pPr>
            <w:r w:rsidRPr="00E72466">
              <w:rPr>
                <w:rFonts w:ascii="Arial" w:hAnsi="Arial" w:cs="Arial"/>
                <w:bCs/>
                <w:sz w:val="24"/>
                <w:szCs w:val="24"/>
              </w:rPr>
              <w:t>a) Pueda presumirse que el oferente es una continuación, transformación, fusión o escisión de otras empresas no habilitadas para contratar con la ADMINISTRACIÓN NACIONAL, de acuerdo a lo prescripto por el artículo 28 del Decreto Delegado N° 1.023/01 y sus modificatorios y complementarios, y de las controladas o controlantes de aquellas.</w:t>
            </w:r>
          </w:p>
          <w:p w:rsidR="00AF09B8" w:rsidRPr="00E72466" w:rsidRDefault="00AF09B8" w:rsidP="00987710">
            <w:pPr>
              <w:jc w:val="both"/>
              <w:rPr>
                <w:rFonts w:ascii="Arial" w:hAnsi="Arial" w:cs="Arial"/>
                <w:bCs/>
                <w:sz w:val="24"/>
                <w:szCs w:val="24"/>
              </w:rPr>
            </w:pPr>
            <w:r w:rsidRPr="00E72466">
              <w:rPr>
                <w:rFonts w:ascii="Arial" w:hAnsi="Arial" w:cs="Arial"/>
                <w:bCs/>
                <w:sz w:val="24"/>
                <w:szCs w:val="24"/>
              </w:rPr>
              <w:t>b) Se trate de integrantes de empresas no habilitadas para contratar con la ADMINISTRACIÓN</w:t>
            </w:r>
          </w:p>
          <w:p w:rsidR="00AF09B8" w:rsidRPr="00E72466" w:rsidRDefault="00AF09B8" w:rsidP="00987710">
            <w:pPr>
              <w:jc w:val="both"/>
              <w:rPr>
                <w:rFonts w:ascii="Arial" w:hAnsi="Arial" w:cs="Arial"/>
                <w:bCs/>
                <w:sz w:val="24"/>
                <w:szCs w:val="24"/>
              </w:rPr>
            </w:pPr>
            <w:r w:rsidRPr="00E72466">
              <w:rPr>
                <w:rFonts w:ascii="Arial" w:hAnsi="Arial" w:cs="Arial"/>
                <w:bCs/>
                <w:sz w:val="24"/>
                <w:szCs w:val="24"/>
              </w:rPr>
              <w:t>NACIONAL, de acuerdo a lo prescripto por el artículo 28 del Decreto Delegado N° 1.023/01 y sus modificatorios y complementarios.</w:t>
            </w:r>
          </w:p>
          <w:p w:rsidR="00AF09B8" w:rsidRPr="00E72466" w:rsidRDefault="00AF09B8" w:rsidP="00987710">
            <w:pPr>
              <w:jc w:val="both"/>
              <w:rPr>
                <w:rFonts w:ascii="Arial" w:hAnsi="Arial" w:cs="Arial"/>
                <w:bCs/>
                <w:sz w:val="24"/>
                <w:szCs w:val="24"/>
              </w:rPr>
            </w:pPr>
            <w:r w:rsidRPr="00E72466">
              <w:rPr>
                <w:rFonts w:ascii="Arial" w:hAnsi="Arial" w:cs="Arial"/>
                <w:bCs/>
                <w:sz w:val="24"/>
                <w:szCs w:val="24"/>
              </w:rPr>
              <w:t xml:space="preserve">c) Cuando existan indicios que por su precisión y concordancia hicieran presumir que los oferentes han concertado o coordinado posturas en el procedimiento de selección. Se entenderá configurada esta causal de inelegibilidad, entre otros supuestos, en ofertas presentadas por cónyuges, convivientes o parientes de primer grado en línea recta ya sea por naturaleza, por técnicas de reproducción humana asistida o adopción, salvo que se </w:t>
            </w:r>
            <w:r w:rsidRPr="00E72466">
              <w:rPr>
                <w:rFonts w:ascii="Arial" w:hAnsi="Arial" w:cs="Arial"/>
                <w:bCs/>
                <w:sz w:val="24"/>
                <w:szCs w:val="24"/>
              </w:rPr>
              <w:lastRenderedPageBreak/>
              <w:t>pruebe lo contrario.</w:t>
            </w:r>
          </w:p>
          <w:p w:rsidR="00AF09B8" w:rsidRPr="00E72466" w:rsidRDefault="00AF09B8" w:rsidP="00987710">
            <w:pPr>
              <w:jc w:val="both"/>
              <w:rPr>
                <w:rFonts w:ascii="Arial" w:hAnsi="Arial" w:cs="Arial"/>
                <w:bCs/>
                <w:sz w:val="24"/>
                <w:szCs w:val="24"/>
              </w:rPr>
            </w:pPr>
            <w:r w:rsidRPr="00E72466">
              <w:rPr>
                <w:rFonts w:ascii="Arial" w:hAnsi="Arial" w:cs="Arial"/>
                <w:bCs/>
                <w:sz w:val="24"/>
                <w:szCs w:val="24"/>
              </w:rPr>
              <w:t>d) Cuando existan indicios que por su precisión y concordancia hicieran presumir que media simulación de competencia o concurrencia. Se entenderá configurada esta causal, entre otros supuestos, cuando un oferente participe en más de una oferta como integrante de un grupo, asociación o persona jurídica, o bien cuando se presente en nombre propio y como integrante de un grupo, asociación o persona jurídica.</w:t>
            </w:r>
          </w:p>
          <w:p w:rsidR="00AF09B8" w:rsidRDefault="00AF09B8" w:rsidP="00987710">
            <w:pPr>
              <w:jc w:val="both"/>
              <w:rPr>
                <w:rFonts w:ascii="Arial" w:hAnsi="Arial" w:cs="Arial"/>
                <w:bCs/>
                <w:sz w:val="24"/>
                <w:szCs w:val="24"/>
              </w:rPr>
            </w:pPr>
            <w:r w:rsidRPr="00E72466">
              <w:rPr>
                <w:rFonts w:ascii="Arial" w:hAnsi="Arial" w:cs="Arial"/>
                <w:bCs/>
                <w:sz w:val="24"/>
                <w:szCs w:val="24"/>
              </w:rPr>
              <w:t>e) Cuando existan indicios que por su precisión y concordancia hicieran presumir que media en el caso una simulación tendiente a eludir los efectos de las causales de inhabilidad para contratar con la ADMINISTRACIÓN NACIONAL, de acuerdo a lo prescripto por el artículo 28 del Decreto Delegado N° 1.023/01 y sus modificatorios y complementarios.</w:t>
            </w:r>
          </w:p>
          <w:p w:rsidR="00AF09B8" w:rsidRPr="00E72466" w:rsidRDefault="00AF09B8" w:rsidP="00987710">
            <w:pPr>
              <w:jc w:val="both"/>
              <w:rPr>
                <w:rFonts w:ascii="Arial" w:hAnsi="Arial" w:cs="Arial"/>
                <w:bCs/>
                <w:sz w:val="24"/>
                <w:szCs w:val="24"/>
              </w:rPr>
            </w:pPr>
          </w:p>
          <w:p w:rsidR="00AF09B8" w:rsidRDefault="00AF09B8" w:rsidP="00987710">
            <w:pPr>
              <w:jc w:val="both"/>
              <w:rPr>
                <w:rFonts w:ascii="Arial" w:hAnsi="Arial" w:cs="Arial"/>
                <w:bCs/>
                <w:sz w:val="24"/>
                <w:szCs w:val="24"/>
              </w:rPr>
            </w:pPr>
            <w:r w:rsidRPr="00E72466">
              <w:rPr>
                <w:rFonts w:ascii="Arial" w:hAnsi="Arial" w:cs="Arial"/>
                <w:bCs/>
                <w:sz w:val="24"/>
                <w:szCs w:val="24"/>
              </w:rPr>
              <w:t>f) Cuando se haya dictado, dentro de los TRES (3) años calendario anteriores a su presentación, alguna sanción judicial o administrativa contra el oferente, por abuso de posición dominante o dumping, cualquier forma de competencia desleal o por concertar o coordinar posturas en los procedimientos de selección.</w:t>
            </w:r>
          </w:p>
          <w:p w:rsidR="00AF09B8" w:rsidRPr="00E72466" w:rsidRDefault="00AF09B8" w:rsidP="00987710">
            <w:pPr>
              <w:jc w:val="both"/>
              <w:rPr>
                <w:rFonts w:ascii="Arial" w:hAnsi="Arial" w:cs="Arial"/>
                <w:bCs/>
                <w:sz w:val="24"/>
                <w:szCs w:val="24"/>
              </w:rPr>
            </w:pPr>
          </w:p>
          <w:p w:rsidR="00AF09B8" w:rsidRDefault="00AF09B8" w:rsidP="00987710">
            <w:pPr>
              <w:jc w:val="both"/>
              <w:rPr>
                <w:rFonts w:ascii="Arial" w:hAnsi="Arial" w:cs="Arial"/>
                <w:bCs/>
                <w:sz w:val="24"/>
                <w:szCs w:val="24"/>
              </w:rPr>
            </w:pPr>
            <w:r w:rsidRPr="00E72466">
              <w:rPr>
                <w:rFonts w:ascii="Arial" w:hAnsi="Arial" w:cs="Arial"/>
                <w:bCs/>
                <w:sz w:val="24"/>
                <w:szCs w:val="24"/>
              </w:rPr>
              <w:t>g) Cuando exhiban incumplimientos en anteriores contratos, de acuerdo a lo que se disponga en los respectivos pliegos de bases y condiciones particulares.</w:t>
            </w:r>
          </w:p>
          <w:p w:rsidR="00AF09B8" w:rsidRPr="00E72466" w:rsidRDefault="00AF09B8" w:rsidP="00987710">
            <w:pPr>
              <w:jc w:val="both"/>
              <w:rPr>
                <w:rFonts w:ascii="Arial" w:hAnsi="Arial" w:cs="Arial"/>
                <w:bCs/>
                <w:sz w:val="24"/>
                <w:szCs w:val="24"/>
              </w:rPr>
            </w:pPr>
          </w:p>
          <w:p w:rsidR="00AF09B8" w:rsidRDefault="00AF09B8" w:rsidP="00987710">
            <w:pPr>
              <w:jc w:val="both"/>
              <w:rPr>
                <w:rFonts w:ascii="Arial" w:hAnsi="Arial" w:cs="Arial"/>
                <w:bCs/>
                <w:sz w:val="24"/>
                <w:szCs w:val="24"/>
              </w:rPr>
            </w:pPr>
            <w:r w:rsidRPr="00E72466">
              <w:rPr>
                <w:rFonts w:ascii="Arial" w:hAnsi="Arial" w:cs="Arial"/>
                <w:bCs/>
                <w:sz w:val="24"/>
                <w:szCs w:val="24"/>
              </w:rPr>
              <w:t>h) Cuando se trate de personas jurídicas condenadas, con sentencia firme recaída en el extranjero, por prácticas de soborno o cohecho transnacional en los términos de la Convención de la ORGANIZACIÓN DE COOPERACIÓN Y DE DESARROLLO ECONÓMICOS (OCDE) para Combatir el Cohecho a Funcionarios Públicos Extranjeros en Transacciones Comerciales Internacionales, serán inelegibles por un lapso igual al doble de la condena.</w:t>
            </w:r>
          </w:p>
          <w:p w:rsidR="00AF09B8" w:rsidRPr="00E72466" w:rsidRDefault="00AF09B8" w:rsidP="00987710">
            <w:pPr>
              <w:jc w:val="both"/>
              <w:rPr>
                <w:rFonts w:ascii="Arial" w:hAnsi="Arial" w:cs="Arial"/>
                <w:bCs/>
                <w:sz w:val="24"/>
                <w:szCs w:val="24"/>
              </w:rPr>
            </w:pPr>
          </w:p>
          <w:p w:rsidR="00AF09B8" w:rsidRDefault="00AF09B8" w:rsidP="00987710">
            <w:pPr>
              <w:numPr>
                <w:ilvl w:val="0"/>
                <w:numId w:val="41"/>
              </w:numPr>
              <w:jc w:val="both"/>
              <w:rPr>
                <w:rFonts w:ascii="Arial" w:hAnsi="Arial" w:cs="Arial"/>
                <w:bCs/>
                <w:sz w:val="24"/>
                <w:szCs w:val="24"/>
              </w:rPr>
            </w:pPr>
            <w:r w:rsidRPr="00E72466">
              <w:rPr>
                <w:rFonts w:ascii="Arial" w:hAnsi="Arial" w:cs="Arial"/>
                <w:bCs/>
                <w:sz w:val="24"/>
                <w:szCs w:val="24"/>
              </w:rPr>
              <w:t>Las personas humanas o jurídicas incluidas en las listas de inhabilitados del Banco Mundial y/o del Banco Interamericano de Desarrollo, a raíz de conductas o prácticas de corrupción contempladas en la Convención de la ORGANIZACIÓN DE COOPERACIÓN Y DE DESARROLLO ECONÓMICOS (OCDE) para Combatir el Cohecho a Funcionarios Públicos Extranjeros en Transacciones Comerciales Internacionales serán inelegibles mientras subsista dicha condición.</w:t>
            </w:r>
          </w:p>
          <w:p w:rsidR="00AF09B8" w:rsidRPr="00E72466" w:rsidRDefault="00AF09B8" w:rsidP="00987710">
            <w:pPr>
              <w:ind w:left="720"/>
              <w:jc w:val="both"/>
              <w:rPr>
                <w:rFonts w:ascii="Arial" w:hAnsi="Arial" w:cs="Arial"/>
                <w:b/>
                <w:bCs/>
                <w:i/>
                <w:iCs/>
                <w:sz w:val="24"/>
                <w:szCs w:val="24"/>
              </w:rPr>
            </w:pPr>
          </w:p>
        </w:tc>
      </w:tr>
      <w:tr w:rsidR="00AF09B8" w:rsidRPr="00E72466" w:rsidTr="00987710">
        <w:trPr>
          <w:trHeight w:val="192"/>
          <w:jc w:val="center"/>
        </w:trPr>
        <w:tc>
          <w:tcPr>
            <w:tcW w:w="9648" w:type="dxa"/>
            <w:gridSpan w:val="2"/>
            <w:tcBorders>
              <w:top w:val="nil"/>
              <w:left w:val="nil"/>
              <w:bottom w:val="nil"/>
              <w:right w:val="nil"/>
            </w:tcBorders>
            <w:shd w:val="clear" w:color="auto" w:fill="92CDDC"/>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lastRenderedPageBreak/>
              <w:t> </w:t>
            </w:r>
          </w:p>
        </w:tc>
      </w:tr>
      <w:tr w:rsidR="00AF09B8" w:rsidRPr="00E72466" w:rsidTr="00987710">
        <w:trPr>
          <w:trHeight w:val="79"/>
          <w:jc w:val="center"/>
        </w:trPr>
        <w:tc>
          <w:tcPr>
            <w:tcW w:w="3305" w:type="dxa"/>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p>
        </w:tc>
        <w:tc>
          <w:tcPr>
            <w:tcW w:w="6343" w:type="dxa"/>
            <w:tcBorders>
              <w:top w:val="nil"/>
              <w:left w:val="nil"/>
              <w:bottom w:val="nil"/>
              <w:right w:val="nil"/>
            </w:tcBorders>
            <w:shd w:val="clear" w:color="auto" w:fill="FFFFFF"/>
            <w:noWrap/>
            <w:vAlign w:val="center"/>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r w:rsidR="00AF09B8" w:rsidRPr="00E72466" w:rsidTr="00987710">
        <w:trPr>
          <w:trHeight w:val="285"/>
          <w:jc w:val="center"/>
        </w:trPr>
        <w:tc>
          <w:tcPr>
            <w:tcW w:w="3305" w:type="dxa"/>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b/>
                <w:bCs/>
                <w:sz w:val="24"/>
                <w:szCs w:val="24"/>
              </w:rPr>
            </w:pPr>
            <w:r w:rsidRPr="00E72466">
              <w:rPr>
                <w:rFonts w:ascii="Arial" w:hAnsi="Arial" w:cs="Arial"/>
                <w:b/>
                <w:bCs/>
                <w:sz w:val="24"/>
                <w:szCs w:val="24"/>
              </w:rPr>
              <w:t>LUGAR Y FECHA :</w:t>
            </w:r>
          </w:p>
        </w:tc>
        <w:tc>
          <w:tcPr>
            <w:tcW w:w="6343" w:type="dxa"/>
            <w:tcBorders>
              <w:top w:val="dotted" w:sz="4" w:space="0" w:color="auto"/>
              <w:left w:val="dotted" w:sz="4" w:space="0" w:color="auto"/>
              <w:bottom w:val="dotted" w:sz="4" w:space="0" w:color="auto"/>
              <w:right w:val="dotted" w:sz="4" w:space="0" w:color="auto"/>
            </w:tcBorders>
            <w:shd w:val="clear" w:color="auto" w:fill="FFFFFF"/>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r w:rsidR="00AF09B8" w:rsidRPr="00E72466" w:rsidTr="00987710">
        <w:trPr>
          <w:trHeight w:val="255"/>
          <w:jc w:val="center"/>
        </w:trPr>
        <w:tc>
          <w:tcPr>
            <w:tcW w:w="3305" w:type="dxa"/>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c>
          <w:tcPr>
            <w:tcW w:w="6343" w:type="dxa"/>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r w:rsidR="00AF09B8" w:rsidRPr="00E72466" w:rsidTr="00987710">
        <w:trPr>
          <w:trHeight w:val="255"/>
          <w:jc w:val="center"/>
        </w:trPr>
        <w:tc>
          <w:tcPr>
            <w:tcW w:w="3305" w:type="dxa"/>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c>
          <w:tcPr>
            <w:tcW w:w="6343" w:type="dxa"/>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bl>
    <w:p w:rsidR="00AF09B8" w:rsidRPr="00E72466" w:rsidRDefault="00AF09B8" w:rsidP="00AF09B8">
      <w:pPr>
        <w:spacing w:after="0"/>
        <w:rPr>
          <w:rFonts w:ascii="Arial" w:eastAsia="Times New Roman" w:hAnsi="Arial" w:cs="Arial"/>
          <w:sz w:val="24"/>
          <w:szCs w:val="24"/>
          <w:lang w:val="es-AR" w:eastAsia="es-ES"/>
        </w:rPr>
      </w:pPr>
    </w:p>
    <w:p w:rsidR="00AF09B8" w:rsidRPr="00E72466" w:rsidRDefault="00AF09B8" w:rsidP="00AF09B8">
      <w:pPr>
        <w:spacing w:after="0"/>
        <w:jc w:val="center"/>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_____________________________________</w:t>
      </w:r>
    </w:p>
    <w:p w:rsidR="00AF09B8" w:rsidRPr="00E72466" w:rsidRDefault="00AF09B8" w:rsidP="00AF09B8">
      <w:pPr>
        <w:spacing w:after="0"/>
        <w:jc w:val="center"/>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FIRMA Y ACLARACIÓN</w:t>
      </w:r>
    </w:p>
    <w:p w:rsidR="00AF09B8" w:rsidRPr="00E72466" w:rsidRDefault="00AF09B8" w:rsidP="00AF09B8">
      <w:pPr>
        <w:spacing w:after="0"/>
        <w:jc w:val="center"/>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OFERENTE / APODERADO / REPRESENTANTE LEGAL</w:t>
      </w:r>
    </w:p>
    <w:p w:rsidR="00AF09B8" w:rsidRPr="00E72466" w:rsidRDefault="00AF09B8" w:rsidP="00AF09B8">
      <w:pPr>
        <w:jc w:val="both"/>
        <w:rPr>
          <w:rFonts w:ascii="Arial" w:eastAsia="Times New Roman" w:hAnsi="Arial" w:cs="Arial"/>
          <w:i/>
          <w:sz w:val="24"/>
          <w:szCs w:val="24"/>
          <w:lang w:val="es-AR" w:eastAsia="es-ES"/>
        </w:rPr>
      </w:pPr>
    </w:p>
    <w:p w:rsidR="00AF09B8" w:rsidRPr="00E72466" w:rsidRDefault="00AF09B8" w:rsidP="00AF09B8">
      <w:pPr>
        <w:jc w:val="both"/>
        <w:rPr>
          <w:rFonts w:ascii="Arial" w:eastAsia="Times New Roman" w:hAnsi="Arial" w:cs="Arial"/>
          <w:i/>
          <w:sz w:val="24"/>
          <w:szCs w:val="24"/>
          <w:lang w:val="es-AR" w:eastAsia="es-ES"/>
        </w:rPr>
      </w:pPr>
    </w:p>
    <w:p w:rsidR="00AF09B8" w:rsidRPr="00E72466" w:rsidRDefault="00AF09B8" w:rsidP="00AF09B8">
      <w:pPr>
        <w:jc w:val="both"/>
        <w:rPr>
          <w:rFonts w:ascii="Arial" w:eastAsia="Times New Roman" w:hAnsi="Arial" w:cs="Arial"/>
          <w:i/>
          <w:sz w:val="24"/>
          <w:szCs w:val="24"/>
          <w:lang w:val="es-AR" w:eastAsia="es-ES"/>
        </w:rPr>
      </w:pPr>
    </w:p>
    <w:p w:rsidR="00AF09B8" w:rsidRPr="00E72466" w:rsidRDefault="00AF09B8" w:rsidP="00AF09B8">
      <w:pPr>
        <w:jc w:val="both"/>
        <w:rPr>
          <w:rFonts w:ascii="Arial" w:eastAsia="Times New Roman" w:hAnsi="Arial" w:cs="Arial"/>
          <w:i/>
          <w:sz w:val="24"/>
          <w:szCs w:val="24"/>
          <w:lang w:val="es-AR" w:eastAsia="es-ES"/>
        </w:rPr>
      </w:pPr>
    </w:p>
    <w:p w:rsidR="00AF09B8" w:rsidRPr="00E72466" w:rsidRDefault="00AF09B8" w:rsidP="00AF09B8">
      <w:pPr>
        <w:jc w:val="both"/>
        <w:rPr>
          <w:rFonts w:ascii="Arial" w:eastAsia="Times New Roman" w:hAnsi="Arial" w:cs="Arial"/>
          <w:i/>
          <w:sz w:val="24"/>
          <w:szCs w:val="24"/>
          <w:lang w:val="es-AR" w:eastAsia="es-ES"/>
        </w:rPr>
      </w:pPr>
    </w:p>
    <w:p w:rsidR="00AF09B8" w:rsidRPr="00E72466" w:rsidRDefault="00AF09B8" w:rsidP="00AF09B8">
      <w:pPr>
        <w:jc w:val="both"/>
        <w:rPr>
          <w:rFonts w:ascii="Arial" w:eastAsia="Times New Roman" w:hAnsi="Arial" w:cs="Arial"/>
          <w:i/>
          <w:sz w:val="24"/>
          <w:szCs w:val="24"/>
          <w:lang w:val="es-AR" w:eastAsia="es-ES"/>
        </w:rPr>
      </w:pPr>
    </w:p>
    <w:p w:rsidR="00AF09B8" w:rsidRPr="00E72466" w:rsidRDefault="00AF09B8" w:rsidP="00AF09B8">
      <w:pPr>
        <w:jc w:val="both"/>
        <w:rPr>
          <w:rFonts w:ascii="Arial" w:eastAsia="Times New Roman" w:hAnsi="Arial" w:cs="Arial"/>
          <w:i/>
          <w:sz w:val="24"/>
          <w:szCs w:val="24"/>
          <w:lang w:val="es-AR" w:eastAsia="es-ES"/>
        </w:rPr>
      </w:pPr>
    </w:p>
    <w:p w:rsidR="00AF09B8" w:rsidRPr="00E72466" w:rsidRDefault="00AF09B8" w:rsidP="00AF09B8">
      <w:pPr>
        <w:jc w:val="both"/>
        <w:rPr>
          <w:rFonts w:ascii="Arial" w:eastAsia="Times New Roman" w:hAnsi="Arial" w:cs="Arial"/>
          <w:i/>
          <w:sz w:val="24"/>
          <w:szCs w:val="24"/>
          <w:lang w:val="es-AR" w:eastAsia="es-ES"/>
        </w:rPr>
      </w:pPr>
    </w:p>
    <w:p w:rsidR="00AF09B8" w:rsidRPr="00E72466" w:rsidRDefault="00AF09B8" w:rsidP="00AF09B8">
      <w:pPr>
        <w:jc w:val="both"/>
        <w:rPr>
          <w:rFonts w:ascii="Arial" w:eastAsia="Times New Roman" w:hAnsi="Arial" w:cs="Arial"/>
          <w:i/>
          <w:sz w:val="24"/>
          <w:szCs w:val="24"/>
          <w:lang w:val="es-AR" w:eastAsia="es-ES"/>
        </w:rPr>
      </w:pPr>
    </w:p>
    <w:p w:rsidR="00AF09B8" w:rsidRDefault="00AF09B8" w:rsidP="00AF09B8">
      <w:pPr>
        <w:jc w:val="right"/>
        <w:rPr>
          <w:rFonts w:ascii="Arial" w:eastAsia="Times New Roman" w:hAnsi="Arial" w:cs="Arial"/>
          <w:b/>
          <w:sz w:val="24"/>
          <w:szCs w:val="24"/>
          <w:lang w:val="es-AR" w:eastAsia="es-ES"/>
        </w:rPr>
      </w:pPr>
    </w:p>
    <w:p w:rsidR="00AF09B8" w:rsidRDefault="00AF09B8" w:rsidP="00AF09B8">
      <w:pPr>
        <w:jc w:val="right"/>
        <w:rPr>
          <w:rFonts w:ascii="Arial" w:eastAsia="Times New Roman" w:hAnsi="Arial" w:cs="Arial"/>
          <w:b/>
          <w:sz w:val="24"/>
          <w:szCs w:val="24"/>
          <w:lang w:val="es-AR" w:eastAsia="es-ES"/>
        </w:rPr>
      </w:pPr>
    </w:p>
    <w:p w:rsidR="00AF09B8" w:rsidRDefault="00AF09B8" w:rsidP="00AF09B8">
      <w:pPr>
        <w:jc w:val="right"/>
        <w:rPr>
          <w:rFonts w:ascii="Arial" w:eastAsia="Times New Roman" w:hAnsi="Arial" w:cs="Arial"/>
          <w:b/>
          <w:sz w:val="24"/>
          <w:szCs w:val="24"/>
          <w:lang w:val="es-AR" w:eastAsia="es-ES"/>
        </w:rPr>
      </w:pPr>
    </w:p>
    <w:p w:rsidR="00AF09B8" w:rsidRDefault="00AF09B8" w:rsidP="00AF09B8">
      <w:pPr>
        <w:jc w:val="right"/>
        <w:rPr>
          <w:rFonts w:ascii="Arial" w:eastAsia="Times New Roman" w:hAnsi="Arial" w:cs="Arial"/>
          <w:b/>
          <w:sz w:val="24"/>
          <w:szCs w:val="24"/>
          <w:lang w:val="es-AR" w:eastAsia="es-ES"/>
        </w:rPr>
      </w:pPr>
    </w:p>
    <w:p w:rsidR="00AF09B8" w:rsidRDefault="00AF09B8" w:rsidP="00AF09B8">
      <w:pPr>
        <w:jc w:val="right"/>
        <w:rPr>
          <w:rFonts w:ascii="Arial" w:eastAsia="Times New Roman" w:hAnsi="Arial" w:cs="Arial"/>
          <w:b/>
          <w:sz w:val="24"/>
          <w:szCs w:val="24"/>
          <w:lang w:val="es-AR" w:eastAsia="es-ES"/>
        </w:rPr>
      </w:pPr>
    </w:p>
    <w:p w:rsidR="00AF09B8" w:rsidRDefault="00AF09B8" w:rsidP="00AF09B8">
      <w:pPr>
        <w:jc w:val="right"/>
        <w:rPr>
          <w:rFonts w:ascii="Arial" w:eastAsia="Times New Roman" w:hAnsi="Arial" w:cs="Arial"/>
          <w:b/>
          <w:sz w:val="24"/>
          <w:szCs w:val="24"/>
          <w:lang w:val="es-AR" w:eastAsia="es-ES"/>
        </w:rPr>
      </w:pPr>
    </w:p>
    <w:p w:rsidR="00AF09B8" w:rsidRDefault="00AF09B8" w:rsidP="00AF09B8">
      <w:pPr>
        <w:jc w:val="right"/>
        <w:rPr>
          <w:rFonts w:ascii="Arial" w:eastAsia="Times New Roman" w:hAnsi="Arial" w:cs="Arial"/>
          <w:b/>
          <w:sz w:val="24"/>
          <w:szCs w:val="24"/>
          <w:lang w:val="es-AR" w:eastAsia="es-ES"/>
        </w:rPr>
      </w:pPr>
    </w:p>
    <w:p w:rsidR="00AF09B8" w:rsidRDefault="00AF09B8" w:rsidP="00AF09B8">
      <w:pPr>
        <w:rPr>
          <w:rFonts w:ascii="Arial" w:eastAsia="Times New Roman" w:hAnsi="Arial" w:cs="Arial"/>
          <w:b/>
          <w:sz w:val="24"/>
          <w:szCs w:val="24"/>
          <w:lang w:val="es-AR" w:eastAsia="es-ES"/>
        </w:rPr>
      </w:pPr>
    </w:p>
    <w:p w:rsidR="00AF09B8" w:rsidRDefault="00AF09B8" w:rsidP="00AF09B8">
      <w:pPr>
        <w:jc w:val="right"/>
        <w:rPr>
          <w:rFonts w:ascii="Arial" w:eastAsia="Times New Roman" w:hAnsi="Arial" w:cs="Arial"/>
          <w:b/>
          <w:sz w:val="24"/>
          <w:szCs w:val="24"/>
          <w:lang w:val="es-AR" w:eastAsia="es-ES"/>
        </w:rPr>
      </w:pPr>
    </w:p>
    <w:p w:rsidR="00AF09B8" w:rsidRDefault="00AF09B8" w:rsidP="00AF09B8">
      <w:pPr>
        <w:jc w:val="right"/>
        <w:rPr>
          <w:rFonts w:ascii="Arial" w:eastAsia="Times New Roman" w:hAnsi="Arial" w:cs="Arial"/>
          <w:b/>
          <w:sz w:val="24"/>
          <w:szCs w:val="24"/>
          <w:lang w:val="es-AR" w:eastAsia="es-ES"/>
        </w:rPr>
      </w:pPr>
    </w:p>
    <w:p w:rsidR="00AF09B8" w:rsidRPr="001B4C79" w:rsidRDefault="00AF09B8" w:rsidP="00AF09B8">
      <w:pPr>
        <w:jc w:val="right"/>
        <w:rPr>
          <w:rFonts w:ascii="Arial" w:eastAsia="Times New Roman" w:hAnsi="Arial" w:cs="Arial"/>
          <w:b/>
          <w:sz w:val="24"/>
          <w:szCs w:val="24"/>
          <w:lang w:val="es-AR" w:eastAsia="es-ES"/>
        </w:rPr>
      </w:pPr>
      <w:r w:rsidRPr="001B4C79">
        <w:rPr>
          <w:rFonts w:ascii="Arial" w:eastAsia="Times New Roman" w:hAnsi="Arial" w:cs="Arial"/>
          <w:b/>
          <w:sz w:val="24"/>
          <w:szCs w:val="24"/>
          <w:lang w:val="es-AR" w:eastAsia="es-ES"/>
        </w:rPr>
        <w:lastRenderedPageBreak/>
        <w:t>ANEXO V</w:t>
      </w:r>
    </w:p>
    <w:p w:rsidR="00AF09B8" w:rsidRPr="00E72466" w:rsidRDefault="00AF09B8" w:rsidP="00AF09B8">
      <w:pPr>
        <w:jc w:val="right"/>
        <w:rPr>
          <w:rFonts w:ascii="Arial" w:eastAsia="Times New Roman" w:hAnsi="Arial" w:cs="Arial"/>
          <w:sz w:val="24"/>
          <w:szCs w:val="24"/>
          <w:lang w:val="es-AR" w:eastAsia="es-ES"/>
        </w:rPr>
      </w:pPr>
    </w:p>
    <w:p w:rsidR="00AF09B8" w:rsidRPr="00E72466" w:rsidRDefault="00AF09B8" w:rsidP="00AF09B8">
      <w:pPr>
        <w:jc w:val="right"/>
        <w:rPr>
          <w:rFonts w:ascii="Arial" w:eastAsia="Times New Roman" w:hAnsi="Arial" w:cs="Arial"/>
          <w:sz w:val="24"/>
          <w:szCs w:val="24"/>
          <w:lang w:val="es-AR" w:eastAsia="es-ES"/>
        </w:rPr>
      </w:pPr>
    </w:p>
    <w:p w:rsidR="00AF09B8" w:rsidRDefault="00AF09B8" w:rsidP="00AF09B8">
      <w:pPr>
        <w:rPr>
          <w:rFonts w:ascii="Arial" w:eastAsia="Times New Roman" w:hAnsi="Arial" w:cs="Arial"/>
          <w:sz w:val="24"/>
          <w:szCs w:val="24"/>
          <w:lang w:val="es-AR" w:eastAsia="es-ES"/>
        </w:rPr>
      </w:pPr>
    </w:p>
    <w:p w:rsidR="00AF09B8" w:rsidRPr="00E72466" w:rsidRDefault="00AF09B8" w:rsidP="00AF09B8">
      <w:pPr>
        <w:rPr>
          <w:rFonts w:ascii="Arial" w:eastAsia="Times New Roman" w:hAnsi="Arial" w:cs="Arial"/>
          <w:sz w:val="24"/>
          <w:szCs w:val="24"/>
          <w:lang w:val="es-AR" w:eastAsia="es-ES"/>
        </w:rPr>
      </w:pPr>
    </w:p>
    <w:p w:rsidR="00AF09B8" w:rsidRPr="00E72466" w:rsidRDefault="00AF09B8" w:rsidP="00AF09B8">
      <w:pPr>
        <w:jc w:val="right"/>
        <w:rPr>
          <w:rFonts w:ascii="Arial" w:eastAsia="Times New Roman" w:hAnsi="Arial" w:cs="Arial"/>
          <w:sz w:val="24"/>
          <w:szCs w:val="24"/>
          <w:lang w:val="es-AR" w:eastAsia="es-ES"/>
        </w:rPr>
      </w:pPr>
    </w:p>
    <w:p w:rsidR="00AF09B8" w:rsidRPr="00E72466" w:rsidRDefault="00AF09B8" w:rsidP="00AF09B8">
      <w:pPr>
        <w:jc w:val="right"/>
        <w:rPr>
          <w:rFonts w:ascii="Arial" w:eastAsia="Times New Roman" w:hAnsi="Arial" w:cs="Arial"/>
          <w:sz w:val="24"/>
          <w:szCs w:val="24"/>
          <w:lang w:val="es-AR" w:eastAsia="es-ES"/>
        </w:rPr>
      </w:pPr>
    </w:p>
    <w:p w:rsidR="00AF09B8" w:rsidRPr="00E72466" w:rsidRDefault="00AF09B8" w:rsidP="00AF09B8">
      <w:pPr>
        <w:jc w:val="right"/>
        <w:rPr>
          <w:rFonts w:ascii="Arial" w:eastAsia="Times New Roman" w:hAnsi="Arial" w:cs="Arial"/>
          <w:sz w:val="24"/>
          <w:szCs w:val="24"/>
          <w:lang w:val="es-AR" w:eastAsia="es-ES"/>
        </w:rPr>
      </w:pPr>
    </w:p>
    <w:p w:rsidR="00AF09B8" w:rsidRPr="00E72466" w:rsidRDefault="00AF09B8" w:rsidP="00AF09B8">
      <w:pPr>
        <w:jc w:val="right"/>
        <w:rPr>
          <w:rFonts w:ascii="Arial" w:eastAsia="Times New Roman" w:hAnsi="Arial" w:cs="Arial"/>
          <w:sz w:val="24"/>
          <w:szCs w:val="24"/>
          <w:lang w:val="es-AR" w:eastAsia="es-ES"/>
        </w:rPr>
      </w:pPr>
    </w:p>
    <w:p w:rsidR="00AF09B8" w:rsidRDefault="00AF09B8" w:rsidP="00AF09B8">
      <w:pPr>
        <w:jc w:val="right"/>
        <w:rPr>
          <w:rFonts w:ascii="Arial" w:eastAsia="Times New Roman" w:hAnsi="Arial" w:cs="Arial"/>
          <w:b/>
          <w:sz w:val="24"/>
          <w:szCs w:val="24"/>
          <w:lang w:val="es-AR" w:eastAsia="es-ES"/>
        </w:rPr>
      </w:pPr>
    </w:p>
    <w:p w:rsidR="00AF09B8" w:rsidRDefault="00AF09B8" w:rsidP="00AF09B8">
      <w:pPr>
        <w:jc w:val="right"/>
        <w:rPr>
          <w:rFonts w:ascii="Arial" w:eastAsia="Times New Roman" w:hAnsi="Arial" w:cs="Arial"/>
          <w:b/>
          <w:sz w:val="24"/>
          <w:szCs w:val="24"/>
          <w:lang w:val="es-AR" w:eastAsia="es-ES"/>
        </w:rPr>
      </w:pPr>
    </w:p>
    <w:p w:rsidR="00C632CC" w:rsidRDefault="00C632CC" w:rsidP="00AF09B8">
      <w:pPr>
        <w:jc w:val="right"/>
        <w:rPr>
          <w:rFonts w:ascii="Arial" w:eastAsia="Times New Roman" w:hAnsi="Arial" w:cs="Arial"/>
          <w:b/>
          <w:sz w:val="24"/>
          <w:szCs w:val="24"/>
          <w:lang w:val="es-AR" w:eastAsia="es-ES"/>
        </w:rPr>
      </w:pPr>
    </w:p>
    <w:p w:rsidR="00C632CC" w:rsidRDefault="00C632CC" w:rsidP="00AF09B8">
      <w:pPr>
        <w:jc w:val="right"/>
        <w:rPr>
          <w:rFonts w:ascii="Arial" w:eastAsia="Times New Roman" w:hAnsi="Arial" w:cs="Arial"/>
          <w:b/>
          <w:sz w:val="24"/>
          <w:szCs w:val="24"/>
          <w:lang w:val="es-AR" w:eastAsia="es-ES"/>
        </w:rPr>
      </w:pPr>
    </w:p>
    <w:p w:rsidR="00C632CC" w:rsidRDefault="00C632CC" w:rsidP="00AF09B8">
      <w:pPr>
        <w:jc w:val="right"/>
        <w:rPr>
          <w:rFonts w:ascii="Arial" w:eastAsia="Times New Roman" w:hAnsi="Arial" w:cs="Arial"/>
          <w:b/>
          <w:sz w:val="24"/>
          <w:szCs w:val="24"/>
          <w:lang w:val="es-AR" w:eastAsia="es-ES"/>
        </w:rPr>
      </w:pPr>
    </w:p>
    <w:p w:rsidR="00C632CC" w:rsidRDefault="00C632CC" w:rsidP="00AF09B8">
      <w:pPr>
        <w:jc w:val="right"/>
        <w:rPr>
          <w:rFonts w:ascii="Arial" w:eastAsia="Times New Roman" w:hAnsi="Arial" w:cs="Arial"/>
          <w:b/>
          <w:sz w:val="24"/>
          <w:szCs w:val="24"/>
          <w:lang w:val="es-AR" w:eastAsia="es-ES"/>
        </w:rPr>
      </w:pPr>
    </w:p>
    <w:p w:rsidR="00C632CC" w:rsidRDefault="00C632CC" w:rsidP="00AF09B8">
      <w:pPr>
        <w:jc w:val="right"/>
        <w:rPr>
          <w:rFonts w:ascii="Arial" w:eastAsia="Times New Roman" w:hAnsi="Arial" w:cs="Arial"/>
          <w:b/>
          <w:sz w:val="24"/>
          <w:szCs w:val="24"/>
          <w:lang w:val="es-AR" w:eastAsia="es-ES"/>
        </w:rPr>
      </w:pPr>
    </w:p>
    <w:p w:rsidR="00C632CC" w:rsidRDefault="00C632CC" w:rsidP="00AF09B8">
      <w:pPr>
        <w:jc w:val="right"/>
        <w:rPr>
          <w:rFonts w:ascii="Arial" w:eastAsia="Times New Roman" w:hAnsi="Arial" w:cs="Arial"/>
          <w:b/>
          <w:sz w:val="24"/>
          <w:szCs w:val="24"/>
          <w:lang w:val="es-AR" w:eastAsia="es-ES"/>
        </w:rPr>
      </w:pPr>
    </w:p>
    <w:p w:rsidR="00C632CC" w:rsidRDefault="00C632CC" w:rsidP="00AF09B8">
      <w:pPr>
        <w:jc w:val="right"/>
        <w:rPr>
          <w:rFonts w:ascii="Arial" w:eastAsia="Times New Roman" w:hAnsi="Arial" w:cs="Arial"/>
          <w:b/>
          <w:sz w:val="24"/>
          <w:szCs w:val="24"/>
          <w:lang w:val="es-AR" w:eastAsia="es-ES"/>
        </w:rPr>
      </w:pPr>
    </w:p>
    <w:p w:rsidR="00C632CC" w:rsidRDefault="00C632CC" w:rsidP="00AF09B8">
      <w:pPr>
        <w:jc w:val="right"/>
        <w:rPr>
          <w:rFonts w:ascii="Arial" w:eastAsia="Times New Roman" w:hAnsi="Arial" w:cs="Arial"/>
          <w:b/>
          <w:sz w:val="24"/>
          <w:szCs w:val="24"/>
          <w:lang w:val="es-AR" w:eastAsia="es-ES"/>
        </w:rPr>
      </w:pPr>
    </w:p>
    <w:p w:rsidR="00C632CC" w:rsidRDefault="00C632CC" w:rsidP="00AF09B8">
      <w:pPr>
        <w:jc w:val="right"/>
        <w:rPr>
          <w:rFonts w:ascii="Arial" w:eastAsia="Times New Roman" w:hAnsi="Arial" w:cs="Arial"/>
          <w:b/>
          <w:sz w:val="24"/>
          <w:szCs w:val="24"/>
          <w:lang w:val="es-AR" w:eastAsia="es-ES"/>
        </w:rPr>
      </w:pPr>
    </w:p>
    <w:p w:rsidR="00C632CC" w:rsidRDefault="00C632CC" w:rsidP="00AF09B8">
      <w:pPr>
        <w:jc w:val="right"/>
        <w:rPr>
          <w:rFonts w:ascii="Arial" w:eastAsia="Times New Roman" w:hAnsi="Arial" w:cs="Arial"/>
          <w:b/>
          <w:sz w:val="24"/>
          <w:szCs w:val="24"/>
          <w:lang w:val="es-AR" w:eastAsia="es-ES"/>
        </w:rPr>
      </w:pPr>
    </w:p>
    <w:p w:rsidR="00C632CC" w:rsidRDefault="00C632CC" w:rsidP="00AF09B8">
      <w:pPr>
        <w:jc w:val="right"/>
        <w:rPr>
          <w:rFonts w:ascii="Arial" w:eastAsia="Times New Roman" w:hAnsi="Arial" w:cs="Arial"/>
          <w:b/>
          <w:sz w:val="24"/>
          <w:szCs w:val="24"/>
          <w:lang w:val="es-AR" w:eastAsia="es-ES"/>
        </w:rPr>
      </w:pPr>
    </w:p>
    <w:p w:rsidR="00C632CC" w:rsidRDefault="00C632CC" w:rsidP="00AF09B8">
      <w:pPr>
        <w:jc w:val="right"/>
        <w:rPr>
          <w:rFonts w:ascii="Arial" w:eastAsia="Times New Roman" w:hAnsi="Arial" w:cs="Arial"/>
          <w:b/>
          <w:sz w:val="24"/>
          <w:szCs w:val="24"/>
          <w:lang w:val="es-AR" w:eastAsia="es-ES"/>
        </w:rPr>
      </w:pPr>
    </w:p>
    <w:p w:rsidR="00C632CC" w:rsidRDefault="00C632CC" w:rsidP="00AF09B8">
      <w:pPr>
        <w:jc w:val="right"/>
        <w:rPr>
          <w:rFonts w:ascii="Arial" w:eastAsia="Times New Roman" w:hAnsi="Arial" w:cs="Arial"/>
          <w:b/>
          <w:sz w:val="24"/>
          <w:szCs w:val="24"/>
          <w:lang w:val="es-AR" w:eastAsia="es-ES"/>
        </w:rPr>
      </w:pPr>
    </w:p>
    <w:p w:rsidR="00C632CC" w:rsidRDefault="00C632CC" w:rsidP="00AF09B8">
      <w:pPr>
        <w:jc w:val="right"/>
        <w:rPr>
          <w:rFonts w:ascii="Arial" w:eastAsia="Times New Roman" w:hAnsi="Arial" w:cs="Arial"/>
          <w:b/>
          <w:sz w:val="24"/>
          <w:szCs w:val="24"/>
          <w:lang w:val="es-AR" w:eastAsia="es-ES"/>
        </w:rPr>
      </w:pPr>
    </w:p>
    <w:p w:rsidR="00C632CC" w:rsidRDefault="00C632CC" w:rsidP="00AF09B8">
      <w:pPr>
        <w:jc w:val="right"/>
        <w:rPr>
          <w:rFonts w:ascii="Arial" w:eastAsia="Times New Roman" w:hAnsi="Arial" w:cs="Arial"/>
          <w:b/>
          <w:sz w:val="24"/>
          <w:szCs w:val="24"/>
          <w:lang w:val="es-AR" w:eastAsia="es-ES"/>
        </w:rPr>
      </w:pPr>
    </w:p>
    <w:p w:rsidR="00C632CC" w:rsidRDefault="00C632CC" w:rsidP="00AF09B8">
      <w:pPr>
        <w:jc w:val="right"/>
        <w:rPr>
          <w:rFonts w:ascii="Arial" w:eastAsia="Times New Roman" w:hAnsi="Arial" w:cs="Arial"/>
          <w:b/>
          <w:sz w:val="24"/>
          <w:szCs w:val="24"/>
          <w:lang w:val="es-AR" w:eastAsia="es-ES"/>
        </w:rPr>
      </w:pPr>
    </w:p>
    <w:p w:rsidR="00AF09B8" w:rsidRPr="001B4C79" w:rsidRDefault="00AF09B8" w:rsidP="00AF09B8">
      <w:pPr>
        <w:jc w:val="right"/>
        <w:rPr>
          <w:rFonts w:ascii="Arial" w:eastAsia="Times New Roman" w:hAnsi="Arial" w:cs="Arial"/>
          <w:b/>
          <w:sz w:val="24"/>
          <w:szCs w:val="24"/>
          <w:lang w:val="es-AR" w:eastAsia="es-ES"/>
        </w:rPr>
      </w:pPr>
      <w:r w:rsidRPr="001B4C79">
        <w:rPr>
          <w:rFonts w:ascii="Arial" w:eastAsia="Times New Roman" w:hAnsi="Arial" w:cs="Arial"/>
          <w:b/>
          <w:sz w:val="24"/>
          <w:szCs w:val="24"/>
          <w:lang w:val="es-AR" w:eastAsia="es-ES"/>
        </w:rPr>
        <w:t>ANEXO VI</w:t>
      </w:r>
    </w:p>
    <w:p w:rsidR="00AF09B8" w:rsidRPr="00E72466" w:rsidRDefault="00AF09B8" w:rsidP="00AF09B8">
      <w:pPr>
        <w:jc w:val="right"/>
        <w:rPr>
          <w:rFonts w:ascii="Arial" w:eastAsia="Times New Roman" w:hAnsi="Arial" w:cs="Arial"/>
          <w:sz w:val="24"/>
          <w:szCs w:val="24"/>
          <w:lang w:val="es-AR" w:eastAsia="es-ES"/>
        </w:rPr>
      </w:pPr>
    </w:p>
    <w:p w:rsidR="00AF09B8" w:rsidRPr="00E72466" w:rsidRDefault="00AF09B8" w:rsidP="00AF09B8">
      <w:pPr>
        <w:jc w:val="center"/>
        <w:rPr>
          <w:rFonts w:ascii="Arial" w:eastAsia="Times New Roman" w:hAnsi="Arial" w:cs="Arial"/>
          <w:sz w:val="24"/>
          <w:szCs w:val="24"/>
          <w:lang w:val="es-AR" w:eastAsia="es-ES"/>
        </w:rPr>
      </w:pPr>
    </w:p>
    <w:p w:rsidR="00AF09B8" w:rsidRPr="00E72466" w:rsidRDefault="00AF09B8" w:rsidP="00AF09B8">
      <w:pPr>
        <w:jc w:val="right"/>
        <w:rPr>
          <w:rFonts w:ascii="Arial" w:eastAsia="Times New Roman" w:hAnsi="Arial" w:cs="Arial"/>
          <w:sz w:val="24"/>
          <w:szCs w:val="24"/>
          <w:lang w:val="es-AR" w:eastAsia="es-ES"/>
        </w:rPr>
      </w:pPr>
    </w:p>
    <w:p w:rsidR="00AF09B8" w:rsidRPr="00E72466" w:rsidRDefault="00AF09B8" w:rsidP="00AF09B8">
      <w:pPr>
        <w:jc w:val="right"/>
        <w:rPr>
          <w:rFonts w:ascii="Arial" w:eastAsia="Times New Roman" w:hAnsi="Arial" w:cs="Arial"/>
          <w:sz w:val="24"/>
          <w:szCs w:val="24"/>
          <w:lang w:val="es-AR" w:eastAsia="es-ES"/>
        </w:rPr>
      </w:pPr>
    </w:p>
    <w:p w:rsidR="00AF09B8" w:rsidRPr="00E72466" w:rsidRDefault="00AF09B8" w:rsidP="00AF09B8">
      <w:pPr>
        <w:jc w:val="right"/>
        <w:rPr>
          <w:rFonts w:ascii="Arial" w:eastAsia="Times New Roman" w:hAnsi="Arial" w:cs="Arial"/>
          <w:sz w:val="24"/>
          <w:szCs w:val="24"/>
          <w:lang w:val="es-AR" w:eastAsia="es-ES"/>
        </w:rPr>
      </w:pPr>
    </w:p>
    <w:p w:rsidR="00AF09B8" w:rsidRPr="00E72466" w:rsidRDefault="00AF09B8" w:rsidP="00AF09B8">
      <w:pPr>
        <w:jc w:val="right"/>
        <w:rPr>
          <w:rFonts w:ascii="Arial" w:eastAsia="Times New Roman" w:hAnsi="Arial" w:cs="Arial"/>
          <w:sz w:val="24"/>
          <w:szCs w:val="24"/>
          <w:lang w:val="es-AR" w:eastAsia="es-ES"/>
        </w:rPr>
      </w:pPr>
    </w:p>
    <w:p w:rsidR="00AF09B8" w:rsidRPr="00E72466" w:rsidRDefault="00AF09B8" w:rsidP="00AF09B8">
      <w:pPr>
        <w:jc w:val="right"/>
        <w:rPr>
          <w:rFonts w:ascii="Arial" w:eastAsia="Times New Roman" w:hAnsi="Arial" w:cs="Arial"/>
          <w:sz w:val="24"/>
          <w:szCs w:val="24"/>
          <w:lang w:val="es-AR" w:eastAsia="es-ES"/>
        </w:rPr>
      </w:pPr>
    </w:p>
    <w:p w:rsidR="00AF09B8" w:rsidRPr="00E72466" w:rsidRDefault="00AF09B8" w:rsidP="00AF09B8">
      <w:pPr>
        <w:jc w:val="right"/>
        <w:rPr>
          <w:rFonts w:ascii="Arial" w:eastAsia="Times New Roman" w:hAnsi="Arial" w:cs="Arial"/>
          <w:sz w:val="24"/>
          <w:szCs w:val="24"/>
          <w:lang w:val="es-AR" w:eastAsia="es-ES"/>
        </w:rPr>
      </w:pPr>
    </w:p>
    <w:p w:rsidR="00AF09B8" w:rsidRPr="00E72466" w:rsidRDefault="00AF09B8" w:rsidP="00AF09B8">
      <w:pPr>
        <w:jc w:val="right"/>
        <w:rPr>
          <w:rFonts w:ascii="Arial" w:eastAsia="Times New Roman" w:hAnsi="Arial" w:cs="Arial"/>
          <w:i/>
          <w:sz w:val="24"/>
          <w:szCs w:val="24"/>
          <w:lang w:val="es-AR" w:eastAsia="es-ES"/>
        </w:rPr>
      </w:pPr>
    </w:p>
    <w:p w:rsidR="00AF09B8" w:rsidRPr="00E72466" w:rsidRDefault="00AF09B8" w:rsidP="00AF09B8">
      <w:pPr>
        <w:jc w:val="right"/>
        <w:rPr>
          <w:rFonts w:ascii="Arial" w:eastAsia="Times New Roman" w:hAnsi="Arial" w:cs="Arial"/>
          <w:i/>
          <w:sz w:val="24"/>
          <w:szCs w:val="24"/>
          <w:lang w:val="es-AR" w:eastAsia="es-ES"/>
        </w:rPr>
      </w:pPr>
    </w:p>
    <w:p w:rsidR="00AF09B8" w:rsidRPr="00E72466" w:rsidRDefault="00AF09B8" w:rsidP="00AF09B8">
      <w:pPr>
        <w:jc w:val="right"/>
        <w:rPr>
          <w:rFonts w:ascii="Arial" w:eastAsia="Times New Roman" w:hAnsi="Arial" w:cs="Arial"/>
          <w:i/>
          <w:sz w:val="24"/>
          <w:szCs w:val="24"/>
          <w:lang w:val="es-AR" w:eastAsia="es-ES"/>
        </w:rPr>
      </w:pPr>
    </w:p>
    <w:p w:rsidR="00AF09B8" w:rsidRPr="00E72466" w:rsidRDefault="00AF09B8" w:rsidP="00AF09B8">
      <w:pPr>
        <w:jc w:val="right"/>
        <w:rPr>
          <w:rFonts w:ascii="Arial" w:eastAsia="Times New Roman" w:hAnsi="Arial" w:cs="Arial"/>
          <w:i/>
          <w:sz w:val="24"/>
          <w:szCs w:val="24"/>
          <w:lang w:val="es-AR" w:eastAsia="es-ES"/>
        </w:rPr>
      </w:pPr>
    </w:p>
    <w:p w:rsidR="00AF09B8" w:rsidRPr="00E72466" w:rsidRDefault="00AF09B8" w:rsidP="00AF09B8">
      <w:pPr>
        <w:jc w:val="right"/>
        <w:rPr>
          <w:rFonts w:ascii="Arial" w:eastAsia="Times New Roman" w:hAnsi="Arial" w:cs="Arial"/>
          <w:i/>
          <w:sz w:val="24"/>
          <w:szCs w:val="24"/>
          <w:lang w:val="es-AR" w:eastAsia="es-ES"/>
        </w:rPr>
      </w:pPr>
    </w:p>
    <w:p w:rsidR="00AF09B8" w:rsidRPr="00E72466" w:rsidRDefault="00AF09B8" w:rsidP="00AF09B8">
      <w:pPr>
        <w:jc w:val="right"/>
        <w:rPr>
          <w:rFonts w:ascii="Arial" w:eastAsia="Times New Roman" w:hAnsi="Arial" w:cs="Arial"/>
          <w:i/>
          <w:sz w:val="24"/>
          <w:szCs w:val="24"/>
          <w:lang w:val="es-AR" w:eastAsia="es-ES"/>
        </w:rPr>
      </w:pPr>
    </w:p>
    <w:p w:rsidR="00AF09B8" w:rsidRPr="00E72466" w:rsidRDefault="00AF09B8" w:rsidP="00AF09B8">
      <w:pPr>
        <w:jc w:val="right"/>
        <w:rPr>
          <w:rFonts w:ascii="Arial" w:eastAsia="Times New Roman" w:hAnsi="Arial" w:cs="Arial"/>
          <w:i/>
          <w:sz w:val="24"/>
          <w:szCs w:val="24"/>
          <w:lang w:val="es-AR" w:eastAsia="es-ES"/>
        </w:rPr>
      </w:pPr>
    </w:p>
    <w:p w:rsidR="00AF09B8" w:rsidRPr="00E72466" w:rsidRDefault="00AF09B8" w:rsidP="00AF09B8">
      <w:pPr>
        <w:jc w:val="right"/>
        <w:rPr>
          <w:rFonts w:ascii="Arial" w:eastAsia="Times New Roman" w:hAnsi="Arial" w:cs="Arial"/>
          <w:i/>
          <w:sz w:val="24"/>
          <w:szCs w:val="24"/>
          <w:lang w:val="es-AR" w:eastAsia="es-ES"/>
        </w:rPr>
      </w:pPr>
    </w:p>
    <w:p w:rsidR="00AF09B8" w:rsidRPr="00E72466" w:rsidRDefault="00AF09B8" w:rsidP="00AF09B8">
      <w:pPr>
        <w:jc w:val="right"/>
        <w:rPr>
          <w:rFonts w:ascii="Arial" w:eastAsia="Times New Roman" w:hAnsi="Arial" w:cs="Arial"/>
          <w:i/>
          <w:sz w:val="24"/>
          <w:szCs w:val="24"/>
          <w:lang w:val="es-AR" w:eastAsia="es-ES"/>
        </w:rPr>
      </w:pPr>
    </w:p>
    <w:p w:rsidR="00AF09B8" w:rsidRDefault="00AF09B8" w:rsidP="00AF09B8">
      <w:pPr>
        <w:rPr>
          <w:rFonts w:ascii="Arial" w:eastAsia="Times New Roman" w:hAnsi="Arial" w:cs="Arial"/>
          <w:i/>
          <w:sz w:val="24"/>
          <w:szCs w:val="24"/>
          <w:lang w:val="es-AR" w:eastAsia="es-ES"/>
        </w:rPr>
      </w:pPr>
    </w:p>
    <w:p w:rsidR="00AF09B8" w:rsidRDefault="00AF09B8" w:rsidP="00AF09B8">
      <w:pPr>
        <w:rPr>
          <w:rFonts w:ascii="Arial" w:hAnsi="Arial" w:cs="Arial"/>
          <w:b/>
          <w:sz w:val="28"/>
          <w:szCs w:val="28"/>
          <w:u w:val="single"/>
        </w:rPr>
      </w:pPr>
    </w:p>
    <w:p w:rsidR="00AF09B8" w:rsidRDefault="00AF09B8" w:rsidP="00AF09B8">
      <w:pPr>
        <w:ind w:left="3686"/>
        <w:jc w:val="right"/>
        <w:rPr>
          <w:rFonts w:ascii="Arial" w:hAnsi="Arial" w:cs="Arial"/>
          <w:b/>
          <w:sz w:val="28"/>
          <w:szCs w:val="28"/>
          <w:u w:val="single"/>
        </w:rPr>
      </w:pPr>
    </w:p>
    <w:p w:rsidR="00AF09B8" w:rsidRDefault="00AF09B8" w:rsidP="00AF09B8">
      <w:pPr>
        <w:ind w:left="3686"/>
        <w:jc w:val="right"/>
        <w:rPr>
          <w:rFonts w:ascii="Arial" w:hAnsi="Arial" w:cs="Arial"/>
          <w:b/>
          <w:sz w:val="28"/>
          <w:szCs w:val="28"/>
          <w:u w:val="single"/>
        </w:rPr>
      </w:pPr>
    </w:p>
    <w:p w:rsidR="00AF09B8" w:rsidRDefault="00AF09B8" w:rsidP="00AF09B8">
      <w:pPr>
        <w:rPr>
          <w:rFonts w:ascii="Arial" w:hAnsi="Arial" w:cs="Arial"/>
          <w:b/>
          <w:sz w:val="28"/>
          <w:szCs w:val="28"/>
          <w:u w:val="single"/>
        </w:rPr>
      </w:pPr>
    </w:p>
    <w:p w:rsidR="00AF09B8" w:rsidRDefault="00AF09B8" w:rsidP="00AF09B8">
      <w:pPr>
        <w:ind w:left="3686"/>
        <w:jc w:val="right"/>
        <w:rPr>
          <w:rFonts w:ascii="Arial" w:hAnsi="Arial" w:cs="Arial"/>
          <w:b/>
          <w:sz w:val="28"/>
          <w:szCs w:val="28"/>
          <w:u w:val="single"/>
        </w:rPr>
      </w:pPr>
      <w:r w:rsidRPr="00E72466">
        <w:rPr>
          <w:rFonts w:ascii="Arial" w:hAnsi="Arial" w:cs="Arial"/>
          <w:b/>
          <w:sz w:val="28"/>
          <w:szCs w:val="28"/>
          <w:u w:val="single"/>
        </w:rPr>
        <w:t xml:space="preserve">ANEXO </w:t>
      </w:r>
      <w:r>
        <w:rPr>
          <w:rFonts w:ascii="Arial" w:hAnsi="Arial" w:cs="Arial"/>
          <w:b/>
          <w:sz w:val="28"/>
          <w:szCs w:val="28"/>
          <w:u w:val="single"/>
        </w:rPr>
        <w:t>VII</w:t>
      </w:r>
    </w:p>
    <w:p w:rsidR="00AF09B8" w:rsidRPr="00E72466" w:rsidRDefault="00AF09B8" w:rsidP="00AF09B8">
      <w:pPr>
        <w:ind w:left="3686"/>
        <w:jc w:val="right"/>
        <w:rPr>
          <w:rFonts w:ascii="Arial" w:hAnsi="Arial" w:cs="Arial"/>
          <w:b/>
          <w:sz w:val="28"/>
          <w:szCs w:val="28"/>
          <w:u w:val="single"/>
        </w:rPr>
      </w:pPr>
    </w:p>
    <w:p w:rsidR="00AF09B8" w:rsidRPr="00E72466" w:rsidRDefault="00AF09B8" w:rsidP="00AF09B8">
      <w:pPr>
        <w:jc w:val="both"/>
        <w:rPr>
          <w:rFonts w:ascii="Arial" w:hAnsi="Arial" w:cs="Arial"/>
          <w:b/>
          <w:sz w:val="28"/>
          <w:szCs w:val="28"/>
          <w:u w:val="single"/>
        </w:rPr>
      </w:pPr>
      <w:r w:rsidRPr="00E72466">
        <w:rPr>
          <w:rFonts w:ascii="Arial" w:hAnsi="Arial" w:cs="Arial"/>
          <w:b/>
          <w:sz w:val="28"/>
          <w:szCs w:val="28"/>
          <w:u w:val="single"/>
        </w:rPr>
        <w:lastRenderedPageBreak/>
        <w:t xml:space="preserve">PLANILLA DE FUNCIONARIOS CON COMPETENCIAS CONFORME COMUNICACIÓN GENERAL ONC N° 76/2017, PUNTO 7 </w:t>
      </w:r>
      <w:proofErr w:type="spellStart"/>
      <w:r w:rsidRPr="00E72466">
        <w:rPr>
          <w:rFonts w:ascii="Arial" w:hAnsi="Arial" w:cs="Arial"/>
          <w:b/>
          <w:sz w:val="28"/>
          <w:szCs w:val="28"/>
          <w:u w:val="single"/>
        </w:rPr>
        <w:t>inc</w:t>
      </w:r>
      <w:proofErr w:type="spellEnd"/>
      <w:r w:rsidRPr="00E72466">
        <w:rPr>
          <w:rFonts w:ascii="Arial" w:hAnsi="Arial" w:cs="Arial"/>
          <w:b/>
          <w:sz w:val="28"/>
          <w:szCs w:val="28"/>
          <w:u w:val="single"/>
        </w:rPr>
        <w:t xml:space="preserve"> a) y b)</w:t>
      </w:r>
    </w:p>
    <w:p w:rsidR="00AF09B8" w:rsidRPr="00E72466" w:rsidRDefault="00AF09B8" w:rsidP="00AF09B8">
      <w:pPr>
        <w:jc w:val="both"/>
        <w:rPr>
          <w:rFonts w:ascii="Arial" w:hAnsi="Arial" w:cs="Arial"/>
          <w:b/>
          <w:sz w:val="28"/>
          <w:szCs w:val="28"/>
          <w:u w:val="single"/>
        </w:rPr>
      </w:pPr>
    </w:p>
    <w:tbl>
      <w:tblPr>
        <w:tblW w:w="9525"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2442"/>
        <w:gridCol w:w="2408"/>
        <w:gridCol w:w="2408"/>
      </w:tblGrid>
      <w:tr w:rsidR="00AF09B8" w:rsidRPr="00E72466" w:rsidTr="00987710">
        <w:tc>
          <w:tcPr>
            <w:tcW w:w="2267" w:type="dxa"/>
            <w:tcBorders>
              <w:top w:val="single" w:sz="4" w:space="0" w:color="auto"/>
              <w:left w:val="single" w:sz="4" w:space="0" w:color="auto"/>
              <w:bottom w:val="single" w:sz="4" w:space="0" w:color="auto"/>
              <w:right w:val="single" w:sz="4" w:space="0" w:color="auto"/>
            </w:tcBorders>
            <w:vAlign w:val="center"/>
            <w:hideMark/>
          </w:tcPr>
          <w:p w:rsidR="00AF09B8" w:rsidRPr="00E72466" w:rsidRDefault="00AF09B8" w:rsidP="00987710">
            <w:pPr>
              <w:autoSpaceDE w:val="0"/>
              <w:autoSpaceDN w:val="0"/>
              <w:jc w:val="center"/>
              <w:rPr>
                <w:rFonts w:ascii="Arial" w:hAnsi="Arial" w:cs="Arial"/>
                <w:b/>
                <w:sz w:val="24"/>
                <w:szCs w:val="24"/>
                <w:lang w:eastAsia="es-ES"/>
              </w:rPr>
            </w:pPr>
            <w:r w:rsidRPr="00E72466">
              <w:rPr>
                <w:rFonts w:ascii="Arial" w:hAnsi="Arial" w:cs="Arial"/>
                <w:b/>
                <w:sz w:val="24"/>
                <w:szCs w:val="24"/>
              </w:rPr>
              <w:t>AUTORIZACIÓN</w:t>
            </w:r>
          </w:p>
        </w:tc>
        <w:tc>
          <w:tcPr>
            <w:tcW w:w="2442" w:type="dxa"/>
            <w:tcBorders>
              <w:top w:val="single" w:sz="4" w:space="0" w:color="auto"/>
              <w:left w:val="single" w:sz="4" w:space="0" w:color="auto"/>
              <w:bottom w:val="single" w:sz="4" w:space="0" w:color="auto"/>
              <w:right w:val="single" w:sz="4" w:space="0" w:color="auto"/>
            </w:tcBorders>
            <w:vAlign w:val="center"/>
          </w:tcPr>
          <w:p w:rsidR="00AF09B8" w:rsidRPr="00E72466" w:rsidRDefault="00AF09B8" w:rsidP="00987710">
            <w:pPr>
              <w:jc w:val="center"/>
              <w:rPr>
                <w:rFonts w:ascii="Arial" w:eastAsia="Times New Roman" w:hAnsi="Arial" w:cs="Arial"/>
                <w:b/>
                <w:sz w:val="24"/>
                <w:szCs w:val="24"/>
                <w:lang w:eastAsia="es-ES"/>
              </w:rPr>
            </w:pPr>
          </w:p>
          <w:p w:rsidR="00AF09B8" w:rsidRPr="00E72466" w:rsidRDefault="00AF09B8" w:rsidP="00987710">
            <w:pPr>
              <w:jc w:val="center"/>
              <w:rPr>
                <w:rFonts w:ascii="Arial" w:hAnsi="Arial" w:cs="Arial"/>
                <w:b/>
                <w:sz w:val="24"/>
                <w:szCs w:val="24"/>
              </w:rPr>
            </w:pPr>
            <w:r w:rsidRPr="00E72466">
              <w:rPr>
                <w:rFonts w:ascii="Arial" w:hAnsi="Arial" w:cs="Arial"/>
                <w:b/>
                <w:sz w:val="24"/>
                <w:szCs w:val="24"/>
              </w:rPr>
              <w:t>DATOS DEL FUNCIONARIO</w:t>
            </w:r>
          </w:p>
          <w:p w:rsidR="00AF09B8" w:rsidRPr="00E72466" w:rsidRDefault="00AF09B8" w:rsidP="00987710">
            <w:pPr>
              <w:autoSpaceDE w:val="0"/>
              <w:autoSpaceDN w:val="0"/>
              <w:jc w:val="center"/>
              <w:rPr>
                <w:rFonts w:ascii="Arial" w:hAnsi="Arial" w:cs="Arial"/>
                <w:b/>
                <w:sz w:val="24"/>
                <w:szCs w:val="24"/>
                <w:lang w:eastAsia="es-ES"/>
              </w:rPr>
            </w:pPr>
          </w:p>
        </w:tc>
        <w:tc>
          <w:tcPr>
            <w:tcW w:w="2408" w:type="dxa"/>
            <w:tcBorders>
              <w:top w:val="single" w:sz="4" w:space="0" w:color="auto"/>
              <w:left w:val="single" w:sz="4" w:space="0" w:color="auto"/>
              <w:bottom w:val="single" w:sz="4" w:space="0" w:color="auto"/>
              <w:right w:val="single" w:sz="4" w:space="0" w:color="auto"/>
            </w:tcBorders>
            <w:vAlign w:val="center"/>
          </w:tcPr>
          <w:p w:rsidR="00AF09B8" w:rsidRPr="00E72466" w:rsidRDefault="00AF09B8" w:rsidP="00987710">
            <w:pPr>
              <w:jc w:val="center"/>
              <w:rPr>
                <w:rFonts w:ascii="Arial" w:eastAsia="Times New Roman" w:hAnsi="Arial" w:cs="Arial"/>
                <w:b/>
                <w:sz w:val="24"/>
                <w:szCs w:val="24"/>
                <w:lang w:eastAsia="es-ES"/>
              </w:rPr>
            </w:pPr>
          </w:p>
          <w:p w:rsidR="00AF09B8" w:rsidRPr="00E72466" w:rsidRDefault="00AF09B8" w:rsidP="00987710">
            <w:pPr>
              <w:jc w:val="center"/>
              <w:rPr>
                <w:rFonts w:ascii="Arial" w:hAnsi="Arial" w:cs="Arial"/>
                <w:b/>
                <w:sz w:val="24"/>
                <w:szCs w:val="24"/>
              </w:rPr>
            </w:pPr>
            <w:r w:rsidRPr="00E72466">
              <w:rPr>
                <w:rFonts w:ascii="Arial" w:hAnsi="Arial" w:cs="Arial"/>
                <w:b/>
                <w:sz w:val="24"/>
                <w:szCs w:val="24"/>
              </w:rPr>
              <w:t>ADJUDICACIÓN</w:t>
            </w:r>
          </w:p>
          <w:p w:rsidR="00AF09B8" w:rsidRPr="00E72466" w:rsidRDefault="00AF09B8" w:rsidP="00987710">
            <w:pPr>
              <w:autoSpaceDE w:val="0"/>
              <w:autoSpaceDN w:val="0"/>
              <w:jc w:val="center"/>
              <w:rPr>
                <w:rFonts w:ascii="Arial" w:hAnsi="Arial" w:cs="Arial"/>
                <w:b/>
                <w:sz w:val="24"/>
                <w:szCs w:val="24"/>
                <w:lang w:eastAsia="es-ES"/>
              </w:rPr>
            </w:pPr>
          </w:p>
        </w:tc>
        <w:tc>
          <w:tcPr>
            <w:tcW w:w="2408" w:type="dxa"/>
            <w:tcBorders>
              <w:top w:val="single" w:sz="4" w:space="0" w:color="auto"/>
              <w:left w:val="single" w:sz="4" w:space="0" w:color="auto"/>
              <w:bottom w:val="single" w:sz="4" w:space="0" w:color="auto"/>
              <w:right w:val="single" w:sz="4" w:space="0" w:color="auto"/>
            </w:tcBorders>
            <w:vAlign w:val="center"/>
          </w:tcPr>
          <w:p w:rsidR="00AF09B8" w:rsidRPr="00E72466" w:rsidRDefault="00AF09B8" w:rsidP="00987710">
            <w:pPr>
              <w:jc w:val="center"/>
              <w:rPr>
                <w:rFonts w:ascii="Arial" w:eastAsia="Times New Roman" w:hAnsi="Arial" w:cs="Arial"/>
                <w:b/>
                <w:sz w:val="24"/>
                <w:szCs w:val="24"/>
                <w:lang w:eastAsia="es-ES"/>
              </w:rPr>
            </w:pPr>
          </w:p>
          <w:p w:rsidR="00AF09B8" w:rsidRPr="00E72466" w:rsidRDefault="00AF09B8" w:rsidP="00987710">
            <w:pPr>
              <w:jc w:val="center"/>
              <w:rPr>
                <w:rFonts w:ascii="Arial" w:hAnsi="Arial" w:cs="Arial"/>
                <w:b/>
                <w:sz w:val="24"/>
                <w:szCs w:val="24"/>
              </w:rPr>
            </w:pPr>
            <w:r w:rsidRPr="00E72466">
              <w:rPr>
                <w:rFonts w:ascii="Arial" w:hAnsi="Arial" w:cs="Arial"/>
                <w:b/>
                <w:sz w:val="24"/>
                <w:szCs w:val="24"/>
              </w:rPr>
              <w:t>DATOS DEL FUNCIONARIO</w:t>
            </w:r>
          </w:p>
          <w:p w:rsidR="00AF09B8" w:rsidRPr="00E72466" w:rsidRDefault="00AF09B8" w:rsidP="00987710">
            <w:pPr>
              <w:autoSpaceDE w:val="0"/>
              <w:autoSpaceDN w:val="0"/>
              <w:jc w:val="center"/>
              <w:rPr>
                <w:rFonts w:ascii="Arial" w:hAnsi="Arial" w:cs="Arial"/>
                <w:b/>
                <w:sz w:val="24"/>
                <w:szCs w:val="24"/>
                <w:lang w:eastAsia="es-ES"/>
              </w:rPr>
            </w:pPr>
          </w:p>
        </w:tc>
      </w:tr>
      <w:tr w:rsidR="00AF09B8" w:rsidRPr="00E72466" w:rsidTr="00987710">
        <w:tc>
          <w:tcPr>
            <w:tcW w:w="2267" w:type="dxa"/>
            <w:tcBorders>
              <w:top w:val="single" w:sz="4" w:space="0" w:color="auto"/>
              <w:left w:val="single" w:sz="4" w:space="0" w:color="auto"/>
              <w:bottom w:val="single" w:sz="4" w:space="0" w:color="auto"/>
              <w:right w:val="single" w:sz="4" w:space="0" w:color="auto"/>
            </w:tcBorders>
            <w:vAlign w:val="center"/>
          </w:tcPr>
          <w:p w:rsidR="00AF09B8" w:rsidRDefault="00AF09B8" w:rsidP="00987710">
            <w:pPr>
              <w:spacing w:line="360" w:lineRule="auto"/>
              <w:rPr>
                <w:rFonts w:ascii="Arial" w:hAnsi="Arial" w:cs="Arial"/>
                <w:sz w:val="16"/>
                <w:szCs w:val="16"/>
              </w:rPr>
            </w:pPr>
            <w:r w:rsidRPr="00D612CF">
              <w:rPr>
                <w:rFonts w:ascii="Arial" w:hAnsi="Arial" w:cs="Arial"/>
                <w:sz w:val="16"/>
                <w:szCs w:val="16"/>
              </w:rPr>
              <w:t xml:space="preserve">Jefe Escuadrón </w:t>
            </w:r>
            <w:r>
              <w:rPr>
                <w:rFonts w:ascii="Arial" w:hAnsi="Arial" w:cs="Arial"/>
                <w:sz w:val="16"/>
                <w:szCs w:val="16"/>
              </w:rPr>
              <w:t>58</w:t>
            </w:r>
          </w:p>
          <w:p w:rsidR="00AF09B8" w:rsidRPr="00D612CF" w:rsidRDefault="00AF09B8" w:rsidP="00987710">
            <w:pPr>
              <w:spacing w:line="360" w:lineRule="auto"/>
              <w:rPr>
                <w:rFonts w:ascii="Arial" w:hAnsi="Arial" w:cs="Arial"/>
                <w:sz w:val="16"/>
                <w:szCs w:val="16"/>
              </w:rPr>
            </w:pPr>
            <w:r>
              <w:rPr>
                <w:rFonts w:ascii="Arial" w:hAnsi="Arial" w:cs="Arial"/>
                <w:sz w:val="16"/>
                <w:szCs w:val="16"/>
              </w:rPr>
              <w:t xml:space="preserve"> “LA RIOJA”</w:t>
            </w:r>
          </w:p>
        </w:tc>
        <w:tc>
          <w:tcPr>
            <w:tcW w:w="2442" w:type="dxa"/>
            <w:tcBorders>
              <w:top w:val="single" w:sz="4" w:space="0" w:color="auto"/>
              <w:left w:val="single" w:sz="4" w:space="0" w:color="auto"/>
              <w:bottom w:val="single" w:sz="4" w:space="0" w:color="auto"/>
              <w:right w:val="single" w:sz="4" w:space="0" w:color="auto"/>
            </w:tcBorders>
            <w:vAlign w:val="center"/>
          </w:tcPr>
          <w:p w:rsidR="00AF09B8" w:rsidRPr="00D612CF" w:rsidRDefault="00AF09B8" w:rsidP="00987710">
            <w:pPr>
              <w:rPr>
                <w:rFonts w:ascii="Arial" w:hAnsi="Arial" w:cs="Arial"/>
                <w:sz w:val="16"/>
                <w:szCs w:val="16"/>
              </w:rPr>
            </w:pPr>
            <w:r w:rsidRPr="00D612CF">
              <w:rPr>
                <w:rFonts w:ascii="Arial" w:hAnsi="Arial" w:cs="Arial"/>
                <w:sz w:val="16"/>
                <w:szCs w:val="16"/>
              </w:rPr>
              <w:t>Nombre y Apellido:</w:t>
            </w:r>
            <w:r>
              <w:rPr>
                <w:rFonts w:ascii="Arial" w:hAnsi="Arial" w:cs="Arial"/>
                <w:sz w:val="16"/>
                <w:szCs w:val="16"/>
              </w:rPr>
              <w:t xml:space="preserve"> LUIS MARIA RIOS</w:t>
            </w:r>
          </w:p>
          <w:p w:rsidR="00AF09B8" w:rsidRPr="00D612CF" w:rsidRDefault="00AF09B8" w:rsidP="00987710">
            <w:pPr>
              <w:rPr>
                <w:rFonts w:ascii="Arial" w:hAnsi="Arial" w:cs="Arial"/>
                <w:sz w:val="16"/>
                <w:szCs w:val="16"/>
              </w:rPr>
            </w:pPr>
            <w:r w:rsidRPr="00D612CF">
              <w:rPr>
                <w:rFonts w:ascii="Arial" w:hAnsi="Arial" w:cs="Arial"/>
                <w:sz w:val="16"/>
                <w:szCs w:val="16"/>
              </w:rPr>
              <w:t>Jerarquía:</w:t>
            </w:r>
            <w:r>
              <w:rPr>
                <w:rFonts w:ascii="Arial" w:hAnsi="Arial" w:cs="Arial"/>
                <w:sz w:val="16"/>
                <w:szCs w:val="16"/>
              </w:rPr>
              <w:t xml:space="preserve"> COMANDANTE PRINCIPAL</w:t>
            </w:r>
          </w:p>
          <w:p w:rsidR="00AF09B8" w:rsidRPr="00D612CF" w:rsidRDefault="00AF09B8" w:rsidP="00987710">
            <w:pPr>
              <w:spacing w:line="360" w:lineRule="auto"/>
              <w:rPr>
                <w:rFonts w:ascii="Arial" w:hAnsi="Arial" w:cs="Arial"/>
                <w:sz w:val="16"/>
                <w:szCs w:val="16"/>
              </w:rPr>
            </w:pPr>
            <w:r w:rsidRPr="00D612CF">
              <w:rPr>
                <w:rFonts w:ascii="Arial" w:hAnsi="Arial" w:cs="Arial"/>
                <w:sz w:val="16"/>
                <w:szCs w:val="16"/>
              </w:rPr>
              <w:t>DNI:</w:t>
            </w:r>
            <w:r>
              <w:rPr>
                <w:rFonts w:ascii="Arial" w:hAnsi="Arial" w:cs="Arial"/>
                <w:sz w:val="16"/>
                <w:szCs w:val="16"/>
              </w:rPr>
              <w:t xml:space="preserve"> 21.044.111</w:t>
            </w:r>
          </w:p>
        </w:tc>
        <w:tc>
          <w:tcPr>
            <w:tcW w:w="2408" w:type="dxa"/>
            <w:tcBorders>
              <w:top w:val="single" w:sz="4" w:space="0" w:color="auto"/>
              <w:left w:val="single" w:sz="4" w:space="0" w:color="auto"/>
              <w:bottom w:val="single" w:sz="4" w:space="0" w:color="auto"/>
              <w:right w:val="single" w:sz="4" w:space="0" w:color="auto"/>
            </w:tcBorders>
            <w:vAlign w:val="center"/>
          </w:tcPr>
          <w:p w:rsidR="00AF09B8" w:rsidRDefault="00AF09B8" w:rsidP="00987710">
            <w:pPr>
              <w:spacing w:line="360" w:lineRule="auto"/>
              <w:rPr>
                <w:rFonts w:ascii="Arial" w:hAnsi="Arial" w:cs="Arial"/>
                <w:sz w:val="16"/>
                <w:szCs w:val="16"/>
              </w:rPr>
            </w:pPr>
            <w:r w:rsidRPr="00D612CF">
              <w:rPr>
                <w:rFonts w:ascii="Arial" w:hAnsi="Arial" w:cs="Arial"/>
                <w:sz w:val="16"/>
                <w:szCs w:val="16"/>
              </w:rPr>
              <w:t>Jefe de Agrupación</w:t>
            </w:r>
            <w:r>
              <w:rPr>
                <w:rFonts w:ascii="Arial" w:hAnsi="Arial" w:cs="Arial"/>
                <w:sz w:val="16"/>
                <w:szCs w:val="16"/>
              </w:rPr>
              <w:t xml:space="preserve"> VIII </w:t>
            </w:r>
          </w:p>
          <w:p w:rsidR="00AF09B8" w:rsidRPr="00D612CF" w:rsidRDefault="00AF09B8" w:rsidP="00987710">
            <w:pPr>
              <w:spacing w:line="360" w:lineRule="auto"/>
              <w:rPr>
                <w:rFonts w:ascii="Arial" w:hAnsi="Arial" w:cs="Arial"/>
                <w:sz w:val="16"/>
                <w:szCs w:val="16"/>
              </w:rPr>
            </w:pPr>
            <w:r>
              <w:rPr>
                <w:rFonts w:ascii="Arial" w:hAnsi="Arial" w:cs="Arial"/>
                <w:sz w:val="16"/>
                <w:szCs w:val="16"/>
              </w:rPr>
              <w:t>“CATAMARCA”</w:t>
            </w:r>
          </w:p>
        </w:tc>
        <w:tc>
          <w:tcPr>
            <w:tcW w:w="2408" w:type="dxa"/>
            <w:tcBorders>
              <w:top w:val="single" w:sz="4" w:space="0" w:color="auto"/>
              <w:left w:val="single" w:sz="4" w:space="0" w:color="auto"/>
              <w:bottom w:val="single" w:sz="4" w:space="0" w:color="auto"/>
              <w:right w:val="single" w:sz="4" w:space="0" w:color="auto"/>
            </w:tcBorders>
            <w:vAlign w:val="center"/>
          </w:tcPr>
          <w:p w:rsidR="00AF09B8" w:rsidRPr="00D612CF" w:rsidRDefault="00AF09B8" w:rsidP="00987710">
            <w:pPr>
              <w:rPr>
                <w:rFonts w:ascii="Arial" w:hAnsi="Arial" w:cs="Arial"/>
                <w:sz w:val="16"/>
                <w:szCs w:val="16"/>
              </w:rPr>
            </w:pPr>
            <w:r w:rsidRPr="00D612CF">
              <w:rPr>
                <w:rFonts w:ascii="Arial" w:hAnsi="Arial" w:cs="Arial"/>
                <w:sz w:val="16"/>
                <w:szCs w:val="16"/>
              </w:rPr>
              <w:t>Nombre y Apellido:</w:t>
            </w:r>
            <w:r>
              <w:rPr>
                <w:rFonts w:ascii="Arial" w:hAnsi="Arial" w:cs="Arial"/>
                <w:sz w:val="16"/>
                <w:szCs w:val="16"/>
              </w:rPr>
              <w:t xml:space="preserve"> MARTIN IGNACIO AMUCHASTEGUI</w:t>
            </w:r>
          </w:p>
          <w:p w:rsidR="00AF09B8" w:rsidRPr="00D612CF" w:rsidRDefault="00AF09B8" w:rsidP="00987710">
            <w:pPr>
              <w:rPr>
                <w:rFonts w:ascii="Arial" w:hAnsi="Arial" w:cs="Arial"/>
                <w:sz w:val="16"/>
                <w:szCs w:val="16"/>
              </w:rPr>
            </w:pPr>
            <w:r w:rsidRPr="00D612CF">
              <w:rPr>
                <w:rFonts w:ascii="Arial" w:hAnsi="Arial" w:cs="Arial"/>
                <w:sz w:val="16"/>
                <w:szCs w:val="16"/>
              </w:rPr>
              <w:t>Jerarquía:</w:t>
            </w:r>
            <w:r>
              <w:rPr>
                <w:rFonts w:ascii="Arial" w:hAnsi="Arial" w:cs="Arial"/>
                <w:sz w:val="16"/>
                <w:szCs w:val="16"/>
              </w:rPr>
              <w:t xml:space="preserve"> COMANDANTE MAYOR </w:t>
            </w:r>
          </w:p>
          <w:p w:rsidR="00AF09B8" w:rsidRPr="00D612CF" w:rsidRDefault="00AF09B8" w:rsidP="00987710">
            <w:pPr>
              <w:spacing w:line="360" w:lineRule="auto"/>
              <w:rPr>
                <w:rFonts w:ascii="Arial" w:hAnsi="Arial" w:cs="Arial"/>
                <w:sz w:val="16"/>
                <w:szCs w:val="16"/>
              </w:rPr>
            </w:pPr>
            <w:r w:rsidRPr="00D612CF">
              <w:rPr>
                <w:rFonts w:ascii="Arial" w:hAnsi="Arial" w:cs="Arial"/>
                <w:sz w:val="16"/>
                <w:szCs w:val="16"/>
              </w:rPr>
              <w:t>DNI:</w:t>
            </w:r>
            <w:r>
              <w:rPr>
                <w:rFonts w:ascii="Arial" w:hAnsi="Arial" w:cs="Arial"/>
                <w:sz w:val="16"/>
                <w:szCs w:val="16"/>
              </w:rPr>
              <w:t xml:space="preserve"> 18.097.559</w:t>
            </w:r>
          </w:p>
        </w:tc>
      </w:tr>
    </w:tbl>
    <w:p w:rsidR="00AF09B8" w:rsidRPr="00E72466" w:rsidRDefault="00AF09B8" w:rsidP="00AF09B8">
      <w:pPr>
        <w:ind w:left="3686"/>
        <w:rPr>
          <w:rFonts w:ascii="Arial" w:hAnsi="Arial" w:cs="Arial"/>
          <w:sz w:val="24"/>
          <w:szCs w:val="24"/>
          <w:lang w:eastAsia="es-ES"/>
        </w:rPr>
      </w:pPr>
    </w:p>
    <w:tbl>
      <w:tblPr>
        <w:tblW w:w="9680" w:type="dxa"/>
        <w:jc w:val="center"/>
        <w:tblInd w:w="-1361" w:type="dxa"/>
        <w:tblCellMar>
          <w:left w:w="0" w:type="dxa"/>
          <w:right w:w="0" w:type="dxa"/>
        </w:tblCellMar>
        <w:tblLook w:val="0000"/>
      </w:tblPr>
      <w:tblGrid>
        <w:gridCol w:w="3337"/>
        <w:gridCol w:w="6375"/>
      </w:tblGrid>
      <w:tr w:rsidR="00AF09B8" w:rsidRPr="00E72466" w:rsidTr="00987710">
        <w:trPr>
          <w:trHeight w:val="285"/>
          <w:jc w:val="center"/>
        </w:trPr>
        <w:tc>
          <w:tcPr>
            <w:tcW w:w="3321" w:type="dxa"/>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b/>
                <w:bCs/>
                <w:sz w:val="24"/>
                <w:szCs w:val="24"/>
              </w:rPr>
            </w:pPr>
            <w:r w:rsidRPr="00E72466">
              <w:rPr>
                <w:rFonts w:ascii="Arial" w:hAnsi="Arial" w:cs="Arial"/>
                <w:b/>
                <w:bCs/>
                <w:sz w:val="24"/>
                <w:szCs w:val="24"/>
              </w:rPr>
              <w:t>LUGAR Y FECHA :</w:t>
            </w:r>
          </w:p>
        </w:tc>
        <w:tc>
          <w:tcPr>
            <w:tcW w:w="6359" w:type="dxa"/>
            <w:tcBorders>
              <w:top w:val="dotted" w:sz="4" w:space="0" w:color="auto"/>
              <w:left w:val="dotted" w:sz="4" w:space="0" w:color="auto"/>
              <w:bottom w:val="dotted" w:sz="4" w:space="0" w:color="auto"/>
              <w:right w:val="dotted" w:sz="4" w:space="0" w:color="auto"/>
            </w:tcBorders>
            <w:shd w:val="clear" w:color="auto" w:fill="FFFFFF"/>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r w:rsidR="00AF09B8" w:rsidRPr="00E72466" w:rsidTr="00987710">
        <w:trPr>
          <w:trHeight w:val="255"/>
          <w:jc w:val="center"/>
        </w:trPr>
        <w:tc>
          <w:tcPr>
            <w:tcW w:w="3321" w:type="dxa"/>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c>
          <w:tcPr>
            <w:tcW w:w="6359" w:type="dxa"/>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r w:rsidR="00AF09B8" w:rsidRPr="00E72466" w:rsidTr="00987710">
        <w:trPr>
          <w:trHeight w:val="255"/>
          <w:jc w:val="center"/>
        </w:trPr>
        <w:tc>
          <w:tcPr>
            <w:tcW w:w="3321" w:type="dxa"/>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c>
          <w:tcPr>
            <w:tcW w:w="6359" w:type="dxa"/>
            <w:tcBorders>
              <w:top w:val="nil"/>
              <w:left w:val="nil"/>
              <w:bottom w:val="nil"/>
              <w:right w:val="nil"/>
            </w:tcBorders>
            <w:shd w:val="clear" w:color="auto" w:fill="FFFFFF"/>
            <w:noWrap/>
            <w:vAlign w:val="bottom"/>
          </w:tcPr>
          <w:p w:rsidR="00AF09B8" w:rsidRPr="00E72466" w:rsidRDefault="00AF09B8" w:rsidP="00987710">
            <w:pPr>
              <w:jc w:val="both"/>
              <w:rPr>
                <w:rFonts w:ascii="Arial" w:hAnsi="Arial" w:cs="Arial"/>
                <w:sz w:val="24"/>
                <w:szCs w:val="24"/>
              </w:rPr>
            </w:pPr>
            <w:r w:rsidRPr="00E72466">
              <w:rPr>
                <w:rFonts w:ascii="Arial" w:hAnsi="Arial" w:cs="Arial"/>
                <w:sz w:val="24"/>
                <w:szCs w:val="24"/>
              </w:rPr>
              <w:t> </w:t>
            </w:r>
          </w:p>
        </w:tc>
      </w:tr>
    </w:tbl>
    <w:p w:rsidR="00AF09B8" w:rsidRPr="00E72466" w:rsidRDefault="00AF09B8" w:rsidP="00AF09B8">
      <w:pPr>
        <w:spacing w:after="0"/>
        <w:rPr>
          <w:rFonts w:ascii="Arial" w:eastAsia="Times New Roman" w:hAnsi="Arial" w:cs="Arial"/>
          <w:sz w:val="24"/>
          <w:szCs w:val="24"/>
          <w:lang w:val="es-AR" w:eastAsia="es-ES"/>
        </w:rPr>
      </w:pPr>
    </w:p>
    <w:p w:rsidR="00AF09B8" w:rsidRPr="00E72466" w:rsidRDefault="00AF09B8" w:rsidP="00AF09B8">
      <w:pPr>
        <w:spacing w:after="0"/>
        <w:jc w:val="center"/>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_____________________________________</w:t>
      </w:r>
    </w:p>
    <w:p w:rsidR="00AF09B8" w:rsidRPr="00E72466" w:rsidRDefault="00AF09B8" w:rsidP="00AF09B8">
      <w:pPr>
        <w:spacing w:after="0"/>
        <w:jc w:val="center"/>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FIRMA Y ACLARACIÓN</w:t>
      </w:r>
    </w:p>
    <w:p w:rsidR="00AF09B8" w:rsidRPr="00E72466" w:rsidRDefault="00AF09B8" w:rsidP="00AF09B8">
      <w:pPr>
        <w:spacing w:after="0"/>
        <w:jc w:val="center"/>
        <w:rPr>
          <w:rFonts w:ascii="Arial" w:eastAsia="Times New Roman" w:hAnsi="Arial" w:cs="Arial"/>
          <w:sz w:val="24"/>
          <w:szCs w:val="24"/>
          <w:lang w:val="es-AR" w:eastAsia="es-ES"/>
        </w:rPr>
      </w:pPr>
      <w:r w:rsidRPr="00E72466">
        <w:rPr>
          <w:rFonts w:ascii="Arial" w:eastAsia="Times New Roman" w:hAnsi="Arial" w:cs="Arial"/>
          <w:sz w:val="24"/>
          <w:szCs w:val="24"/>
          <w:lang w:val="es-AR" w:eastAsia="es-ES"/>
        </w:rPr>
        <w:t>OFERENTE / APODERADO / REPRESENTANTE LEGAL</w:t>
      </w:r>
    </w:p>
    <w:p w:rsidR="00AF09B8" w:rsidRPr="002D0A50" w:rsidRDefault="00AF09B8" w:rsidP="00AF09B8">
      <w:pPr>
        <w:jc w:val="right"/>
        <w:rPr>
          <w:rFonts w:ascii="Arial" w:eastAsia="Times New Roman" w:hAnsi="Arial" w:cs="Arial"/>
          <w:i/>
          <w:sz w:val="24"/>
          <w:szCs w:val="24"/>
          <w:lang w:eastAsia="es-ES"/>
        </w:rPr>
      </w:pPr>
    </w:p>
    <w:p w:rsidR="000B5E90" w:rsidRDefault="000B5E90"/>
    <w:sectPr w:rsidR="000B5E90" w:rsidSect="00A82F03">
      <w:headerReference w:type="default" r:id="rId12"/>
      <w:footerReference w:type="default" r:id="rId13"/>
      <w:pgSz w:w="11906" w:h="16838"/>
      <w:pgMar w:top="-1985" w:right="1134" w:bottom="993" w:left="170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399" w:rsidRDefault="004B4399" w:rsidP="00297895">
      <w:pPr>
        <w:spacing w:after="0" w:line="240" w:lineRule="auto"/>
      </w:pPr>
      <w:r>
        <w:separator/>
      </w:r>
    </w:p>
  </w:endnote>
  <w:endnote w:type="continuationSeparator" w:id="0">
    <w:p w:rsidR="004B4399" w:rsidRDefault="004B4399" w:rsidP="00297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DejaVu Sans">
    <w:charset w:val="00"/>
    <w:family w:val="swiss"/>
    <w:pitch w:val="variable"/>
    <w:sig w:usb0="E7002EFF" w:usb1="D200FDFF" w:usb2="0A246029" w:usb3="00000000" w:csb0="000001FF" w:csb1="00000000"/>
  </w:font>
  <w:font w:name="Lohit Devanagari">
    <w:altName w:val="Times New Roman"/>
    <w:charset w:val="00"/>
    <w:family w:val="auto"/>
    <w:pitch w:val="variable"/>
    <w:sig w:usb0="00000000" w:usb1="00000000" w:usb2="00000000" w:usb3="00000000" w:csb0="00000000" w:csb1="00000000"/>
  </w:font>
  <w:font w:name="Liberation Sans">
    <w:altName w:val="MS PGothic"/>
    <w:charset w:val="80"/>
    <w:family w:val="swiss"/>
    <w:pitch w:val="variable"/>
    <w:sig w:usb0="00000000" w:usb1="00000000" w:usb2="00000000" w:usb3="00000000" w:csb0="00000000" w:csb1="00000000"/>
  </w:font>
  <w:font w:name="AR PL UKai C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ourierNewPSM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19" w:rsidRDefault="00297895">
    <w:pPr>
      <w:pStyle w:val="Piedepgina"/>
      <w:jc w:val="right"/>
    </w:pPr>
    <w:r>
      <w:fldChar w:fldCharType="begin"/>
    </w:r>
    <w:r w:rsidR="00AF09B8">
      <w:instrText>PAGE   \* MERGEFORMAT</w:instrText>
    </w:r>
    <w:r>
      <w:fldChar w:fldCharType="separate"/>
    </w:r>
    <w:r w:rsidR="00C632CC" w:rsidRPr="00C632CC">
      <w:rPr>
        <w:noProof/>
        <w:lang w:val="es-ES"/>
      </w:rPr>
      <w:t>1</w:t>
    </w:r>
    <w:r>
      <w:fldChar w:fldCharType="end"/>
    </w:r>
  </w:p>
  <w:p w:rsidR="00E80D19" w:rsidRDefault="004B43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399" w:rsidRDefault="004B4399" w:rsidP="00297895">
      <w:pPr>
        <w:spacing w:after="0" w:line="240" w:lineRule="auto"/>
      </w:pPr>
      <w:r>
        <w:separator/>
      </w:r>
    </w:p>
  </w:footnote>
  <w:footnote w:type="continuationSeparator" w:id="0">
    <w:p w:rsidR="004B4399" w:rsidRDefault="004B4399" w:rsidP="002978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19" w:rsidRPr="00932E47" w:rsidRDefault="00AF09B8" w:rsidP="00FB6DE1">
    <w:pPr>
      <w:tabs>
        <w:tab w:val="center" w:pos="567"/>
        <w:tab w:val="left" w:pos="1658"/>
        <w:tab w:val="left" w:pos="3119"/>
      </w:tabs>
      <w:ind w:left="-1701" w:right="5953"/>
      <w:rPr>
        <w:i/>
        <w:sz w:val="18"/>
        <w:szCs w:val="18"/>
        <w:lang w:val="es-AR"/>
      </w:rPr>
    </w:pPr>
    <w:r>
      <w:rPr>
        <w:i/>
        <w:sz w:val="18"/>
        <w:szCs w:val="18"/>
        <w:lang w:val="es-AR"/>
      </w:rPr>
      <w:tab/>
    </w:r>
  </w:p>
  <w:p w:rsidR="00F155FC" w:rsidRDefault="00297895" w:rsidP="00F155FC">
    <w:pPr>
      <w:tabs>
        <w:tab w:val="left" w:pos="708"/>
        <w:tab w:val="left" w:pos="1416"/>
        <w:tab w:val="left" w:pos="2124"/>
        <w:tab w:val="right" w:pos="9072"/>
      </w:tabs>
      <w:rPr>
        <w:rFonts w:ascii="Arial" w:eastAsia="Times New Roman" w:hAnsi="Arial" w:cs="Arial"/>
        <w:color w:val="222222"/>
        <w:sz w:val="27"/>
        <w:szCs w:val="27"/>
        <w:lang w:val="es-AR" w:eastAsia="es-AR"/>
      </w:rPr>
    </w:pPr>
    <w:hyperlink r:id="rId1" w:tgtFrame="_blank" w:history="1">
      <w:r w:rsidRPr="00E06B15">
        <w:rPr>
          <w:rFonts w:ascii="Arial" w:eastAsia="Times New Roman" w:hAnsi="Arial" w:cs="Arial"/>
          <w:color w:val="0000FF"/>
          <w:sz w:val="27"/>
          <w:szCs w:val="27"/>
          <w:lang w:val="es-AR" w:eastAsia="es-AR"/>
        </w:rPr>
        <w:fldChar w:fldCharType="begin"/>
      </w:r>
      <w:r w:rsidR="00AF09B8" w:rsidRPr="00E06B15">
        <w:rPr>
          <w:rFonts w:ascii="Arial" w:eastAsia="Times New Roman" w:hAnsi="Arial" w:cs="Arial"/>
          <w:color w:val="0000FF"/>
          <w:sz w:val="27"/>
          <w:szCs w:val="27"/>
          <w:lang w:val="es-AR" w:eastAsia="es-AR"/>
        </w:rPr>
        <w:instrText xml:space="preserve"> INCLUDEPICTURE "https://encrypted-tbn3.gstatic.com/images?q=tbn:ANd9GcSa26ReRSOjfYFKjPTpM4wMomzy8z5G6dzobzAvkZw1EHaQe0YS" \* MERGEFORMATINET </w:instrText>
      </w:r>
      <w:r w:rsidRPr="00E06B15">
        <w:rPr>
          <w:rFonts w:ascii="Arial" w:eastAsia="Times New Roman" w:hAnsi="Arial" w:cs="Arial"/>
          <w:color w:val="0000FF"/>
          <w:sz w:val="27"/>
          <w:szCs w:val="27"/>
          <w:lang w:val="es-AR" w:eastAsia="es-AR"/>
        </w:rPr>
        <w:fldChar w:fldCharType="separate"/>
      </w:r>
      <w:r w:rsidR="00C632CC" w:rsidRPr="00297895">
        <w:rPr>
          <w:rFonts w:ascii="Arial" w:eastAsia="Times New Roman" w:hAnsi="Arial" w:cs="Arial"/>
          <w:color w:val="0000FF"/>
          <w:sz w:val="27"/>
          <w:szCs w:val="27"/>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para gendarmería nacional" style="width:78.75pt;height:42.75pt" o:button="t">
            <v:imagedata r:id="rId2" r:href="rId3"/>
          </v:shape>
        </w:pict>
      </w:r>
      <w:r w:rsidRPr="00E06B15">
        <w:rPr>
          <w:rFonts w:ascii="Arial" w:eastAsia="Times New Roman" w:hAnsi="Arial" w:cs="Arial"/>
          <w:color w:val="0000FF"/>
          <w:sz w:val="27"/>
          <w:szCs w:val="27"/>
          <w:lang w:val="es-AR" w:eastAsia="es-AR"/>
        </w:rPr>
        <w:fldChar w:fldCharType="end"/>
      </w:r>
    </w:hyperlink>
  </w:p>
  <w:p w:rsidR="00E80D19" w:rsidRPr="00F155FC" w:rsidRDefault="00AF09B8" w:rsidP="00F155FC">
    <w:pPr>
      <w:tabs>
        <w:tab w:val="left" w:pos="708"/>
        <w:tab w:val="left" w:pos="1416"/>
        <w:tab w:val="left" w:pos="2124"/>
        <w:tab w:val="right" w:pos="9072"/>
      </w:tabs>
      <w:ind w:left="-993"/>
      <w:rPr>
        <w:rFonts w:ascii="Arial" w:eastAsia="Times New Roman" w:hAnsi="Arial" w:cs="Arial"/>
        <w:color w:val="222222"/>
        <w:sz w:val="27"/>
        <w:szCs w:val="27"/>
        <w:lang w:val="es-AR" w:eastAsia="es-AR"/>
      </w:rPr>
    </w:pPr>
    <w:r>
      <w:rPr>
        <w:rFonts w:ascii="Times New Roman" w:hAnsi="Times New Roman"/>
        <w:i/>
        <w:sz w:val="26"/>
        <w:szCs w:val="26"/>
      </w:rPr>
      <w:t>Gendarmería Nacional Argentina</w:t>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p>
  <w:p w:rsidR="00E80D19" w:rsidRDefault="004B43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796EE05C"/>
    <w:lvl w:ilvl="0">
      <w:start w:val="1"/>
      <w:numFmt w:val="upperRoman"/>
      <w:suff w:val="space"/>
      <w:lvlText w:val="SECCION %1 -"/>
      <w:lvlJc w:val="left"/>
      <w:pPr>
        <w:ind w:left="0" w:firstLine="0"/>
      </w:pPr>
      <w:rPr>
        <w:rFonts w:ascii="Arial" w:hAnsi="Arial" w:hint="default"/>
        <w:b/>
        <w:i w:val="0"/>
        <w:sz w:val="22"/>
      </w:rPr>
    </w:lvl>
    <w:lvl w:ilvl="1">
      <w:start w:val="1"/>
      <w:numFmt w:val="decimal"/>
      <w:lvlText w:val="%2."/>
      <w:lvlJc w:val="left"/>
      <w:pPr>
        <w:tabs>
          <w:tab w:val="num" w:pos="360"/>
        </w:tabs>
        <w:ind w:left="0" w:firstLine="0"/>
      </w:pPr>
      <w:rPr>
        <w:rFonts w:ascii="Arial" w:hAnsi="Arial" w:hint="default"/>
        <w:b/>
        <w:i w:val="0"/>
        <w:sz w:val="20"/>
      </w:rPr>
    </w:lvl>
    <w:lvl w:ilvl="2">
      <w:start w:val="1"/>
      <w:numFmt w:val="decimal"/>
      <w:lvlRestart w:val="0"/>
      <w:pStyle w:val="Ttulo3"/>
      <w:lvlText w:val="%2.%3."/>
      <w:lvlJc w:val="left"/>
      <w:pPr>
        <w:tabs>
          <w:tab w:val="num" w:pos="360"/>
        </w:tabs>
        <w:ind w:left="0" w:firstLine="0"/>
      </w:pPr>
      <w:rPr>
        <w:rFonts w:ascii="Arial" w:hAnsi="Arial" w:hint="default"/>
        <w:b w:val="0"/>
        <w:i w:val="0"/>
        <w:sz w:val="20"/>
      </w:rPr>
    </w:lvl>
    <w:lvl w:ilvl="3">
      <w:start w:val="1"/>
      <w:numFmt w:val="decimal"/>
      <w:lvlText w:val="%2.%3.%4."/>
      <w:lvlJc w:val="left"/>
      <w:pPr>
        <w:tabs>
          <w:tab w:val="num" w:pos="567"/>
        </w:tabs>
        <w:ind w:left="567" w:hanging="567"/>
      </w:pPr>
      <w:rPr>
        <w:rFonts w:ascii="Arial" w:hAnsi="Arial" w:hint="default"/>
        <w:b w:val="0"/>
        <w:i w:val="0"/>
        <w:sz w:val="20"/>
      </w:rPr>
    </w:lvl>
    <w:lvl w:ilvl="4">
      <w:start w:val="1"/>
      <w:numFmt w:val="lowerLetter"/>
      <w:lvlText w:val="%2.%3.%4.%5)"/>
      <w:lvlJc w:val="left"/>
      <w:pPr>
        <w:tabs>
          <w:tab w:val="num" w:pos="720"/>
        </w:tabs>
        <w:ind w:left="0" w:firstLine="0"/>
      </w:pPr>
      <w:rPr>
        <w:rFonts w:ascii="Arial" w:hAnsi="Arial" w:hint="default"/>
        <w:b w:val="0"/>
        <w:i w:val="0"/>
        <w:sz w:val="20"/>
      </w:rPr>
    </w:lvl>
    <w:lvl w:ilvl="5">
      <w:start w:val="1"/>
      <w:numFmt w:val="lowerRoman"/>
      <w:lvlText w:val="%2.%3.%4.%5.%6."/>
      <w:lvlJc w:val="left"/>
      <w:pPr>
        <w:tabs>
          <w:tab w:val="num" w:pos="1247"/>
        </w:tabs>
        <w:ind w:left="0" w:firstLine="0"/>
      </w:pPr>
      <w:rPr>
        <w:rFonts w:ascii="Verdana" w:hAnsi="Arial (W1)"/>
        <w:b w:val="0"/>
        <w:i w:val="0"/>
        <w:sz w:val="20"/>
      </w:r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1">
    <w:nsid w:val="07E10373"/>
    <w:multiLevelType w:val="multilevel"/>
    <w:tmpl w:val="410A77DE"/>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val="0"/>
        <w:color w:val="auto"/>
        <w:sz w:val="24"/>
        <w:szCs w:val="24"/>
      </w:rPr>
    </w:lvl>
    <w:lvl w:ilvl="3">
      <w:start w:val="1"/>
      <w:numFmt w:val="decimal"/>
      <w:lvlText w:val="%1.%2.%3.%4."/>
      <w:lvlJc w:val="left"/>
      <w:pPr>
        <w:ind w:left="1080" w:hanging="1080"/>
      </w:pPr>
      <w:rPr>
        <w:rFonts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3C1240"/>
    <w:multiLevelType w:val="multilevel"/>
    <w:tmpl w:val="8C6CB3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A93BF0"/>
    <w:multiLevelType w:val="multilevel"/>
    <w:tmpl w:val="1DD0F7AA"/>
    <w:lvl w:ilvl="0">
      <w:start w:val="11"/>
      <w:numFmt w:val="decimal"/>
      <w:lvlText w:val="%1."/>
      <w:lvlJc w:val="left"/>
      <w:pPr>
        <w:ind w:left="480" w:hanging="480"/>
      </w:pPr>
      <w:rPr>
        <w:rFonts w:hint="default"/>
        <w:color w:val="FFFFFF"/>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4D4395"/>
    <w:multiLevelType w:val="multilevel"/>
    <w:tmpl w:val="B6184770"/>
    <w:lvl w:ilvl="0">
      <w:start w:val="1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81876DF"/>
    <w:multiLevelType w:val="hybridMultilevel"/>
    <w:tmpl w:val="EAAC8F5E"/>
    <w:lvl w:ilvl="0" w:tplc="59962190">
      <w:start w:val="1"/>
      <w:numFmt w:val="decimal"/>
      <w:lvlText w:val="%1."/>
      <w:lvlJc w:val="left"/>
      <w:pPr>
        <w:ind w:left="644" w:hanging="360"/>
      </w:pPr>
      <w:rPr>
        <w:rFonts w:hint="default"/>
      </w:rPr>
    </w:lvl>
    <w:lvl w:ilvl="1" w:tplc="D62841E8">
      <w:start w:val="1"/>
      <w:numFmt w:val="lowerLetter"/>
      <w:lvlText w:val="%2)"/>
      <w:lvlJc w:val="left"/>
      <w:pPr>
        <w:ind w:left="1409" w:hanging="405"/>
      </w:pPr>
      <w:rPr>
        <w:rFonts w:hint="default"/>
        <w:b/>
      </w:r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6">
    <w:nsid w:val="1B182CB0"/>
    <w:multiLevelType w:val="multilevel"/>
    <w:tmpl w:val="3998CF8C"/>
    <w:lvl w:ilvl="0">
      <w:start w:val="1"/>
      <w:numFmt w:val="lowerLetter"/>
      <w:pStyle w:val="Ttulo8"/>
      <w:lvlText w:val="%1)"/>
      <w:lvlJc w:val="left"/>
      <w:pPr>
        <w:tabs>
          <w:tab w:val="num" w:pos="1113"/>
        </w:tabs>
        <w:ind w:left="1113"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1D7007"/>
    <w:multiLevelType w:val="multilevel"/>
    <w:tmpl w:val="1AE06D22"/>
    <w:lvl w:ilvl="0">
      <w:start w:val="14"/>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0FD3474"/>
    <w:multiLevelType w:val="hybridMultilevel"/>
    <w:tmpl w:val="C49C4D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3C905C6"/>
    <w:multiLevelType w:val="multilevel"/>
    <w:tmpl w:val="ED2A0E8E"/>
    <w:lvl w:ilvl="0">
      <w:start w:val="1"/>
      <w:numFmt w:val="upperRoman"/>
      <w:suff w:val="space"/>
      <w:lvlText w:val="SECCION %1 -"/>
      <w:lvlJc w:val="left"/>
      <w:pPr>
        <w:ind w:left="0" w:firstLine="0"/>
      </w:pPr>
      <w:rPr>
        <w:rFonts w:ascii="Arial" w:hAnsi="Arial" w:hint="default"/>
        <w:b/>
        <w:i w:val="0"/>
        <w:sz w:val="22"/>
      </w:rPr>
    </w:lvl>
    <w:lvl w:ilvl="1">
      <w:start w:val="1"/>
      <w:numFmt w:val="decimal"/>
      <w:lvlText w:val="%2."/>
      <w:lvlJc w:val="left"/>
      <w:pPr>
        <w:tabs>
          <w:tab w:val="num" w:pos="360"/>
        </w:tabs>
        <w:ind w:left="0" w:firstLine="0"/>
      </w:pPr>
      <w:rPr>
        <w:b/>
      </w:rPr>
    </w:lvl>
    <w:lvl w:ilvl="2">
      <w:start w:val="1"/>
      <w:numFmt w:val="decimal"/>
      <w:pStyle w:val="Ttulo2"/>
      <w:lvlText w:val="%2.%3."/>
      <w:lvlJc w:val="left"/>
      <w:pPr>
        <w:tabs>
          <w:tab w:val="num" w:pos="360"/>
        </w:tabs>
        <w:ind w:left="0" w:firstLine="0"/>
      </w:pPr>
      <w:rPr>
        <w:rFonts w:hint="default"/>
        <w:b w:val="0"/>
        <w:i w:val="0"/>
        <w:sz w:val="20"/>
      </w:rPr>
    </w:lvl>
    <w:lvl w:ilvl="3">
      <w:start w:val="1"/>
      <w:numFmt w:val="decimal"/>
      <w:suff w:val="space"/>
      <w:lvlText w:val="%2.%3.%4."/>
      <w:lvlJc w:val="left"/>
      <w:pPr>
        <w:ind w:left="0" w:firstLine="0"/>
      </w:pPr>
      <w:rPr>
        <w:rFonts w:ascii="Arial" w:hAnsi="Arial" w:hint="default"/>
        <w:b w:val="0"/>
        <w:i w:val="0"/>
        <w:sz w:val="20"/>
      </w:rPr>
    </w:lvl>
    <w:lvl w:ilvl="4">
      <w:start w:val="1"/>
      <w:numFmt w:val="decimal"/>
      <w:lvlText w:val="%2.%3.%4.%5."/>
      <w:lvlJc w:val="left"/>
      <w:pPr>
        <w:tabs>
          <w:tab w:val="num" w:pos="720"/>
        </w:tabs>
        <w:ind w:left="0" w:firstLine="0"/>
      </w:pPr>
      <w:rPr>
        <w:rFonts w:ascii="Arial" w:hAnsi="Arial" w:hint="default"/>
        <w:b w:val="0"/>
        <w:i w:val="0"/>
        <w:sz w:val="20"/>
      </w:rPr>
    </w:lvl>
    <w:lvl w:ilvl="5">
      <w:start w:val="1"/>
      <w:numFmt w:val="lowerRoman"/>
      <w:lvlText w:val="%2.%3.%4.%5.%6."/>
      <w:lvlJc w:val="left"/>
      <w:pPr>
        <w:tabs>
          <w:tab w:val="num" w:pos="1247"/>
        </w:tabs>
        <w:ind w:left="0" w:firstLine="0"/>
      </w:pPr>
      <w:rPr>
        <w:rFonts w:ascii="Verdana" w:hAnsi="Arial (W1)" w:hint="default"/>
        <w:b w:val="0"/>
        <w:i w:val="0"/>
        <w:sz w:val="20"/>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0">
    <w:nsid w:val="25643996"/>
    <w:multiLevelType w:val="hybridMultilevel"/>
    <w:tmpl w:val="CAEEA56A"/>
    <w:lvl w:ilvl="0" w:tplc="040A0001">
      <w:start w:val="1"/>
      <w:numFmt w:val="bullet"/>
      <w:pStyle w:val="Listaconvietas2"/>
      <w:lvlText w:val=""/>
      <w:lvlJc w:val="left"/>
      <w:pPr>
        <w:tabs>
          <w:tab w:val="num" w:pos="502"/>
        </w:tabs>
        <w:ind w:left="502" w:hanging="360"/>
      </w:pPr>
      <w:rPr>
        <w:rFonts w:ascii="Symbol" w:hAnsi="Symbol" w:hint="default"/>
      </w:rPr>
    </w:lvl>
    <w:lvl w:ilvl="1" w:tplc="040A0003" w:tentative="1">
      <w:start w:val="1"/>
      <w:numFmt w:val="bullet"/>
      <w:lvlText w:val="o"/>
      <w:lvlJc w:val="left"/>
      <w:pPr>
        <w:tabs>
          <w:tab w:val="num" w:pos="1222"/>
        </w:tabs>
        <w:ind w:left="1222" w:hanging="360"/>
      </w:pPr>
      <w:rPr>
        <w:rFonts w:ascii="Courier New" w:hAnsi="Courier New" w:cs="Courier New" w:hint="default"/>
      </w:rPr>
    </w:lvl>
    <w:lvl w:ilvl="2" w:tplc="040A0005" w:tentative="1">
      <w:start w:val="1"/>
      <w:numFmt w:val="bullet"/>
      <w:lvlText w:val=""/>
      <w:lvlJc w:val="left"/>
      <w:pPr>
        <w:tabs>
          <w:tab w:val="num" w:pos="1942"/>
        </w:tabs>
        <w:ind w:left="1942" w:hanging="360"/>
      </w:pPr>
      <w:rPr>
        <w:rFonts w:ascii="Wingdings" w:hAnsi="Wingdings" w:hint="default"/>
      </w:rPr>
    </w:lvl>
    <w:lvl w:ilvl="3" w:tplc="040A0001">
      <w:start w:val="1"/>
      <w:numFmt w:val="bullet"/>
      <w:lvlText w:val=""/>
      <w:lvlJc w:val="left"/>
      <w:pPr>
        <w:tabs>
          <w:tab w:val="num" w:pos="2662"/>
        </w:tabs>
        <w:ind w:left="2662" w:hanging="360"/>
      </w:pPr>
      <w:rPr>
        <w:rFonts w:ascii="Symbol" w:hAnsi="Symbol" w:hint="default"/>
      </w:rPr>
    </w:lvl>
    <w:lvl w:ilvl="4" w:tplc="040A0003">
      <w:start w:val="1"/>
      <w:numFmt w:val="bullet"/>
      <w:lvlText w:val="o"/>
      <w:lvlJc w:val="left"/>
      <w:pPr>
        <w:tabs>
          <w:tab w:val="num" w:pos="3382"/>
        </w:tabs>
        <w:ind w:left="3382" w:hanging="360"/>
      </w:pPr>
      <w:rPr>
        <w:rFonts w:ascii="Courier New" w:hAnsi="Courier New" w:cs="Courier New" w:hint="default"/>
      </w:rPr>
    </w:lvl>
    <w:lvl w:ilvl="5" w:tplc="040A0005" w:tentative="1">
      <w:start w:val="1"/>
      <w:numFmt w:val="bullet"/>
      <w:lvlText w:val=""/>
      <w:lvlJc w:val="left"/>
      <w:pPr>
        <w:tabs>
          <w:tab w:val="num" w:pos="4102"/>
        </w:tabs>
        <w:ind w:left="4102" w:hanging="360"/>
      </w:pPr>
      <w:rPr>
        <w:rFonts w:ascii="Wingdings" w:hAnsi="Wingdings" w:hint="default"/>
      </w:rPr>
    </w:lvl>
    <w:lvl w:ilvl="6" w:tplc="040A0001" w:tentative="1">
      <w:start w:val="1"/>
      <w:numFmt w:val="bullet"/>
      <w:lvlText w:val=""/>
      <w:lvlJc w:val="left"/>
      <w:pPr>
        <w:tabs>
          <w:tab w:val="num" w:pos="4822"/>
        </w:tabs>
        <w:ind w:left="4822" w:hanging="360"/>
      </w:pPr>
      <w:rPr>
        <w:rFonts w:ascii="Symbol" w:hAnsi="Symbol" w:hint="default"/>
      </w:rPr>
    </w:lvl>
    <w:lvl w:ilvl="7" w:tplc="040A0003" w:tentative="1">
      <w:start w:val="1"/>
      <w:numFmt w:val="bullet"/>
      <w:lvlText w:val="o"/>
      <w:lvlJc w:val="left"/>
      <w:pPr>
        <w:tabs>
          <w:tab w:val="num" w:pos="5542"/>
        </w:tabs>
        <w:ind w:left="5542" w:hanging="360"/>
      </w:pPr>
      <w:rPr>
        <w:rFonts w:ascii="Courier New" w:hAnsi="Courier New" w:cs="Courier New" w:hint="default"/>
      </w:rPr>
    </w:lvl>
    <w:lvl w:ilvl="8" w:tplc="040A0005" w:tentative="1">
      <w:start w:val="1"/>
      <w:numFmt w:val="bullet"/>
      <w:lvlText w:val=""/>
      <w:lvlJc w:val="left"/>
      <w:pPr>
        <w:tabs>
          <w:tab w:val="num" w:pos="6262"/>
        </w:tabs>
        <w:ind w:left="6262" w:hanging="360"/>
      </w:pPr>
      <w:rPr>
        <w:rFonts w:ascii="Wingdings" w:hAnsi="Wingdings" w:hint="default"/>
      </w:rPr>
    </w:lvl>
  </w:abstractNum>
  <w:abstractNum w:abstractNumId="11">
    <w:nsid w:val="2CD5180B"/>
    <w:multiLevelType w:val="hybridMultilevel"/>
    <w:tmpl w:val="9694303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2">
    <w:nsid w:val="315B363C"/>
    <w:multiLevelType w:val="hybridMultilevel"/>
    <w:tmpl w:val="C99A8CF4"/>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3">
    <w:nsid w:val="32D84D59"/>
    <w:multiLevelType w:val="multilevel"/>
    <w:tmpl w:val="C3E22A0C"/>
    <w:lvl w:ilvl="0">
      <w:start w:val="15"/>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ascii="Calibri" w:hAnsi="Calibri" w:cs="Arial" w:hint="default"/>
        <w:b w:val="0"/>
        <w:i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861DB7"/>
    <w:multiLevelType w:val="hybridMultilevel"/>
    <w:tmpl w:val="3614094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nsid w:val="3C1C3416"/>
    <w:multiLevelType w:val="multilevel"/>
    <w:tmpl w:val="A3568264"/>
    <w:styleLink w:val="Estilo5"/>
    <w:lvl w:ilvl="0">
      <w:start w:val="1"/>
      <w:numFmt w:val="none"/>
      <w:lvlText w:val="11."/>
      <w:lvlJc w:val="left"/>
      <w:pPr>
        <w:ind w:left="0" w:firstLine="0"/>
      </w:pPr>
      <w:rPr>
        <w:rFonts w:hint="default"/>
      </w:rPr>
    </w:lvl>
    <w:lvl w:ilvl="1">
      <w:start w:val="1"/>
      <w:numFmt w:val="decimal"/>
      <w:lvlRestart w:val="0"/>
      <w:lvlText w:val="%111.%2"/>
      <w:lvlJc w:val="left"/>
      <w:pPr>
        <w:ind w:left="0" w:firstLine="0"/>
      </w:pPr>
      <w:rPr>
        <w:rFonts w:hint="default"/>
      </w:rPr>
    </w:lvl>
    <w:lvl w:ilvl="2">
      <w:start w:val="1"/>
      <w:numFmt w:val="decimal"/>
      <w:lvlText w:val="%111.%2.%3"/>
      <w:lvlJc w:val="left"/>
      <w:pPr>
        <w:ind w:left="0" w:firstLine="0"/>
      </w:pPr>
      <w:rPr>
        <w:rFonts w:hint="default"/>
      </w:rPr>
    </w:lvl>
    <w:lvl w:ilvl="3">
      <w:start w:val="1"/>
      <w:numFmt w:val="decimal"/>
      <w:lvlText w:val="%111.%2.%3.%4"/>
      <w:lvlJc w:val="left"/>
      <w:pPr>
        <w:ind w:left="0" w:firstLine="0"/>
      </w:pPr>
      <w:rPr>
        <w:rFonts w:hint="default"/>
      </w:rPr>
    </w:lvl>
    <w:lvl w:ilvl="4">
      <w:start w:val="1"/>
      <w:numFmt w:val="decimal"/>
      <w:lvlText w:val="%11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3CEC6BDC"/>
    <w:multiLevelType w:val="multilevel"/>
    <w:tmpl w:val="1ED63B3A"/>
    <w:lvl w:ilvl="0">
      <w:start w:val="9"/>
      <w:numFmt w:val="decimal"/>
      <w:lvlText w:val="%1."/>
      <w:lvlJc w:val="left"/>
      <w:pPr>
        <w:ind w:left="360" w:hanging="360"/>
      </w:pPr>
      <w:rPr>
        <w:rFonts w:eastAsia="Arial Unicode MS" w:hint="default"/>
        <w:color w:val="FFFFFF"/>
      </w:rPr>
    </w:lvl>
    <w:lvl w:ilvl="1">
      <w:start w:val="1"/>
      <w:numFmt w:val="decimal"/>
      <w:lvlText w:val="%1.%2."/>
      <w:lvlJc w:val="left"/>
      <w:pPr>
        <w:ind w:left="720" w:hanging="720"/>
      </w:pPr>
      <w:rPr>
        <w:rFonts w:eastAsia="Arial Unicode MS" w:hint="default"/>
        <w:b/>
        <w:color w:val="auto"/>
      </w:rPr>
    </w:lvl>
    <w:lvl w:ilvl="2">
      <w:start w:val="1"/>
      <w:numFmt w:val="decimal"/>
      <w:lvlText w:val="%1.%2.%3."/>
      <w:lvlJc w:val="left"/>
      <w:pPr>
        <w:ind w:left="720" w:hanging="720"/>
      </w:pPr>
      <w:rPr>
        <w:rFonts w:eastAsia="Arial Unicode MS" w:hint="default"/>
        <w:color w:val="auto"/>
      </w:rPr>
    </w:lvl>
    <w:lvl w:ilvl="3">
      <w:start w:val="1"/>
      <w:numFmt w:val="decimal"/>
      <w:lvlText w:val="%1.%2.%3.%4."/>
      <w:lvlJc w:val="left"/>
      <w:pPr>
        <w:ind w:left="1080" w:hanging="1080"/>
      </w:pPr>
      <w:rPr>
        <w:rFonts w:eastAsia="Arial Unicode MS" w:hint="default"/>
        <w:color w:val="auto"/>
      </w:rPr>
    </w:lvl>
    <w:lvl w:ilvl="4">
      <w:start w:val="1"/>
      <w:numFmt w:val="decimal"/>
      <w:lvlText w:val="%1.%2.%3.%4.%5."/>
      <w:lvlJc w:val="left"/>
      <w:pPr>
        <w:ind w:left="1080" w:hanging="1080"/>
      </w:pPr>
      <w:rPr>
        <w:rFonts w:eastAsia="Arial Unicode MS" w:hint="default"/>
        <w:color w:val="auto"/>
      </w:rPr>
    </w:lvl>
    <w:lvl w:ilvl="5">
      <w:start w:val="1"/>
      <w:numFmt w:val="decimal"/>
      <w:lvlText w:val="%1.%2.%3.%4.%5.%6."/>
      <w:lvlJc w:val="left"/>
      <w:pPr>
        <w:ind w:left="1440" w:hanging="1440"/>
      </w:pPr>
      <w:rPr>
        <w:rFonts w:eastAsia="Arial Unicode MS" w:hint="default"/>
        <w:color w:val="auto"/>
      </w:rPr>
    </w:lvl>
    <w:lvl w:ilvl="6">
      <w:start w:val="1"/>
      <w:numFmt w:val="decimal"/>
      <w:lvlText w:val="%1.%2.%3.%4.%5.%6.%7."/>
      <w:lvlJc w:val="left"/>
      <w:pPr>
        <w:ind w:left="1440" w:hanging="1440"/>
      </w:pPr>
      <w:rPr>
        <w:rFonts w:eastAsia="Arial Unicode MS" w:hint="default"/>
        <w:color w:val="auto"/>
      </w:rPr>
    </w:lvl>
    <w:lvl w:ilvl="7">
      <w:start w:val="1"/>
      <w:numFmt w:val="decimal"/>
      <w:lvlText w:val="%1.%2.%3.%4.%5.%6.%7.%8."/>
      <w:lvlJc w:val="left"/>
      <w:pPr>
        <w:ind w:left="1800" w:hanging="1800"/>
      </w:pPr>
      <w:rPr>
        <w:rFonts w:eastAsia="Arial Unicode MS" w:hint="default"/>
        <w:color w:val="auto"/>
      </w:rPr>
    </w:lvl>
    <w:lvl w:ilvl="8">
      <w:start w:val="1"/>
      <w:numFmt w:val="decimal"/>
      <w:lvlText w:val="%1.%2.%3.%4.%5.%6.%7.%8.%9."/>
      <w:lvlJc w:val="left"/>
      <w:pPr>
        <w:ind w:left="1800" w:hanging="1800"/>
      </w:pPr>
      <w:rPr>
        <w:rFonts w:eastAsia="Arial Unicode MS" w:hint="default"/>
        <w:color w:val="auto"/>
      </w:rPr>
    </w:lvl>
  </w:abstractNum>
  <w:abstractNum w:abstractNumId="17">
    <w:nsid w:val="42853AE4"/>
    <w:multiLevelType w:val="hybridMultilevel"/>
    <w:tmpl w:val="1E00609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5B9154D"/>
    <w:multiLevelType w:val="multilevel"/>
    <w:tmpl w:val="A708697E"/>
    <w:lvl w:ilvl="0">
      <w:start w:val="7"/>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5D40A49"/>
    <w:multiLevelType w:val="multilevel"/>
    <w:tmpl w:val="FC282A64"/>
    <w:lvl w:ilvl="0">
      <w:start w:val="1"/>
      <w:numFmt w:val="upperRoman"/>
      <w:pStyle w:val="Ttulo"/>
      <w:suff w:val="space"/>
      <w:lvlText w:val="SECCION %1 -"/>
      <w:lvlJc w:val="left"/>
      <w:pPr>
        <w:ind w:left="0" w:firstLine="0"/>
      </w:pPr>
      <w:rPr>
        <w:rFonts w:ascii="Arial" w:hAnsi="Arial" w:hint="default"/>
        <w:b/>
        <w:i w:val="0"/>
        <w:sz w:val="22"/>
      </w:rPr>
    </w:lvl>
    <w:lvl w:ilvl="1">
      <w:start w:val="1"/>
      <w:numFmt w:val="decimal"/>
      <w:lvlText w:val="%2."/>
      <w:lvlJc w:val="left"/>
      <w:pPr>
        <w:tabs>
          <w:tab w:val="num" w:pos="360"/>
        </w:tabs>
        <w:ind w:left="0" w:firstLine="0"/>
      </w:pPr>
      <w:rPr>
        <w:rFonts w:ascii="Arial" w:hAnsi="Arial" w:hint="default"/>
        <w:b/>
        <w:i w:val="0"/>
        <w:sz w:val="20"/>
      </w:rPr>
    </w:lvl>
    <w:lvl w:ilvl="2">
      <w:start w:val="1"/>
      <w:numFmt w:val="decimal"/>
      <w:lvlText w:val="%2.%3."/>
      <w:lvlJc w:val="left"/>
      <w:pPr>
        <w:tabs>
          <w:tab w:val="num" w:pos="360"/>
        </w:tabs>
        <w:ind w:left="0" w:firstLine="0"/>
      </w:pPr>
      <w:rPr>
        <w:rFonts w:ascii="Arial" w:hAnsi="Arial" w:hint="default"/>
        <w:b w:val="0"/>
        <w:i w:val="0"/>
        <w:sz w:val="20"/>
      </w:rPr>
    </w:lvl>
    <w:lvl w:ilvl="3">
      <w:start w:val="1"/>
      <w:numFmt w:val="decimal"/>
      <w:lvlText w:val="%2.%3.%4."/>
      <w:lvlJc w:val="left"/>
      <w:pPr>
        <w:tabs>
          <w:tab w:val="num" w:pos="720"/>
        </w:tabs>
        <w:ind w:left="0" w:firstLine="0"/>
      </w:pPr>
      <w:rPr>
        <w:rFonts w:ascii="Arial" w:hAnsi="Arial" w:hint="default"/>
        <w:b w:val="0"/>
        <w:i w:val="0"/>
        <w:sz w:val="20"/>
      </w:rPr>
    </w:lvl>
    <w:lvl w:ilvl="4">
      <w:start w:val="1"/>
      <w:numFmt w:val="lowerLetter"/>
      <w:lvlText w:val="%2.%3.%4.%5)"/>
      <w:lvlJc w:val="left"/>
      <w:pPr>
        <w:tabs>
          <w:tab w:val="num" w:pos="720"/>
        </w:tabs>
        <w:ind w:left="0" w:firstLine="0"/>
      </w:pPr>
      <w:rPr>
        <w:rFonts w:ascii="Arial" w:hAnsi="Arial" w:hint="default"/>
        <w:b w:val="0"/>
        <w:i w:val="0"/>
        <w:sz w:val="20"/>
      </w:rPr>
    </w:lvl>
    <w:lvl w:ilvl="5">
      <w:start w:val="1"/>
      <w:numFmt w:val="lowerRoman"/>
      <w:lvlText w:val="%2.%3.%4.%5.%6."/>
      <w:lvlJc w:val="left"/>
      <w:pPr>
        <w:tabs>
          <w:tab w:val="num" w:pos="1247"/>
        </w:tabs>
        <w:ind w:left="0" w:firstLine="0"/>
      </w:pPr>
      <w:rPr>
        <w:rFonts w:ascii="Verdana" w:hAnsi="Arial Unicode MS"/>
        <w:b w:val="0"/>
        <w:i w:val="0"/>
        <w:sz w:val="20"/>
      </w:r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20">
    <w:nsid w:val="49D8245D"/>
    <w:multiLevelType w:val="hybridMultilevel"/>
    <w:tmpl w:val="61161B40"/>
    <w:lvl w:ilvl="0" w:tplc="040A0001">
      <w:start w:val="1"/>
      <w:numFmt w:val="lowerLetter"/>
      <w:lvlText w:val="%1)"/>
      <w:lvlJc w:val="left"/>
      <w:pPr>
        <w:tabs>
          <w:tab w:val="num" w:pos="720"/>
        </w:tabs>
        <w:ind w:left="720" w:hanging="360"/>
      </w:pPr>
    </w:lvl>
    <w:lvl w:ilvl="1" w:tplc="0C0A0001">
      <w:start w:val="1"/>
      <w:numFmt w:val="lowerLetter"/>
      <w:pStyle w:val="Listaconvietas"/>
      <w:lvlText w:val="%2."/>
      <w:lvlJc w:val="left"/>
      <w:pPr>
        <w:tabs>
          <w:tab w:val="num" w:pos="1440"/>
        </w:tabs>
        <w:ind w:left="1440" w:hanging="360"/>
      </w:pPr>
    </w:lvl>
    <w:lvl w:ilvl="2" w:tplc="040A0005" w:tentative="1">
      <w:start w:val="1"/>
      <w:numFmt w:val="lowerRoman"/>
      <w:lvlText w:val="%3."/>
      <w:lvlJc w:val="right"/>
      <w:pPr>
        <w:tabs>
          <w:tab w:val="num" w:pos="2160"/>
        </w:tabs>
        <w:ind w:left="2160" w:hanging="180"/>
      </w:pPr>
    </w:lvl>
    <w:lvl w:ilvl="3" w:tplc="040A0001" w:tentative="1">
      <w:start w:val="1"/>
      <w:numFmt w:val="decimal"/>
      <w:lvlText w:val="%4."/>
      <w:lvlJc w:val="left"/>
      <w:pPr>
        <w:tabs>
          <w:tab w:val="num" w:pos="2880"/>
        </w:tabs>
        <w:ind w:left="2880" w:hanging="360"/>
      </w:pPr>
    </w:lvl>
    <w:lvl w:ilvl="4" w:tplc="040A0003">
      <w:start w:val="1"/>
      <w:numFmt w:val="lowerRoman"/>
      <w:lvlText w:val="%5."/>
      <w:lvlJc w:val="right"/>
      <w:pPr>
        <w:tabs>
          <w:tab w:val="num" w:pos="3600"/>
        </w:tabs>
        <w:ind w:left="3600" w:hanging="360"/>
      </w:pPr>
    </w:lvl>
    <w:lvl w:ilvl="5" w:tplc="040A0005" w:tentative="1">
      <w:start w:val="1"/>
      <w:numFmt w:val="lowerRoman"/>
      <w:lvlText w:val="%6."/>
      <w:lvlJc w:val="right"/>
      <w:pPr>
        <w:tabs>
          <w:tab w:val="num" w:pos="4320"/>
        </w:tabs>
        <w:ind w:left="4320" w:hanging="180"/>
      </w:pPr>
    </w:lvl>
    <w:lvl w:ilvl="6" w:tplc="040A0001" w:tentative="1">
      <w:start w:val="1"/>
      <w:numFmt w:val="decimal"/>
      <w:lvlText w:val="%7."/>
      <w:lvlJc w:val="left"/>
      <w:pPr>
        <w:tabs>
          <w:tab w:val="num" w:pos="5040"/>
        </w:tabs>
        <w:ind w:left="5040" w:hanging="360"/>
      </w:pPr>
    </w:lvl>
    <w:lvl w:ilvl="7" w:tplc="040A0003" w:tentative="1">
      <w:start w:val="1"/>
      <w:numFmt w:val="lowerLetter"/>
      <w:lvlText w:val="%8."/>
      <w:lvlJc w:val="left"/>
      <w:pPr>
        <w:tabs>
          <w:tab w:val="num" w:pos="5760"/>
        </w:tabs>
        <w:ind w:left="5760" w:hanging="360"/>
      </w:pPr>
    </w:lvl>
    <w:lvl w:ilvl="8" w:tplc="040A0005" w:tentative="1">
      <w:start w:val="1"/>
      <w:numFmt w:val="lowerRoman"/>
      <w:lvlText w:val="%9."/>
      <w:lvlJc w:val="right"/>
      <w:pPr>
        <w:tabs>
          <w:tab w:val="num" w:pos="6480"/>
        </w:tabs>
        <w:ind w:left="6480" w:hanging="180"/>
      </w:pPr>
    </w:lvl>
  </w:abstractNum>
  <w:abstractNum w:abstractNumId="21">
    <w:nsid w:val="4B84553F"/>
    <w:multiLevelType w:val="multilevel"/>
    <w:tmpl w:val="109A68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CB04758"/>
    <w:multiLevelType w:val="multilevel"/>
    <w:tmpl w:val="D97AB21E"/>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E6B33C5"/>
    <w:multiLevelType w:val="multilevel"/>
    <w:tmpl w:val="D8CA7702"/>
    <w:lvl w:ilvl="0">
      <w:start w:val="1"/>
      <w:numFmt w:val="decimal"/>
      <w:pStyle w:val="Nivel4"/>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F846ED"/>
    <w:multiLevelType w:val="hybridMultilevel"/>
    <w:tmpl w:val="6BBEC3D6"/>
    <w:lvl w:ilvl="0" w:tplc="FFFFFFFF">
      <w:start w:val="1"/>
      <w:numFmt w:val="bullet"/>
      <w:pStyle w:val="VietaA"/>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nsid w:val="50801791"/>
    <w:multiLevelType w:val="hybridMultilevel"/>
    <w:tmpl w:val="273CB414"/>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6">
    <w:nsid w:val="53287CA9"/>
    <w:multiLevelType w:val="hybridMultilevel"/>
    <w:tmpl w:val="61847D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41A34EC"/>
    <w:multiLevelType w:val="multilevel"/>
    <w:tmpl w:val="F1D28C98"/>
    <w:lvl w:ilvl="0">
      <w:start w:val="11"/>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54F7021"/>
    <w:multiLevelType w:val="multilevel"/>
    <w:tmpl w:val="EF5EA68A"/>
    <w:styleLink w:val="WWOutlineListStyle"/>
    <w:lvl w:ilvl="0">
      <w:start w:val="1"/>
      <w:numFmt w:val="upperRoman"/>
      <w:lvlText w:val="%1."/>
      <w:lvlJc w:val="left"/>
    </w:lvl>
    <w:lvl w:ilvl="1">
      <w:start w:val="1"/>
      <w:numFmt w:val="upperLetter"/>
      <w:lvlText w:val="%2."/>
      <w:lvlJc w:val="left"/>
    </w:lvl>
    <w:lvl w:ilvl="2">
      <w:start w:val="1"/>
      <w:numFmt w:val="upperRoman"/>
      <w:pStyle w:val="Ttulo31"/>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29">
    <w:nsid w:val="57B7459A"/>
    <w:multiLevelType w:val="hybridMultilevel"/>
    <w:tmpl w:val="C5A4A2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58C54BF1"/>
    <w:multiLevelType w:val="hybridMultilevel"/>
    <w:tmpl w:val="5740A386"/>
    <w:lvl w:ilvl="0" w:tplc="2C0A0017">
      <w:start w:val="9"/>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58CC4568"/>
    <w:multiLevelType w:val="hybridMultilevel"/>
    <w:tmpl w:val="D0A842E0"/>
    <w:lvl w:ilvl="0" w:tplc="2C0A0017">
      <w:start w:val="1"/>
      <w:numFmt w:val="lowerLetter"/>
      <w:lvlText w:val="%1)"/>
      <w:lvlJc w:val="left"/>
      <w:pPr>
        <w:ind w:left="1340" w:hanging="360"/>
      </w:pPr>
    </w:lvl>
    <w:lvl w:ilvl="1" w:tplc="2C0A0019" w:tentative="1">
      <w:start w:val="1"/>
      <w:numFmt w:val="lowerLetter"/>
      <w:lvlText w:val="%2."/>
      <w:lvlJc w:val="left"/>
      <w:pPr>
        <w:ind w:left="2060" w:hanging="360"/>
      </w:pPr>
    </w:lvl>
    <w:lvl w:ilvl="2" w:tplc="2C0A001B" w:tentative="1">
      <w:start w:val="1"/>
      <w:numFmt w:val="lowerRoman"/>
      <w:lvlText w:val="%3."/>
      <w:lvlJc w:val="right"/>
      <w:pPr>
        <w:ind w:left="2780" w:hanging="180"/>
      </w:pPr>
    </w:lvl>
    <w:lvl w:ilvl="3" w:tplc="2C0A000F" w:tentative="1">
      <w:start w:val="1"/>
      <w:numFmt w:val="decimal"/>
      <w:lvlText w:val="%4."/>
      <w:lvlJc w:val="left"/>
      <w:pPr>
        <w:ind w:left="3500" w:hanging="360"/>
      </w:pPr>
    </w:lvl>
    <w:lvl w:ilvl="4" w:tplc="2C0A0019" w:tentative="1">
      <w:start w:val="1"/>
      <w:numFmt w:val="lowerLetter"/>
      <w:lvlText w:val="%5."/>
      <w:lvlJc w:val="left"/>
      <w:pPr>
        <w:ind w:left="4220" w:hanging="360"/>
      </w:pPr>
    </w:lvl>
    <w:lvl w:ilvl="5" w:tplc="2C0A001B" w:tentative="1">
      <w:start w:val="1"/>
      <w:numFmt w:val="lowerRoman"/>
      <w:lvlText w:val="%6."/>
      <w:lvlJc w:val="right"/>
      <w:pPr>
        <w:ind w:left="4940" w:hanging="180"/>
      </w:pPr>
    </w:lvl>
    <w:lvl w:ilvl="6" w:tplc="2C0A000F" w:tentative="1">
      <w:start w:val="1"/>
      <w:numFmt w:val="decimal"/>
      <w:lvlText w:val="%7."/>
      <w:lvlJc w:val="left"/>
      <w:pPr>
        <w:ind w:left="5660" w:hanging="360"/>
      </w:pPr>
    </w:lvl>
    <w:lvl w:ilvl="7" w:tplc="2C0A0019" w:tentative="1">
      <w:start w:val="1"/>
      <w:numFmt w:val="lowerLetter"/>
      <w:lvlText w:val="%8."/>
      <w:lvlJc w:val="left"/>
      <w:pPr>
        <w:ind w:left="6380" w:hanging="360"/>
      </w:pPr>
    </w:lvl>
    <w:lvl w:ilvl="8" w:tplc="2C0A001B" w:tentative="1">
      <w:start w:val="1"/>
      <w:numFmt w:val="lowerRoman"/>
      <w:lvlText w:val="%9."/>
      <w:lvlJc w:val="right"/>
      <w:pPr>
        <w:ind w:left="7100" w:hanging="180"/>
      </w:pPr>
    </w:lvl>
  </w:abstractNum>
  <w:abstractNum w:abstractNumId="32">
    <w:nsid w:val="5DBD6596"/>
    <w:multiLevelType w:val="hybridMultilevel"/>
    <w:tmpl w:val="BED207A8"/>
    <w:lvl w:ilvl="0" w:tplc="23EEEE90">
      <w:numFmt w:val="bullet"/>
      <w:lvlText w:val=""/>
      <w:lvlJc w:val="left"/>
      <w:pPr>
        <w:ind w:left="1778" w:hanging="360"/>
      </w:pPr>
      <w:rPr>
        <w:rFonts w:ascii="Symbol" w:eastAsia="Times New Roman" w:hAnsi="Symbo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nsid w:val="670D3208"/>
    <w:multiLevelType w:val="singleLevel"/>
    <w:tmpl w:val="591848D4"/>
    <w:lvl w:ilvl="0">
      <w:start w:val="2"/>
      <w:numFmt w:val="lowerLetter"/>
      <w:pStyle w:val="Encabezamiento1"/>
      <w:lvlText w:val="%1) "/>
      <w:legacy w:legacy="1" w:legacySpace="0" w:legacyIndent="283"/>
      <w:lvlJc w:val="left"/>
      <w:pPr>
        <w:ind w:left="5239" w:hanging="283"/>
      </w:pPr>
      <w:rPr>
        <w:rFonts w:ascii="Arial" w:hAnsi="Arial" w:hint="default"/>
        <w:b w:val="0"/>
        <w:i w:val="0"/>
        <w:sz w:val="22"/>
        <w:u w:val="none"/>
      </w:rPr>
    </w:lvl>
  </w:abstractNum>
  <w:abstractNum w:abstractNumId="34">
    <w:nsid w:val="6AA7492C"/>
    <w:multiLevelType w:val="multilevel"/>
    <w:tmpl w:val="C04A6A34"/>
    <w:lvl w:ilvl="0">
      <w:start w:val="5"/>
      <w:numFmt w:val="decimal"/>
      <w:lvlText w:val="%1."/>
      <w:lvlJc w:val="left"/>
      <w:pPr>
        <w:ind w:left="360" w:hanging="360"/>
      </w:pPr>
      <w:rPr>
        <w:rFonts w:hint="default"/>
        <w:color w:val="auto"/>
        <w:u w:val="none"/>
      </w:rPr>
    </w:lvl>
    <w:lvl w:ilvl="1">
      <w:start w:val="1"/>
      <w:numFmt w:val="decimal"/>
      <w:lvlText w:val="%1.%2."/>
      <w:lvlJc w:val="left"/>
      <w:pPr>
        <w:ind w:left="720" w:hanging="72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35">
    <w:nsid w:val="6B5570FB"/>
    <w:multiLevelType w:val="multilevel"/>
    <w:tmpl w:val="BBA2CA1A"/>
    <w:lvl w:ilvl="0">
      <w:start w:val="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DB05734"/>
    <w:multiLevelType w:val="multilevel"/>
    <w:tmpl w:val="61823B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4826D92"/>
    <w:multiLevelType w:val="multilevel"/>
    <w:tmpl w:val="7596786E"/>
    <w:lvl w:ilvl="0">
      <w:start w:val="6"/>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76FC069F"/>
    <w:multiLevelType w:val="multilevel"/>
    <w:tmpl w:val="809E971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8174C12"/>
    <w:multiLevelType w:val="hybridMultilevel"/>
    <w:tmpl w:val="E17C07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78291481"/>
    <w:multiLevelType w:val="hybridMultilevel"/>
    <w:tmpl w:val="8804607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33"/>
  </w:num>
  <w:num w:numId="5">
    <w:abstractNumId w:val="19"/>
  </w:num>
  <w:num w:numId="6">
    <w:abstractNumId w:val="6"/>
  </w:num>
  <w:num w:numId="7">
    <w:abstractNumId w:val="23"/>
  </w:num>
  <w:num w:numId="8">
    <w:abstractNumId w:val="10"/>
  </w:num>
  <w:num w:numId="9">
    <w:abstractNumId w:val="24"/>
  </w:num>
  <w:num w:numId="10">
    <w:abstractNumId w:val="20"/>
  </w:num>
  <w:num w:numId="11">
    <w:abstractNumId w:val="15"/>
  </w:num>
  <w:num w:numId="12">
    <w:abstractNumId w:val="28"/>
  </w:num>
  <w:num w:numId="13">
    <w:abstractNumId w:val="2"/>
  </w:num>
  <w:num w:numId="14">
    <w:abstractNumId w:val="34"/>
  </w:num>
  <w:num w:numId="15">
    <w:abstractNumId w:val="37"/>
  </w:num>
  <w:num w:numId="16">
    <w:abstractNumId w:val="1"/>
  </w:num>
  <w:num w:numId="17">
    <w:abstractNumId w:val="16"/>
  </w:num>
  <w:num w:numId="18">
    <w:abstractNumId w:val="3"/>
  </w:num>
  <w:num w:numId="19">
    <w:abstractNumId w:val="4"/>
  </w:num>
  <w:num w:numId="20">
    <w:abstractNumId w:val="38"/>
  </w:num>
  <w:num w:numId="21">
    <w:abstractNumId w:val="36"/>
  </w:num>
  <w:num w:numId="22">
    <w:abstractNumId w:val="13"/>
  </w:num>
  <w:num w:numId="23">
    <w:abstractNumId w:val="18"/>
  </w:num>
  <w:num w:numId="24">
    <w:abstractNumId w:val="21"/>
  </w:num>
  <w:num w:numId="25">
    <w:abstractNumId w:val="31"/>
  </w:num>
  <w:num w:numId="26">
    <w:abstractNumId w:val="22"/>
  </w:num>
  <w:num w:numId="27">
    <w:abstractNumId w:val="14"/>
  </w:num>
  <w:num w:numId="28">
    <w:abstractNumId w:val="7"/>
  </w:num>
  <w:num w:numId="29">
    <w:abstractNumId w:val="35"/>
  </w:num>
  <w:num w:numId="30">
    <w:abstractNumId w:val="11"/>
  </w:num>
  <w:num w:numId="31">
    <w:abstractNumId w:val="12"/>
  </w:num>
  <w:num w:numId="32">
    <w:abstractNumId w:val="27"/>
  </w:num>
  <w:num w:numId="33">
    <w:abstractNumId w:val="25"/>
  </w:num>
  <w:num w:numId="34">
    <w:abstractNumId w:val="39"/>
  </w:num>
  <w:num w:numId="35">
    <w:abstractNumId w:val="26"/>
  </w:num>
  <w:num w:numId="36">
    <w:abstractNumId w:val="17"/>
  </w:num>
  <w:num w:numId="37">
    <w:abstractNumId w:val="40"/>
  </w:num>
  <w:num w:numId="38">
    <w:abstractNumId w:val="29"/>
  </w:num>
  <w:num w:numId="39">
    <w:abstractNumId w:val="8"/>
  </w:num>
  <w:num w:numId="40">
    <w:abstractNumId w:val="32"/>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AF09B8"/>
    <w:rsid w:val="000B5E90"/>
    <w:rsid w:val="00297895"/>
    <w:rsid w:val="004B4399"/>
    <w:rsid w:val="00AF09B8"/>
    <w:rsid w:val="00C632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B8"/>
    <w:rPr>
      <w:rFonts w:ascii="Calibri" w:eastAsia="Calibri" w:hAnsi="Calibri" w:cs="Times New Roman"/>
    </w:rPr>
  </w:style>
  <w:style w:type="paragraph" w:styleId="Ttulo1">
    <w:name w:val="heading 1"/>
    <w:aliases w:val="Rubro (A,B,C),Document Header1, Rubro (A"/>
    <w:basedOn w:val="Normal"/>
    <w:next w:val="Ttulo2"/>
    <w:link w:val="Ttulo1Car"/>
    <w:uiPriority w:val="9"/>
    <w:qFormat/>
    <w:rsid w:val="00AF09B8"/>
    <w:pPr>
      <w:keepNext/>
      <w:spacing w:before="240" w:after="120" w:line="240" w:lineRule="auto"/>
      <w:jc w:val="both"/>
      <w:outlineLvl w:val="0"/>
    </w:pPr>
    <w:rPr>
      <w:rFonts w:ascii="Arial" w:eastAsia="Times New Roman" w:hAnsi="Arial"/>
      <w:b/>
      <w:kern w:val="28"/>
      <w:sz w:val="20"/>
      <w:szCs w:val="20"/>
      <w:lang w:val="es-AR" w:eastAsia="es-ES"/>
    </w:rPr>
  </w:style>
  <w:style w:type="paragraph" w:styleId="Ttulo2">
    <w:name w:val="heading 2"/>
    <w:aliases w:val="Title Header2,T2,Heading 2 Hidden,Titre3,Heading 2 Hidden1,heading 21,Heading 2 Hidden2,heading 22,Heading 2 Hidden3,heading 23,Heading 2 Hidden4,heading 24,Heading 2 Hidden5,heading 25,Heading 2 Hidden11,heading 211,Heading 2 Hidden21,H,HD2,H2"/>
    <w:basedOn w:val="Normal"/>
    <w:next w:val="Normal"/>
    <w:link w:val="Ttulo2Car"/>
    <w:uiPriority w:val="9"/>
    <w:qFormat/>
    <w:rsid w:val="00AF09B8"/>
    <w:pPr>
      <w:keepNext/>
      <w:numPr>
        <w:ilvl w:val="2"/>
        <w:numId w:val="3"/>
      </w:numPr>
      <w:spacing w:before="120" w:after="120" w:line="240" w:lineRule="auto"/>
      <w:jc w:val="both"/>
      <w:outlineLvl w:val="1"/>
    </w:pPr>
    <w:rPr>
      <w:rFonts w:ascii="Arial" w:eastAsia="Times New Roman" w:hAnsi="Arial"/>
      <w:sz w:val="20"/>
      <w:szCs w:val="20"/>
      <w:lang w:eastAsia="es-ES"/>
    </w:rPr>
  </w:style>
  <w:style w:type="paragraph" w:styleId="Ttulo3">
    <w:name w:val="heading 3"/>
    <w:aliases w:val="Cláusula,Section Header3 Car,Section Header3, Cláusula,T3"/>
    <w:basedOn w:val="Normal"/>
    <w:next w:val="Ttulo4"/>
    <w:link w:val="Ttulo3Car"/>
    <w:uiPriority w:val="9"/>
    <w:qFormat/>
    <w:rsid w:val="00AF09B8"/>
    <w:pPr>
      <w:numPr>
        <w:ilvl w:val="2"/>
        <w:numId w:val="2"/>
      </w:numPr>
      <w:suppressAutoHyphens/>
      <w:spacing w:before="120" w:after="120" w:line="240" w:lineRule="auto"/>
      <w:jc w:val="both"/>
      <w:outlineLvl w:val="2"/>
    </w:pPr>
    <w:rPr>
      <w:rFonts w:ascii="Arial" w:eastAsia="Times New Roman" w:hAnsi="Arial"/>
      <w:sz w:val="20"/>
      <w:szCs w:val="20"/>
      <w:lang w:val="es-ES_tradnl" w:eastAsia="es-ES"/>
    </w:rPr>
  </w:style>
  <w:style w:type="paragraph" w:styleId="Ttulo4">
    <w:name w:val="heading 4"/>
    <w:aliases w:val="T4"/>
    <w:basedOn w:val="Normal"/>
    <w:next w:val="Ttulo5"/>
    <w:link w:val="Ttulo4Car"/>
    <w:uiPriority w:val="9"/>
    <w:qFormat/>
    <w:rsid w:val="00AF09B8"/>
    <w:pPr>
      <w:keepLines/>
      <w:suppressAutoHyphens/>
      <w:spacing w:before="120" w:after="120" w:line="240" w:lineRule="auto"/>
      <w:jc w:val="both"/>
      <w:outlineLvl w:val="3"/>
    </w:pPr>
    <w:rPr>
      <w:rFonts w:ascii="Verdana" w:eastAsia="Times New Roman" w:hAnsi="Verdana"/>
      <w:sz w:val="20"/>
      <w:szCs w:val="20"/>
      <w:lang w:val="es-ES_tradnl" w:eastAsia="es-ES"/>
    </w:rPr>
  </w:style>
  <w:style w:type="paragraph" w:styleId="Ttulo5">
    <w:name w:val="heading 5"/>
    <w:aliases w:val="T5"/>
    <w:basedOn w:val="Normal"/>
    <w:next w:val="Ttulo6"/>
    <w:link w:val="Ttulo5Car"/>
    <w:qFormat/>
    <w:rsid w:val="00AF09B8"/>
    <w:pPr>
      <w:keepLines/>
      <w:suppressAutoHyphens/>
      <w:spacing w:before="120" w:after="120" w:line="240" w:lineRule="auto"/>
      <w:jc w:val="both"/>
      <w:outlineLvl w:val="4"/>
    </w:pPr>
    <w:rPr>
      <w:rFonts w:ascii="Verdana" w:eastAsia="Times New Roman" w:hAnsi="Verdana"/>
      <w:sz w:val="20"/>
      <w:szCs w:val="20"/>
      <w:lang w:val="es-ES_tradnl" w:eastAsia="es-ES"/>
    </w:rPr>
  </w:style>
  <w:style w:type="paragraph" w:styleId="Ttulo6">
    <w:name w:val="heading 6"/>
    <w:basedOn w:val="Normal"/>
    <w:next w:val="Normal"/>
    <w:link w:val="Ttulo6Car"/>
    <w:qFormat/>
    <w:rsid w:val="00AF09B8"/>
    <w:pPr>
      <w:suppressAutoHyphens/>
      <w:spacing w:before="120" w:after="0" w:line="240" w:lineRule="auto"/>
      <w:jc w:val="both"/>
      <w:outlineLvl w:val="5"/>
    </w:pPr>
    <w:rPr>
      <w:rFonts w:ascii="Verdana" w:eastAsia="Times New Roman" w:hAnsi="Verdana"/>
      <w:sz w:val="20"/>
      <w:szCs w:val="20"/>
      <w:lang w:val="es-AR" w:eastAsia="es-ES"/>
    </w:rPr>
  </w:style>
  <w:style w:type="paragraph" w:styleId="Ttulo7">
    <w:name w:val="heading 7"/>
    <w:basedOn w:val="Normal"/>
    <w:next w:val="Normal"/>
    <w:link w:val="Ttulo7Car"/>
    <w:qFormat/>
    <w:rsid w:val="00AF09B8"/>
    <w:pPr>
      <w:keepNext/>
      <w:keepLines/>
      <w:suppressAutoHyphens/>
      <w:spacing w:before="120" w:after="0" w:line="240" w:lineRule="auto"/>
      <w:jc w:val="both"/>
      <w:outlineLvl w:val="6"/>
    </w:pPr>
    <w:rPr>
      <w:rFonts w:ascii="Arial" w:eastAsia="Times New Roman" w:hAnsi="Arial"/>
      <w:b/>
      <w:color w:val="FF0000"/>
      <w:sz w:val="20"/>
      <w:szCs w:val="20"/>
      <w:lang w:val="es-ES_tradnl" w:eastAsia="es-ES"/>
    </w:rPr>
  </w:style>
  <w:style w:type="paragraph" w:styleId="Ttulo8">
    <w:name w:val="heading 8"/>
    <w:basedOn w:val="Normal"/>
    <w:next w:val="Normal"/>
    <w:link w:val="Ttulo8Car"/>
    <w:qFormat/>
    <w:rsid w:val="00AF09B8"/>
    <w:pPr>
      <w:keepNext/>
      <w:keepLines/>
      <w:numPr>
        <w:numId w:val="6"/>
      </w:numPr>
      <w:suppressAutoHyphens/>
      <w:spacing w:before="120" w:after="0" w:line="240" w:lineRule="auto"/>
      <w:jc w:val="both"/>
      <w:outlineLvl w:val="7"/>
    </w:pPr>
    <w:rPr>
      <w:rFonts w:ascii="Arial" w:eastAsia="Times New Roman" w:hAnsi="Arial"/>
      <w:color w:val="000000"/>
      <w:sz w:val="20"/>
      <w:szCs w:val="20"/>
      <w:lang w:val="es-ES_tradnl" w:eastAsia="es-ES"/>
    </w:rPr>
  </w:style>
  <w:style w:type="paragraph" w:styleId="Ttulo9">
    <w:name w:val="heading 9"/>
    <w:basedOn w:val="Normal"/>
    <w:next w:val="Normal"/>
    <w:link w:val="Ttulo9Car"/>
    <w:qFormat/>
    <w:rsid w:val="00AF09B8"/>
    <w:pPr>
      <w:keepNext/>
      <w:suppressAutoHyphens/>
      <w:spacing w:before="120" w:after="0" w:line="240" w:lineRule="auto"/>
      <w:jc w:val="both"/>
      <w:outlineLvl w:val="8"/>
    </w:pPr>
    <w:rPr>
      <w:rFonts w:ascii="Arial" w:eastAsia="Times New Roman" w:hAnsi="Arial"/>
      <w:b/>
      <w:sz w:val="24"/>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B Car,C) Car,Document Header1 Car, Rubro (A Car"/>
    <w:basedOn w:val="Fuentedeprrafopredeter"/>
    <w:link w:val="Ttulo1"/>
    <w:uiPriority w:val="9"/>
    <w:rsid w:val="00AF09B8"/>
    <w:rPr>
      <w:rFonts w:ascii="Arial" w:eastAsia="Times New Roman" w:hAnsi="Arial" w:cs="Times New Roman"/>
      <w:b/>
      <w:kern w:val="28"/>
      <w:sz w:val="20"/>
      <w:szCs w:val="20"/>
      <w:lang w:val="es-AR" w:eastAsia="es-ES"/>
    </w:rPr>
  </w:style>
  <w:style w:type="character" w:customStyle="1" w:styleId="Ttulo2Car">
    <w:name w:val="Título 2 Car"/>
    <w:aliases w:val="Title Header2 Car,T2 Car,Heading 2 Hidden Car,Titre3 Car,Heading 2 Hidden1 Car,heading 21 Car,Heading 2 Hidden2 Car,heading 22 Car,Heading 2 Hidden3 Car,heading 23 Car,Heading 2 Hidden4 Car,heading 24 Car,Heading 2 Hidden5 Car,H Car,HD2 Car"/>
    <w:basedOn w:val="Fuentedeprrafopredeter"/>
    <w:link w:val="Ttulo2"/>
    <w:uiPriority w:val="9"/>
    <w:rsid w:val="00AF09B8"/>
    <w:rPr>
      <w:rFonts w:ascii="Arial" w:eastAsia="Times New Roman" w:hAnsi="Arial" w:cs="Times New Roman"/>
      <w:sz w:val="20"/>
      <w:szCs w:val="20"/>
      <w:lang w:eastAsia="es-ES"/>
    </w:rPr>
  </w:style>
  <w:style w:type="character" w:customStyle="1" w:styleId="Ttulo3Car">
    <w:name w:val="Título 3 Car"/>
    <w:aliases w:val="Cláusula Car,Section Header3 Car Car,Section Header3 Car1, Cláusula Car,T3 Car"/>
    <w:basedOn w:val="Fuentedeprrafopredeter"/>
    <w:link w:val="Ttulo3"/>
    <w:uiPriority w:val="9"/>
    <w:rsid w:val="00AF09B8"/>
    <w:rPr>
      <w:rFonts w:ascii="Arial" w:eastAsia="Times New Roman" w:hAnsi="Arial" w:cs="Times New Roman"/>
      <w:sz w:val="20"/>
      <w:szCs w:val="20"/>
      <w:lang w:val="es-ES_tradnl" w:eastAsia="es-ES"/>
    </w:rPr>
  </w:style>
  <w:style w:type="character" w:customStyle="1" w:styleId="Ttulo4Car">
    <w:name w:val="Título 4 Car"/>
    <w:aliases w:val="T4 Car"/>
    <w:basedOn w:val="Fuentedeprrafopredeter"/>
    <w:link w:val="Ttulo4"/>
    <w:uiPriority w:val="9"/>
    <w:rsid w:val="00AF09B8"/>
    <w:rPr>
      <w:rFonts w:ascii="Verdana" w:eastAsia="Times New Roman" w:hAnsi="Verdana" w:cs="Times New Roman"/>
      <w:sz w:val="20"/>
      <w:szCs w:val="20"/>
      <w:lang w:val="es-ES_tradnl" w:eastAsia="es-ES"/>
    </w:rPr>
  </w:style>
  <w:style w:type="character" w:customStyle="1" w:styleId="Ttulo5Car">
    <w:name w:val="Título 5 Car"/>
    <w:aliases w:val="T5 Car"/>
    <w:basedOn w:val="Fuentedeprrafopredeter"/>
    <w:link w:val="Ttulo5"/>
    <w:rsid w:val="00AF09B8"/>
    <w:rPr>
      <w:rFonts w:ascii="Verdana" w:eastAsia="Times New Roman" w:hAnsi="Verdana" w:cs="Times New Roman"/>
      <w:sz w:val="20"/>
      <w:szCs w:val="20"/>
      <w:lang w:val="es-ES_tradnl" w:eastAsia="es-ES"/>
    </w:rPr>
  </w:style>
  <w:style w:type="character" w:customStyle="1" w:styleId="Ttulo6Car">
    <w:name w:val="Título 6 Car"/>
    <w:basedOn w:val="Fuentedeprrafopredeter"/>
    <w:link w:val="Ttulo6"/>
    <w:rsid w:val="00AF09B8"/>
    <w:rPr>
      <w:rFonts w:ascii="Verdana" w:eastAsia="Times New Roman" w:hAnsi="Verdana" w:cs="Times New Roman"/>
      <w:sz w:val="20"/>
      <w:szCs w:val="20"/>
      <w:lang w:val="es-AR" w:eastAsia="es-ES"/>
    </w:rPr>
  </w:style>
  <w:style w:type="character" w:customStyle="1" w:styleId="Ttulo7Car">
    <w:name w:val="Título 7 Car"/>
    <w:basedOn w:val="Fuentedeprrafopredeter"/>
    <w:link w:val="Ttulo7"/>
    <w:rsid w:val="00AF09B8"/>
    <w:rPr>
      <w:rFonts w:ascii="Arial" w:eastAsia="Times New Roman" w:hAnsi="Arial" w:cs="Times New Roman"/>
      <w:b/>
      <w:color w:val="FF0000"/>
      <w:sz w:val="20"/>
      <w:szCs w:val="20"/>
      <w:lang w:val="es-ES_tradnl" w:eastAsia="es-ES"/>
    </w:rPr>
  </w:style>
  <w:style w:type="character" w:customStyle="1" w:styleId="Ttulo8Car">
    <w:name w:val="Título 8 Car"/>
    <w:basedOn w:val="Fuentedeprrafopredeter"/>
    <w:link w:val="Ttulo8"/>
    <w:rsid w:val="00AF09B8"/>
    <w:rPr>
      <w:rFonts w:ascii="Arial" w:eastAsia="Times New Roman" w:hAnsi="Arial" w:cs="Times New Roman"/>
      <w:color w:val="000000"/>
      <w:sz w:val="20"/>
      <w:szCs w:val="20"/>
      <w:lang w:val="es-ES_tradnl" w:eastAsia="es-ES"/>
    </w:rPr>
  </w:style>
  <w:style w:type="character" w:customStyle="1" w:styleId="Ttulo9Car">
    <w:name w:val="Título 9 Car"/>
    <w:basedOn w:val="Fuentedeprrafopredeter"/>
    <w:link w:val="Ttulo9"/>
    <w:rsid w:val="00AF09B8"/>
    <w:rPr>
      <w:rFonts w:ascii="Arial" w:eastAsia="Times New Roman" w:hAnsi="Arial" w:cs="Times New Roman"/>
      <w:b/>
      <w:sz w:val="24"/>
      <w:szCs w:val="20"/>
      <w:lang w:val="es-AR" w:eastAsia="es-ES"/>
    </w:rPr>
  </w:style>
  <w:style w:type="paragraph" w:styleId="Prrafodelista">
    <w:name w:val="List Paragraph"/>
    <w:basedOn w:val="Normal"/>
    <w:uiPriority w:val="34"/>
    <w:qFormat/>
    <w:rsid w:val="00AF09B8"/>
    <w:pPr>
      <w:ind w:left="720"/>
      <w:contextualSpacing/>
    </w:pPr>
  </w:style>
  <w:style w:type="paragraph" w:styleId="Textodeglobo">
    <w:name w:val="Balloon Text"/>
    <w:basedOn w:val="Normal"/>
    <w:link w:val="TextodegloboCar"/>
    <w:uiPriority w:val="99"/>
    <w:semiHidden/>
    <w:unhideWhenUsed/>
    <w:rsid w:val="00AF09B8"/>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AF09B8"/>
    <w:rPr>
      <w:rFonts w:ascii="Tahoma" w:eastAsia="Calibri" w:hAnsi="Tahoma" w:cs="Times New Roman"/>
      <w:sz w:val="16"/>
      <w:szCs w:val="16"/>
    </w:rPr>
  </w:style>
  <w:style w:type="numbering" w:customStyle="1" w:styleId="Sinlista1">
    <w:name w:val="Sin lista1"/>
    <w:next w:val="Sinlista"/>
    <w:uiPriority w:val="99"/>
    <w:semiHidden/>
    <w:rsid w:val="00AF09B8"/>
  </w:style>
  <w:style w:type="paragraph" w:styleId="Ttulo">
    <w:name w:val="Title"/>
    <w:basedOn w:val="Normal"/>
    <w:next w:val="Ttulo1"/>
    <w:link w:val="TtuloCar"/>
    <w:uiPriority w:val="10"/>
    <w:qFormat/>
    <w:rsid w:val="00AF09B8"/>
    <w:pPr>
      <w:keepNext/>
      <w:numPr>
        <w:numId w:val="5"/>
      </w:numPr>
      <w:spacing w:before="240" w:after="240" w:line="240" w:lineRule="auto"/>
      <w:outlineLvl w:val="0"/>
    </w:pPr>
    <w:rPr>
      <w:rFonts w:ascii="Arial" w:eastAsia="Times New Roman" w:hAnsi="Arial"/>
      <w:b/>
      <w:kern w:val="28"/>
      <w:sz w:val="20"/>
      <w:szCs w:val="20"/>
      <w:lang w:eastAsia="es-ES"/>
    </w:rPr>
  </w:style>
  <w:style w:type="character" w:customStyle="1" w:styleId="TtuloCar">
    <w:name w:val="Título Car"/>
    <w:basedOn w:val="Fuentedeprrafopredeter"/>
    <w:link w:val="Ttulo"/>
    <w:uiPriority w:val="10"/>
    <w:rsid w:val="00AF09B8"/>
    <w:rPr>
      <w:rFonts w:ascii="Arial" w:eastAsia="Times New Roman" w:hAnsi="Arial" w:cs="Times New Roman"/>
      <w:b/>
      <w:kern w:val="28"/>
      <w:sz w:val="20"/>
      <w:szCs w:val="20"/>
      <w:lang w:eastAsia="es-ES"/>
    </w:rPr>
  </w:style>
  <w:style w:type="character" w:styleId="Textoennegrita">
    <w:name w:val="Strong"/>
    <w:uiPriority w:val="22"/>
    <w:qFormat/>
    <w:rsid w:val="00AF09B8"/>
    <w:rPr>
      <w:b/>
    </w:rPr>
  </w:style>
  <w:style w:type="paragraph" w:customStyle="1" w:styleId="WW-Textoindependiente3">
    <w:name w:val="WW-Texto independiente 3"/>
    <w:basedOn w:val="Normal"/>
    <w:rsid w:val="00AF09B8"/>
    <w:pPr>
      <w:spacing w:after="0" w:line="300" w:lineRule="exact"/>
    </w:pPr>
    <w:rPr>
      <w:rFonts w:ascii="Arial" w:eastAsia="Times New Roman" w:hAnsi="Arial"/>
      <w:snapToGrid w:val="0"/>
      <w:szCs w:val="20"/>
      <w:lang w:val="es-AR" w:eastAsia="es-ES"/>
    </w:rPr>
  </w:style>
  <w:style w:type="paragraph" w:styleId="Textocomentario">
    <w:name w:val="annotation text"/>
    <w:basedOn w:val="Normal"/>
    <w:link w:val="TextocomentarioCar"/>
    <w:rsid w:val="00AF09B8"/>
    <w:pPr>
      <w:spacing w:after="0" w:line="240" w:lineRule="auto"/>
      <w:jc w:val="both"/>
    </w:pPr>
    <w:rPr>
      <w:rFonts w:ascii="Arial" w:eastAsia="Times New Roman" w:hAnsi="Arial"/>
      <w:sz w:val="20"/>
      <w:szCs w:val="20"/>
      <w:lang w:val="es-AR" w:eastAsia="es-ES"/>
    </w:rPr>
  </w:style>
  <w:style w:type="character" w:customStyle="1" w:styleId="TextocomentarioCar">
    <w:name w:val="Texto comentario Car"/>
    <w:basedOn w:val="Fuentedeprrafopredeter"/>
    <w:link w:val="Textocomentario"/>
    <w:rsid w:val="00AF09B8"/>
    <w:rPr>
      <w:rFonts w:ascii="Arial" w:eastAsia="Times New Roman" w:hAnsi="Arial" w:cs="Times New Roman"/>
      <w:sz w:val="20"/>
      <w:szCs w:val="20"/>
      <w:lang w:val="es-AR" w:eastAsia="es-ES"/>
    </w:rPr>
  </w:style>
  <w:style w:type="paragraph" w:styleId="HTMLconformatoprevio">
    <w:name w:val="HTML Preformatted"/>
    <w:basedOn w:val="Normal"/>
    <w:link w:val="HTMLconformatoprevioCar"/>
    <w:rsid w:val="00AF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s-AR" w:eastAsia="es-ES"/>
    </w:rPr>
  </w:style>
  <w:style w:type="character" w:customStyle="1" w:styleId="HTMLconformatoprevioCar">
    <w:name w:val="HTML con formato previo Car"/>
    <w:basedOn w:val="Fuentedeprrafopredeter"/>
    <w:link w:val="HTMLconformatoprevio"/>
    <w:rsid w:val="00AF09B8"/>
    <w:rPr>
      <w:rFonts w:ascii="Courier New" w:eastAsia="Times New Roman" w:hAnsi="Courier New" w:cs="Times New Roman"/>
      <w:sz w:val="20"/>
      <w:szCs w:val="20"/>
      <w:lang w:val="es-AR" w:eastAsia="es-ES"/>
    </w:rPr>
  </w:style>
  <w:style w:type="paragraph" w:styleId="TDC1">
    <w:name w:val="toc 1"/>
    <w:basedOn w:val="Normal"/>
    <w:next w:val="Normal"/>
    <w:autoRedefine/>
    <w:uiPriority w:val="39"/>
    <w:rsid w:val="00AF09B8"/>
    <w:pPr>
      <w:tabs>
        <w:tab w:val="left" w:pos="993"/>
        <w:tab w:val="right" w:leader="dot" w:pos="9626"/>
      </w:tabs>
      <w:spacing w:after="0" w:line="240" w:lineRule="auto"/>
      <w:ind w:left="426" w:hanging="426"/>
    </w:pPr>
    <w:rPr>
      <w:rFonts w:ascii="Arial" w:eastAsia="Times New Roman" w:hAnsi="Arial"/>
      <w:b/>
      <w:caps/>
      <w:sz w:val="20"/>
      <w:szCs w:val="20"/>
      <w:lang w:val="es-AR" w:eastAsia="es-ES"/>
    </w:rPr>
  </w:style>
  <w:style w:type="paragraph" w:styleId="Piedepgina">
    <w:name w:val="footer"/>
    <w:basedOn w:val="Normal"/>
    <w:link w:val="PiedepginaCar"/>
    <w:uiPriority w:val="99"/>
    <w:rsid w:val="00AF09B8"/>
    <w:pPr>
      <w:tabs>
        <w:tab w:val="center" w:pos="4419"/>
        <w:tab w:val="right" w:pos="8838"/>
      </w:tabs>
      <w:spacing w:after="0" w:line="240" w:lineRule="auto"/>
      <w:jc w:val="both"/>
    </w:pPr>
    <w:rPr>
      <w:rFonts w:ascii="Arial" w:eastAsia="Times New Roman" w:hAnsi="Arial"/>
      <w:sz w:val="20"/>
      <w:szCs w:val="20"/>
      <w:lang w:val="es-AR" w:eastAsia="es-ES"/>
    </w:rPr>
  </w:style>
  <w:style w:type="character" w:customStyle="1" w:styleId="PiedepginaCar">
    <w:name w:val="Pie de página Car"/>
    <w:basedOn w:val="Fuentedeprrafopredeter"/>
    <w:link w:val="Piedepgina"/>
    <w:uiPriority w:val="99"/>
    <w:rsid w:val="00AF09B8"/>
    <w:rPr>
      <w:rFonts w:ascii="Arial" w:eastAsia="Times New Roman" w:hAnsi="Arial" w:cs="Times New Roman"/>
      <w:sz w:val="20"/>
      <w:szCs w:val="20"/>
      <w:lang w:val="es-AR" w:eastAsia="es-ES"/>
    </w:rPr>
  </w:style>
  <w:style w:type="paragraph" w:styleId="Encabezado">
    <w:name w:val="header"/>
    <w:basedOn w:val="Normal"/>
    <w:link w:val="EncabezadoCar"/>
    <w:rsid w:val="00AF09B8"/>
    <w:pPr>
      <w:pBdr>
        <w:bottom w:val="single" w:sz="6" w:space="1" w:color="000000"/>
      </w:pBdr>
      <w:tabs>
        <w:tab w:val="center" w:pos="4810"/>
        <w:tab w:val="right" w:pos="9792"/>
      </w:tabs>
      <w:spacing w:after="0" w:line="240" w:lineRule="auto"/>
      <w:jc w:val="both"/>
    </w:pPr>
    <w:rPr>
      <w:rFonts w:ascii="Arial" w:eastAsia="Times New Roman" w:hAnsi="Arial"/>
      <w:b/>
      <w:sz w:val="18"/>
      <w:szCs w:val="20"/>
      <w:lang w:val="en-US" w:eastAsia="es-ES"/>
    </w:rPr>
  </w:style>
  <w:style w:type="character" w:customStyle="1" w:styleId="EncabezadoCar">
    <w:name w:val="Encabezado Car"/>
    <w:basedOn w:val="Fuentedeprrafopredeter"/>
    <w:link w:val="Encabezado"/>
    <w:rsid w:val="00AF09B8"/>
    <w:rPr>
      <w:rFonts w:ascii="Arial" w:eastAsia="Times New Roman" w:hAnsi="Arial" w:cs="Times New Roman"/>
      <w:b/>
      <w:sz w:val="18"/>
      <w:szCs w:val="20"/>
      <w:lang w:val="en-US" w:eastAsia="es-ES"/>
    </w:rPr>
  </w:style>
  <w:style w:type="paragraph" w:customStyle="1" w:styleId="NormalETAP2000">
    <w:name w:val="Normal ETAP 2000"/>
    <w:basedOn w:val="Normal"/>
    <w:rsid w:val="00AF09B8"/>
    <w:pPr>
      <w:spacing w:before="60" w:after="0" w:line="240" w:lineRule="auto"/>
      <w:ind w:firstLine="709"/>
      <w:jc w:val="both"/>
    </w:pPr>
    <w:rPr>
      <w:rFonts w:ascii="Arial Narrow" w:eastAsia="Times New Roman" w:hAnsi="Arial Narrow"/>
      <w:szCs w:val="20"/>
      <w:lang w:val="es-AR" w:eastAsia="es-ES"/>
    </w:rPr>
  </w:style>
  <w:style w:type="paragraph" w:styleId="TDC2">
    <w:name w:val="toc 2"/>
    <w:basedOn w:val="Normal"/>
    <w:next w:val="Normal"/>
    <w:autoRedefine/>
    <w:uiPriority w:val="39"/>
    <w:rsid w:val="00AF09B8"/>
    <w:pPr>
      <w:tabs>
        <w:tab w:val="left" w:pos="709"/>
        <w:tab w:val="right" w:leader="dot" w:pos="9626"/>
      </w:tabs>
      <w:spacing w:after="0" w:line="240" w:lineRule="auto"/>
      <w:ind w:left="198"/>
      <w:jc w:val="center"/>
    </w:pPr>
    <w:rPr>
      <w:rFonts w:ascii="Arial" w:eastAsia="Times New Roman" w:hAnsi="Arial" w:cs="Aharoni"/>
      <w:b/>
      <w:bCs/>
      <w:smallCaps/>
      <w:sz w:val="36"/>
      <w:szCs w:val="36"/>
      <w:lang w:val="es-AR" w:eastAsia="es-ES"/>
    </w:rPr>
  </w:style>
  <w:style w:type="paragraph" w:styleId="TDC3">
    <w:name w:val="toc 3"/>
    <w:basedOn w:val="Normal"/>
    <w:next w:val="Normal"/>
    <w:autoRedefine/>
    <w:uiPriority w:val="39"/>
    <w:rsid w:val="00AF09B8"/>
    <w:pPr>
      <w:spacing w:after="0" w:line="240" w:lineRule="auto"/>
      <w:ind w:left="400"/>
    </w:pPr>
    <w:rPr>
      <w:rFonts w:ascii="Times New Roman" w:eastAsia="Times New Roman" w:hAnsi="Times New Roman"/>
      <w:i/>
      <w:sz w:val="20"/>
      <w:szCs w:val="20"/>
      <w:lang w:val="es-AR" w:eastAsia="es-ES"/>
    </w:rPr>
  </w:style>
  <w:style w:type="paragraph" w:styleId="TDC4">
    <w:name w:val="toc 4"/>
    <w:basedOn w:val="Normal"/>
    <w:next w:val="Normal"/>
    <w:autoRedefine/>
    <w:uiPriority w:val="39"/>
    <w:rsid w:val="00AF09B8"/>
    <w:pPr>
      <w:spacing w:after="0" w:line="240" w:lineRule="auto"/>
      <w:ind w:left="600"/>
    </w:pPr>
    <w:rPr>
      <w:rFonts w:ascii="Times New Roman" w:eastAsia="Times New Roman" w:hAnsi="Times New Roman"/>
      <w:sz w:val="18"/>
      <w:szCs w:val="20"/>
      <w:lang w:val="es-AR" w:eastAsia="es-ES"/>
    </w:rPr>
  </w:style>
  <w:style w:type="paragraph" w:styleId="TDC5">
    <w:name w:val="toc 5"/>
    <w:basedOn w:val="Normal"/>
    <w:next w:val="Normal"/>
    <w:autoRedefine/>
    <w:uiPriority w:val="39"/>
    <w:rsid w:val="00AF09B8"/>
    <w:pPr>
      <w:spacing w:after="0" w:line="240" w:lineRule="auto"/>
      <w:ind w:left="800"/>
    </w:pPr>
    <w:rPr>
      <w:rFonts w:ascii="Times New Roman" w:eastAsia="Times New Roman" w:hAnsi="Times New Roman"/>
      <w:sz w:val="18"/>
      <w:szCs w:val="20"/>
      <w:lang w:val="es-AR" w:eastAsia="es-ES"/>
    </w:rPr>
  </w:style>
  <w:style w:type="paragraph" w:styleId="TDC6">
    <w:name w:val="toc 6"/>
    <w:basedOn w:val="Normal"/>
    <w:next w:val="Normal"/>
    <w:autoRedefine/>
    <w:uiPriority w:val="39"/>
    <w:rsid w:val="00AF09B8"/>
    <w:pPr>
      <w:spacing w:after="0" w:line="240" w:lineRule="auto"/>
      <w:ind w:left="1000"/>
    </w:pPr>
    <w:rPr>
      <w:rFonts w:ascii="Times New Roman" w:eastAsia="Times New Roman" w:hAnsi="Times New Roman"/>
      <w:sz w:val="18"/>
      <w:szCs w:val="20"/>
      <w:lang w:val="es-AR" w:eastAsia="es-ES"/>
    </w:rPr>
  </w:style>
  <w:style w:type="paragraph" w:styleId="TDC7">
    <w:name w:val="toc 7"/>
    <w:basedOn w:val="Normal"/>
    <w:next w:val="Normal"/>
    <w:autoRedefine/>
    <w:uiPriority w:val="39"/>
    <w:rsid w:val="00AF09B8"/>
    <w:pPr>
      <w:spacing w:after="0" w:line="240" w:lineRule="auto"/>
      <w:ind w:left="1200"/>
      <w:jc w:val="center"/>
    </w:pPr>
    <w:rPr>
      <w:rFonts w:ascii="Times New Roman" w:eastAsia="Batang" w:hAnsi="Times New Roman"/>
      <w:sz w:val="48"/>
      <w:szCs w:val="48"/>
      <w:lang w:val="es-AR" w:eastAsia="es-ES"/>
    </w:rPr>
  </w:style>
  <w:style w:type="paragraph" w:styleId="TDC8">
    <w:name w:val="toc 8"/>
    <w:basedOn w:val="Normal"/>
    <w:next w:val="Normal"/>
    <w:autoRedefine/>
    <w:uiPriority w:val="39"/>
    <w:rsid w:val="00AF09B8"/>
    <w:pPr>
      <w:spacing w:after="0" w:line="240" w:lineRule="auto"/>
      <w:ind w:left="1400"/>
    </w:pPr>
    <w:rPr>
      <w:rFonts w:ascii="Times New Roman" w:eastAsia="Times New Roman" w:hAnsi="Times New Roman"/>
      <w:sz w:val="18"/>
      <w:szCs w:val="20"/>
      <w:lang w:val="es-AR" w:eastAsia="es-ES"/>
    </w:rPr>
  </w:style>
  <w:style w:type="paragraph" w:styleId="TDC9">
    <w:name w:val="toc 9"/>
    <w:basedOn w:val="Normal"/>
    <w:next w:val="Normal"/>
    <w:autoRedefine/>
    <w:uiPriority w:val="39"/>
    <w:rsid w:val="00AF09B8"/>
    <w:pPr>
      <w:spacing w:after="0" w:line="240" w:lineRule="auto"/>
      <w:ind w:left="1600"/>
    </w:pPr>
    <w:rPr>
      <w:rFonts w:ascii="Times New Roman" w:eastAsia="Times New Roman" w:hAnsi="Times New Roman"/>
      <w:sz w:val="18"/>
      <w:szCs w:val="20"/>
      <w:lang w:val="es-AR" w:eastAsia="es-ES"/>
    </w:rPr>
  </w:style>
  <w:style w:type="paragraph" w:styleId="Textoindependiente">
    <w:name w:val="Body Text"/>
    <w:basedOn w:val="Normal"/>
    <w:link w:val="TextoindependienteCar"/>
    <w:uiPriority w:val="99"/>
    <w:rsid w:val="00AF09B8"/>
    <w:pPr>
      <w:spacing w:after="0" w:line="240" w:lineRule="auto"/>
      <w:jc w:val="both"/>
    </w:pPr>
    <w:rPr>
      <w:rFonts w:ascii="Arial" w:eastAsia="Times New Roman" w:hAnsi="Arial"/>
      <w:sz w:val="20"/>
      <w:szCs w:val="20"/>
      <w:lang w:val="es-ES_tradnl" w:eastAsia="es-ES"/>
    </w:rPr>
  </w:style>
  <w:style w:type="character" w:customStyle="1" w:styleId="TextoindependienteCar">
    <w:name w:val="Texto independiente Car"/>
    <w:basedOn w:val="Fuentedeprrafopredeter"/>
    <w:link w:val="Textoindependiente"/>
    <w:uiPriority w:val="99"/>
    <w:rsid w:val="00AF09B8"/>
    <w:rPr>
      <w:rFonts w:ascii="Arial" w:eastAsia="Times New Roman" w:hAnsi="Arial" w:cs="Times New Roman"/>
      <w:sz w:val="20"/>
      <w:szCs w:val="20"/>
      <w:lang w:val="es-ES_tradnl" w:eastAsia="es-ES"/>
    </w:rPr>
  </w:style>
  <w:style w:type="paragraph" w:customStyle="1" w:styleId="Encabezamiento2">
    <w:name w:val="Encabezamiento2"/>
    <w:rsid w:val="00AF09B8"/>
    <w:pPr>
      <w:widowControl w:val="0"/>
      <w:suppressAutoHyphens/>
      <w:spacing w:after="119" w:line="240" w:lineRule="auto"/>
      <w:jc w:val="both"/>
    </w:pPr>
    <w:rPr>
      <w:rFonts w:ascii="Verdana" w:eastAsia="Arial Unicode MS" w:hAnsi="Verdana" w:cs="Times New Roman"/>
      <w:sz w:val="20"/>
      <w:szCs w:val="20"/>
      <w:lang w:val="de-DE" w:eastAsia="es-ES"/>
    </w:rPr>
  </w:style>
  <w:style w:type="paragraph" w:customStyle="1" w:styleId="Encabezamiento1">
    <w:name w:val="Encabezamiento1"/>
    <w:next w:val="Encabezamiento2"/>
    <w:rsid w:val="00AF09B8"/>
    <w:pPr>
      <w:widowControl w:val="0"/>
      <w:numPr>
        <w:numId w:val="4"/>
      </w:numPr>
      <w:suppressAutoHyphens/>
      <w:spacing w:before="232" w:after="113" w:line="240" w:lineRule="auto"/>
    </w:pPr>
    <w:rPr>
      <w:rFonts w:ascii="Verdana" w:eastAsia="Arial Unicode MS" w:hAnsi="Verdana" w:cs="Times New Roman"/>
      <w:b/>
      <w:sz w:val="20"/>
      <w:szCs w:val="20"/>
      <w:u w:val="single"/>
      <w:lang w:val="de-DE" w:eastAsia="es-ES"/>
    </w:rPr>
  </w:style>
  <w:style w:type="paragraph" w:customStyle="1" w:styleId="WW-Contenidodelatabla11">
    <w:name w:val="WW-Contenido de la tabla11"/>
    <w:basedOn w:val="Textoindependiente"/>
    <w:rsid w:val="00AF09B8"/>
    <w:pPr>
      <w:suppressLineNumbers/>
      <w:suppressAutoHyphens/>
      <w:autoSpaceDE w:val="0"/>
      <w:jc w:val="left"/>
    </w:pPr>
    <w:rPr>
      <w:rFonts w:ascii="Verdana" w:hAnsi="Verdana"/>
      <w:sz w:val="18"/>
    </w:rPr>
  </w:style>
  <w:style w:type="paragraph" w:customStyle="1" w:styleId="WW-Tabla11">
    <w:name w:val="WW-Tabla11"/>
    <w:basedOn w:val="Normal"/>
    <w:rsid w:val="00AF09B8"/>
    <w:pPr>
      <w:suppressLineNumbers/>
      <w:suppressAutoHyphens/>
      <w:autoSpaceDE w:val="0"/>
      <w:spacing w:before="120" w:after="120" w:line="240" w:lineRule="auto"/>
      <w:jc w:val="center"/>
    </w:pPr>
    <w:rPr>
      <w:rFonts w:ascii="Verdana" w:eastAsia="Times New Roman" w:hAnsi="Verdana"/>
      <w:i/>
      <w:sz w:val="16"/>
      <w:szCs w:val="20"/>
      <w:lang w:val="es-ES_tradnl" w:eastAsia="es-ES"/>
    </w:rPr>
  </w:style>
  <w:style w:type="paragraph" w:customStyle="1" w:styleId="Normal1">
    <w:name w:val="Normal1"/>
    <w:basedOn w:val="Normal"/>
    <w:rsid w:val="00AF09B8"/>
    <w:pPr>
      <w:framePr w:hSpace="142" w:vSpace="142" w:wrap="around" w:vAnchor="text" w:hAnchor="text" w:y="1"/>
      <w:suppressAutoHyphens/>
      <w:autoSpaceDE w:val="0"/>
      <w:spacing w:before="120" w:after="0" w:line="240" w:lineRule="auto"/>
    </w:pPr>
    <w:rPr>
      <w:rFonts w:ascii="Verdana" w:eastAsia="Times New Roman" w:hAnsi="Verdana"/>
      <w:sz w:val="20"/>
      <w:szCs w:val="20"/>
      <w:lang w:val="es-AR" w:eastAsia="es-ES"/>
    </w:rPr>
  </w:style>
  <w:style w:type="paragraph" w:customStyle="1" w:styleId="WW-Contenidodelatabla">
    <w:name w:val="WW-Contenido de la tabla"/>
    <w:basedOn w:val="Textoindependiente"/>
    <w:rsid w:val="00AF09B8"/>
    <w:pPr>
      <w:suppressLineNumbers/>
      <w:suppressAutoHyphens/>
      <w:spacing w:before="120"/>
    </w:pPr>
    <w:rPr>
      <w:rFonts w:ascii="Verdana" w:hAnsi="Verdana"/>
      <w:lang w:val="es-ES"/>
    </w:rPr>
  </w:style>
  <w:style w:type="paragraph" w:customStyle="1" w:styleId="WW-Encabezadodelatabla11">
    <w:name w:val="WW-Encabezado de la tabla11"/>
    <w:basedOn w:val="WW-Contenidodelatabla11"/>
    <w:rsid w:val="00AF09B8"/>
    <w:pPr>
      <w:jc w:val="center"/>
    </w:pPr>
    <w:rPr>
      <w:b/>
      <w:i/>
    </w:rPr>
  </w:style>
  <w:style w:type="character" w:customStyle="1" w:styleId="WW8Num9z0">
    <w:name w:val="WW8Num9z0"/>
    <w:rsid w:val="00AF09B8"/>
    <w:rPr>
      <w:rFonts w:ascii="StarSymbol" w:hAnsi="StarSymbol" w:cs="Tahoma"/>
      <w:sz w:val="18"/>
      <w:szCs w:val="18"/>
    </w:rPr>
  </w:style>
  <w:style w:type="paragraph" w:styleId="Textoindependiente2">
    <w:name w:val="Body Text 2"/>
    <w:basedOn w:val="Normal"/>
    <w:link w:val="Textoindependiente2Car"/>
    <w:rsid w:val="00AF09B8"/>
    <w:pPr>
      <w:spacing w:after="0" w:line="240" w:lineRule="auto"/>
      <w:jc w:val="both"/>
    </w:pPr>
    <w:rPr>
      <w:rFonts w:ascii="Arial" w:eastAsia="Times New Roman" w:hAnsi="Arial"/>
      <w:i/>
      <w:sz w:val="20"/>
      <w:szCs w:val="20"/>
      <w:lang w:val="es-AR" w:eastAsia="es-ES"/>
    </w:rPr>
  </w:style>
  <w:style w:type="character" w:customStyle="1" w:styleId="Textoindependiente2Car">
    <w:name w:val="Texto independiente 2 Car"/>
    <w:basedOn w:val="Fuentedeprrafopredeter"/>
    <w:link w:val="Textoindependiente2"/>
    <w:rsid w:val="00AF09B8"/>
    <w:rPr>
      <w:rFonts w:ascii="Arial" w:eastAsia="Times New Roman" w:hAnsi="Arial" w:cs="Times New Roman"/>
      <w:i/>
      <w:sz w:val="20"/>
      <w:szCs w:val="20"/>
      <w:lang w:val="es-AR" w:eastAsia="es-ES"/>
    </w:rPr>
  </w:style>
  <w:style w:type="paragraph" w:customStyle="1" w:styleId="Especificaci3fnETAP2000">
    <w:name w:val="Especificació3fn ETAP 2000"/>
    <w:basedOn w:val="Normal"/>
    <w:rsid w:val="00AF09B8"/>
    <w:pPr>
      <w:spacing w:before="80" w:after="0" w:line="240" w:lineRule="auto"/>
      <w:jc w:val="both"/>
    </w:pPr>
    <w:rPr>
      <w:rFonts w:ascii="Arial" w:eastAsia="Times New Roman" w:hAnsi="Arial"/>
      <w:snapToGrid w:val="0"/>
      <w:szCs w:val="20"/>
      <w:lang w:val="es-ES_tradnl" w:eastAsia="es-ES"/>
    </w:rPr>
  </w:style>
  <w:style w:type="paragraph" w:styleId="Textoindependiente3">
    <w:name w:val="Body Text 3"/>
    <w:basedOn w:val="Normal"/>
    <w:link w:val="Textoindependiente3Car"/>
    <w:rsid w:val="00AF09B8"/>
    <w:pPr>
      <w:spacing w:before="60" w:after="60" w:line="240" w:lineRule="auto"/>
      <w:jc w:val="both"/>
    </w:pPr>
    <w:rPr>
      <w:rFonts w:ascii="Arial" w:eastAsia="Times New Roman" w:hAnsi="Arial"/>
      <w:snapToGrid w:val="0"/>
      <w:sz w:val="20"/>
      <w:szCs w:val="20"/>
      <w:lang w:eastAsia="es-ES"/>
    </w:rPr>
  </w:style>
  <w:style w:type="character" w:customStyle="1" w:styleId="Textoindependiente3Car">
    <w:name w:val="Texto independiente 3 Car"/>
    <w:basedOn w:val="Fuentedeprrafopredeter"/>
    <w:link w:val="Textoindependiente3"/>
    <w:rsid w:val="00AF09B8"/>
    <w:rPr>
      <w:rFonts w:ascii="Arial" w:eastAsia="Times New Roman" w:hAnsi="Arial" w:cs="Times New Roman"/>
      <w:snapToGrid w:val="0"/>
      <w:sz w:val="20"/>
      <w:szCs w:val="20"/>
      <w:lang w:eastAsia="es-ES"/>
    </w:rPr>
  </w:style>
  <w:style w:type="paragraph" w:customStyle="1" w:styleId="Anexosytablas">
    <w:name w:val="Anexos y tablas"/>
    <w:rsid w:val="00AF09B8"/>
    <w:pPr>
      <w:spacing w:after="0" w:line="240" w:lineRule="auto"/>
      <w:jc w:val="both"/>
    </w:pPr>
    <w:rPr>
      <w:rFonts w:ascii="Verdana" w:eastAsia="Times New Roman" w:hAnsi="Verdana" w:cs="Times New Roman"/>
      <w:sz w:val="20"/>
      <w:szCs w:val="20"/>
      <w:lang w:val="es-AR" w:eastAsia="es-ES"/>
    </w:rPr>
  </w:style>
  <w:style w:type="paragraph" w:styleId="Sangradetextonormal">
    <w:name w:val="Body Text Indent"/>
    <w:basedOn w:val="Normal"/>
    <w:link w:val="SangradetextonormalCar"/>
    <w:rsid w:val="00AF09B8"/>
    <w:pPr>
      <w:spacing w:after="120" w:line="240" w:lineRule="auto"/>
      <w:ind w:left="283"/>
    </w:pPr>
    <w:rPr>
      <w:rFonts w:ascii="Arial" w:eastAsia="Times New Roman" w:hAnsi="Arial"/>
      <w:sz w:val="20"/>
      <w:szCs w:val="20"/>
      <w:lang w:val="es-AR" w:eastAsia="es-ES"/>
    </w:rPr>
  </w:style>
  <w:style w:type="character" w:customStyle="1" w:styleId="SangradetextonormalCar">
    <w:name w:val="Sangría de texto normal Car"/>
    <w:basedOn w:val="Fuentedeprrafopredeter"/>
    <w:link w:val="Sangradetextonormal"/>
    <w:rsid w:val="00AF09B8"/>
    <w:rPr>
      <w:rFonts w:ascii="Arial" w:eastAsia="Times New Roman" w:hAnsi="Arial" w:cs="Times New Roman"/>
      <w:sz w:val="20"/>
      <w:szCs w:val="20"/>
      <w:lang w:val="es-AR" w:eastAsia="es-ES"/>
    </w:rPr>
  </w:style>
  <w:style w:type="character" w:customStyle="1" w:styleId="toctext">
    <w:name w:val="toctext"/>
    <w:basedOn w:val="Fuentedeprrafopredeter"/>
    <w:rsid w:val="00AF09B8"/>
  </w:style>
  <w:style w:type="character" w:styleId="Nmerodepgina">
    <w:name w:val="page number"/>
    <w:basedOn w:val="Fuentedeprrafopredeter"/>
    <w:rsid w:val="00AF09B8"/>
  </w:style>
  <w:style w:type="paragraph" w:customStyle="1" w:styleId="Nivel4">
    <w:name w:val="Nivel 4"/>
    <w:rsid w:val="00AF09B8"/>
    <w:pPr>
      <w:numPr>
        <w:numId w:val="7"/>
      </w:numPr>
      <w:suppressAutoHyphens/>
      <w:spacing w:before="120" w:after="0" w:line="240" w:lineRule="auto"/>
    </w:pPr>
    <w:rPr>
      <w:rFonts w:ascii="Verdana" w:eastAsia="Times New Roman" w:hAnsi="Verdana" w:cs="Times New Roman"/>
      <w:sz w:val="20"/>
      <w:szCs w:val="20"/>
      <w:lang w:eastAsia="ar-SA"/>
    </w:rPr>
  </w:style>
  <w:style w:type="character" w:styleId="Hipervnculo">
    <w:name w:val="Hyperlink"/>
    <w:uiPriority w:val="99"/>
    <w:rsid w:val="00AF09B8"/>
    <w:rPr>
      <w:color w:val="0000FF"/>
      <w:u w:val="single"/>
    </w:rPr>
  </w:style>
  <w:style w:type="character" w:styleId="Hipervnculovisitado">
    <w:name w:val="FollowedHyperlink"/>
    <w:rsid w:val="00AF09B8"/>
    <w:rPr>
      <w:color w:val="800080"/>
      <w:u w:val="single"/>
    </w:rPr>
  </w:style>
  <w:style w:type="paragraph" w:customStyle="1" w:styleId="Predeterminado">
    <w:name w:val="Predeterminado"/>
    <w:rsid w:val="00AF09B8"/>
    <w:pPr>
      <w:spacing w:after="0" w:line="240" w:lineRule="auto"/>
    </w:pPr>
    <w:rPr>
      <w:rFonts w:ascii="Times New Roman" w:eastAsia="Times New Roman" w:hAnsi="Times New Roman" w:cs="Times New Roman"/>
      <w:snapToGrid w:val="0"/>
      <w:sz w:val="24"/>
      <w:szCs w:val="20"/>
      <w:lang w:eastAsia="es-ES"/>
    </w:rPr>
  </w:style>
  <w:style w:type="character" w:customStyle="1" w:styleId="apple-style-span">
    <w:name w:val="apple-style-span"/>
    <w:basedOn w:val="Fuentedeprrafopredeter"/>
    <w:rsid w:val="00AF09B8"/>
  </w:style>
  <w:style w:type="character" w:customStyle="1" w:styleId="apple-converted-space">
    <w:name w:val="apple-converted-space"/>
    <w:basedOn w:val="Fuentedeprrafopredeter"/>
    <w:rsid w:val="00AF09B8"/>
  </w:style>
  <w:style w:type="paragraph" w:customStyle="1" w:styleId="Estndar">
    <w:name w:val="Estándar"/>
    <w:rsid w:val="00AF09B8"/>
    <w:pPr>
      <w:spacing w:after="0" w:line="240" w:lineRule="auto"/>
    </w:pPr>
    <w:rPr>
      <w:rFonts w:ascii="Times New Roman" w:eastAsia="Batang" w:hAnsi="Times New Roman" w:cs="Times New Roman"/>
      <w:snapToGrid w:val="0"/>
      <w:sz w:val="24"/>
      <w:szCs w:val="20"/>
      <w:lang w:eastAsia="es-ES"/>
    </w:rPr>
  </w:style>
  <w:style w:type="paragraph" w:customStyle="1" w:styleId="Blockquote">
    <w:name w:val="Blockquote"/>
    <w:basedOn w:val="Predeterminado"/>
    <w:rsid w:val="00AF09B8"/>
    <w:rPr>
      <w:rFonts w:eastAsia="Batang"/>
    </w:rPr>
  </w:style>
  <w:style w:type="paragraph" w:styleId="Mapadeldocumento">
    <w:name w:val="Document Map"/>
    <w:basedOn w:val="Normal"/>
    <w:link w:val="MapadeldocumentoCar"/>
    <w:semiHidden/>
    <w:rsid w:val="00AF09B8"/>
    <w:pPr>
      <w:shd w:val="clear" w:color="auto" w:fill="000080"/>
      <w:spacing w:after="0" w:line="240" w:lineRule="auto"/>
      <w:jc w:val="both"/>
    </w:pPr>
    <w:rPr>
      <w:rFonts w:ascii="Tahoma" w:eastAsia="Batang" w:hAnsi="Tahoma"/>
      <w:sz w:val="24"/>
      <w:szCs w:val="20"/>
      <w:lang w:val="es-AR" w:eastAsia="es-ES"/>
    </w:rPr>
  </w:style>
  <w:style w:type="character" w:customStyle="1" w:styleId="MapadeldocumentoCar">
    <w:name w:val="Mapa del documento Car"/>
    <w:basedOn w:val="Fuentedeprrafopredeter"/>
    <w:link w:val="Mapadeldocumento"/>
    <w:semiHidden/>
    <w:rsid w:val="00AF09B8"/>
    <w:rPr>
      <w:rFonts w:ascii="Tahoma" w:eastAsia="Batang" w:hAnsi="Tahoma" w:cs="Times New Roman"/>
      <w:sz w:val="24"/>
      <w:szCs w:val="20"/>
      <w:shd w:val="clear" w:color="auto" w:fill="000080"/>
      <w:lang w:val="es-AR" w:eastAsia="es-ES"/>
    </w:rPr>
  </w:style>
  <w:style w:type="character" w:styleId="Refdecomentario">
    <w:name w:val="annotation reference"/>
    <w:semiHidden/>
    <w:rsid w:val="00AF09B8"/>
    <w:rPr>
      <w:sz w:val="16"/>
      <w:szCs w:val="16"/>
    </w:rPr>
  </w:style>
  <w:style w:type="paragraph" w:styleId="Sangra2detindependiente">
    <w:name w:val="Body Text Indent 2"/>
    <w:basedOn w:val="Normal"/>
    <w:link w:val="Sangra2detindependienteCar"/>
    <w:uiPriority w:val="99"/>
    <w:rsid w:val="00AF09B8"/>
    <w:pPr>
      <w:spacing w:after="0" w:line="240" w:lineRule="auto"/>
      <w:ind w:left="1134"/>
      <w:jc w:val="both"/>
    </w:pPr>
    <w:rPr>
      <w:rFonts w:ascii="Arial" w:eastAsia="Batang" w:hAnsi="Arial"/>
      <w:color w:val="FF0000"/>
      <w:sz w:val="24"/>
      <w:szCs w:val="20"/>
      <w:lang w:val="es-AR" w:eastAsia="es-ES"/>
    </w:rPr>
  </w:style>
  <w:style w:type="character" w:customStyle="1" w:styleId="Sangra2detindependienteCar">
    <w:name w:val="Sangría 2 de t. independiente Car"/>
    <w:basedOn w:val="Fuentedeprrafopredeter"/>
    <w:link w:val="Sangra2detindependiente"/>
    <w:uiPriority w:val="99"/>
    <w:rsid w:val="00AF09B8"/>
    <w:rPr>
      <w:rFonts w:ascii="Arial" w:eastAsia="Batang" w:hAnsi="Arial" w:cs="Times New Roman"/>
      <w:color w:val="FF0000"/>
      <w:sz w:val="24"/>
      <w:szCs w:val="20"/>
      <w:lang w:val="es-AR" w:eastAsia="es-ES"/>
    </w:rPr>
  </w:style>
  <w:style w:type="paragraph" w:styleId="Sangra3detindependiente">
    <w:name w:val="Body Text Indent 3"/>
    <w:basedOn w:val="Normal"/>
    <w:link w:val="Sangra3detindependienteCar"/>
    <w:rsid w:val="00AF09B8"/>
    <w:pPr>
      <w:tabs>
        <w:tab w:val="left" w:pos="1134"/>
      </w:tabs>
      <w:spacing w:after="0" w:line="240" w:lineRule="auto"/>
      <w:ind w:left="1134" w:hanging="1134"/>
      <w:jc w:val="both"/>
    </w:pPr>
    <w:rPr>
      <w:rFonts w:ascii="Arial" w:eastAsia="Batang" w:hAnsi="Arial"/>
      <w:color w:val="FF0000"/>
      <w:sz w:val="24"/>
      <w:szCs w:val="20"/>
      <w:lang w:val="es-AR" w:eastAsia="es-ES"/>
    </w:rPr>
  </w:style>
  <w:style w:type="character" w:customStyle="1" w:styleId="Sangra3detindependienteCar">
    <w:name w:val="Sangría 3 de t. independiente Car"/>
    <w:basedOn w:val="Fuentedeprrafopredeter"/>
    <w:link w:val="Sangra3detindependiente"/>
    <w:rsid w:val="00AF09B8"/>
    <w:rPr>
      <w:rFonts w:ascii="Arial" w:eastAsia="Batang" w:hAnsi="Arial" w:cs="Times New Roman"/>
      <w:color w:val="FF0000"/>
      <w:sz w:val="24"/>
      <w:szCs w:val="20"/>
      <w:lang w:val="es-AR" w:eastAsia="es-ES"/>
    </w:rPr>
  </w:style>
  <w:style w:type="paragraph" w:customStyle="1" w:styleId="Cuerpodetexto">
    <w:name w:val="Cuerpo de texto"/>
    <w:basedOn w:val="Estndar"/>
    <w:rsid w:val="00AF09B8"/>
    <w:pPr>
      <w:spacing w:after="120"/>
    </w:pPr>
  </w:style>
  <w:style w:type="paragraph" w:customStyle="1" w:styleId="tituNuevo">
    <w:name w:val="tituNuevo"/>
    <w:basedOn w:val="Normal"/>
    <w:rsid w:val="00AF09B8"/>
    <w:pPr>
      <w:spacing w:after="0" w:line="240" w:lineRule="auto"/>
    </w:pPr>
    <w:rPr>
      <w:rFonts w:ascii="Times New Roman" w:eastAsia="Batang" w:hAnsi="Times New Roman"/>
      <w:sz w:val="20"/>
      <w:szCs w:val="20"/>
      <w:lang w:val="es-AR" w:eastAsia="es-ES"/>
    </w:rPr>
  </w:style>
  <w:style w:type="paragraph" w:styleId="NormalWeb">
    <w:name w:val="Normal (Web)"/>
    <w:basedOn w:val="Normal"/>
    <w:uiPriority w:val="99"/>
    <w:rsid w:val="00AF09B8"/>
    <w:pPr>
      <w:spacing w:before="100" w:beforeAutospacing="1" w:after="100" w:afterAutospacing="1" w:line="240" w:lineRule="auto"/>
    </w:pPr>
    <w:rPr>
      <w:rFonts w:ascii="Times New Roman" w:eastAsia="Batang" w:hAnsi="Times New Roman"/>
      <w:sz w:val="24"/>
      <w:szCs w:val="24"/>
      <w:lang w:val="es-ES_tradnl" w:eastAsia="es-ES_tradnl"/>
    </w:rPr>
  </w:style>
  <w:style w:type="paragraph" w:styleId="Listaconvietas">
    <w:name w:val="List Bullet"/>
    <w:basedOn w:val="Normal"/>
    <w:autoRedefine/>
    <w:rsid w:val="00AF09B8"/>
    <w:pPr>
      <w:numPr>
        <w:ilvl w:val="1"/>
        <w:numId w:val="10"/>
      </w:numPr>
      <w:spacing w:before="120" w:after="240" w:line="240" w:lineRule="atLeast"/>
      <w:ind w:right="720"/>
      <w:jc w:val="both"/>
    </w:pPr>
    <w:rPr>
      <w:rFonts w:ascii="Verdana" w:eastAsia="Batang" w:hAnsi="Verdana" w:cs="Arial"/>
      <w:color w:val="993300"/>
      <w:sz w:val="20"/>
      <w:szCs w:val="20"/>
      <w:lang w:val="es-AR" w:eastAsia="es-ES"/>
    </w:rPr>
  </w:style>
  <w:style w:type="paragraph" w:customStyle="1" w:styleId="Estilo2">
    <w:name w:val="Estilo2"/>
    <w:basedOn w:val="Normal"/>
    <w:link w:val="Estilo2Car"/>
    <w:qFormat/>
    <w:rsid w:val="00AF09B8"/>
    <w:pPr>
      <w:tabs>
        <w:tab w:val="num" w:pos="851"/>
      </w:tabs>
      <w:spacing w:before="120" w:after="60" w:line="240" w:lineRule="auto"/>
      <w:ind w:left="851" w:hanging="851"/>
      <w:jc w:val="both"/>
    </w:pPr>
    <w:rPr>
      <w:rFonts w:ascii="Arial" w:eastAsia="Batang" w:hAnsi="Arial"/>
      <w:sz w:val="20"/>
      <w:szCs w:val="20"/>
      <w:lang w:val="es-AR" w:eastAsia="es-ES"/>
    </w:rPr>
  </w:style>
  <w:style w:type="character" w:customStyle="1" w:styleId="Estilo2Car">
    <w:name w:val="Estilo2 Car"/>
    <w:link w:val="Estilo2"/>
    <w:rsid w:val="00AF09B8"/>
    <w:rPr>
      <w:rFonts w:ascii="Arial" w:eastAsia="Batang" w:hAnsi="Arial" w:cs="Times New Roman"/>
      <w:sz w:val="20"/>
      <w:szCs w:val="20"/>
      <w:lang w:val="es-AR" w:eastAsia="es-ES"/>
    </w:rPr>
  </w:style>
  <w:style w:type="paragraph" w:customStyle="1" w:styleId="Estilo10ptAntes3ptoDespus3pto">
    <w:name w:val="Estilo 10 pt Antes:  3 pto Después:  3 pto"/>
    <w:basedOn w:val="Normal"/>
    <w:link w:val="Estilo10ptAntes3ptoDespus3ptoCar"/>
    <w:rsid w:val="00AF09B8"/>
    <w:pPr>
      <w:spacing w:before="120" w:after="60" w:line="240" w:lineRule="auto"/>
      <w:jc w:val="both"/>
    </w:pPr>
    <w:rPr>
      <w:rFonts w:ascii="Arial" w:eastAsia="Times New Roman" w:hAnsi="Arial"/>
      <w:sz w:val="20"/>
      <w:szCs w:val="20"/>
      <w:lang w:val="es-AR" w:eastAsia="es-ES"/>
    </w:rPr>
  </w:style>
  <w:style w:type="character" w:customStyle="1" w:styleId="Estilo10ptAntes3ptoDespus3ptoCar">
    <w:name w:val="Estilo 10 pt Antes:  3 pto Después:  3 pto Car"/>
    <w:link w:val="Estilo10ptAntes3ptoDespus3pto"/>
    <w:rsid w:val="00AF09B8"/>
    <w:rPr>
      <w:rFonts w:ascii="Arial" w:eastAsia="Times New Roman" w:hAnsi="Arial" w:cs="Times New Roman"/>
      <w:sz w:val="20"/>
      <w:szCs w:val="20"/>
      <w:lang w:val="es-AR" w:eastAsia="es-ES"/>
    </w:rPr>
  </w:style>
  <w:style w:type="character" w:customStyle="1" w:styleId="WW8Num1z0">
    <w:name w:val="WW8Num1z0"/>
    <w:rsid w:val="00AF09B8"/>
    <w:rPr>
      <w:rFonts w:ascii="Arial" w:hAnsi="Arial"/>
      <w:b/>
      <w:i w:val="0"/>
      <w:sz w:val="22"/>
    </w:rPr>
  </w:style>
  <w:style w:type="character" w:customStyle="1" w:styleId="WW8Num1z1">
    <w:name w:val="WW8Num1z1"/>
    <w:rsid w:val="00AF09B8"/>
    <w:rPr>
      <w:rFonts w:ascii="Arial" w:hAnsi="Arial"/>
      <w:b/>
      <w:i w:val="0"/>
      <w:sz w:val="20"/>
    </w:rPr>
  </w:style>
  <w:style w:type="character" w:customStyle="1" w:styleId="WW8Num1z2">
    <w:name w:val="WW8Num1z2"/>
    <w:rsid w:val="00AF09B8"/>
    <w:rPr>
      <w:rFonts w:ascii="Arial" w:hAnsi="Arial"/>
      <w:b w:val="0"/>
      <w:i w:val="0"/>
      <w:sz w:val="20"/>
    </w:rPr>
  </w:style>
  <w:style w:type="character" w:customStyle="1" w:styleId="WW8Num1z5">
    <w:name w:val="WW8Num1z5"/>
    <w:rsid w:val="00AF09B8"/>
    <w:rPr>
      <w:rFonts w:ascii="Verdana" w:hAnsi="Verdana"/>
      <w:b w:val="0"/>
      <w:i w:val="0"/>
      <w:sz w:val="20"/>
    </w:rPr>
  </w:style>
  <w:style w:type="character" w:customStyle="1" w:styleId="WW8Num3z0">
    <w:name w:val="WW8Num3z0"/>
    <w:rsid w:val="00AF09B8"/>
    <w:rPr>
      <w:rFonts w:ascii="Arial" w:hAnsi="Arial"/>
      <w:b/>
      <w:i w:val="0"/>
      <w:sz w:val="22"/>
    </w:rPr>
  </w:style>
  <w:style w:type="character" w:customStyle="1" w:styleId="WW8Num3z1">
    <w:name w:val="WW8Num3z1"/>
    <w:rsid w:val="00AF09B8"/>
    <w:rPr>
      <w:rFonts w:ascii="Arial" w:hAnsi="Arial"/>
      <w:b/>
      <w:i w:val="0"/>
      <w:sz w:val="20"/>
    </w:rPr>
  </w:style>
  <w:style w:type="character" w:customStyle="1" w:styleId="WW8Num4z0">
    <w:name w:val="WW8Num4z0"/>
    <w:rsid w:val="00AF09B8"/>
    <w:rPr>
      <w:b w:val="0"/>
      <w:bCs w:val="0"/>
      <w:color w:val="000000"/>
      <w:sz w:val="20"/>
      <w:szCs w:val="20"/>
    </w:rPr>
  </w:style>
  <w:style w:type="character" w:customStyle="1" w:styleId="WW8Num4z1">
    <w:name w:val="WW8Num4z1"/>
    <w:rsid w:val="00AF09B8"/>
    <w:rPr>
      <w:b w:val="0"/>
      <w:bCs w:val="0"/>
      <w:sz w:val="20"/>
      <w:szCs w:val="20"/>
    </w:rPr>
  </w:style>
  <w:style w:type="character" w:customStyle="1" w:styleId="WW8Num5z0">
    <w:name w:val="WW8Num5z0"/>
    <w:rsid w:val="00AF09B8"/>
    <w:rPr>
      <w:rFonts w:ascii="Wingdings" w:hAnsi="Wingdings"/>
    </w:rPr>
  </w:style>
  <w:style w:type="character" w:customStyle="1" w:styleId="WW8Num9z1">
    <w:name w:val="WW8Num9z1"/>
    <w:rsid w:val="00AF09B8"/>
    <w:rPr>
      <w:b w:val="0"/>
    </w:rPr>
  </w:style>
  <w:style w:type="character" w:customStyle="1" w:styleId="WW8Num12z0">
    <w:name w:val="WW8Num12z0"/>
    <w:rsid w:val="00AF09B8"/>
    <w:rPr>
      <w:sz w:val="20"/>
      <w:szCs w:val="20"/>
    </w:rPr>
  </w:style>
  <w:style w:type="character" w:customStyle="1" w:styleId="WW8Num12z1">
    <w:name w:val="WW8Num12z1"/>
    <w:rsid w:val="00AF09B8"/>
    <w:rPr>
      <w:b w:val="0"/>
      <w:color w:val="auto"/>
      <w:sz w:val="20"/>
      <w:szCs w:val="20"/>
    </w:rPr>
  </w:style>
  <w:style w:type="character" w:customStyle="1" w:styleId="WW8Num12z2">
    <w:name w:val="WW8Num12z2"/>
    <w:rsid w:val="00AF09B8"/>
    <w:rPr>
      <w:rFonts w:ascii="Arial" w:hAnsi="Arial"/>
      <w:b w:val="0"/>
      <w:i w:val="0"/>
      <w:sz w:val="20"/>
    </w:rPr>
  </w:style>
  <w:style w:type="character" w:customStyle="1" w:styleId="WW8Num12z4">
    <w:name w:val="WW8Num12z4"/>
    <w:rsid w:val="00AF09B8"/>
    <w:rPr>
      <w:rFonts w:ascii="Arial" w:hAnsi="Arial" w:cs="Arial"/>
      <w:b w:val="0"/>
      <w:i w:val="0"/>
      <w:sz w:val="20"/>
    </w:rPr>
  </w:style>
  <w:style w:type="character" w:customStyle="1" w:styleId="Fuentedeprrafopredeter4">
    <w:name w:val="Fuente de párrafo predeter.4"/>
    <w:rsid w:val="00AF09B8"/>
  </w:style>
  <w:style w:type="character" w:customStyle="1" w:styleId="WW8Num5z1">
    <w:name w:val="WW8Num5z1"/>
    <w:rsid w:val="00AF09B8"/>
    <w:rPr>
      <w:b w:val="0"/>
    </w:rPr>
  </w:style>
  <w:style w:type="character" w:customStyle="1" w:styleId="WW8Num5z2">
    <w:name w:val="WW8Num5z2"/>
    <w:rsid w:val="00AF09B8"/>
    <w:rPr>
      <w:rFonts w:ascii="Wingdings" w:hAnsi="Wingdings"/>
      <w:b w:val="0"/>
      <w:i w:val="0"/>
      <w:sz w:val="20"/>
    </w:rPr>
  </w:style>
  <w:style w:type="character" w:customStyle="1" w:styleId="WW8Num5z5">
    <w:name w:val="WW8Num5z5"/>
    <w:rsid w:val="00AF09B8"/>
    <w:rPr>
      <w:rFonts w:ascii="Verdana" w:hAnsi="Verdana"/>
      <w:b w:val="0"/>
      <w:i w:val="0"/>
      <w:sz w:val="20"/>
    </w:rPr>
  </w:style>
  <w:style w:type="character" w:customStyle="1" w:styleId="WW8Num6z0">
    <w:name w:val="WW8Num6z0"/>
    <w:rsid w:val="00AF09B8"/>
    <w:rPr>
      <w:rFonts w:ascii="Arial" w:hAnsi="Arial"/>
      <w:b/>
      <w:i w:val="0"/>
      <w:sz w:val="20"/>
      <w:szCs w:val="20"/>
    </w:rPr>
  </w:style>
  <w:style w:type="character" w:customStyle="1" w:styleId="WW8Num6z1">
    <w:name w:val="WW8Num6z1"/>
    <w:rsid w:val="00AF09B8"/>
    <w:rPr>
      <w:rFonts w:ascii="Arial" w:hAnsi="Arial"/>
      <w:b w:val="0"/>
      <w:i w:val="0"/>
      <w:sz w:val="20"/>
      <w:szCs w:val="20"/>
    </w:rPr>
  </w:style>
  <w:style w:type="character" w:customStyle="1" w:styleId="WW8Num10z0">
    <w:name w:val="WW8Num10z0"/>
    <w:rsid w:val="00AF09B8"/>
    <w:rPr>
      <w:color w:val="000000"/>
      <w:sz w:val="20"/>
      <w:szCs w:val="20"/>
    </w:rPr>
  </w:style>
  <w:style w:type="character" w:customStyle="1" w:styleId="WW8Num10z1">
    <w:name w:val="WW8Num10z1"/>
    <w:rsid w:val="00AF09B8"/>
    <w:rPr>
      <w:sz w:val="20"/>
      <w:szCs w:val="20"/>
    </w:rPr>
  </w:style>
  <w:style w:type="character" w:customStyle="1" w:styleId="WW8Num10z2">
    <w:name w:val="WW8Num10z2"/>
    <w:rsid w:val="00AF09B8"/>
    <w:rPr>
      <w:rFonts w:ascii="Wingdings" w:hAnsi="Wingdings"/>
      <w:b w:val="0"/>
      <w:i w:val="0"/>
      <w:sz w:val="20"/>
    </w:rPr>
  </w:style>
  <w:style w:type="character" w:customStyle="1" w:styleId="WW8Num10z5">
    <w:name w:val="WW8Num10z5"/>
    <w:rsid w:val="00AF09B8"/>
    <w:rPr>
      <w:rFonts w:ascii="Verdana" w:hAnsi="Verdana"/>
      <w:b w:val="0"/>
      <w:i w:val="0"/>
      <w:sz w:val="20"/>
    </w:rPr>
  </w:style>
  <w:style w:type="character" w:customStyle="1" w:styleId="Fuentedeprrafopredeter3">
    <w:name w:val="Fuente de párrafo predeter.3"/>
    <w:rsid w:val="00AF09B8"/>
  </w:style>
  <w:style w:type="character" w:customStyle="1" w:styleId="Absatz-Standardschriftart">
    <w:name w:val="Absatz-Standardschriftart"/>
    <w:rsid w:val="00AF09B8"/>
  </w:style>
  <w:style w:type="character" w:customStyle="1" w:styleId="WW-Absatz-Standardschriftart">
    <w:name w:val="WW-Absatz-Standardschriftart"/>
    <w:rsid w:val="00AF09B8"/>
  </w:style>
  <w:style w:type="character" w:customStyle="1" w:styleId="WW8Num2z0">
    <w:name w:val="WW8Num2z0"/>
    <w:rsid w:val="00AF09B8"/>
    <w:rPr>
      <w:rFonts w:ascii="Arial" w:hAnsi="Arial"/>
      <w:b/>
      <w:i w:val="0"/>
      <w:sz w:val="22"/>
    </w:rPr>
  </w:style>
  <w:style w:type="character" w:customStyle="1" w:styleId="WW8Num2z1">
    <w:name w:val="WW8Num2z1"/>
    <w:rsid w:val="00AF09B8"/>
    <w:rPr>
      <w:rFonts w:ascii="Arial" w:hAnsi="Arial"/>
      <w:b/>
      <w:i w:val="0"/>
      <w:sz w:val="20"/>
    </w:rPr>
  </w:style>
  <w:style w:type="character" w:customStyle="1" w:styleId="WW8Num3z2">
    <w:name w:val="WW8Num3z2"/>
    <w:rsid w:val="00AF09B8"/>
    <w:rPr>
      <w:rFonts w:ascii="Arial" w:hAnsi="Arial"/>
      <w:b w:val="0"/>
      <w:i w:val="0"/>
      <w:sz w:val="20"/>
    </w:rPr>
  </w:style>
  <w:style w:type="character" w:customStyle="1" w:styleId="WW8Num3z5">
    <w:name w:val="WW8Num3z5"/>
    <w:rsid w:val="00AF09B8"/>
    <w:rPr>
      <w:rFonts w:ascii="Verdana" w:hAnsi="Verdana"/>
      <w:b w:val="0"/>
      <w:i w:val="0"/>
      <w:sz w:val="20"/>
    </w:rPr>
  </w:style>
  <w:style w:type="character" w:customStyle="1" w:styleId="WW8Num6z2">
    <w:name w:val="WW8Num6z2"/>
    <w:rsid w:val="00AF09B8"/>
    <w:rPr>
      <w:rFonts w:ascii="Wingdings" w:hAnsi="Wingdings"/>
      <w:b w:val="0"/>
      <w:i w:val="0"/>
      <w:sz w:val="20"/>
    </w:rPr>
  </w:style>
  <w:style w:type="character" w:customStyle="1" w:styleId="WW8Num6z5">
    <w:name w:val="WW8Num6z5"/>
    <w:rsid w:val="00AF09B8"/>
    <w:rPr>
      <w:rFonts w:ascii="Verdana" w:hAnsi="Verdana"/>
      <w:b w:val="0"/>
      <w:i w:val="0"/>
      <w:sz w:val="20"/>
    </w:rPr>
  </w:style>
  <w:style w:type="character" w:customStyle="1" w:styleId="WW8Num7z0">
    <w:name w:val="WW8Num7z0"/>
    <w:rsid w:val="00AF09B8"/>
    <w:rPr>
      <w:color w:val="000000"/>
      <w:sz w:val="20"/>
      <w:szCs w:val="20"/>
    </w:rPr>
  </w:style>
  <w:style w:type="character" w:customStyle="1" w:styleId="WW8Num7z1">
    <w:name w:val="WW8Num7z1"/>
    <w:rsid w:val="00AF09B8"/>
    <w:rPr>
      <w:sz w:val="20"/>
      <w:szCs w:val="20"/>
    </w:rPr>
  </w:style>
  <w:style w:type="character" w:customStyle="1" w:styleId="WW8Num11z0">
    <w:name w:val="WW8Num11z0"/>
    <w:rsid w:val="00AF09B8"/>
    <w:rPr>
      <w:rFonts w:ascii="Arial" w:hAnsi="Arial"/>
      <w:b/>
      <w:bCs w:val="0"/>
      <w:sz w:val="20"/>
      <w:szCs w:val="20"/>
    </w:rPr>
  </w:style>
  <w:style w:type="character" w:customStyle="1" w:styleId="WW8Num11z1">
    <w:name w:val="WW8Num11z1"/>
    <w:rsid w:val="00AF09B8"/>
    <w:rPr>
      <w:rFonts w:ascii="Arial" w:hAnsi="Arial"/>
      <w:b w:val="0"/>
      <w:bCs w:val="0"/>
      <w:sz w:val="20"/>
      <w:szCs w:val="20"/>
    </w:rPr>
  </w:style>
  <w:style w:type="character" w:customStyle="1" w:styleId="WW8Num14z0">
    <w:name w:val="WW8Num14z0"/>
    <w:rsid w:val="00AF09B8"/>
    <w:rPr>
      <w:color w:val="000000"/>
      <w:sz w:val="20"/>
      <w:szCs w:val="20"/>
    </w:rPr>
  </w:style>
  <w:style w:type="character" w:customStyle="1" w:styleId="WW8Num14z1">
    <w:name w:val="WW8Num14z1"/>
    <w:rsid w:val="00AF09B8"/>
    <w:rPr>
      <w:sz w:val="20"/>
      <w:szCs w:val="20"/>
    </w:rPr>
  </w:style>
  <w:style w:type="character" w:customStyle="1" w:styleId="WW8Num14z2">
    <w:name w:val="WW8Num14z2"/>
    <w:rsid w:val="00AF09B8"/>
    <w:rPr>
      <w:rFonts w:ascii="Arial" w:hAnsi="Arial"/>
      <w:b w:val="0"/>
      <w:i w:val="0"/>
      <w:sz w:val="20"/>
    </w:rPr>
  </w:style>
  <w:style w:type="character" w:customStyle="1" w:styleId="WW8Num15z0">
    <w:name w:val="WW8Num15z0"/>
    <w:rsid w:val="00AF09B8"/>
    <w:rPr>
      <w:color w:val="000000"/>
      <w:sz w:val="20"/>
      <w:szCs w:val="20"/>
    </w:rPr>
  </w:style>
  <w:style w:type="character" w:customStyle="1" w:styleId="WW8Num15z1">
    <w:name w:val="WW8Num15z1"/>
    <w:rsid w:val="00AF09B8"/>
    <w:rPr>
      <w:sz w:val="20"/>
      <w:szCs w:val="20"/>
    </w:rPr>
  </w:style>
  <w:style w:type="character" w:customStyle="1" w:styleId="WW8Num15z2">
    <w:name w:val="WW8Num15z2"/>
    <w:rsid w:val="00AF09B8"/>
    <w:rPr>
      <w:rFonts w:ascii="Wingdings" w:hAnsi="Wingdings"/>
      <w:b w:val="0"/>
      <w:i w:val="0"/>
      <w:sz w:val="20"/>
    </w:rPr>
  </w:style>
  <w:style w:type="character" w:customStyle="1" w:styleId="WW8Num15z5">
    <w:name w:val="WW8Num15z5"/>
    <w:rsid w:val="00AF09B8"/>
    <w:rPr>
      <w:rFonts w:ascii="Verdana" w:hAnsi="Verdana"/>
      <w:b w:val="0"/>
      <w:i w:val="0"/>
      <w:sz w:val="20"/>
    </w:rPr>
  </w:style>
  <w:style w:type="character" w:customStyle="1" w:styleId="WW8Num16z0">
    <w:name w:val="WW8Num16z0"/>
    <w:rsid w:val="00AF09B8"/>
    <w:rPr>
      <w:sz w:val="20"/>
      <w:szCs w:val="20"/>
    </w:rPr>
  </w:style>
  <w:style w:type="character" w:customStyle="1" w:styleId="WW8Num16z1">
    <w:name w:val="WW8Num16z1"/>
    <w:rsid w:val="00AF09B8"/>
    <w:rPr>
      <w:rFonts w:ascii="Arial" w:hAnsi="Arial"/>
      <w:b w:val="0"/>
      <w:bCs w:val="0"/>
      <w:sz w:val="20"/>
      <w:szCs w:val="20"/>
    </w:rPr>
  </w:style>
  <w:style w:type="character" w:customStyle="1" w:styleId="WW8Num18z0">
    <w:name w:val="WW8Num18z0"/>
    <w:rsid w:val="00AF09B8"/>
    <w:rPr>
      <w:color w:val="000000"/>
      <w:sz w:val="20"/>
      <w:szCs w:val="20"/>
    </w:rPr>
  </w:style>
  <w:style w:type="character" w:customStyle="1" w:styleId="WW8Num18z1">
    <w:name w:val="WW8Num18z1"/>
    <w:rsid w:val="00AF09B8"/>
    <w:rPr>
      <w:sz w:val="20"/>
      <w:szCs w:val="20"/>
    </w:rPr>
  </w:style>
  <w:style w:type="character" w:customStyle="1" w:styleId="Fuentedeprrafopredeter2">
    <w:name w:val="Fuente de párrafo predeter.2"/>
    <w:rsid w:val="00AF09B8"/>
  </w:style>
  <w:style w:type="character" w:customStyle="1" w:styleId="WW8Num2z2">
    <w:name w:val="WW8Num2z2"/>
    <w:rsid w:val="00AF09B8"/>
    <w:rPr>
      <w:rFonts w:ascii="Arial" w:hAnsi="Arial"/>
      <w:b w:val="0"/>
      <w:i w:val="0"/>
      <w:sz w:val="20"/>
    </w:rPr>
  </w:style>
  <w:style w:type="character" w:customStyle="1" w:styleId="WW8Num2z5">
    <w:name w:val="WW8Num2z5"/>
    <w:rsid w:val="00AF09B8"/>
    <w:rPr>
      <w:rFonts w:ascii="Verdana" w:hAnsi="Verdana"/>
      <w:b w:val="0"/>
      <w:i w:val="0"/>
      <w:sz w:val="20"/>
    </w:rPr>
  </w:style>
  <w:style w:type="character" w:customStyle="1" w:styleId="WW8Num8z0">
    <w:name w:val="WW8Num8z0"/>
    <w:rsid w:val="00AF09B8"/>
    <w:rPr>
      <w:color w:val="000000"/>
      <w:sz w:val="20"/>
      <w:szCs w:val="20"/>
    </w:rPr>
  </w:style>
  <w:style w:type="character" w:customStyle="1" w:styleId="WW8Num8z1">
    <w:name w:val="WW8Num8z1"/>
    <w:rsid w:val="00AF09B8"/>
    <w:rPr>
      <w:sz w:val="20"/>
      <w:szCs w:val="20"/>
    </w:rPr>
  </w:style>
  <w:style w:type="character" w:customStyle="1" w:styleId="WW8Num17z0">
    <w:name w:val="WW8Num17z0"/>
    <w:rsid w:val="00AF09B8"/>
    <w:rPr>
      <w:sz w:val="20"/>
      <w:szCs w:val="20"/>
    </w:rPr>
  </w:style>
  <w:style w:type="character" w:customStyle="1" w:styleId="WW8Num19z0">
    <w:name w:val="WW8Num19z0"/>
    <w:rsid w:val="00AF09B8"/>
    <w:rPr>
      <w:sz w:val="20"/>
      <w:szCs w:val="20"/>
    </w:rPr>
  </w:style>
  <w:style w:type="character" w:customStyle="1" w:styleId="WW8Num20z0">
    <w:name w:val="WW8Num20z0"/>
    <w:rsid w:val="00AF09B8"/>
    <w:rPr>
      <w:color w:val="000000"/>
      <w:sz w:val="20"/>
      <w:szCs w:val="20"/>
    </w:rPr>
  </w:style>
  <w:style w:type="character" w:customStyle="1" w:styleId="WW8Num20z1">
    <w:name w:val="WW8Num20z1"/>
    <w:rsid w:val="00AF09B8"/>
    <w:rPr>
      <w:sz w:val="20"/>
      <w:szCs w:val="20"/>
    </w:rPr>
  </w:style>
  <w:style w:type="character" w:customStyle="1" w:styleId="WW8Num21z0">
    <w:name w:val="WW8Num21z0"/>
    <w:rsid w:val="00AF09B8"/>
    <w:rPr>
      <w:color w:val="000000"/>
      <w:sz w:val="20"/>
      <w:szCs w:val="20"/>
    </w:rPr>
  </w:style>
  <w:style w:type="character" w:customStyle="1" w:styleId="WW8Num21z1">
    <w:name w:val="WW8Num21z1"/>
    <w:rsid w:val="00AF09B8"/>
    <w:rPr>
      <w:sz w:val="20"/>
      <w:szCs w:val="20"/>
    </w:rPr>
  </w:style>
  <w:style w:type="character" w:customStyle="1" w:styleId="WW8Num22z0">
    <w:name w:val="WW8Num22z0"/>
    <w:rsid w:val="00AF09B8"/>
    <w:rPr>
      <w:color w:val="000000"/>
      <w:sz w:val="20"/>
      <w:szCs w:val="20"/>
    </w:rPr>
  </w:style>
  <w:style w:type="character" w:customStyle="1" w:styleId="WW8Num22z1">
    <w:name w:val="WW8Num22z1"/>
    <w:rsid w:val="00AF09B8"/>
    <w:rPr>
      <w:sz w:val="20"/>
      <w:szCs w:val="20"/>
    </w:rPr>
  </w:style>
  <w:style w:type="character" w:customStyle="1" w:styleId="WW8Num23z0">
    <w:name w:val="WW8Num23z0"/>
    <w:rsid w:val="00AF09B8"/>
    <w:rPr>
      <w:color w:val="000000"/>
      <w:sz w:val="20"/>
      <w:szCs w:val="20"/>
    </w:rPr>
  </w:style>
  <w:style w:type="character" w:customStyle="1" w:styleId="WW8Num23z1">
    <w:name w:val="WW8Num23z1"/>
    <w:rsid w:val="00AF09B8"/>
    <w:rPr>
      <w:sz w:val="20"/>
      <w:szCs w:val="20"/>
    </w:rPr>
  </w:style>
  <w:style w:type="character" w:customStyle="1" w:styleId="WW8Num24z0">
    <w:name w:val="WW8Num24z0"/>
    <w:rsid w:val="00AF09B8"/>
    <w:rPr>
      <w:color w:val="000000"/>
      <w:sz w:val="20"/>
      <w:szCs w:val="20"/>
    </w:rPr>
  </w:style>
  <w:style w:type="character" w:customStyle="1" w:styleId="WW8Num24z1">
    <w:name w:val="WW8Num24z1"/>
    <w:rsid w:val="00AF09B8"/>
    <w:rPr>
      <w:sz w:val="20"/>
      <w:szCs w:val="20"/>
    </w:rPr>
  </w:style>
  <w:style w:type="character" w:customStyle="1" w:styleId="WW8Num25z0">
    <w:name w:val="WW8Num25z0"/>
    <w:rsid w:val="00AF09B8"/>
    <w:rPr>
      <w:color w:val="000000"/>
      <w:sz w:val="20"/>
      <w:szCs w:val="20"/>
    </w:rPr>
  </w:style>
  <w:style w:type="character" w:customStyle="1" w:styleId="WW8Num25z1">
    <w:name w:val="WW8Num25z1"/>
    <w:rsid w:val="00AF09B8"/>
    <w:rPr>
      <w:sz w:val="20"/>
      <w:szCs w:val="20"/>
    </w:rPr>
  </w:style>
  <w:style w:type="character" w:customStyle="1" w:styleId="WW8Num26z0">
    <w:name w:val="WW8Num26z0"/>
    <w:rsid w:val="00AF09B8"/>
    <w:rPr>
      <w:color w:val="000000"/>
      <w:sz w:val="20"/>
      <w:szCs w:val="20"/>
    </w:rPr>
  </w:style>
  <w:style w:type="character" w:customStyle="1" w:styleId="WW8Num26z1">
    <w:name w:val="WW8Num26z1"/>
    <w:rsid w:val="00AF09B8"/>
    <w:rPr>
      <w:sz w:val="20"/>
      <w:szCs w:val="20"/>
    </w:rPr>
  </w:style>
  <w:style w:type="character" w:customStyle="1" w:styleId="WW8Num27z0">
    <w:name w:val="WW8Num27z0"/>
    <w:rsid w:val="00AF09B8"/>
    <w:rPr>
      <w:color w:val="000000"/>
      <w:sz w:val="20"/>
      <w:szCs w:val="20"/>
    </w:rPr>
  </w:style>
  <w:style w:type="character" w:customStyle="1" w:styleId="WW8Num27z1">
    <w:name w:val="WW8Num27z1"/>
    <w:rsid w:val="00AF09B8"/>
    <w:rPr>
      <w:sz w:val="20"/>
      <w:szCs w:val="20"/>
    </w:rPr>
  </w:style>
  <w:style w:type="character" w:customStyle="1" w:styleId="WW8Num28z0">
    <w:name w:val="WW8Num28z0"/>
    <w:rsid w:val="00AF09B8"/>
    <w:rPr>
      <w:color w:val="000000"/>
      <w:sz w:val="20"/>
      <w:szCs w:val="20"/>
    </w:rPr>
  </w:style>
  <w:style w:type="character" w:customStyle="1" w:styleId="WW8Num28z1">
    <w:name w:val="WW8Num28z1"/>
    <w:rsid w:val="00AF09B8"/>
    <w:rPr>
      <w:sz w:val="20"/>
      <w:szCs w:val="20"/>
    </w:rPr>
  </w:style>
  <w:style w:type="character" w:customStyle="1" w:styleId="WW8Num29z0">
    <w:name w:val="WW8Num29z0"/>
    <w:rsid w:val="00AF09B8"/>
    <w:rPr>
      <w:rFonts w:ascii="Arial" w:hAnsi="Arial"/>
      <w:b/>
      <w:i w:val="0"/>
      <w:sz w:val="22"/>
    </w:rPr>
  </w:style>
  <w:style w:type="character" w:customStyle="1" w:styleId="WW8Num29z1">
    <w:name w:val="WW8Num29z1"/>
    <w:rsid w:val="00AF09B8"/>
    <w:rPr>
      <w:rFonts w:ascii="Arial" w:hAnsi="Arial"/>
      <w:b/>
      <w:i w:val="0"/>
      <w:sz w:val="20"/>
    </w:rPr>
  </w:style>
  <w:style w:type="character" w:customStyle="1" w:styleId="WW8Num29z2">
    <w:name w:val="WW8Num29z2"/>
    <w:rsid w:val="00AF09B8"/>
    <w:rPr>
      <w:rFonts w:ascii="Arial" w:hAnsi="Arial"/>
      <w:b w:val="0"/>
      <w:i w:val="0"/>
      <w:sz w:val="20"/>
    </w:rPr>
  </w:style>
  <w:style w:type="character" w:customStyle="1" w:styleId="WW8Num29z5">
    <w:name w:val="WW8Num29z5"/>
    <w:rsid w:val="00AF09B8"/>
    <w:rPr>
      <w:rFonts w:ascii="Verdana" w:hAnsi="Verdana"/>
      <w:b w:val="0"/>
      <w:i w:val="0"/>
      <w:sz w:val="20"/>
    </w:rPr>
  </w:style>
  <w:style w:type="character" w:customStyle="1" w:styleId="WW8Num31z0">
    <w:name w:val="WW8Num31z0"/>
    <w:rsid w:val="00AF09B8"/>
    <w:rPr>
      <w:rFonts w:ascii="Courier New" w:hAnsi="Courier New" w:cs="Courier New"/>
      <w:color w:val="000000"/>
    </w:rPr>
  </w:style>
  <w:style w:type="character" w:customStyle="1" w:styleId="WW8Num31z1">
    <w:name w:val="WW8Num31z1"/>
    <w:rsid w:val="00AF09B8"/>
    <w:rPr>
      <w:rFonts w:ascii="Courier New" w:hAnsi="Courier New" w:cs="Courier New"/>
    </w:rPr>
  </w:style>
  <w:style w:type="character" w:customStyle="1" w:styleId="WW8Num31z2">
    <w:name w:val="WW8Num31z2"/>
    <w:rsid w:val="00AF09B8"/>
    <w:rPr>
      <w:rFonts w:ascii="Wingdings" w:hAnsi="Wingdings"/>
    </w:rPr>
  </w:style>
  <w:style w:type="character" w:customStyle="1" w:styleId="WW8Num31z3">
    <w:name w:val="WW8Num31z3"/>
    <w:rsid w:val="00AF09B8"/>
    <w:rPr>
      <w:rFonts w:ascii="Symbol" w:hAnsi="Symbol"/>
    </w:rPr>
  </w:style>
  <w:style w:type="character" w:customStyle="1" w:styleId="WW8Num32z0">
    <w:name w:val="WW8Num32z0"/>
    <w:rsid w:val="00AF09B8"/>
    <w:rPr>
      <w:sz w:val="20"/>
      <w:szCs w:val="20"/>
    </w:rPr>
  </w:style>
  <w:style w:type="character" w:customStyle="1" w:styleId="WW8Num33z0">
    <w:name w:val="WW8Num33z0"/>
    <w:rsid w:val="00AF09B8"/>
    <w:rPr>
      <w:rFonts w:ascii="Arial" w:hAnsi="Arial"/>
      <w:b w:val="0"/>
      <w:bCs w:val="0"/>
      <w:color w:val="000000"/>
      <w:sz w:val="20"/>
      <w:szCs w:val="20"/>
    </w:rPr>
  </w:style>
  <w:style w:type="character" w:customStyle="1" w:styleId="WW8Num33z1">
    <w:name w:val="WW8Num33z1"/>
    <w:rsid w:val="00AF09B8"/>
    <w:rPr>
      <w:sz w:val="20"/>
      <w:szCs w:val="20"/>
    </w:rPr>
  </w:style>
  <w:style w:type="character" w:customStyle="1" w:styleId="WW8Num34z0">
    <w:name w:val="WW8Num34z0"/>
    <w:rsid w:val="00AF09B8"/>
    <w:rPr>
      <w:color w:val="000000"/>
      <w:sz w:val="20"/>
      <w:szCs w:val="20"/>
    </w:rPr>
  </w:style>
  <w:style w:type="character" w:customStyle="1" w:styleId="WW8Num34z1">
    <w:name w:val="WW8Num34z1"/>
    <w:rsid w:val="00AF09B8"/>
    <w:rPr>
      <w:sz w:val="20"/>
      <w:szCs w:val="20"/>
    </w:rPr>
  </w:style>
  <w:style w:type="character" w:customStyle="1" w:styleId="WW8Num35z0">
    <w:name w:val="WW8Num35z0"/>
    <w:rsid w:val="00AF09B8"/>
    <w:rPr>
      <w:color w:val="000000"/>
      <w:sz w:val="20"/>
      <w:szCs w:val="20"/>
    </w:rPr>
  </w:style>
  <w:style w:type="character" w:customStyle="1" w:styleId="WW8Num35z1">
    <w:name w:val="WW8Num35z1"/>
    <w:rsid w:val="00AF09B8"/>
    <w:rPr>
      <w:sz w:val="20"/>
      <w:szCs w:val="20"/>
    </w:rPr>
  </w:style>
  <w:style w:type="character" w:customStyle="1" w:styleId="WW8Num36z0">
    <w:name w:val="WW8Num36z0"/>
    <w:rsid w:val="00AF09B8"/>
    <w:rPr>
      <w:color w:val="000000"/>
      <w:sz w:val="20"/>
      <w:szCs w:val="20"/>
    </w:rPr>
  </w:style>
  <w:style w:type="character" w:customStyle="1" w:styleId="WW8Num36z1">
    <w:name w:val="WW8Num36z1"/>
    <w:rsid w:val="00AF09B8"/>
    <w:rPr>
      <w:sz w:val="20"/>
      <w:szCs w:val="20"/>
    </w:rPr>
  </w:style>
  <w:style w:type="character" w:customStyle="1" w:styleId="WW8Num37z0">
    <w:name w:val="WW8Num37z0"/>
    <w:rsid w:val="00AF09B8"/>
    <w:rPr>
      <w:rFonts w:ascii="Verdana" w:hAnsi="Verdana"/>
      <w:b/>
      <w:i w:val="0"/>
      <w:sz w:val="22"/>
    </w:rPr>
  </w:style>
  <w:style w:type="character" w:customStyle="1" w:styleId="WW8Num37z1">
    <w:name w:val="WW8Num37z1"/>
    <w:rsid w:val="00AF09B8"/>
    <w:rPr>
      <w:rFonts w:ascii="Arial" w:hAnsi="Arial"/>
      <w:b/>
      <w:i w:val="0"/>
      <w:sz w:val="20"/>
    </w:rPr>
  </w:style>
  <w:style w:type="character" w:customStyle="1" w:styleId="WW8Num37z2">
    <w:name w:val="WW8Num37z2"/>
    <w:rsid w:val="00AF09B8"/>
    <w:rPr>
      <w:rFonts w:ascii="Arial" w:hAnsi="Arial"/>
      <w:b w:val="0"/>
      <w:i w:val="0"/>
      <w:sz w:val="20"/>
    </w:rPr>
  </w:style>
  <w:style w:type="character" w:customStyle="1" w:styleId="WW8Num37z4">
    <w:name w:val="WW8Num37z4"/>
    <w:rsid w:val="00AF09B8"/>
    <w:rPr>
      <w:rFonts w:ascii="Arial" w:hAnsi="Arial" w:cs="Arial"/>
      <w:b w:val="0"/>
      <w:i w:val="0"/>
      <w:sz w:val="20"/>
    </w:rPr>
  </w:style>
  <w:style w:type="character" w:customStyle="1" w:styleId="WW8Num38z0">
    <w:name w:val="WW8Num38z0"/>
    <w:rsid w:val="00AF09B8"/>
    <w:rPr>
      <w:color w:val="000000"/>
      <w:sz w:val="20"/>
      <w:szCs w:val="20"/>
    </w:rPr>
  </w:style>
  <w:style w:type="character" w:customStyle="1" w:styleId="WW8Num38z1">
    <w:name w:val="WW8Num38z1"/>
    <w:rsid w:val="00AF09B8"/>
    <w:rPr>
      <w:sz w:val="20"/>
      <w:szCs w:val="20"/>
    </w:rPr>
  </w:style>
  <w:style w:type="character" w:customStyle="1" w:styleId="WW8Num39z0">
    <w:name w:val="WW8Num39z0"/>
    <w:rsid w:val="00AF09B8"/>
    <w:rPr>
      <w:color w:val="000000"/>
      <w:sz w:val="20"/>
      <w:szCs w:val="20"/>
    </w:rPr>
  </w:style>
  <w:style w:type="character" w:customStyle="1" w:styleId="WW8Num39z1">
    <w:name w:val="WW8Num39z1"/>
    <w:rsid w:val="00AF09B8"/>
    <w:rPr>
      <w:sz w:val="20"/>
      <w:szCs w:val="20"/>
    </w:rPr>
  </w:style>
  <w:style w:type="character" w:customStyle="1" w:styleId="WW8Num40z0">
    <w:name w:val="WW8Num40z0"/>
    <w:rsid w:val="00AF09B8"/>
    <w:rPr>
      <w:color w:val="000000"/>
      <w:sz w:val="20"/>
      <w:szCs w:val="20"/>
    </w:rPr>
  </w:style>
  <w:style w:type="character" w:customStyle="1" w:styleId="WW8Num40z1">
    <w:name w:val="WW8Num40z1"/>
    <w:rsid w:val="00AF09B8"/>
    <w:rPr>
      <w:sz w:val="20"/>
      <w:szCs w:val="20"/>
    </w:rPr>
  </w:style>
  <w:style w:type="character" w:customStyle="1" w:styleId="WW8Num42z0">
    <w:name w:val="WW8Num42z0"/>
    <w:rsid w:val="00AF09B8"/>
    <w:rPr>
      <w:color w:val="000000"/>
      <w:sz w:val="20"/>
      <w:szCs w:val="20"/>
    </w:rPr>
  </w:style>
  <w:style w:type="character" w:customStyle="1" w:styleId="WW8Num42z1">
    <w:name w:val="WW8Num42z1"/>
    <w:rsid w:val="00AF09B8"/>
    <w:rPr>
      <w:sz w:val="20"/>
      <w:szCs w:val="20"/>
    </w:rPr>
  </w:style>
  <w:style w:type="character" w:customStyle="1" w:styleId="WW8Num43z0">
    <w:name w:val="WW8Num43z0"/>
    <w:rsid w:val="00AF09B8"/>
    <w:rPr>
      <w:color w:val="000000"/>
      <w:sz w:val="20"/>
      <w:szCs w:val="20"/>
    </w:rPr>
  </w:style>
  <w:style w:type="character" w:customStyle="1" w:styleId="WW8Num43z1">
    <w:name w:val="WW8Num43z1"/>
    <w:rsid w:val="00AF09B8"/>
    <w:rPr>
      <w:sz w:val="20"/>
      <w:szCs w:val="20"/>
    </w:rPr>
  </w:style>
  <w:style w:type="character" w:customStyle="1" w:styleId="WW8Num44z0">
    <w:name w:val="WW8Num44z0"/>
    <w:rsid w:val="00AF09B8"/>
    <w:rPr>
      <w:rFonts w:ascii="Arial" w:hAnsi="Arial"/>
      <w:b w:val="0"/>
      <w:i w:val="0"/>
      <w:color w:val="000000"/>
      <w:sz w:val="22"/>
      <w:u w:val="none"/>
    </w:rPr>
  </w:style>
  <w:style w:type="character" w:customStyle="1" w:styleId="WW8Num45z0">
    <w:name w:val="WW8Num45z0"/>
    <w:rsid w:val="00AF09B8"/>
    <w:rPr>
      <w:color w:val="000000"/>
      <w:sz w:val="20"/>
      <w:szCs w:val="20"/>
    </w:rPr>
  </w:style>
  <w:style w:type="character" w:customStyle="1" w:styleId="WW8Num45z1">
    <w:name w:val="WW8Num45z1"/>
    <w:rsid w:val="00AF09B8"/>
    <w:rPr>
      <w:sz w:val="20"/>
      <w:szCs w:val="20"/>
    </w:rPr>
  </w:style>
  <w:style w:type="character" w:customStyle="1" w:styleId="WW8Num46z0">
    <w:name w:val="WW8Num46z0"/>
    <w:rsid w:val="00AF09B8"/>
    <w:rPr>
      <w:color w:val="000000"/>
      <w:sz w:val="20"/>
      <w:szCs w:val="20"/>
    </w:rPr>
  </w:style>
  <w:style w:type="character" w:customStyle="1" w:styleId="WW8Num46z1">
    <w:name w:val="WW8Num46z1"/>
    <w:rsid w:val="00AF09B8"/>
    <w:rPr>
      <w:sz w:val="20"/>
      <w:szCs w:val="20"/>
    </w:rPr>
  </w:style>
  <w:style w:type="character" w:customStyle="1" w:styleId="WW8Num47z0">
    <w:name w:val="WW8Num47z0"/>
    <w:rsid w:val="00AF09B8"/>
    <w:rPr>
      <w:color w:val="000000"/>
      <w:sz w:val="20"/>
      <w:szCs w:val="20"/>
    </w:rPr>
  </w:style>
  <w:style w:type="character" w:customStyle="1" w:styleId="WW8Num47z1">
    <w:name w:val="WW8Num47z1"/>
    <w:rsid w:val="00AF09B8"/>
    <w:rPr>
      <w:sz w:val="20"/>
      <w:szCs w:val="20"/>
    </w:rPr>
  </w:style>
  <w:style w:type="character" w:customStyle="1" w:styleId="WW8Num48z0">
    <w:name w:val="WW8Num48z0"/>
    <w:rsid w:val="00AF09B8"/>
    <w:rPr>
      <w:sz w:val="20"/>
      <w:szCs w:val="20"/>
    </w:rPr>
  </w:style>
  <w:style w:type="character" w:customStyle="1" w:styleId="WW8Num49z0">
    <w:name w:val="WW8Num49z0"/>
    <w:rsid w:val="00AF09B8"/>
    <w:rPr>
      <w:color w:val="000000"/>
      <w:sz w:val="20"/>
      <w:szCs w:val="20"/>
    </w:rPr>
  </w:style>
  <w:style w:type="character" w:customStyle="1" w:styleId="WW8Num49z1">
    <w:name w:val="WW8Num49z1"/>
    <w:rsid w:val="00AF09B8"/>
    <w:rPr>
      <w:sz w:val="20"/>
      <w:szCs w:val="20"/>
    </w:rPr>
  </w:style>
  <w:style w:type="character" w:customStyle="1" w:styleId="WW8Num50z0">
    <w:name w:val="WW8Num50z0"/>
    <w:rsid w:val="00AF09B8"/>
    <w:rPr>
      <w:color w:val="000000"/>
      <w:sz w:val="20"/>
      <w:szCs w:val="20"/>
    </w:rPr>
  </w:style>
  <w:style w:type="character" w:customStyle="1" w:styleId="WW8Num50z1">
    <w:name w:val="WW8Num50z1"/>
    <w:rsid w:val="00AF09B8"/>
    <w:rPr>
      <w:sz w:val="20"/>
      <w:szCs w:val="20"/>
    </w:rPr>
  </w:style>
  <w:style w:type="character" w:customStyle="1" w:styleId="WW8Num51z0">
    <w:name w:val="WW8Num51z0"/>
    <w:rsid w:val="00AF09B8"/>
    <w:rPr>
      <w:color w:val="000000"/>
      <w:sz w:val="20"/>
      <w:szCs w:val="20"/>
    </w:rPr>
  </w:style>
  <w:style w:type="character" w:customStyle="1" w:styleId="WW8Num51z1">
    <w:name w:val="WW8Num51z1"/>
    <w:rsid w:val="00AF09B8"/>
    <w:rPr>
      <w:sz w:val="20"/>
      <w:szCs w:val="20"/>
    </w:rPr>
  </w:style>
  <w:style w:type="character" w:customStyle="1" w:styleId="WW8Num52z0">
    <w:name w:val="WW8Num52z0"/>
    <w:rsid w:val="00AF09B8"/>
    <w:rPr>
      <w:color w:val="000000"/>
      <w:sz w:val="20"/>
      <w:szCs w:val="20"/>
    </w:rPr>
  </w:style>
  <w:style w:type="character" w:customStyle="1" w:styleId="WW8Num52z1">
    <w:name w:val="WW8Num52z1"/>
    <w:rsid w:val="00AF09B8"/>
    <w:rPr>
      <w:sz w:val="20"/>
      <w:szCs w:val="20"/>
    </w:rPr>
  </w:style>
  <w:style w:type="character" w:customStyle="1" w:styleId="WW8Num53z0">
    <w:name w:val="WW8Num53z0"/>
    <w:rsid w:val="00AF09B8"/>
    <w:rPr>
      <w:color w:val="000000"/>
      <w:sz w:val="20"/>
      <w:szCs w:val="20"/>
    </w:rPr>
  </w:style>
  <w:style w:type="character" w:customStyle="1" w:styleId="WW8Num53z1">
    <w:name w:val="WW8Num53z1"/>
    <w:rsid w:val="00AF09B8"/>
    <w:rPr>
      <w:sz w:val="20"/>
      <w:szCs w:val="20"/>
    </w:rPr>
  </w:style>
  <w:style w:type="character" w:customStyle="1" w:styleId="WW8Num54z0">
    <w:name w:val="WW8Num54z0"/>
    <w:rsid w:val="00AF09B8"/>
    <w:rPr>
      <w:sz w:val="20"/>
      <w:szCs w:val="20"/>
    </w:rPr>
  </w:style>
  <w:style w:type="character" w:customStyle="1" w:styleId="WW8Num56z0">
    <w:name w:val="WW8Num56z0"/>
    <w:rsid w:val="00AF09B8"/>
    <w:rPr>
      <w:rFonts w:ascii="Arial" w:hAnsi="Arial"/>
      <w:b/>
      <w:i w:val="0"/>
      <w:sz w:val="20"/>
      <w:szCs w:val="20"/>
    </w:rPr>
  </w:style>
  <w:style w:type="character" w:customStyle="1" w:styleId="WW8Num56z1">
    <w:name w:val="WW8Num56z1"/>
    <w:rsid w:val="00AF09B8"/>
    <w:rPr>
      <w:b w:val="0"/>
    </w:rPr>
  </w:style>
  <w:style w:type="character" w:customStyle="1" w:styleId="WW8Num57z0">
    <w:name w:val="WW8Num57z0"/>
    <w:rsid w:val="00AF09B8"/>
    <w:rPr>
      <w:color w:val="000000"/>
      <w:sz w:val="20"/>
      <w:szCs w:val="20"/>
    </w:rPr>
  </w:style>
  <w:style w:type="character" w:customStyle="1" w:styleId="WW8Num57z1">
    <w:name w:val="WW8Num57z1"/>
    <w:rsid w:val="00AF09B8"/>
    <w:rPr>
      <w:sz w:val="20"/>
      <w:szCs w:val="20"/>
    </w:rPr>
  </w:style>
  <w:style w:type="character" w:customStyle="1" w:styleId="WW8Num58z0">
    <w:name w:val="WW8Num58z0"/>
    <w:rsid w:val="00AF09B8"/>
    <w:rPr>
      <w:color w:val="000000"/>
      <w:sz w:val="20"/>
      <w:szCs w:val="20"/>
    </w:rPr>
  </w:style>
  <w:style w:type="character" w:customStyle="1" w:styleId="WW8Num58z1">
    <w:name w:val="WW8Num58z1"/>
    <w:rsid w:val="00AF09B8"/>
    <w:rPr>
      <w:sz w:val="20"/>
      <w:szCs w:val="20"/>
    </w:rPr>
  </w:style>
  <w:style w:type="character" w:customStyle="1" w:styleId="WW8Num59z0">
    <w:name w:val="WW8Num59z0"/>
    <w:rsid w:val="00AF09B8"/>
    <w:rPr>
      <w:color w:val="000000"/>
      <w:sz w:val="20"/>
      <w:szCs w:val="20"/>
    </w:rPr>
  </w:style>
  <w:style w:type="character" w:customStyle="1" w:styleId="WW8Num59z1">
    <w:name w:val="WW8Num59z1"/>
    <w:rsid w:val="00AF09B8"/>
    <w:rPr>
      <w:sz w:val="20"/>
      <w:szCs w:val="20"/>
    </w:rPr>
  </w:style>
  <w:style w:type="character" w:customStyle="1" w:styleId="Fuentedeprrafopredeter1">
    <w:name w:val="Fuente de párrafo predeter.1"/>
    <w:rsid w:val="00AF09B8"/>
  </w:style>
  <w:style w:type="character" w:customStyle="1" w:styleId="CarCar2">
    <w:name w:val="Car Car2"/>
    <w:rsid w:val="00AF09B8"/>
    <w:rPr>
      <w:b/>
      <w:sz w:val="18"/>
      <w:lang w:val="en-US" w:eastAsia="ar-SA" w:bidi="ar-SA"/>
    </w:rPr>
  </w:style>
  <w:style w:type="character" w:customStyle="1" w:styleId="Vietas">
    <w:name w:val="Viñetas"/>
    <w:rsid w:val="00AF09B8"/>
    <w:rPr>
      <w:rFonts w:ascii="OpenSymbol" w:eastAsia="OpenSymbol" w:hAnsi="OpenSymbol" w:cs="OpenSymbol"/>
    </w:rPr>
  </w:style>
  <w:style w:type="character" w:customStyle="1" w:styleId="Carcterdenumeracin">
    <w:name w:val="Carácter de numeración"/>
    <w:rsid w:val="00AF09B8"/>
    <w:rPr>
      <w:rFonts w:ascii="Arial" w:hAnsi="Arial"/>
      <w:b w:val="0"/>
      <w:bCs w:val="0"/>
      <w:sz w:val="20"/>
      <w:szCs w:val="20"/>
    </w:rPr>
  </w:style>
  <w:style w:type="character" w:customStyle="1" w:styleId="Textonoproporcional">
    <w:name w:val="Texto no proporcional"/>
    <w:rsid w:val="00AF09B8"/>
    <w:rPr>
      <w:rFonts w:ascii="Bitstream Vera Sans Mono" w:eastAsia="Bitstream Vera Sans Mono" w:hAnsi="Bitstream Vera Sans Mono" w:cs="Bitstream Vera Sans Mono"/>
    </w:rPr>
  </w:style>
  <w:style w:type="character" w:customStyle="1" w:styleId="NumberingSymbols">
    <w:name w:val="Numbering Symbols"/>
    <w:rsid w:val="00AF09B8"/>
  </w:style>
  <w:style w:type="character" w:customStyle="1" w:styleId="TextocomentarioCar1">
    <w:name w:val="Texto comentario Car1"/>
    <w:rsid w:val="00AF09B8"/>
    <w:rPr>
      <w:rFonts w:ascii="Arial" w:hAnsi="Arial"/>
      <w:lang w:val="es-AR"/>
    </w:rPr>
  </w:style>
  <w:style w:type="paragraph" w:customStyle="1" w:styleId="Heading">
    <w:name w:val="Heading"/>
    <w:basedOn w:val="Normal"/>
    <w:next w:val="Textoindependiente"/>
    <w:rsid w:val="00AF09B8"/>
    <w:pPr>
      <w:keepNext/>
      <w:suppressAutoHyphens/>
      <w:spacing w:before="240" w:after="120" w:line="240" w:lineRule="auto"/>
      <w:jc w:val="both"/>
    </w:pPr>
    <w:rPr>
      <w:rFonts w:ascii="Arial" w:eastAsia="DejaVu Sans" w:hAnsi="Arial" w:cs="DejaVu Sans"/>
      <w:sz w:val="28"/>
      <w:szCs w:val="28"/>
      <w:lang w:val="es-AR" w:eastAsia="ar-SA"/>
    </w:rPr>
  </w:style>
  <w:style w:type="paragraph" w:styleId="Lista">
    <w:name w:val="List"/>
    <w:basedOn w:val="Textoindependiente"/>
    <w:rsid w:val="00AF09B8"/>
    <w:pPr>
      <w:suppressAutoHyphens/>
    </w:pPr>
    <w:rPr>
      <w:rFonts w:cs="Lohit Devanagari"/>
      <w:lang w:eastAsia="ar-SA"/>
    </w:rPr>
  </w:style>
  <w:style w:type="paragraph" w:customStyle="1" w:styleId="Epgrafe1">
    <w:name w:val="Epígrafe1"/>
    <w:basedOn w:val="Normal"/>
    <w:rsid w:val="00AF09B8"/>
    <w:pPr>
      <w:suppressLineNumbers/>
      <w:suppressAutoHyphens/>
      <w:spacing w:before="120" w:after="120" w:line="240" w:lineRule="auto"/>
      <w:jc w:val="both"/>
    </w:pPr>
    <w:rPr>
      <w:rFonts w:ascii="Arial" w:eastAsia="Times New Roman" w:hAnsi="Arial"/>
      <w:i/>
      <w:iCs/>
      <w:sz w:val="24"/>
      <w:szCs w:val="24"/>
      <w:lang w:val="es-AR" w:eastAsia="ar-SA"/>
    </w:rPr>
  </w:style>
  <w:style w:type="paragraph" w:customStyle="1" w:styleId="Index">
    <w:name w:val="Index"/>
    <w:basedOn w:val="Normal"/>
    <w:rsid w:val="00AF09B8"/>
    <w:pPr>
      <w:suppressLineNumbers/>
      <w:suppressAutoHyphens/>
      <w:spacing w:after="0" w:line="240" w:lineRule="auto"/>
      <w:jc w:val="both"/>
    </w:pPr>
    <w:rPr>
      <w:rFonts w:ascii="Arial" w:eastAsia="Times New Roman" w:hAnsi="Arial"/>
      <w:sz w:val="24"/>
      <w:szCs w:val="20"/>
      <w:lang w:val="es-AR" w:eastAsia="ar-SA"/>
    </w:rPr>
  </w:style>
  <w:style w:type="paragraph" w:customStyle="1" w:styleId="Encabezado1">
    <w:name w:val="Encabezado1"/>
    <w:basedOn w:val="Normal"/>
    <w:next w:val="Textoindependiente"/>
    <w:rsid w:val="00AF09B8"/>
    <w:pPr>
      <w:keepNext/>
      <w:suppressAutoHyphens/>
      <w:spacing w:before="240" w:after="120" w:line="240" w:lineRule="auto"/>
      <w:jc w:val="both"/>
    </w:pPr>
    <w:rPr>
      <w:rFonts w:ascii="Liberation Sans" w:eastAsia="AR PL UKai CN" w:hAnsi="Liberation Sans" w:cs="Lohit Devanagari"/>
      <w:sz w:val="28"/>
      <w:szCs w:val="28"/>
      <w:lang w:val="es-AR" w:eastAsia="ar-SA"/>
    </w:rPr>
  </w:style>
  <w:style w:type="paragraph" w:customStyle="1" w:styleId="Etiqueta">
    <w:name w:val="Etiqueta"/>
    <w:basedOn w:val="Normal"/>
    <w:rsid w:val="00AF09B8"/>
    <w:pPr>
      <w:suppressLineNumbers/>
      <w:suppressAutoHyphens/>
      <w:spacing w:before="120" w:after="120" w:line="240" w:lineRule="auto"/>
      <w:jc w:val="both"/>
    </w:pPr>
    <w:rPr>
      <w:rFonts w:ascii="Arial" w:eastAsia="Times New Roman" w:hAnsi="Arial" w:cs="Lohit Devanagari"/>
      <w:i/>
      <w:iCs/>
      <w:sz w:val="24"/>
      <w:szCs w:val="24"/>
      <w:lang w:val="es-AR" w:eastAsia="ar-SA"/>
    </w:rPr>
  </w:style>
  <w:style w:type="paragraph" w:customStyle="1" w:styleId="ndice">
    <w:name w:val="Índice"/>
    <w:basedOn w:val="Normal"/>
    <w:rsid w:val="00AF09B8"/>
    <w:pPr>
      <w:suppressLineNumbers/>
      <w:suppressAutoHyphens/>
      <w:spacing w:after="0" w:line="240" w:lineRule="auto"/>
      <w:jc w:val="both"/>
    </w:pPr>
    <w:rPr>
      <w:rFonts w:ascii="Arial" w:eastAsia="Times New Roman" w:hAnsi="Arial" w:cs="Lohit Devanagari"/>
      <w:sz w:val="24"/>
      <w:szCs w:val="20"/>
      <w:lang w:val="es-AR" w:eastAsia="ar-SA"/>
    </w:rPr>
  </w:style>
  <w:style w:type="paragraph" w:customStyle="1" w:styleId="Textocomentario1">
    <w:name w:val="Texto comentario1"/>
    <w:basedOn w:val="Normal"/>
    <w:rsid w:val="00AF09B8"/>
    <w:pPr>
      <w:suppressAutoHyphens/>
      <w:spacing w:after="0" w:line="240" w:lineRule="auto"/>
      <w:jc w:val="both"/>
    </w:pPr>
    <w:rPr>
      <w:rFonts w:ascii="Arial" w:eastAsia="Times New Roman" w:hAnsi="Arial"/>
      <w:sz w:val="20"/>
      <w:szCs w:val="20"/>
      <w:lang w:val="es-AR" w:eastAsia="ar-SA"/>
    </w:rPr>
  </w:style>
  <w:style w:type="paragraph" w:styleId="Subttulo">
    <w:name w:val="Subtitle"/>
    <w:basedOn w:val="Encabezado1"/>
    <w:next w:val="Textoindependiente"/>
    <w:link w:val="SubttuloCar"/>
    <w:qFormat/>
    <w:rsid w:val="00AF09B8"/>
    <w:pPr>
      <w:jc w:val="center"/>
    </w:pPr>
    <w:rPr>
      <w:rFonts w:cs="Times New Roman"/>
      <w:i/>
      <w:iCs/>
    </w:rPr>
  </w:style>
  <w:style w:type="character" w:customStyle="1" w:styleId="SubttuloCar">
    <w:name w:val="Subtítulo Car"/>
    <w:basedOn w:val="Fuentedeprrafopredeter"/>
    <w:link w:val="Subttulo"/>
    <w:rsid w:val="00AF09B8"/>
    <w:rPr>
      <w:rFonts w:ascii="Liberation Sans" w:eastAsia="AR PL UKai CN" w:hAnsi="Liberation Sans" w:cs="Times New Roman"/>
      <w:i/>
      <w:iCs/>
      <w:sz w:val="28"/>
      <w:szCs w:val="28"/>
      <w:lang w:val="es-AR" w:eastAsia="ar-SA"/>
    </w:rPr>
  </w:style>
  <w:style w:type="paragraph" w:customStyle="1" w:styleId="Textoindependiente21">
    <w:name w:val="Texto independiente 21"/>
    <w:basedOn w:val="Normal"/>
    <w:rsid w:val="00AF09B8"/>
    <w:pPr>
      <w:suppressAutoHyphens/>
      <w:spacing w:after="0" w:line="240" w:lineRule="auto"/>
      <w:jc w:val="both"/>
    </w:pPr>
    <w:rPr>
      <w:rFonts w:ascii="Arial" w:eastAsia="Times New Roman" w:hAnsi="Arial"/>
      <w:i/>
      <w:sz w:val="20"/>
      <w:szCs w:val="20"/>
      <w:lang w:val="es-ES_tradnl" w:eastAsia="ar-SA"/>
    </w:rPr>
  </w:style>
  <w:style w:type="paragraph" w:customStyle="1" w:styleId="Textoindependiente31">
    <w:name w:val="Texto independiente 31"/>
    <w:basedOn w:val="Normal"/>
    <w:rsid w:val="00AF09B8"/>
    <w:pPr>
      <w:suppressAutoHyphens/>
      <w:spacing w:before="60" w:after="60" w:line="240" w:lineRule="auto"/>
      <w:jc w:val="both"/>
    </w:pPr>
    <w:rPr>
      <w:rFonts w:ascii="Arial" w:eastAsia="Times New Roman" w:hAnsi="Arial"/>
      <w:sz w:val="20"/>
      <w:szCs w:val="20"/>
      <w:lang w:val="en-US" w:eastAsia="ar-SA"/>
    </w:rPr>
  </w:style>
  <w:style w:type="paragraph" w:customStyle="1" w:styleId="Nivel5">
    <w:name w:val="Nivel 5"/>
    <w:rsid w:val="00AF09B8"/>
    <w:pPr>
      <w:tabs>
        <w:tab w:val="left" w:pos="3459"/>
        <w:tab w:val="left" w:pos="3555"/>
      </w:tabs>
      <w:suppressAutoHyphens/>
      <w:spacing w:before="120" w:after="0" w:line="240" w:lineRule="auto"/>
      <w:ind w:left="1701" w:hanging="567"/>
      <w:jc w:val="both"/>
    </w:pPr>
    <w:rPr>
      <w:rFonts w:ascii="Verdana" w:eastAsia="Arial" w:hAnsi="Verdana" w:cs="Times New Roman"/>
      <w:sz w:val="20"/>
      <w:szCs w:val="20"/>
      <w:lang w:val="es-ES_tradnl" w:eastAsia="ar-SA"/>
    </w:rPr>
  </w:style>
  <w:style w:type="paragraph" w:customStyle="1" w:styleId="Nivel3">
    <w:name w:val="Nivel 3"/>
    <w:rsid w:val="00AF09B8"/>
    <w:pPr>
      <w:suppressAutoHyphens/>
      <w:spacing w:before="120" w:after="0" w:line="240" w:lineRule="auto"/>
    </w:pPr>
    <w:rPr>
      <w:rFonts w:ascii="Verdana" w:eastAsia="Arial" w:hAnsi="Verdana" w:cs="Times New Roman"/>
      <w:sz w:val="20"/>
      <w:szCs w:val="20"/>
      <w:lang w:val="es-ES_tradnl" w:eastAsia="ar-SA"/>
    </w:rPr>
  </w:style>
  <w:style w:type="paragraph" w:customStyle="1" w:styleId="Nivel2">
    <w:name w:val="Nivel 2"/>
    <w:next w:val="Nivel3"/>
    <w:rsid w:val="00AF09B8"/>
    <w:pPr>
      <w:suppressAutoHyphens/>
      <w:spacing w:before="120" w:after="0" w:line="240" w:lineRule="auto"/>
    </w:pPr>
    <w:rPr>
      <w:rFonts w:ascii="Verdana" w:eastAsia="Arial" w:hAnsi="Verdana" w:cs="Times New Roman"/>
      <w:b/>
      <w:sz w:val="20"/>
      <w:szCs w:val="20"/>
      <w:u w:val="single"/>
      <w:lang w:val="es-ES_tradnl" w:eastAsia="ar-SA"/>
    </w:rPr>
  </w:style>
  <w:style w:type="paragraph" w:customStyle="1" w:styleId="Nivel1">
    <w:name w:val="Nivel 1"/>
    <w:next w:val="Nivel2"/>
    <w:rsid w:val="00AF09B8"/>
    <w:pPr>
      <w:suppressAutoHyphens/>
      <w:spacing w:after="0" w:line="240" w:lineRule="auto"/>
    </w:pPr>
    <w:rPr>
      <w:rFonts w:ascii="Verdana" w:eastAsia="Arial" w:hAnsi="Verdana" w:cs="Times New Roman"/>
      <w:b/>
      <w:sz w:val="20"/>
      <w:szCs w:val="20"/>
      <w:u w:val="single"/>
      <w:lang w:val="es-ES_tradnl" w:eastAsia="ar-SA"/>
    </w:rPr>
  </w:style>
  <w:style w:type="paragraph" w:customStyle="1" w:styleId="Contenidodelatabla">
    <w:name w:val="Contenido de la tabla"/>
    <w:basedOn w:val="Normal"/>
    <w:rsid w:val="00AF09B8"/>
    <w:pPr>
      <w:suppressLineNumbers/>
      <w:suppressAutoHyphens/>
      <w:spacing w:after="0" w:line="240" w:lineRule="auto"/>
      <w:jc w:val="both"/>
    </w:pPr>
    <w:rPr>
      <w:rFonts w:ascii="Arial" w:eastAsia="Times New Roman" w:hAnsi="Arial"/>
      <w:sz w:val="24"/>
      <w:szCs w:val="20"/>
      <w:lang w:val="es-AR" w:eastAsia="ar-SA"/>
    </w:rPr>
  </w:style>
  <w:style w:type="paragraph" w:customStyle="1" w:styleId="Encabezadodelatabla">
    <w:name w:val="Encabezado de la tabla"/>
    <w:basedOn w:val="Contenidodelatabla"/>
    <w:rsid w:val="00AF09B8"/>
    <w:pPr>
      <w:jc w:val="center"/>
    </w:pPr>
    <w:rPr>
      <w:b/>
      <w:bCs/>
    </w:rPr>
  </w:style>
  <w:style w:type="paragraph" w:customStyle="1" w:styleId="Encabezadodelndice">
    <w:name w:val="Encabezado del índice"/>
    <w:basedOn w:val="Encabezado1"/>
    <w:rsid w:val="00AF09B8"/>
    <w:pPr>
      <w:suppressLineNumbers/>
    </w:pPr>
    <w:rPr>
      <w:b/>
      <w:bCs/>
      <w:sz w:val="32"/>
      <w:szCs w:val="32"/>
    </w:rPr>
  </w:style>
  <w:style w:type="paragraph" w:customStyle="1" w:styleId="Textocomentario2">
    <w:name w:val="Texto comentario2"/>
    <w:basedOn w:val="Normal"/>
    <w:rsid w:val="00AF09B8"/>
    <w:pPr>
      <w:spacing w:before="120" w:after="120" w:line="240" w:lineRule="auto"/>
      <w:jc w:val="both"/>
    </w:pPr>
    <w:rPr>
      <w:rFonts w:ascii="Arial" w:eastAsia="Times New Roman" w:hAnsi="Arial"/>
      <w:sz w:val="20"/>
      <w:szCs w:val="20"/>
      <w:lang w:val="es-AR" w:eastAsia="ar-SA"/>
    </w:rPr>
  </w:style>
  <w:style w:type="paragraph" w:customStyle="1" w:styleId="TableContents">
    <w:name w:val="Table Contents"/>
    <w:basedOn w:val="Normal"/>
    <w:rsid w:val="00AF09B8"/>
    <w:pPr>
      <w:suppressLineNumbers/>
      <w:suppressAutoHyphens/>
      <w:spacing w:after="0" w:line="240" w:lineRule="auto"/>
      <w:jc w:val="both"/>
    </w:pPr>
    <w:rPr>
      <w:rFonts w:ascii="Arial" w:eastAsia="Times New Roman" w:hAnsi="Arial"/>
      <w:sz w:val="24"/>
      <w:szCs w:val="20"/>
      <w:lang w:val="es-AR" w:eastAsia="ar-SA"/>
    </w:rPr>
  </w:style>
  <w:style w:type="paragraph" w:customStyle="1" w:styleId="TableHeading">
    <w:name w:val="Table Heading"/>
    <w:basedOn w:val="TableContents"/>
    <w:rsid w:val="00AF09B8"/>
    <w:pPr>
      <w:jc w:val="center"/>
    </w:pPr>
    <w:rPr>
      <w:b/>
      <w:bCs/>
    </w:rPr>
  </w:style>
  <w:style w:type="paragraph" w:customStyle="1" w:styleId="Textocomentario3">
    <w:name w:val="Texto comentario3"/>
    <w:basedOn w:val="Normal"/>
    <w:rsid w:val="00AF09B8"/>
    <w:pPr>
      <w:spacing w:after="0" w:line="240" w:lineRule="auto"/>
      <w:jc w:val="both"/>
    </w:pPr>
    <w:rPr>
      <w:rFonts w:ascii="Arial" w:eastAsia="Times New Roman" w:hAnsi="Arial"/>
      <w:sz w:val="20"/>
      <w:szCs w:val="20"/>
      <w:lang w:val="es-AR" w:eastAsia="ar-SA"/>
    </w:rPr>
  </w:style>
  <w:style w:type="paragraph" w:customStyle="1" w:styleId="CM1">
    <w:name w:val="CM1"/>
    <w:basedOn w:val="Normal"/>
    <w:next w:val="Normal"/>
    <w:rsid w:val="00AF09B8"/>
    <w:pPr>
      <w:widowControl w:val="0"/>
      <w:spacing w:after="0" w:line="240" w:lineRule="auto"/>
    </w:pPr>
    <w:rPr>
      <w:rFonts w:ascii="Times New Roman" w:eastAsia="SimSun" w:hAnsi="Times New Roman"/>
      <w:snapToGrid w:val="0"/>
      <w:sz w:val="24"/>
      <w:szCs w:val="20"/>
      <w:lang w:val="es-AR" w:eastAsia="es-ES"/>
    </w:rPr>
  </w:style>
  <w:style w:type="paragraph" w:customStyle="1" w:styleId="xl26">
    <w:name w:val="xl26"/>
    <w:basedOn w:val="Normal"/>
    <w:rsid w:val="00AF0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val="es-AR" w:eastAsia="es-ES"/>
    </w:rPr>
  </w:style>
  <w:style w:type="character" w:customStyle="1" w:styleId="TextocomentarioCar2">
    <w:name w:val="Texto comentario Car2"/>
    <w:semiHidden/>
    <w:rsid w:val="00AF09B8"/>
    <w:rPr>
      <w:rFonts w:ascii="Arial" w:hAnsi="Arial"/>
      <w:lang w:val="es-AR" w:eastAsia="ar-SA"/>
    </w:rPr>
  </w:style>
  <w:style w:type="paragraph" w:styleId="Textosinformato">
    <w:name w:val="Plain Text"/>
    <w:basedOn w:val="Normal"/>
    <w:link w:val="TextosinformatoCar"/>
    <w:uiPriority w:val="99"/>
    <w:unhideWhenUsed/>
    <w:rsid w:val="00AF09B8"/>
    <w:pPr>
      <w:spacing w:after="0" w:line="240" w:lineRule="auto"/>
    </w:pPr>
    <w:rPr>
      <w:rFonts w:ascii="Consolas" w:hAnsi="Consolas"/>
      <w:sz w:val="21"/>
      <w:szCs w:val="21"/>
      <w:lang w:val="es-AR"/>
    </w:rPr>
  </w:style>
  <w:style w:type="character" w:customStyle="1" w:styleId="TextosinformatoCar">
    <w:name w:val="Texto sin formato Car"/>
    <w:basedOn w:val="Fuentedeprrafopredeter"/>
    <w:link w:val="Textosinformato"/>
    <w:uiPriority w:val="99"/>
    <w:rsid w:val="00AF09B8"/>
    <w:rPr>
      <w:rFonts w:ascii="Consolas" w:eastAsia="Calibri" w:hAnsi="Consolas" w:cs="Times New Roman"/>
      <w:sz w:val="21"/>
      <w:szCs w:val="21"/>
      <w:lang w:val="es-AR"/>
    </w:rPr>
  </w:style>
  <w:style w:type="paragraph" w:styleId="Listaconvietas2">
    <w:name w:val="List Bullet 2"/>
    <w:basedOn w:val="Normal"/>
    <w:rsid w:val="00AF09B8"/>
    <w:pPr>
      <w:numPr>
        <w:numId w:val="8"/>
      </w:numPr>
      <w:spacing w:before="120" w:after="120" w:line="240" w:lineRule="auto"/>
      <w:jc w:val="both"/>
    </w:pPr>
    <w:rPr>
      <w:rFonts w:ascii="Arial" w:eastAsia="Times New Roman" w:hAnsi="Arial"/>
      <w:sz w:val="20"/>
      <w:szCs w:val="20"/>
      <w:lang w:val="es-ES_tradnl" w:eastAsia="es-ES"/>
    </w:rPr>
  </w:style>
  <w:style w:type="paragraph" w:customStyle="1" w:styleId="VietaA">
    <w:name w:val="ViñetaA"/>
    <w:basedOn w:val="Normal"/>
    <w:rsid w:val="00AF09B8"/>
    <w:pPr>
      <w:numPr>
        <w:numId w:val="9"/>
      </w:numPr>
      <w:spacing w:before="120" w:after="0" w:line="240" w:lineRule="auto"/>
      <w:jc w:val="both"/>
    </w:pPr>
    <w:rPr>
      <w:rFonts w:ascii="Arial" w:eastAsia="Times New Roman" w:hAnsi="Arial" w:cs="Arial"/>
      <w:bCs/>
      <w:sz w:val="20"/>
      <w:szCs w:val="20"/>
      <w:lang w:val="es-AR" w:eastAsia="es-ES"/>
    </w:rPr>
  </w:style>
  <w:style w:type="paragraph" w:styleId="Textonotapie">
    <w:name w:val="footnote text"/>
    <w:basedOn w:val="Normal"/>
    <w:link w:val="TextonotapieCar"/>
    <w:semiHidden/>
    <w:rsid w:val="00AF09B8"/>
    <w:pPr>
      <w:spacing w:after="0" w:line="240" w:lineRule="auto"/>
    </w:pPr>
    <w:rPr>
      <w:rFonts w:ascii="Courier New" w:eastAsia="Times New Roman" w:hAnsi="Courier New"/>
      <w:sz w:val="20"/>
      <w:szCs w:val="20"/>
      <w:lang w:val="es-ES_tradnl" w:eastAsia="es-ES"/>
    </w:rPr>
  </w:style>
  <w:style w:type="character" w:customStyle="1" w:styleId="TextonotapieCar">
    <w:name w:val="Texto nota pie Car"/>
    <w:basedOn w:val="Fuentedeprrafopredeter"/>
    <w:link w:val="Textonotapie"/>
    <w:semiHidden/>
    <w:rsid w:val="00AF09B8"/>
    <w:rPr>
      <w:rFonts w:ascii="Courier New" w:eastAsia="Times New Roman" w:hAnsi="Courier New" w:cs="Times New Roman"/>
      <w:sz w:val="20"/>
      <w:szCs w:val="20"/>
      <w:lang w:val="es-ES_tradnl" w:eastAsia="es-ES"/>
    </w:rPr>
  </w:style>
  <w:style w:type="character" w:styleId="Refdenotaalpie">
    <w:name w:val="footnote reference"/>
    <w:semiHidden/>
    <w:rsid w:val="00AF09B8"/>
    <w:rPr>
      <w:vertAlign w:val="superscript"/>
    </w:rPr>
  </w:style>
  <w:style w:type="paragraph" w:customStyle="1" w:styleId="Default">
    <w:name w:val="Default"/>
    <w:rsid w:val="00AF09B8"/>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numbering" w:customStyle="1" w:styleId="Estilo5">
    <w:name w:val="Estilo5"/>
    <w:rsid w:val="00AF09B8"/>
    <w:pPr>
      <w:numPr>
        <w:numId w:val="11"/>
      </w:numPr>
    </w:pPr>
  </w:style>
  <w:style w:type="paragraph" w:styleId="Asuntodelcomentario">
    <w:name w:val="annotation subject"/>
    <w:basedOn w:val="Textocomentario"/>
    <w:next w:val="Textocomentario"/>
    <w:link w:val="AsuntodelcomentarioCar"/>
    <w:semiHidden/>
    <w:rsid w:val="00AF09B8"/>
    <w:rPr>
      <w:rFonts w:eastAsia="Batang"/>
      <w:b/>
      <w:bCs/>
    </w:rPr>
  </w:style>
  <w:style w:type="character" w:customStyle="1" w:styleId="AsuntodelcomentarioCar">
    <w:name w:val="Asunto del comentario Car"/>
    <w:basedOn w:val="TextocomentarioCar"/>
    <w:link w:val="Asuntodelcomentario"/>
    <w:semiHidden/>
    <w:rsid w:val="00AF09B8"/>
    <w:rPr>
      <w:rFonts w:eastAsia="Batang"/>
      <w:b/>
      <w:bCs/>
    </w:rPr>
  </w:style>
  <w:style w:type="paragraph" w:customStyle="1" w:styleId="estndar0">
    <w:name w:val="estndar"/>
    <w:basedOn w:val="Normal"/>
    <w:rsid w:val="00AF09B8"/>
    <w:pPr>
      <w:spacing w:before="100" w:beforeAutospacing="1" w:after="100" w:afterAutospacing="1" w:line="240" w:lineRule="auto"/>
    </w:pPr>
    <w:rPr>
      <w:rFonts w:ascii="Times New Roman" w:eastAsia="Times New Roman" w:hAnsi="Times New Roman"/>
      <w:sz w:val="24"/>
      <w:szCs w:val="24"/>
      <w:lang w:val="en-US"/>
    </w:rPr>
  </w:style>
  <w:style w:type="numbering" w:customStyle="1" w:styleId="WWOutlineListStyle">
    <w:name w:val="WW_OutlineListStyle"/>
    <w:basedOn w:val="Sinlista"/>
    <w:rsid w:val="00AF09B8"/>
    <w:pPr>
      <w:numPr>
        <w:numId w:val="12"/>
      </w:numPr>
    </w:pPr>
  </w:style>
  <w:style w:type="paragraph" w:customStyle="1" w:styleId="Ttulo31">
    <w:name w:val="Título 31"/>
    <w:basedOn w:val="Normal"/>
    <w:next w:val="Normal"/>
    <w:rsid w:val="00AF09B8"/>
    <w:pPr>
      <w:numPr>
        <w:ilvl w:val="2"/>
        <w:numId w:val="12"/>
      </w:numPr>
      <w:suppressAutoHyphens/>
      <w:autoSpaceDN w:val="0"/>
      <w:spacing w:before="120" w:after="120" w:line="240" w:lineRule="auto"/>
      <w:jc w:val="both"/>
      <w:textAlignment w:val="baseline"/>
      <w:outlineLvl w:val="2"/>
    </w:pPr>
    <w:rPr>
      <w:rFonts w:ascii="Arial" w:eastAsia="Times New Roman" w:hAnsi="Arial" w:cs="Arial"/>
      <w:kern w:val="3"/>
      <w:sz w:val="20"/>
      <w:szCs w:val="20"/>
      <w:lang w:eastAsia="zh-CN"/>
    </w:rPr>
  </w:style>
  <w:style w:type="character" w:customStyle="1" w:styleId="PiedepginaCar1">
    <w:name w:val="Pie de página Car1"/>
    <w:uiPriority w:val="99"/>
    <w:semiHidden/>
    <w:rsid w:val="00AF09B8"/>
    <w:rPr>
      <w:rFonts w:cs="Mangal"/>
      <w:szCs w:val="21"/>
    </w:rPr>
  </w:style>
  <w:style w:type="paragraph" w:customStyle="1" w:styleId="Prrafodelista1">
    <w:name w:val="Párrafo de lista1"/>
    <w:basedOn w:val="Normal"/>
    <w:rsid w:val="00AF09B8"/>
    <w:pPr>
      <w:ind w:left="720"/>
      <w:contextualSpacing/>
    </w:pPr>
    <w:rPr>
      <w:rFonts w:eastAsia="Times New Roman"/>
      <w:lang w:val="es-AR"/>
    </w:rPr>
  </w:style>
  <w:style w:type="paragraph" w:customStyle="1" w:styleId="Sangra2detindependiente2">
    <w:name w:val="Sangría 2 de t. independiente2"/>
    <w:basedOn w:val="Normal"/>
    <w:rsid w:val="00AF09B8"/>
    <w:pPr>
      <w:suppressAutoHyphens/>
      <w:spacing w:after="120" w:line="480" w:lineRule="auto"/>
      <w:ind w:left="283"/>
      <w:jc w:val="both"/>
    </w:pPr>
    <w:rPr>
      <w:rFonts w:ascii="Arial" w:eastAsia="Times New Roman" w:hAnsi="Arial" w:cs="Arial"/>
      <w:sz w:val="24"/>
      <w:szCs w:val="20"/>
      <w:lang w:val="es-AR" w:eastAsia="zh-CN"/>
    </w:rPr>
  </w:style>
  <w:style w:type="paragraph" w:customStyle="1" w:styleId="Textosinformato2">
    <w:name w:val="Texto sin formato2"/>
    <w:basedOn w:val="Normal"/>
    <w:rsid w:val="00AF09B8"/>
    <w:pPr>
      <w:spacing w:after="0" w:line="240" w:lineRule="auto"/>
    </w:pPr>
    <w:rPr>
      <w:rFonts w:ascii="Consolas" w:hAnsi="Consolas" w:cs="Consolas"/>
      <w:sz w:val="21"/>
      <w:szCs w:val="21"/>
      <w:lang w:eastAsia="zh-CN"/>
    </w:rPr>
  </w:style>
  <w:style w:type="paragraph" w:customStyle="1" w:styleId="Textocomentario4">
    <w:name w:val="Texto comentario4"/>
    <w:basedOn w:val="Normal"/>
    <w:rsid w:val="00AF09B8"/>
    <w:pPr>
      <w:suppressAutoHyphens/>
      <w:spacing w:after="0" w:line="240" w:lineRule="auto"/>
      <w:jc w:val="both"/>
    </w:pPr>
    <w:rPr>
      <w:rFonts w:ascii="Arial" w:eastAsia="Times New Roman" w:hAnsi="Arial" w:cs="Arial"/>
      <w:sz w:val="20"/>
      <w:szCs w:val="20"/>
      <w:lang w:val="es-AR" w:eastAsia="zh-CN"/>
    </w:rPr>
  </w:style>
  <w:style w:type="paragraph" w:customStyle="1" w:styleId="Sangra2detindependiente1">
    <w:name w:val="Sangría 2 de t. independiente1"/>
    <w:basedOn w:val="Normal"/>
    <w:rsid w:val="00AF09B8"/>
    <w:pPr>
      <w:suppressAutoHyphens/>
      <w:spacing w:after="0" w:line="240" w:lineRule="auto"/>
      <w:ind w:left="1134"/>
      <w:jc w:val="both"/>
    </w:pPr>
    <w:rPr>
      <w:rFonts w:ascii="Arial" w:eastAsia="Batang" w:hAnsi="Arial" w:cs="Arial"/>
      <w:color w:val="FF0000"/>
      <w:sz w:val="24"/>
      <w:szCs w:val="20"/>
      <w:lang w:val="es-AR" w:eastAsia="zh-CN"/>
    </w:rPr>
  </w:style>
  <w:style w:type="paragraph" w:customStyle="1" w:styleId="Textosinformato1">
    <w:name w:val="Texto sin formato1"/>
    <w:basedOn w:val="Normal"/>
    <w:rsid w:val="00AF09B8"/>
    <w:pPr>
      <w:suppressAutoHyphens/>
      <w:spacing w:after="0" w:line="240" w:lineRule="auto"/>
    </w:pPr>
    <w:rPr>
      <w:rFonts w:ascii="Consolas" w:hAnsi="Consolas" w:cs="Consolas"/>
      <w:sz w:val="21"/>
      <w:szCs w:val="21"/>
      <w:lang w:val="es-AR" w:eastAsia="zh-CN"/>
    </w:rPr>
  </w:style>
  <w:style w:type="paragraph" w:styleId="Revisin">
    <w:name w:val="Revision"/>
    <w:hidden/>
    <w:uiPriority w:val="99"/>
    <w:semiHidden/>
    <w:rsid w:val="00AF09B8"/>
    <w:pPr>
      <w:spacing w:after="0" w:line="240" w:lineRule="auto"/>
    </w:pPr>
    <w:rPr>
      <w:rFonts w:ascii="Arial" w:eastAsia="Times New Roman" w:hAnsi="Arial" w:cs="Times New Roman"/>
      <w:sz w:val="20"/>
      <w:szCs w:val="20"/>
      <w:lang w:val="es-AR" w:eastAsia="es-ES"/>
    </w:rPr>
  </w:style>
  <w:style w:type="table" w:styleId="Tablaconcuadrcula">
    <w:name w:val="Table Grid"/>
    <w:basedOn w:val="Tablanormal"/>
    <w:rsid w:val="00AF09B8"/>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AF09B8"/>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AF09B8"/>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F09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09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AF09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F09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F09B8"/>
    <w:pPr>
      <w:spacing w:after="0" w:line="240" w:lineRule="auto"/>
    </w:pPr>
    <w:rPr>
      <w:rFonts w:ascii="Calibri" w:eastAsia="Calibri" w:hAnsi="Calibri" w:cs="Times New Roman"/>
      <w:lang w:val="es-AR"/>
    </w:rPr>
  </w:style>
  <w:style w:type="paragraph" w:styleId="Textodebloque">
    <w:name w:val="Block Text"/>
    <w:basedOn w:val="Normal"/>
    <w:rsid w:val="00AF09B8"/>
    <w:pPr>
      <w:tabs>
        <w:tab w:val="left" w:pos="8364"/>
      </w:tabs>
      <w:spacing w:after="0" w:line="240" w:lineRule="auto"/>
      <w:ind w:left="993" w:right="1750"/>
    </w:pPr>
    <w:rPr>
      <w:rFonts w:ascii="Times New Roman" w:eastAsia="Times New Roman" w:hAnsi="Times New Roman"/>
      <w:color w:val="000000"/>
      <w:szCs w:val="20"/>
      <w:lang w:val="es-ES_tradnl" w:eastAsia="es-ES"/>
    </w:rPr>
  </w:style>
  <w:style w:type="paragraph" w:customStyle="1" w:styleId="Nota1ETAP2000">
    <w:name w:val="Nota 1 ETAP 2000"/>
    <w:basedOn w:val="Normal"/>
    <w:rsid w:val="00AF09B8"/>
    <w:pPr>
      <w:widowControl w:val="0"/>
      <w:autoSpaceDE w:val="0"/>
      <w:autoSpaceDN w:val="0"/>
      <w:spacing w:before="120" w:after="0" w:line="240" w:lineRule="auto"/>
      <w:jc w:val="both"/>
    </w:pPr>
    <w:rPr>
      <w:rFonts w:ascii="Times New Roman" w:eastAsia="Times New Roman" w:hAnsi="Times New Roman"/>
      <w:sz w:val="20"/>
      <w:szCs w:val="20"/>
      <w:lang w:eastAsia="es-AR"/>
    </w:rPr>
  </w:style>
  <w:style w:type="paragraph" w:customStyle="1" w:styleId="ComentarioETAP2000">
    <w:name w:val="Comentario ETAP 2000"/>
    <w:basedOn w:val="Normal"/>
    <w:rsid w:val="00AF09B8"/>
    <w:pPr>
      <w:spacing w:before="120" w:after="0" w:line="240" w:lineRule="auto"/>
      <w:jc w:val="both"/>
    </w:pPr>
    <w:rPr>
      <w:rFonts w:ascii="Times New Roman" w:eastAsia="Times New Roman" w:hAnsi="Times New Roman"/>
      <w:i/>
      <w:sz w:val="20"/>
      <w:szCs w:val="20"/>
      <w:lang w:eastAsia="es-ES"/>
    </w:rPr>
  </w:style>
  <w:style w:type="character" w:styleId="nfasis">
    <w:name w:val="Emphasis"/>
    <w:qFormat/>
    <w:rsid w:val="00AF09B8"/>
    <w:rPr>
      <w:i/>
      <w:iCs/>
    </w:rPr>
  </w:style>
  <w:style w:type="paragraph" w:customStyle="1" w:styleId="Estilo">
    <w:name w:val="Estilo"/>
    <w:rsid w:val="00AF09B8"/>
    <w:pPr>
      <w:widowControl w:val="0"/>
      <w:autoSpaceDE w:val="0"/>
      <w:autoSpaceDN w:val="0"/>
      <w:adjustRightInd w:val="0"/>
      <w:spacing w:after="0" w:line="240" w:lineRule="auto"/>
    </w:pPr>
    <w:rPr>
      <w:rFonts w:ascii="Courier New" w:eastAsia="Times New Roman" w:hAnsi="Courier New" w:cs="Courier New"/>
      <w:sz w:val="24"/>
      <w:szCs w:val="24"/>
      <w:lang w:val="es-AR" w:eastAsia="es-AR"/>
    </w:rPr>
  </w:style>
  <w:style w:type="paragraph" w:customStyle="1" w:styleId="Textoindependiente22">
    <w:name w:val="Texto independiente 22"/>
    <w:basedOn w:val="Normal"/>
    <w:rsid w:val="00AF09B8"/>
    <w:pPr>
      <w:suppressAutoHyphens/>
      <w:spacing w:after="0" w:line="480" w:lineRule="auto"/>
      <w:jc w:val="both"/>
    </w:pPr>
    <w:rPr>
      <w:rFonts w:ascii="Arial" w:eastAsia="Times New Roman" w:hAnsi="Arial"/>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gentinacompra.gov.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gentinacompra.gov.a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otgn.mecon.gov.ar/tgn/index.php/bancos-adheridos-al-sistema-de-la-cuenta-unica-del-teso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gentinacompra.gov.ar" TargetMode="External"/><Relationship Id="rId4" Type="http://schemas.openxmlformats.org/officeDocument/2006/relationships/webSettings" Target="webSettings.xml"/><Relationship Id="rId9" Type="http://schemas.openxmlformats.org/officeDocument/2006/relationships/hyperlink" Target="http://www.infoleg.gov.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encrypted-tbn3.gstatic.com/images?q=tbn:ANd9GcSa26ReRSOjfYFKjPTpM4wMomzy8z5G6dzobzAvkZw1EHaQe0YS" TargetMode="External"/><Relationship Id="rId2" Type="http://schemas.openxmlformats.org/officeDocument/2006/relationships/image" Target="media/image1.jpeg"/><Relationship Id="rId1" Type="http://schemas.openxmlformats.org/officeDocument/2006/relationships/hyperlink" Target="https://www.google.com.ar/url?sa=i&amp;rct=j&amp;q=&amp;esrc=s&amp;source=images&amp;cd=&amp;cad=rja&amp;uact=8&amp;ved=0ahUKEwiEnvPkupvPAhWGIZAKHXlsAAYQjRwIBg&amp;url=https%3A%2F%2Fserpegen.gna.gob.ar%2FAccount%2FLogin&amp;psig=AFQjCNHRaPtWA5gPN5pysOSI-IfMZDSy0g&amp;ust=147437547020088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10481</Words>
  <Characters>57646</Characters>
  <Application>Microsoft Office Word</Application>
  <DocSecurity>0</DocSecurity>
  <Lines>480</Lines>
  <Paragraphs>135</Paragraphs>
  <ScaleCrop>false</ScaleCrop>
  <Company>Windows XP Titan Ultimate Edition</Company>
  <LinksUpToDate>false</LinksUpToDate>
  <CharactersWithSpaces>67992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MONTAÑO</dc:creator>
  <cp:lastModifiedBy>MONTAÑO</cp:lastModifiedBy>
  <cp:revision>2</cp:revision>
  <dcterms:created xsi:type="dcterms:W3CDTF">2018-04-30T12:31:00Z</dcterms:created>
  <dcterms:modified xsi:type="dcterms:W3CDTF">2018-04-30T15:37:00Z</dcterms:modified>
</cp:coreProperties>
</file>